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**ID__AFFARS_AFMC_PGI_5315_3A__ID**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5315.3</w:t>
      </w:r>
      <w:r>
        <w:rPr>
          <w:rFonts w:ascii="Times New Roman" w:hAnsi="Times New Roman"/>
          <w:color w:val="000000"/>
          <w:sz w:val="31"/>
        </w:rPr>
        <w:t xml:space="preserve"> (1.4.2.2.3) Verification of Correspondence Going to Offeror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All source selection teams should consider use of the “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Verification of Correspondence Going to Offeror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” checklist for correspondence going to offerors, whether in hard copy or electronic format, and for information being posted to a website accessible by offerors.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verification_of_correspondence_going_to_offeror.xl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