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5316.505</w:t>
      </w:r>
      <w:r>
        <w:rPr>
          <w:rFonts w:ascii="Times New Roman" w:hAnsi="Times New Roman"/>
          <w:color w:val="000000"/>
          <w:sz w:val="31"/>
        </w:rPr>
        <w:t xml:space="preserve"> Ordering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tracking and reporting purposes, obtain a Local Identification Number from SMC/PKC for each J&amp;A prior to coordination. See SMC PGI 5306.301 for information on developing your justification for other than full and open competition.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