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**ID__AFFARS_pgi_5317_topic_6__ID**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AFICC PGI 5317.204-90</w:t>
      </w:r>
      <w:r>
        <w:rPr>
          <w:rFonts w:ascii="Times New Roman" w:hAnsi="Times New Roman"/>
          <w:color w:val="000000"/>
          <w:sz w:val="31"/>
        </w:rPr>
        <w:t xml:space="preserve">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Enter relevant data into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Air Force [AFICC]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MIPR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Database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 xml:space="preserve"> 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Tool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cs2.eis.af.mil/sites/10074/afcc/aficc/kp/SitePages/MIPRtracker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