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**ID__AFFARS_pgi_5332_topic_6__ID**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5332.703</w:t>
      </w:r>
      <w:r>
        <w:rPr>
          <w:rFonts w:ascii="Times New Roman" w:hAnsi="Times New Roman"/>
          <w:color w:val="000000"/>
          <w:sz w:val="31"/>
        </w:rPr>
        <w:t xml:space="preserve"> Contract Funding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release of solicitations in advance of funding availability, MAJCOM authorization for Contracting is delegated to the COCO.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