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**ID__AFFARS_SMC_PGI_5334_203__ID**</w:t>
      </w:r>
    </w:p>
    <w:p>
      <w:pPr>
        <w:pStyle w:val="Heading3"/>
        <w:spacing w:after="199"/>
        <w:ind w:left="120"/>
        <w:jc w:val="left"/>
      </w:pPr>
      <w:r>
        <w:rPr>
          <w:rFonts w:ascii="Times New Roman" w:hAnsi="Times New Roman"/>
          <w:color w:val="000000"/>
          <w:sz w:val="31"/>
        </w:rPr>
        <w:t>SMC PGI 5334.203</w:t>
      </w:r>
      <w:r>
        <w:rPr>
          <w:rFonts w:ascii="Times New Roman" w:hAnsi="Times New Roman"/>
          <w:color w:val="000000"/>
          <w:sz w:val="31"/>
        </w:rPr>
        <w:t xml:space="preserve"> – Solicitation provision and contract clause</w:t>
      </w:r>
    </w:p>
    <w:p>
      <w:pPr>
        <w:pBdr>
          <w:top w:space="5"/>
          <w:left w:space="5"/>
          <w:bottom w:space="5"/>
          <w:right w:space="5"/>
        </w:pBdr>
        <w:spacing w:after="0"/>
        <w:ind w:left="225"/>
        <w:jc w:val="left"/>
      </w:pPr>
      <w:r>
        <w:rPr>
          <w:rFonts w:ascii="Times New Roman" w:hAnsi="Times New Roman"/>
          <w:b w:val="false"/>
          <w:i w:val="false"/>
          <w:color w:val="000000"/>
          <w:sz w:val="22"/>
        </w:rPr>
        <w:t xml:space="preserve">Pursuant to </w:t>
      </w:r>
      <w:hyperlink r:id="rId4">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SMC Class Deviation – Middle Tier of Acquisition (MTA) Programs</w:t>
        </w:r>
      </w:hyperlink>
      <w:r>
        <w:rPr>
          <w:rFonts w:ascii="Times New Roman" w:hAnsi="Times New Roman"/>
          <w:b w:val="false"/>
          <w:i w:val="false"/>
          <w:color w:val="000000"/>
          <w:sz w:val="22"/>
        </w:rPr>
        <w:t>, contracting officers may omit the use of EVM provisions and clauses prescribed for use in DFARS 234.203 for SMC contracts designated as MTA programs when program managers, in consultation with SMC/FMCE (the SMC POC for EVMS), have developed an alternative or tailored approach to meet the EVM requirements of OMB Circular A-11 and that approach is documented in an approved acquisition strategy. The approved acquisition strategy and this SMC Class Deviation shall be included in the contract file.</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cs2.eis.af.mil/sites/10059/afcc/knowledge_center/affars_pgi_related_documents/SMC%20Class%20Deviation%20-%20MTA%20Programs.pdf"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