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**ID__AFFARS_SMC_PGI_5335_017_90__ID**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5335.017-90</w:t>
      </w:r>
      <w:r>
        <w:rPr>
          <w:rFonts w:ascii="Times New Roman" w:hAnsi="Times New Roman"/>
          <w:color w:val="000000"/>
          <w:sz w:val="31"/>
        </w:rPr>
        <w:t xml:space="preserve"> Federally Funded Research and Development Centers (Aerospace Corporation)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For all contracts and solicitations for development work requiring the contractor to interact with and/or furnish information to the Government’s Aerospace FFRDC contractor for General Systems Engineering and Integration (GSE&amp;I), Technical Review (TR), and/or Technical Support (TS), include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Annex A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without change, consistent with the Aerospace FFRDC contract, in the requirements document (SOO/SOW/PWS).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affars_pgi_related_documents/annex_A_aerospace_enabling_requirement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