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**ID__AFFARS_mp_5325_7002_2_topic_3__ID**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6"/>
        </w:rPr>
        <w:t>2.</w:t>
      </w:r>
      <w:r>
        <w:rPr>
          <w:rFonts w:ascii="Times New Roman" w:hAnsi="Times New Roman"/>
          <w:color w:val="000000"/>
          <w:sz w:val="36"/>
        </w:rPr>
        <w:t xml:space="preserve"> DNAD Exception</w:t>
      </w:r>
    </w:p>
    <w:p>
      <w:pPr>
        <w:pBdr>
          <w:top w:space="5"/>
          <w:left w:space="5"/>
          <w:bottom w:space="5"/>
          <w:right w:space="5"/>
        </w:pBdr>
        <w:spacing w:after="0"/>
        <w:ind w:left="225"/>
        <w:jc w:val="left"/>
      </w:pPr>
      <w:r>
        <w:rPr>
          <w:rFonts w:ascii="Times New Roman" w:hAnsi="Times New Roman"/>
          <w:b/>
          <w:i w:val="false"/>
          <w:color w:val="000000"/>
          <w:sz w:val="22"/>
        </w:rPr>
        <w:t>a.</w:t>
      </w:r>
      <w:r>
        <w:rPr>
          <w:rFonts w:ascii="Times New Roman" w:hAnsi="Times New Roman"/>
          <w:b w:val="false"/>
          <w:i w:val="false"/>
          <w:color w:val="000000"/>
          <w:sz w:val="22"/>
        </w:rPr>
        <w:t xml:space="preserve"> </w:t>
      </w:r>
      <w:r>
        <w:rPr>
          <w:rFonts w:ascii="Times New Roman" w:hAnsi="Times New Roman"/>
          <w:b/>
          <w:i w:val="false"/>
          <w:color w:val="000000"/>
          <w:sz w:val="22"/>
        </w:rPr>
        <w:t>Individual DNADs</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a contractor asserts that a domestic item identified at DFARS 225.7002-1 is not available, a DNAD is required;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must be coordinated through the SCO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before submission to the Secretary of the Air Force (SecAF) for approval. The SecAF may grant a DNAD if compliant items, identified at DFARS 225.7002-1,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Bdr>
          <w:top w:space="5"/>
          <w:left w:space="5"/>
          <w:bottom w:space="5"/>
          <w:right w:space="5"/>
        </w:pBdr>
        <w:spacing w:after="0"/>
        <w:ind w:left="225"/>
        <w:jc w:val="left"/>
      </w:pPr>
      <w:r>
        <w:rPr>
          <w:rFonts w:ascii="Times New Roman" w:hAnsi="Times New Roman"/>
          <w:b/>
          <w:i w:val="false"/>
          <w:color w:val="000000"/>
          <w:sz w:val="22"/>
        </w:rPr>
        <w:t>b.</w:t>
      </w:r>
      <w:r>
        <w:rPr>
          <w:rFonts w:ascii="Times New Roman" w:hAnsi="Times New Roman"/>
          <w:b w:val="false"/>
          <w:i w:val="false"/>
          <w:color w:val="000000"/>
          <w:sz w:val="22"/>
        </w:rPr>
        <w:t xml:space="preserve"> </w:t>
      </w:r>
      <w:r>
        <w:rPr>
          <w:rFonts w:ascii="Times New Roman" w:hAnsi="Times New Roman"/>
          <w:b/>
          <w:i w:val="false"/>
          <w:color w:val="000000"/>
          <w:sz w:val="22"/>
        </w:rPr>
        <w:t>Class DNADs</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website</w:t>
        </w:r>
      </w:hyperlink>
      <w:r>
        <w:rPr>
          <w:rFonts w:ascii="Times New Roman" w:hAnsi="Times New Roman"/>
          <w:b w:val="false"/>
          <w:i w:val="false"/>
          <w:color w:val="000000"/>
          <w:sz w:val="22"/>
        </w:rPr>
        <w:t>. If a class DNAD is used, the contracting officer must prepare a Determination and Finding (D&amp;F) approved by the SCO. This approval may not be further delegated. The contracting officer must obtain legal review to support the determination.</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determination_and_findings_02.pdf" Type="http://schemas.openxmlformats.org/officeDocument/2006/relationships/hyperlink" Id="rId4"/>
    <Relationship TargetMode="External" Target="mailto:SAF.AQ.SAF-AQC.Workflow@us.af.mil" Type="http://schemas.openxmlformats.org/officeDocument/2006/relationships/hyperlink" Id="rId5"/>
    <Relationship TargetMode="External" Target="http://www.dcma.mil/dnads/"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