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14" w:id="0"/>
      <w:r>
        <w:rPr>
          <w:rFonts w:ascii="Times New Roman" w:hAnsi="Times New Roman"/>
          <w:color w:val="000000"/>
          <w:sz w:val="48"/>
        </w:rPr>
        <w:t>PART 5314</w:t>
      </w:r>
      <w:r>
        <w:rPr>
          <w:rFonts w:ascii="Times New Roman" w:hAnsi="Times New Roman"/>
          <w:color w:val="000000"/>
          <w:sz w:val="48"/>
        </w:rPr>
        <w:t xml:space="preserve"> - Sealed Bidding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2d9f513010ae4ea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5314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 2 May 2022</w:t>
      </w:r>
    </w:p>
    <w:p>
      <w:pPr>
        <w:spacing w:after="0"/>
        <w:jc w:val="left"/>
        <w:ind w:left="720" w:hanging="360"/>
      </w:pPr>
      <w:hyperlink w:anchor="AFFARS_SUBPART_5314_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5314.2 — SOLICITATION OF BIDS</w:t>
        </w:r>
      </w:hyperlink>
    </w:p>
    <w:p>
      <w:pPr>
        <w:spacing w:after="0"/>
        <w:jc w:val="left"/>
        <w:ind w:left="1440" w:hanging="360"/>
      </w:pPr>
      <w:hyperlink w:anchor="AFFARS_5314_201_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5314.201-7 Contract Clauses</w:t>
        </w:r>
      </w:hyperlink>
    </w:p>
    <w:p>
      <w:pPr>
        <w:spacing w:after="0"/>
        <w:jc w:val="left"/>
        <w:ind w:left="720" w:hanging="360"/>
      </w:pPr>
      <w:hyperlink w:anchor="AFFARS_SUBPART_5314_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5314.4 — OPENING OF BIDS AND AWARD OF CONTRACT</w:t>
        </w:r>
      </w:hyperlink>
    </w:p>
    <w:p>
      <w:pPr>
        <w:spacing w:after="0"/>
        <w:jc w:val="left"/>
        <w:ind w:left="1440" w:hanging="360"/>
      </w:pPr>
      <w:hyperlink w:anchor="AFFARS_5314_407_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5314.407-3 Other Mistakes Disclosed Before Award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14_2" w:id="1"/>
      <w:r>
        <w:rPr>
          <w:rFonts w:ascii="Times New Roman" w:hAnsi="Times New Roman"/>
          <w:color w:val="000000"/>
          <w:sz w:val="36"/>
        </w:rPr>
        <w:t>SUBPART 5314.2</w:t>
      </w:r>
      <w:r>
        <w:rPr>
          <w:rFonts w:ascii="Times New Roman" w:hAnsi="Times New Roman"/>
          <w:color w:val="000000"/>
          <w:sz w:val="36"/>
        </w:rPr>
        <w:t xml:space="preserve"> — SOLICITATION OF BIDS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14_201_7" w:id="2"/>
      <w:r>
        <w:rPr>
          <w:rFonts w:ascii="Times New Roman" w:hAnsi="Times New Roman"/>
          <w:color w:val="000000"/>
          <w:sz w:val="31"/>
        </w:rPr>
        <w:t>5314.201-7</w:t>
      </w:r>
      <w:r>
        <w:rPr>
          <w:rFonts w:ascii="Times New Roman" w:hAnsi="Times New Roman"/>
          <w:color w:val="000000"/>
          <w:sz w:val="31"/>
        </w:rPr>
        <w:t xml:space="preserve"> Contract Clauses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(b)(2)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(c)(2)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14_4" w:id="3"/>
      <w:r>
        <w:rPr>
          <w:rFonts w:ascii="Times New Roman" w:hAnsi="Times New Roman"/>
          <w:color w:val="000000"/>
          <w:sz w:val="36"/>
        </w:rPr>
        <w:t>SUBPART 5314.4</w:t>
      </w:r>
      <w:r>
        <w:rPr>
          <w:rFonts w:ascii="Times New Roman" w:hAnsi="Times New Roman"/>
          <w:color w:val="000000"/>
          <w:sz w:val="36"/>
        </w:rPr>
        <w:t xml:space="preserve"> — OPENING OF BIDS AND AWARD OF CONTRACT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14_407_3" w:id="4"/>
      <w:r>
        <w:rPr>
          <w:rFonts w:ascii="Times New Roman" w:hAnsi="Times New Roman"/>
          <w:color w:val="000000"/>
          <w:sz w:val="31"/>
        </w:rPr>
        <w:t>5314.407-3</w:t>
      </w:r>
      <w:r>
        <w:rPr>
          <w:rFonts w:ascii="Times New Roman" w:hAnsi="Times New Roman"/>
          <w:color w:val="000000"/>
          <w:sz w:val="31"/>
        </w:rPr>
        <w:t xml:space="preserve"> Other Mistakes Disclosed Before Award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 The authority to make determinations under paragraphs (a), (b), (c), and (d) of FAR 14.407-3 is delegated to the COCO, without power of redelegation.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(h) The contracting officer shall maintain the records required by FAR 14.407-3(h) in the contract file.</w:t>
      </w:r>
    </w:p>
    <w:sectPr>
      <w:pgSz w:w="12240" w:h="15840" w:code="1"/>
      <w:pgMar w:top="1440" w:right="1440" w:bottom="1440" w:left="1440"/>
      <w:pgNumType w:start="1"/>
      <w:footerReference w:type="default" r:id="R024b1317c13041e1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024b1317c13041e1" /><Relationship Type="http://schemas.openxmlformats.org/officeDocument/2006/relationships/hyperlink" Target="https://usaf.dps.mil/sites/AFCC/KnowledgeCenter/Pages/5314.aspx" TargetMode="External" Id="R2d9f513010ae4ea6" /><Relationship Type="http://schemas.openxmlformats.org/officeDocument/2006/relationships/hyperlink" Target="SUBPART_5314_2.dita#AFFARS_SUBPART_5314_2" TargetMode="External" Id="R18f9963f918b4580" /><Relationship Type="http://schemas.openxmlformats.org/officeDocument/2006/relationships/hyperlink" Target="5314_201_7.dita#AFFARS_5314_201_7" TargetMode="External" Id="Re99374c9b01b46d3" /><Relationship Type="http://schemas.openxmlformats.org/officeDocument/2006/relationships/hyperlink" Target="SUBPART_5314_4.dita#AFFARS_SUBPART_5314_4" TargetMode="External" Id="R65896240fb9242d1" /><Relationship Type="http://schemas.openxmlformats.org/officeDocument/2006/relationships/hyperlink" Target="5314_407_3.dita#AFFARS_5314_407_3" TargetMode="External" Id="R8a97483364c64ec4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