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4336" w14:textId="2F3FD807" w:rsidR="00D846A0" w:rsidRDefault="004A58D7" w:rsidP="332E93D5">
      <w:pPr>
        <w:pStyle w:val="Heading1"/>
      </w:pPr>
      <w:bookmarkStart w:id="0" w:name="_Toc76039808"/>
      <w:bookmarkStart w:id="1" w:name="_Toc1167872653"/>
      <w:r>
        <w:t>P</w:t>
      </w:r>
      <w:bookmarkStart w:id="2" w:name="_Toc345405875"/>
      <w:bookmarkStart w:id="3" w:name="_Toc350247349"/>
      <w:bookmarkStart w:id="4" w:name="_Toc351651353"/>
      <w:r>
        <w:t>ART 5311</w:t>
      </w:r>
      <w:bookmarkEnd w:id="2"/>
      <w:r>
        <w:t xml:space="preserve"> - </w:t>
      </w:r>
      <w:r>
        <w:br/>
        <w:t>Describing Agency Needs</w:t>
      </w:r>
      <w:bookmarkEnd w:id="0"/>
      <w:bookmarkEnd w:id="1"/>
      <w:bookmarkEnd w:id="3"/>
      <w:bookmarkEnd w:id="4"/>
    </w:p>
    <w:p w14:paraId="6623C455" w14:textId="2931A82D" w:rsidR="00D846A0" w:rsidRPr="00AF6D09" w:rsidRDefault="0052224C" w:rsidP="0052224C">
      <w:pPr>
        <w:widowControl w:val="0"/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933609">
        <w:rPr>
          <w:i/>
          <w:iCs/>
        </w:rPr>
        <w:t>June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295866696"/>
        <w:docPartObj>
          <w:docPartGallery w:val="Table of Contents"/>
          <w:docPartUnique/>
        </w:docPartObj>
      </w:sdtPr>
      <w:sdtEndPr/>
      <w:sdtContent>
        <w:p w14:paraId="605CAABD" w14:textId="77777777" w:rsidR="0052224C" w:rsidRDefault="00D846A0" w:rsidP="0052224C">
          <w:pPr>
            <w:pStyle w:val="TOCHeading"/>
            <w:keepNext w:val="0"/>
            <w:keepLines w:val="0"/>
            <w:widowControl w:val="0"/>
            <w:spacing w:before="120"/>
            <w:rPr>
              <w:noProof/>
            </w:rPr>
          </w:pPr>
          <w:r w:rsidRPr="078C0B1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5E0EEB6D" w14:textId="22DE1CF5" w:rsidR="0052224C" w:rsidRPr="0052224C" w:rsidRDefault="078C0B11" w:rsidP="078C0B11">
          <w:pPr>
            <w:pStyle w:val="TOC1"/>
            <w:tabs>
              <w:tab w:val="right" w:leader="dot" w:pos="9360"/>
            </w:tabs>
            <w:rPr>
              <w:bCs/>
              <w:szCs w:val="24"/>
            </w:rPr>
          </w:pPr>
          <w:r>
            <w:fldChar w:fldCharType="begin"/>
          </w:r>
          <w:r w:rsidR="003A12C3">
            <w:instrText>TOC \o "1-3" \h \z \u</w:instrText>
          </w:r>
          <w:r>
            <w:fldChar w:fldCharType="separate"/>
          </w:r>
          <w:hyperlink w:anchor="_Toc1321270778">
            <w:r w:rsidRPr="078C0B11">
              <w:rPr>
                <w:rStyle w:val="Hyperlink"/>
              </w:rPr>
              <w:t>PLEASE ENSURE IF YOU MAKE EDITS IN THE DOCUMENT, YOU ARE IN “REVIEWING” MODE, NOT “EDITING.” PLEASE SEE THE STEP-BY-STEP INSTRUCTIONS FOR HELP.</w:t>
            </w:r>
            <w:r w:rsidR="003A12C3">
              <w:tab/>
            </w:r>
            <w:r w:rsidR="003A12C3">
              <w:fldChar w:fldCharType="begin"/>
            </w:r>
            <w:r w:rsidR="003A12C3">
              <w:instrText>PAGEREF _Toc1321270778 \h</w:instrText>
            </w:r>
            <w:r w:rsidR="003A12C3">
              <w:fldChar w:fldCharType="separate"/>
            </w:r>
            <w:r w:rsidRPr="078C0B11">
              <w:rPr>
                <w:rStyle w:val="Hyperlink"/>
              </w:rPr>
              <w:t>1</w:t>
            </w:r>
            <w:r w:rsidR="003A12C3">
              <w:fldChar w:fldCharType="end"/>
            </w:r>
          </w:hyperlink>
        </w:p>
        <w:p w14:paraId="7D6A9B79" w14:textId="7231F06A" w:rsidR="0052224C" w:rsidRDefault="00BE546C" w:rsidP="078C0B11">
          <w:pPr>
            <w:pStyle w:val="TOC1"/>
            <w:tabs>
              <w:tab w:val="right" w:leader="dot" w:pos="9360"/>
            </w:tabs>
            <w:rPr>
              <w:bCs/>
              <w:noProof/>
              <w:szCs w:val="24"/>
            </w:rPr>
          </w:pPr>
          <w:hyperlink w:anchor="_Toc1167872653">
            <w:r w:rsidR="078C0B11" w:rsidRPr="078C0B11">
              <w:rPr>
                <w:rStyle w:val="Hyperlink"/>
              </w:rPr>
              <w:t>PART 5311 - Describing Agency Needs</w:t>
            </w:r>
            <w:r w:rsidR="003A12C3">
              <w:tab/>
            </w:r>
            <w:r w:rsidR="003A12C3">
              <w:fldChar w:fldCharType="begin"/>
            </w:r>
            <w:r w:rsidR="003A12C3">
              <w:instrText>PAGEREF _Toc1167872653 \h</w:instrText>
            </w:r>
            <w:r w:rsidR="003A12C3">
              <w:fldChar w:fldCharType="separate"/>
            </w:r>
            <w:r w:rsidR="078C0B11" w:rsidRPr="078C0B11">
              <w:rPr>
                <w:rStyle w:val="Hyperlink"/>
              </w:rPr>
              <w:t>1</w:t>
            </w:r>
            <w:r w:rsidR="003A12C3">
              <w:fldChar w:fldCharType="end"/>
            </w:r>
          </w:hyperlink>
        </w:p>
        <w:p w14:paraId="7DDB59DA" w14:textId="713E9D4D" w:rsidR="0052224C" w:rsidRDefault="00BE546C" w:rsidP="078C0B11">
          <w:pPr>
            <w:pStyle w:val="TOC2"/>
            <w:tabs>
              <w:tab w:val="right" w:leader="dot" w:pos="9360"/>
            </w:tabs>
            <w:rPr>
              <w:bCs/>
              <w:noProof/>
              <w:szCs w:val="24"/>
            </w:rPr>
          </w:pPr>
          <w:hyperlink w:anchor="_Toc775102329">
            <w:r w:rsidR="078C0B11" w:rsidRPr="078C0B11">
              <w:rPr>
                <w:rStyle w:val="Hyperlink"/>
              </w:rPr>
              <w:t>SUBPART 5311.1 — SELECTING AND DEVELOPING REQUIREMENT DOCUMENTS</w:t>
            </w:r>
            <w:r w:rsidR="003A12C3">
              <w:tab/>
            </w:r>
            <w:r w:rsidR="003A12C3">
              <w:fldChar w:fldCharType="begin"/>
            </w:r>
            <w:r w:rsidR="003A12C3">
              <w:instrText>PAGEREF _Toc775102329 \h</w:instrText>
            </w:r>
            <w:r w:rsidR="003A12C3">
              <w:fldChar w:fldCharType="separate"/>
            </w:r>
            <w:r w:rsidR="078C0B11" w:rsidRPr="078C0B11">
              <w:rPr>
                <w:rStyle w:val="Hyperlink"/>
              </w:rPr>
              <w:t>1</w:t>
            </w:r>
            <w:r w:rsidR="003A12C3">
              <w:fldChar w:fldCharType="end"/>
            </w:r>
          </w:hyperlink>
        </w:p>
        <w:p w14:paraId="63130BC9" w14:textId="200CFB88" w:rsidR="0052224C" w:rsidRDefault="00BE546C" w:rsidP="078C0B11">
          <w:pPr>
            <w:pStyle w:val="TOC3"/>
            <w:tabs>
              <w:tab w:val="right" w:leader="dot" w:pos="9360"/>
            </w:tabs>
            <w:rPr>
              <w:noProof/>
              <w:szCs w:val="24"/>
            </w:rPr>
          </w:pPr>
          <w:hyperlink w:anchor="_Toc954092182">
            <w:r w:rsidR="078C0B11" w:rsidRPr="078C0B11">
              <w:rPr>
                <w:rStyle w:val="Hyperlink"/>
              </w:rPr>
              <w:t>5311.103   Market Acceptance</w:t>
            </w:r>
            <w:r w:rsidR="003A12C3">
              <w:tab/>
            </w:r>
            <w:r w:rsidR="003A12C3">
              <w:fldChar w:fldCharType="begin"/>
            </w:r>
            <w:r w:rsidR="003A12C3">
              <w:instrText>PAGEREF _Toc954092182 \h</w:instrText>
            </w:r>
            <w:r w:rsidR="003A12C3">
              <w:fldChar w:fldCharType="separate"/>
            </w:r>
            <w:r w:rsidR="078C0B11" w:rsidRPr="078C0B11">
              <w:rPr>
                <w:rStyle w:val="Hyperlink"/>
              </w:rPr>
              <w:t>1</w:t>
            </w:r>
            <w:r w:rsidR="003A12C3">
              <w:fldChar w:fldCharType="end"/>
            </w:r>
          </w:hyperlink>
        </w:p>
        <w:p w14:paraId="6CB80724" w14:textId="6A819C19" w:rsidR="0052224C" w:rsidRDefault="00BE546C" w:rsidP="078C0B11">
          <w:pPr>
            <w:pStyle w:val="TOC2"/>
            <w:tabs>
              <w:tab w:val="right" w:leader="dot" w:pos="9360"/>
            </w:tabs>
            <w:rPr>
              <w:bCs/>
              <w:noProof/>
              <w:szCs w:val="24"/>
            </w:rPr>
          </w:pPr>
          <w:hyperlink w:anchor="_Toc1092830901">
            <w:r w:rsidR="078C0B11" w:rsidRPr="078C0B11">
              <w:rPr>
                <w:rStyle w:val="Hyperlink"/>
              </w:rPr>
              <w:t>SUBPART 5311.2 —USING AND MAINTAINING REQUIREMENTS DOCUMENTS</w:t>
            </w:r>
            <w:r w:rsidR="003A12C3">
              <w:tab/>
            </w:r>
            <w:r w:rsidR="003A12C3">
              <w:fldChar w:fldCharType="begin"/>
            </w:r>
            <w:r w:rsidR="003A12C3">
              <w:instrText>PAGEREF _Toc1092830901 \h</w:instrText>
            </w:r>
            <w:r w:rsidR="003A12C3">
              <w:fldChar w:fldCharType="separate"/>
            </w:r>
            <w:r w:rsidR="078C0B11" w:rsidRPr="078C0B11">
              <w:rPr>
                <w:rStyle w:val="Hyperlink"/>
              </w:rPr>
              <w:t>1</w:t>
            </w:r>
            <w:r w:rsidR="003A12C3">
              <w:fldChar w:fldCharType="end"/>
            </w:r>
          </w:hyperlink>
        </w:p>
        <w:p w14:paraId="6AF6EA35" w14:textId="0C37964C" w:rsidR="0052224C" w:rsidRDefault="00BE546C" w:rsidP="078C0B11">
          <w:pPr>
            <w:pStyle w:val="TOC3"/>
            <w:tabs>
              <w:tab w:val="right" w:leader="dot" w:pos="9360"/>
            </w:tabs>
            <w:rPr>
              <w:noProof/>
              <w:szCs w:val="24"/>
            </w:rPr>
          </w:pPr>
          <w:hyperlink w:anchor="_Toc1115420190">
            <w:r w:rsidR="078C0B11" w:rsidRPr="078C0B11">
              <w:rPr>
                <w:rStyle w:val="Hyperlink"/>
              </w:rPr>
              <w:t>5311.274-2   Policy for unique item identification</w:t>
            </w:r>
            <w:r w:rsidR="003A12C3">
              <w:tab/>
            </w:r>
            <w:r w:rsidR="003A12C3">
              <w:fldChar w:fldCharType="begin"/>
            </w:r>
            <w:r w:rsidR="003A12C3">
              <w:instrText>PAGEREF _Toc1115420190 \h</w:instrText>
            </w:r>
            <w:r w:rsidR="003A12C3">
              <w:fldChar w:fldCharType="separate"/>
            </w:r>
            <w:r w:rsidR="078C0B11" w:rsidRPr="078C0B11">
              <w:rPr>
                <w:rStyle w:val="Hyperlink"/>
              </w:rPr>
              <w:t>1</w:t>
            </w:r>
            <w:r w:rsidR="003A12C3">
              <w:fldChar w:fldCharType="end"/>
            </w:r>
          </w:hyperlink>
        </w:p>
        <w:p w14:paraId="1D83F675" w14:textId="3B557FBE" w:rsidR="0052224C" w:rsidRDefault="00BE546C" w:rsidP="078C0B11">
          <w:pPr>
            <w:pStyle w:val="TOC2"/>
            <w:tabs>
              <w:tab w:val="right" w:leader="dot" w:pos="9360"/>
            </w:tabs>
            <w:rPr>
              <w:bCs/>
              <w:noProof/>
              <w:szCs w:val="24"/>
            </w:rPr>
          </w:pPr>
          <w:hyperlink w:anchor="_Toc1572613786">
            <w:r w:rsidR="078C0B11" w:rsidRPr="078C0B11">
              <w:rPr>
                <w:rStyle w:val="Hyperlink"/>
              </w:rPr>
              <w:t>SUBPART 5311.5 — LIQUIDATED DAMAGES</w:t>
            </w:r>
            <w:r w:rsidR="003A12C3">
              <w:tab/>
            </w:r>
            <w:r w:rsidR="003A12C3">
              <w:fldChar w:fldCharType="begin"/>
            </w:r>
            <w:r w:rsidR="003A12C3">
              <w:instrText>PAGEREF _Toc1572613786 \h</w:instrText>
            </w:r>
            <w:r w:rsidR="003A12C3">
              <w:fldChar w:fldCharType="separate"/>
            </w:r>
            <w:r w:rsidR="078C0B11" w:rsidRPr="078C0B11">
              <w:rPr>
                <w:rStyle w:val="Hyperlink"/>
              </w:rPr>
              <w:t>2</w:t>
            </w:r>
            <w:r w:rsidR="003A12C3">
              <w:fldChar w:fldCharType="end"/>
            </w:r>
          </w:hyperlink>
        </w:p>
        <w:p w14:paraId="6A929C13" w14:textId="4241DED4" w:rsidR="0052224C" w:rsidRDefault="00BE546C" w:rsidP="078C0B11">
          <w:pPr>
            <w:pStyle w:val="TOC3"/>
            <w:tabs>
              <w:tab w:val="right" w:leader="dot" w:pos="9360"/>
            </w:tabs>
            <w:rPr>
              <w:noProof/>
              <w:szCs w:val="24"/>
            </w:rPr>
          </w:pPr>
          <w:hyperlink w:anchor="_Toc308625438">
            <w:r w:rsidR="078C0B11" w:rsidRPr="078C0B11">
              <w:rPr>
                <w:rStyle w:val="Hyperlink"/>
              </w:rPr>
              <w:t>5311.501   Policy</w:t>
            </w:r>
            <w:r w:rsidR="003A12C3">
              <w:tab/>
            </w:r>
            <w:r w:rsidR="003A12C3">
              <w:fldChar w:fldCharType="begin"/>
            </w:r>
            <w:r w:rsidR="003A12C3">
              <w:instrText>PAGEREF _Toc308625438 \h</w:instrText>
            </w:r>
            <w:r w:rsidR="003A12C3">
              <w:fldChar w:fldCharType="separate"/>
            </w:r>
            <w:r w:rsidR="078C0B11" w:rsidRPr="078C0B11">
              <w:rPr>
                <w:rStyle w:val="Hyperlink"/>
              </w:rPr>
              <w:t>2</w:t>
            </w:r>
            <w:r w:rsidR="003A12C3">
              <w:fldChar w:fldCharType="end"/>
            </w:r>
          </w:hyperlink>
        </w:p>
        <w:p w14:paraId="157A803D" w14:textId="6617A9F4" w:rsidR="0052224C" w:rsidRDefault="00BE546C" w:rsidP="078C0B11">
          <w:pPr>
            <w:pStyle w:val="TOC2"/>
            <w:tabs>
              <w:tab w:val="right" w:leader="dot" w:pos="9360"/>
            </w:tabs>
            <w:rPr>
              <w:bCs/>
              <w:noProof/>
              <w:szCs w:val="24"/>
            </w:rPr>
          </w:pPr>
          <w:hyperlink w:anchor="_Toc2028814131">
            <w:r w:rsidR="078C0B11" w:rsidRPr="078C0B11">
              <w:rPr>
                <w:rStyle w:val="Hyperlink"/>
              </w:rPr>
              <w:t>SUBPART 5311.6 — PRIORITIES AND ALLOCATIONS</w:t>
            </w:r>
            <w:r w:rsidR="003A12C3">
              <w:tab/>
            </w:r>
            <w:r w:rsidR="003A12C3">
              <w:fldChar w:fldCharType="begin"/>
            </w:r>
            <w:r w:rsidR="003A12C3">
              <w:instrText>PAGEREF _Toc2028814131 \h</w:instrText>
            </w:r>
            <w:r w:rsidR="003A12C3">
              <w:fldChar w:fldCharType="separate"/>
            </w:r>
            <w:r w:rsidR="078C0B11" w:rsidRPr="078C0B11">
              <w:rPr>
                <w:rStyle w:val="Hyperlink"/>
              </w:rPr>
              <w:t>2</w:t>
            </w:r>
            <w:r w:rsidR="003A12C3">
              <w:fldChar w:fldCharType="end"/>
            </w:r>
          </w:hyperlink>
        </w:p>
        <w:p w14:paraId="755B593A" w14:textId="240C9120" w:rsidR="078C0B11" w:rsidRDefault="00BE546C" w:rsidP="078C0B11">
          <w:pPr>
            <w:pStyle w:val="TOC3"/>
            <w:tabs>
              <w:tab w:val="right" w:leader="dot" w:pos="9360"/>
            </w:tabs>
            <w:rPr>
              <w:szCs w:val="24"/>
            </w:rPr>
          </w:pPr>
          <w:hyperlink w:anchor="_Toc1783168963">
            <w:r w:rsidR="078C0B11" w:rsidRPr="078C0B11">
              <w:rPr>
                <w:rStyle w:val="Hyperlink"/>
              </w:rPr>
              <w:t>5311.603   Procedures</w:t>
            </w:r>
            <w:r w:rsidR="078C0B11">
              <w:tab/>
            </w:r>
            <w:r w:rsidR="078C0B11">
              <w:fldChar w:fldCharType="begin"/>
            </w:r>
            <w:r w:rsidR="078C0B11">
              <w:instrText>PAGEREF _Toc1783168963 \h</w:instrText>
            </w:r>
            <w:r w:rsidR="078C0B11">
              <w:fldChar w:fldCharType="separate"/>
            </w:r>
            <w:r w:rsidR="078C0B11" w:rsidRPr="078C0B11">
              <w:rPr>
                <w:rStyle w:val="Hyperlink"/>
              </w:rPr>
              <w:t>2</w:t>
            </w:r>
            <w:r w:rsidR="078C0B11">
              <w:fldChar w:fldCharType="end"/>
            </w:r>
          </w:hyperlink>
          <w:r w:rsidR="078C0B11">
            <w:fldChar w:fldCharType="end"/>
          </w:r>
        </w:p>
      </w:sdtContent>
    </w:sdt>
    <w:p w14:paraId="05FB3A65" w14:textId="7724F130" w:rsidR="00D846A0" w:rsidRDefault="00D846A0" w:rsidP="0052224C">
      <w:pPr>
        <w:widowControl w:val="0"/>
      </w:pPr>
    </w:p>
    <w:p w14:paraId="06C76835" w14:textId="77777777" w:rsidR="00561C2B" w:rsidRDefault="00C15E41" w:rsidP="0052224C">
      <w:pPr>
        <w:pStyle w:val="Heading2"/>
        <w:keepNext w:val="0"/>
        <w:keepLines w:val="0"/>
        <w:widowControl w:val="0"/>
      </w:pPr>
      <w:bookmarkStart w:id="5" w:name="_Toc38287183"/>
      <w:bookmarkStart w:id="6" w:name="_Toc38364713"/>
      <w:bookmarkStart w:id="7" w:name="_Toc100732641"/>
      <w:bookmarkStart w:id="8" w:name="_Toc775102329"/>
      <w:bookmarkStart w:id="9" w:name="_Toc351651355"/>
      <w:r>
        <w:t>SUBPART 5311.1 — SELECTING AND DEVELOPING REQUIREMENT DOCUMENTS</w:t>
      </w:r>
      <w:bookmarkStart w:id="10" w:name="_Toc38287184"/>
      <w:bookmarkStart w:id="11" w:name="_Toc38364714"/>
      <w:bookmarkEnd w:id="5"/>
      <w:bookmarkEnd w:id="6"/>
      <w:bookmarkEnd w:id="7"/>
      <w:bookmarkEnd w:id="8"/>
    </w:p>
    <w:p w14:paraId="7CE5614E" w14:textId="77777777" w:rsidR="00561C2B" w:rsidRDefault="00C7460F" w:rsidP="0052224C">
      <w:pPr>
        <w:pStyle w:val="Heading3"/>
        <w:keepNext w:val="0"/>
        <w:keepLines w:val="0"/>
        <w:widowControl w:val="0"/>
      </w:pPr>
      <w:bookmarkStart w:id="12" w:name="_Toc954092182"/>
      <w:r>
        <w:t>5311.103   Market Acceptance</w:t>
      </w:r>
      <w:bookmarkStart w:id="13" w:name="_Toc351651359"/>
      <w:bookmarkEnd w:id="9"/>
      <w:bookmarkEnd w:id="10"/>
      <w:bookmarkEnd w:id="11"/>
      <w:bookmarkEnd w:id="12"/>
    </w:p>
    <w:p w14:paraId="6981A80F" w14:textId="4167B8E1" w:rsidR="00561C2B" w:rsidRDefault="008E7C63" w:rsidP="0052224C">
      <w:pPr>
        <w:pStyle w:val="List1"/>
        <w:widowControl w:val="0"/>
      </w:pPr>
      <w:r>
        <w:t xml:space="preserve">(a)  </w:t>
      </w:r>
      <w:r w:rsidR="000A5544">
        <w:t xml:space="preserve">See </w:t>
      </w:r>
      <w:hyperlink r:id="rId11" w:anchor="AFFARS_MP5301_601" w:history="1">
        <w:r w:rsidR="000A5544" w:rsidRPr="00933609">
          <w:rPr>
            <w:rStyle w:val="Hyperlink"/>
          </w:rPr>
          <w:t>MP5301.601(a)(i)</w:t>
        </w:r>
      </w:hyperlink>
      <w:r w:rsidR="00355773">
        <w:t>.</w:t>
      </w:r>
      <w:bookmarkStart w:id="14" w:name="_Toc38287185"/>
      <w:bookmarkStart w:id="15" w:name="_Toc38364715"/>
    </w:p>
    <w:p w14:paraId="3B86FACD" w14:textId="77777777" w:rsidR="00561C2B" w:rsidRDefault="002B22A0" w:rsidP="0052224C">
      <w:pPr>
        <w:pStyle w:val="Heading2"/>
        <w:keepNext w:val="0"/>
        <w:keepLines w:val="0"/>
        <w:widowControl w:val="0"/>
      </w:pPr>
      <w:bookmarkStart w:id="16" w:name="_Toc1092830901"/>
      <w:r>
        <w:t>SUBPART 5311.2 —USING AND MAINTAINING REQUIREMENTS DOCUMENTS</w:t>
      </w:r>
      <w:bookmarkStart w:id="17" w:name="_Toc38287186"/>
      <w:bookmarkStart w:id="18" w:name="_Toc38364716"/>
      <w:bookmarkEnd w:id="14"/>
      <w:bookmarkEnd w:id="15"/>
      <w:bookmarkEnd w:id="16"/>
    </w:p>
    <w:p w14:paraId="2ECE8E4C" w14:textId="462CE055" w:rsidR="00561C2B" w:rsidRDefault="00333E74" w:rsidP="0052224C">
      <w:pPr>
        <w:pStyle w:val="Heading3"/>
        <w:keepNext w:val="0"/>
        <w:keepLines w:val="0"/>
        <w:widowControl w:val="0"/>
      </w:pPr>
      <w:bookmarkStart w:id="19" w:name="_Toc38287187"/>
      <w:bookmarkStart w:id="20" w:name="_Toc38364717"/>
      <w:bookmarkStart w:id="21" w:name="_Toc1115420190"/>
      <w:bookmarkEnd w:id="17"/>
      <w:bookmarkEnd w:id="18"/>
      <w:r>
        <w:t>5311.274-2</w:t>
      </w:r>
      <w:r w:rsidR="009E7BAA">
        <w:t xml:space="preserve"> </w:t>
      </w:r>
      <w:r>
        <w:t xml:space="preserve">  Policy for </w:t>
      </w:r>
      <w:r w:rsidR="3BEEDB9F">
        <w:t xml:space="preserve">item </w:t>
      </w:r>
      <w:r>
        <w:t>unique identification</w:t>
      </w:r>
      <w:bookmarkEnd w:id="19"/>
      <w:bookmarkEnd w:id="20"/>
      <w:bookmarkEnd w:id="21"/>
    </w:p>
    <w:p w14:paraId="658F142D" w14:textId="39B40631" w:rsidR="00561C2B" w:rsidRDefault="00F65CF8" w:rsidP="0052224C">
      <w:pPr>
        <w:pStyle w:val="List1"/>
        <w:widowControl w:val="0"/>
      </w:pPr>
      <w:r w:rsidRPr="00F65CF8">
        <w:rPr>
          <w:color w:val="auto"/>
          <w:lang w:val="en"/>
        </w:rPr>
        <w:lastRenderedPageBreak/>
        <w:t xml:space="preserve">(b)(1) </w:t>
      </w:r>
      <w:r w:rsidR="008277D6" w:rsidRPr="005933AF">
        <w:t xml:space="preserve">See </w:t>
      </w:r>
      <w:hyperlink r:id="rId12" w:anchor="AFFARS_MP5301_601" w:history="1">
        <w:r w:rsidR="008277D6" w:rsidRPr="009E7BAA">
          <w:rPr>
            <w:rStyle w:val="Hyperlink"/>
          </w:rPr>
          <w:t>MP5301.601(a)(i)</w:t>
        </w:r>
      </w:hyperlink>
      <w:r w:rsidR="008277D6">
        <w:t>.</w:t>
      </w:r>
    </w:p>
    <w:p w14:paraId="61E2C218" w14:textId="4B861677" w:rsidR="00E13588" w:rsidRPr="00BF3A92" w:rsidRDefault="00E13588" w:rsidP="0052224C">
      <w:pPr>
        <w:widowControl w:val="0"/>
        <w:overflowPunct/>
        <w:spacing w:before="0" w:after="0"/>
        <w:ind w:left="432"/>
        <w:textAlignment w:val="auto"/>
      </w:pPr>
      <w:r>
        <w:t xml:space="preserve">(b)(2)(i)(A) </w:t>
      </w:r>
      <w:r w:rsidR="00EC6766">
        <w:t xml:space="preserve">See </w:t>
      </w:r>
      <w:hyperlink r:id="rId13" w:anchor="AFFARS_MP5301_601" w:history="1">
        <w:r w:rsidR="00C00B86" w:rsidRPr="00933609">
          <w:rPr>
            <w:rStyle w:val="Hyperlink"/>
          </w:rPr>
          <w:t>MP5301.601(a)(i)</w:t>
        </w:r>
      </w:hyperlink>
      <w:r w:rsidR="00EC6766">
        <w:t>.</w:t>
      </w:r>
    </w:p>
    <w:p w14:paraId="5A76A030" w14:textId="0E0EAFB9" w:rsidR="00561C2B" w:rsidRDefault="00E13588" w:rsidP="0052224C">
      <w:pPr>
        <w:pStyle w:val="List1"/>
        <w:widowControl w:val="0"/>
      </w:pPr>
      <w:r w:rsidRPr="005933AF">
        <w:t xml:space="preserve"> </w:t>
      </w:r>
      <w:r w:rsidR="00333E74" w:rsidRPr="005933AF">
        <w:t xml:space="preserve">(b)(2)(i)(B)  See </w:t>
      </w:r>
      <w:hyperlink r:id="rId14" w:anchor="AFFARS_MP5301_601" w:history="1">
        <w:r w:rsidR="00333E74" w:rsidRPr="009E7BAA">
          <w:rPr>
            <w:rStyle w:val="Hyperlink"/>
          </w:rPr>
          <w:t>MP53</w:t>
        </w:r>
        <w:r w:rsidR="006D3509" w:rsidRPr="009E7BAA">
          <w:rPr>
            <w:rStyle w:val="Hyperlink"/>
          </w:rPr>
          <w:t>0</w:t>
        </w:r>
        <w:r w:rsidR="00333E74" w:rsidRPr="009E7BAA">
          <w:rPr>
            <w:rStyle w:val="Hyperlink"/>
          </w:rPr>
          <w:t>1.601(a)(i)</w:t>
        </w:r>
      </w:hyperlink>
      <w:r w:rsidR="00FF7A0E">
        <w:t>.</w:t>
      </w:r>
    </w:p>
    <w:p w14:paraId="0DE0FDA4" w14:textId="30C5EC95" w:rsidR="00E13588" w:rsidRDefault="00E13588" w:rsidP="0052224C">
      <w:pPr>
        <w:pStyle w:val="Heading2"/>
        <w:keepNext w:val="0"/>
        <w:keepLines w:val="0"/>
        <w:widowControl w:val="0"/>
      </w:pPr>
      <w:bookmarkStart w:id="22" w:name="_Toc1572613786"/>
      <w:bookmarkStart w:id="23" w:name="_Toc38287188"/>
      <w:bookmarkStart w:id="24" w:name="_Toc38364718"/>
      <w:r>
        <w:t>SUBPART 5311.5 — LIQUIDATED DAMAGES</w:t>
      </w:r>
      <w:bookmarkEnd w:id="22"/>
    </w:p>
    <w:p w14:paraId="0147E1E7" w14:textId="77777777" w:rsidR="00E13588" w:rsidRDefault="00E13588" w:rsidP="0052224C">
      <w:pPr>
        <w:pStyle w:val="Heading3"/>
        <w:keepNext w:val="0"/>
        <w:keepLines w:val="0"/>
        <w:widowControl w:val="0"/>
      </w:pPr>
      <w:bookmarkStart w:id="25" w:name="_Toc308625438"/>
      <w:r>
        <w:t>5311.501   Policy</w:t>
      </w:r>
      <w:bookmarkEnd w:id="25"/>
    </w:p>
    <w:p w14:paraId="0B6F263E" w14:textId="7C70DE55" w:rsidR="00E13588" w:rsidRDefault="00E13588" w:rsidP="328F06BD">
      <w:pPr>
        <w:pStyle w:val="List1"/>
        <w:widowControl w:val="0"/>
      </w:pPr>
      <w:r w:rsidRPr="328F06BD">
        <w:rPr>
          <w:color w:val="auto"/>
          <w:lang w:val="en"/>
        </w:rPr>
        <w:t>(d)</w:t>
      </w:r>
      <w:r>
        <w:t xml:space="preserve">    </w:t>
      </w:r>
      <w:r w:rsidR="00EC6766" w:rsidRPr="328F06BD">
        <w:t xml:space="preserve"> See </w:t>
      </w:r>
      <w:hyperlink r:id="rId15" w:anchor="AFFARS_MP5301_601" w:history="1">
        <w:r w:rsidR="00231308" w:rsidRPr="00933609">
          <w:rPr>
            <w:rStyle w:val="Hyperlink"/>
          </w:rPr>
          <w:t>MP5301.601(a)(i)</w:t>
        </w:r>
      </w:hyperlink>
      <w:r w:rsidR="00EC6766" w:rsidRPr="328F06BD">
        <w:t>.</w:t>
      </w:r>
    </w:p>
    <w:p w14:paraId="138B9A12" w14:textId="77777777" w:rsidR="00561C2B" w:rsidRDefault="00E83779" w:rsidP="0052224C">
      <w:pPr>
        <w:pStyle w:val="Heading2"/>
        <w:keepNext w:val="0"/>
        <w:keepLines w:val="0"/>
        <w:widowControl w:val="0"/>
      </w:pPr>
      <w:bookmarkStart w:id="26" w:name="_Toc2028814131"/>
      <w:r>
        <w:t>SUBPART 5311.6 — PRIORITIES AND ALLOCATIONS</w:t>
      </w:r>
      <w:bookmarkStart w:id="27" w:name="_Toc351651360"/>
      <w:bookmarkStart w:id="28" w:name="_Toc38287189"/>
      <w:bookmarkStart w:id="29" w:name="_Toc38364719"/>
      <w:bookmarkEnd w:id="13"/>
      <w:bookmarkEnd w:id="23"/>
      <w:bookmarkEnd w:id="24"/>
      <w:bookmarkEnd w:id="26"/>
    </w:p>
    <w:p w14:paraId="39C7D9AC" w14:textId="77777777" w:rsidR="00561C2B" w:rsidRDefault="00E83779" w:rsidP="0052224C">
      <w:pPr>
        <w:pStyle w:val="Heading3"/>
        <w:keepNext w:val="0"/>
        <w:keepLines w:val="0"/>
        <w:widowControl w:val="0"/>
      </w:pPr>
      <w:bookmarkStart w:id="30" w:name="_Toc1783168963"/>
      <w:r>
        <w:t>5311.603</w:t>
      </w:r>
      <w:r w:rsidR="00C7460F">
        <w:t xml:space="preserve"> </w:t>
      </w:r>
      <w:r>
        <w:t xml:space="preserve">  Procedures</w:t>
      </w:r>
      <w:bookmarkEnd w:id="27"/>
      <w:bookmarkEnd w:id="28"/>
      <w:bookmarkEnd w:id="29"/>
      <w:bookmarkEnd w:id="30"/>
    </w:p>
    <w:p w14:paraId="659AFF12" w14:textId="12691675" w:rsidR="00561C2B" w:rsidRDefault="00231308" w:rsidP="0052224C">
      <w:pPr>
        <w:widowControl w:val="0"/>
        <w:spacing w:after="0"/>
      </w:pPr>
      <w:r w:rsidRPr="328F06BD">
        <w:rPr>
          <w:noProof/>
        </w:rPr>
        <w:t xml:space="preserve">Department of the </w:t>
      </w:r>
      <w:r w:rsidR="00E83779" w:rsidRPr="328F06BD">
        <w:rPr>
          <w:noProof/>
        </w:rPr>
        <w:t>Air Force procedures associated with the Defense Priorities and Allocations System (DPAS) are established in</w:t>
      </w:r>
      <w:r w:rsidR="00F84C55" w:rsidRPr="328F06BD">
        <w:rPr>
          <w:i/>
          <w:iCs/>
        </w:rPr>
        <w:t xml:space="preserve"> </w:t>
      </w:r>
      <w:hyperlink r:id="rId16" w:history="1">
        <w:r w:rsidR="00F84C55" w:rsidRPr="328F06BD">
          <w:rPr>
            <w:rStyle w:val="Hyperlink"/>
          </w:rPr>
          <w:t>AFI 63-101/20-101</w:t>
        </w:r>
      </w:hyperlink>
      <w:r w:rsidR="00F84C55">
        <w:t>,</w:t>
      </w:r>
      <w:r w:rsidR="00F84C55" w:rsidRPr="328F06BD">
        <w:rPr>
          <w:i/>
          <w:iCs/>
        </w:rPr>
        <w:t xml:space="preserve"> Integrated Life Cycle Management</w:t>
      </w:r>
      <w:r w:rsidR="003B2D71" w:rsidRPr="328F06BD">
        <w:rPr>
          <w:i/>
          <w:iCs/>
        </w:rPr>
        <w:t>.</w:t>
      </w:r>
    </w:p>
    <w:p w14:paraId="3DCE4AB0" w14:textId="60B243CA" w:rsidR="008316D9" w:rsidRDefault="008316D9" w:rsidP="0052224C">
      <w:pPr>
        <w:widowControl w:val="0"/>
        <w:spacing w:after="0"/>
      </w:pPr>
    </w:p>
    <w:p w14:paraId="31DF892E" w14:textId="77777777" w:rsidR="00FB7BAF" w:rsidRDefault="00FB7BAF" w:rsidP="0052224C">
      <w:pPr>
        <w:widowControl w:val="0"/>
        <w:spacing w:after="0"/>
      </w:pPr>
    </w:p>
    <w:sectPr w:rsidR="00FB7BAF" w:rsidSect="00DB3AF8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CB5A0" w14:textId="77777777" w:rsidR="00D4710D" w:rsidRDefault="00D4710D">
      <w:r>
        <w:separator/>
      </w:r>
    </w:p>
  </w:endnote>
  <w:endnote w:type="continuationSeparator" w:id="0">
    <w:p w14:paraId="43E9A3C0" w14:textId="77777777" w:rsidR="00D4710D" w:rsidRDefault="00D4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24CF" w14:textId="77777777" w:rsidR="00E83779" w:rsidRDefault="00E83779">
    <w:pPr>
      <w:ind w:right="360" w:firstLine="360"/>
    </w:pPr>
    <w:r>
      <w:rPr>
        <w:rStyle w:val="PageNumber"/>
        <w:sz w:val="20"/>
      </w:rPr>
      <w:t>11-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0B248" w14:textId="6D402D46" w:rsidR="00E83779" w:rsidRDefault="00933609" w:rsidP="00DB3AF8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>20</w:t>
    </w:r>
    <w:r>
      <w:t xml:space="preserve">23 </w:t>
    </w:r>
    <w:r w:rsidR="00E83779">
      <w:t>Edition</w:t>
    </w:r>
    <w:r w:rsidR="00E83779">
      <w:tab/>
      <w:t>5311-</w:t>
    </w:r>
    <w:r w:rsidR="00840C9E">
      <w:rPr>
        <w:rStyle w:val="PageNumber"/>
      </w:rPr>
      <w:fldChar w:fldCharType="begin"/>
    </w:r>
    <w:r w:rsidR="00E83779">
      <w:rPr>
        <w:rStyle w:val="PageNumber"/>
      </w:rPr>
      <w:instrText xml:space="preserve"> PAGE </w:instrText>
    </w:r>
    <w:r w:rsidR="00840C9E">
      <w:rPr>
        <w:rStyle w:val="PageNumber"/>
      </w:rPr>
      <w:fldChar w:fldCharType="separate"/>
    </w:r>
    <w:r w:rsidR="003A12C3">
      <w:rPr>
        <w:rStyle w:val="PageNumber"/>
        <w:noProof/>
      </w:rPr>
      <w:t>1</w:t>
    </w:r>
    <w:r w:rsidR="00840C9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8DE83" w14:textId="77777777" w:rsidR="00D4710D" w:rsidRDefault="00D4710D">
      <w:r>
        <w:separator/>
      </w:r>
    </w:p>
  </w:footnote>
  <w:footnote w:type="continuationSeparator" w:id="0">
    <w:p w14:paraId="5116B463" w14:textId="77777777" w:rsidR="00D4710D" w:rsidRDefault="00D4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3FF53" w14:textId="77777777" w:rsidR="00E83779" w:rsidRDefault="00E83779">
    <w:pPr>
      <w:spacing w:before="120"/>
      <w:jc w:val="right"/>
    </w:pPr>
    <w:r>
      <w:t>AIR FORCE FAR SUPPLEMENT</w:t>
    </w:r>
  </w:p>
  <w:p w14:paraId="1686D6BE" w14:textId="77777777" w:rsidR="00E83779" w:rsidRDefault="00E83779">
    <w:pPr>
      <w:pBdr>
        <w:bottom w:val="single" w:sz="6" w:space="1" w:color="auto"/>
      </w:pBdr>
      <w:spacing w:before="120"/>
    </w:pPr>
    <w:r>
      <w:t>PART 5311—DESCRIBING AGENCY NEEDS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4CC6" w14:textId="77777777" w:rsidR="00E83779" w:rsidRDefault="00E83779" w:rsidP="00DB3AF8">
    <w:pPr>
      <w:pStyle w:val="Heading2"/>
      <w:spacing w:before="0" w:after="0"/>
    </w:pPr>
    <w:r>
      <w:t>AIR FORCE FAR SUPPLEMENT</w:t>
    </w:r>
  </w:p>
  <w:p w14:paraId="19C74058" w14:textId="77777777" w:rsidR="00E83779" w:rsidRDefault="00E83779" w:rsidP="00DB3AF8">
    <w:pPr>
      <w:pBdr>
        <w:bottom w:val="single" w:sz="6" w:space="1" w:color="auto"/>
      </w:pBdr>
      <w:spacing w:after="0"/>
    </w:pPr>
    <w:r>
      <w:t xml:space="preserve">PART 5311 — </w:t>
    </w:r>
    <w:r w:rsidR="00DB3AF8" w:rsidRPr="00CA2169">
      <w:t>Describing Agency Needs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24393"/>
    <w:multiLevelType w:val="hybridMultilevel"/>
    <w:tmpl w:val="02D2838E"/>
    <w:lvl w:ilvl="0" w:tplc="075A81B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8921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A2169"/>
    <w:rsid w:val="00022068"/>
    <w:rsid w:val="00026781"/>
    <w:rsid w:val="00037857"/>
    <w:rsid w:val="00080A18"/>
    <w:rsid w:val="000959C5"/>
    <w:rsid w:val="000A5544"/>
    <w:rsid w:val="00126226"/>
    <w:rsid w:val="001464D7"/>
    <w:rsid w:val="001953EF"/>
    <w:rsid w:val="001E17F6"/>
    <w:rsid w:val="00202812"/>
    <w:rsid w:val="00224403"/>
    <w:rsid w:val="00231308"/>
    <w:rsid w:val="00233BEB"/>
    <w:rsid w:val="0025683D"/>
    <w:rsid w:val="00286558"/>
    <w:rsid w:val="002B22A0"/>
    <w:rsid w:val="002E0E75"/>
    <w:rsid w:val="002F693B"/>
    <w:rsid w:val="00305A35"/>
    <w:rsid w:val="00333E74"/>
    <w:rsid w:val="00344DFB"/>
    <w:rsid w:val="00355773"/>
    <w:rsid w:val="003558CA"/>
    <w:rsid w:val="003A12C3"/>
    <w:rsid w:val="003B2D71"/>
    <w:rsid w:val="00426793"/>
    <w:rsid w:val="0043551B"/>
    <w:rsid w:val="00444217"/>
    <w:rsid w:val="00455112"/>
    <w:rsid w:val="004A58D7"/>
    <w:rsid w:val="004C61BF"/>
    <w:rsid w:val="004E57C2"/>
    <w:rsid w:val="004F409A"/>
    <w:rsid w:val="00500FD2"/>
    <w:rsid w:val="0052224C"/>
    <w:rsid w:val="0053375C"/>
    <w:rsid w:val="00561C2B"/>
    <w:rsid w:val="00563C18"/>
    <w:rsid w:val="005814C5"/>
    <w:rsid w:val="005933AF"/>
    <w:rsid w:val="00597F00"/>
    <w:rsid w:val="005F0DFE"/>
    <w:rsid w:val="005F7EFD"/>
    <w:rsid w:val="006D3509"/>
    <w:rsid w:val="007151E1"/>
    <w:rsid w:val="0073074E"/>
    <w:rsid w:val="0078371C"/>
    <w:rsid w:val="007E0402"/>
    <w:rsid w:val="00802362"/>
    <w:rsid w:val="008277D6"/>
    <w:rsid w:val="008316D9"/>
    <w:rsid w:val="00831B5D"/>
    <w:rsid w:val="00840C9E"/>
    <w:rsid w:val="00871B37"/>
    <w:rsid w:val="00874A94"/>
    <w:rsid w:val="00877882"/>
    <w:rsid w:val="008C469D"/>
    <w:rsid w:val="008C7F2E"/>
    <w:rsid w:val="008D12DF"/>
    <w:rsid w:val="008E7C63"/>
    <w:rsid w:val="008F6227"/>
    <w:rsid w:val="00933609"/>
    <w:rsid w:val="00961ED1"/>
    <w:rsid w:val="00961F13"/>
    <w:rsid w:val="0096380B"/>
    <w:rsid w:val="009B513A"/>
    <w:rsid w:val="009E0A3A"/>
    <w:rsid w:val="009E7BAA"/>
    <w:rsid w:val="00A15189"/>
    <w:rsid w:val="00A21B1C"/>
    <w:rsid w:val="00A85B66"/>
    <w:rsid w:val="00AA08B3"/>
    <w:rsid w:val="00AC319D"/>
    <w:rsid w:val="00AC40B5"/>
    <w:rsid w:val="00AF39F9"/>
    <w:rsid w:val="00B87233"/>
    <w:rsid w:val="00BE546C"/>
    <w:rsid w:val="00C00B86"/>
    <w:rsid w:val="00C15E41"/>
    <w:rsid w:val="00C213A7"/>
    <w:rsid w:val="00C2210D"/>
    <w:rsid w:val="00C47CD5"/>
    <w:rsid w:val="00C7460F"/>
    <w:rsid w:val="00CA2169"/>
    <w:rsid w:val="00CD423B"/>
    <w:rsid w:val="00D4710D"/>
    <w:rsid w:val="00D638BE"/>
    <w:rsid w:val="00D71D9C"/>
    <w:rsid w:val="00D846A0"/>
    <w:rsid w:val="00DA2AC6"/>
    <w:rsid w:val="00DB02F3"/>
    <w:rsid w:val="00DB3AF8"/>
    <w:rsid w:val="00DD0176"/>
    <w:rsid w:val="00E1230A"/>
    <w:rsid w:val="00E13588"/>
    <w:rsid w:val="00E440CF"/>
    <w:rsid w:val="00E50198"/>
    <w:rsid w:val="00E64D52"/>
    <w:rsid w:val="00E829A2"/>
    <w:rsid w:val="00E83779"/>
    <w:rsid w:val="00E92C52"/>
    <w:rsid w:val="00EA2937"/>
    <w:rsid w:val="00EC6766"/>
    <w:rsid w:val="00EF5274"/>
    <w:rsid w:val="00F354F1"/>
    <w:rsid w:val="00F5301B"/>
    <w:rsid w:val="00F65CF8"/>
    <w:rsid w:val="00F7640E"/>
    <w:rsid w:val="00F820A6"/>
    <w:rsid w:val="00F84C55"/>
    <w:rsid w:val="00FA2C6D"/>
    <w:rsid w:val="00FB7BAF"/>
    <w:rsid w:val="00FD7CF7"/>
    <w:rsid w:val="00FF7A0E"/>
    <w:rsid w:val="033AAD33"/>
    <w:rsid w:val="078C0B11"/>
    <w:rsid w:val="19FD0B8D"/>
    <w:rsid w:val="328F06BD"/>
    <w:rsid w:val="332E93D5"/>
    <w:rsid w:val="36F70F34"/>
    <w:rsid w:val="3BEEDB9F"/>
    <w:rsid w:val="4039AC0B"/>
    <w:rsid w:val="45C5D784"/>
    <w:rsid w:val="48689503"/>
    <w:rsid w:val="4B4794B0"/>
    <w:rsid w:val="4B62CF3F"/>
    <w:rsid w:val="4CB1EDFC"/>
    <w:rsid w:val="525DDFDF"/>
    <w:rsid w:val="59C3FA4B"/>
    <w:rsid w:val="68B6669C"/>
    <w:rsid w:val="69E20B9B"/>
    <w:rsid w:val="785CC61A"/>
    <w:rsid w:val="7AEBF258"/>
    <w:rsid w:val="7C2E7FA2"/>
    <w:rsid w:val="7D858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68DCC"/>
  <w15:docId w15:val="{637148B7-507B-4C3D-9632-032D5D07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30A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1230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1230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1230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1230A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E1230A"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E1230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E1230A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E1230A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E1230A"/>
    <w:pPr>
      <w:tabs>
        <w:tab w:val="right" w:pos="10080"/>
      </w:tabs>
    </w:pPr>
    <w:rPr>
      <w:b/>
      <w:caps/>
    </w:rPr>
  </w:style>
  <w:style w:type="paragraph" w:styleId="Footer">
    <w:name w:val="footer"/>
    <w:aliases w:val="(Alt-E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2210D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1230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1230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E1230A"/>
    <w:pPr>
      <w:tabs>
        <w:tab w:val="left" w:pos="63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E1230A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1230A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1230A"/>
    <w:rPr>
      <w:rFonts w:ascii="Times" w:hAnsi="Times"/>
      <w:sz w:val="24"/>
    </w:rPr>
  </w:style>
  <w:style w:type="paragraph" w:styleId="TOC3">
    <w:name w:val="toc 3"/>
    <w:basedOn w:val="Normal"/>
    <w:next w:val="Normal"/>
    <w:uiPriority w:val="39"/>
    <w:rsid w:val="00E1230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E1230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E1230A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E1230A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E1230A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E1230A"/>
    <w:pPr>
      <w:tabs>
        <w:tab w:val="right" w:leader="dot" w:pos="10080"/>
      </w:tabs>
      <w:ind w:left="1600"/>
    </w:pPr>
  </w:style>
  <w:style w:type="character" w:styleId="CommentReference">
    <w:name w:val="annotation reference"/>
    <w:basedOn w:val="DefaultParagraphFont"/>
    <w:semiHidden/>
    <w:rsid w:val="00E1230A"/>
    <w:rPr>
      <w:sz w:val="16"/>
    </w:rPr>
  </w:style>
  <w:style w:type="paragraph" w:styleId="CommentText">
    <w:name w:val="annotation text"/>
    <w:basedOn w:val="Normal"/>
    <w:link w:val="CommentTextChar"/>
    <w:semiHidden/>
    <w:rsid w:val="00E1230A"/>
    <w:rPr>
      <w:sz w:val="20"/>
    </w:rPr>
  </w:style>
  <w:style w:type="paragraph" w:styleId="Title">
    <w:name w:val="Title"/>
    <w:basedOn w:val="Normal"/>
    <w:qFormat/>
    <w:rsid w:val="00E1230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E1230A"/>
    <w:rPr>
      <w:color w:val="0000FF"/>
      <w:u w:val="single"/>
    </w:rPr>
  </w:style>
  <w:style w:type="character" w:styleId="FollowedHyperlink">
    <w:name w:val="FollowedHyperlink"/>
    <w:basedOn w:val="DefaultParagraphFont"/>
    <w:rsid w:val="00E1230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E7C63"/>
    <w:pPr>
      <w:ind w:left="720"/>
    </w:pPr>
  </w:style>
  <w:style w:type="paragraph" w:styleId="NormalWeb">
    <w:name w:val="Normal (Web)"/>
    <w:basedOn w:val="Normal"/>
    <w:rsid w:val="00AF39F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277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77D6"/>
    <w:rPr>
      <w:rFonts w:ascii="Segoe UI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622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26226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126226"/>
    <w:rPr>
      <w:b/>
      <w:bCs/>
      <w:color w:val="000000"/>
    </w:rPr>
  </w:style>
  <w:style w:type="paragraph" w:styleId="Revision">
    <w:name w:val="Revision"/>
    <w:hidden/>
    <w:uiPriority w:val="99"/>
    <w:semiHidden/>
    <w:rsid w:val="00126226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2210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2210D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C2210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2210D"/>
    <w:pPr>
      <w:keepNext/>
      <w:keepLines/>
      <w:ind w:left="1282"/>
    </w:pPr>
  </w:style>
  <w:style w:type="paragraph" w:styleId="List4">
    <w:name w:val="List 4"/>
    <w:basedOn w:val="Normal"/>
    <w:rsid w:val="00C2210D"/>
    <w:pPr>
      <w:keepNext/>
      <w:keepLines/>
      <w:ind w:left="1642"/>
    </w:pPr>
  </w:style>
  <w:style w:type="paragraph" w:styleId="List5">
    <w:name w:val="List 5"/>
    <w:basedOn w:val="Normal"/>
    <w:rsid w:val="00C2210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2210D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C2210D"/>
    <w:rPr>
      <w:sz w:val="24"/>
    </w:rPr>
  </w:style>
  <w:style w:type="character" w:customStyle="1" w:styleId="List6Char">
    <w:name w:val="List 6 Char"/>
    <w:basedOn w:val="List2Char"/>
    <w:link w:val="List6"/>
    <w:rsid w:val="00C2210D"/>
    <w:rPr>
      <w:i/>
      <w:sz w:val="24"/>
    </w:rPr>
  </w:style>
  <w:style w:type="paragraph" w:customStyle="1" w:styleId="List7">
    <w:name w:val="List 7"/>
    <w:basedOn w:val="List4"/>
    <w:link w:val="List7Char"/>
    <w:rsid w:val="00C2210D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C2210D"/>
    <w:rPr>
      <w:i/>
      <w:sz w:val="22"/>
    </w:rPr>
  </w:style>
  <w:style w:type="paragraph" w:customStyle="1" w:styleId="List8">
    <w:name w:val="List 8"/>
    <w:basedOn w:val="List4"/>
    <w:link w:val="List8Char"/>
    <w:rsid w:val="00C2210D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C2210D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C2210D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2210D"/>
    <w:rPr>
      <w:b/>
      <w:color w:val="FF0000"/>
      <w:sz w:val="40"/>
    </w:rPr>
  </w:style>
  <w:style w:type="paragraph" w:customStyle="1" w:styleId="edition">
    <w:name w:val="edition"/>
    <w:link w:val="editionChar"/>
    <w:rsid w:val="00C2210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2210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2210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C2210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C2210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2210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C2210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C2210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2210D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C2210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C2210D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C2210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C2210D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C2210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C2210D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C2210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C2210D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C2210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C2210D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C2210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C2210D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C2210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C2210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2210D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846A0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33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affars/mp5301-federal-acquisition-regulations-syste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acquisition.gov/affars/mp5301-federal-acquisition-regulations-syste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tatic.e-publishing.af.mil/production/1/saf_aq/publication/afi63-101_20-101/afi63-101_20-101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affars/mp5301-federal-acquisition-regulations-syste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cquisition.gov/affars/mp5301-federal-acquisition-regulations-system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affars/mp5301-federal-acquisition-regulations-syste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F35EA-BFDA-48E5-BE93-6E7F1ACC9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370DDA-0785-4CB8-BB8D-C78DCC44515E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772de01-8f04-481d-a452-a0cfce0bf2f8"/>
    <ds:schemaRef ds:uri="3d181958-25d1-4b43-b969-03a66b621fee"/>
  </ds:schemaRefs>
</ds:datastoreItem>
</file>

<file path=customXml/itemProps3.xml><?xml version="1.0" encoding="utf-8"?>
<ds:datastoreItem xmlns:ds="http://schemas.openxmlformats.org/officeDocument/2006/customXml" ds:itemID="{B49F6584-67EE-4E14-9153-43B2F04B27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B75558-333F-41B3-8A55-0605FADF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2260</Characters>
  <Application>Microsoft Office Word</Application>
  <DocSecurity>0</DocSecurity>
  <Lines>18</Lines>
  <Paragraphs>5</Paragraphs>
  <ScaleCrop>false</ScaleCrop>
  <Company>USAF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Agency Needs</dc:title>
  <dc:creator>POWELLDJ</dc:creator>
  <cp:lastModifiedBy>AMANDA</cp:lastModifiedBy>
  <cp:revision>2</cp:revision>
  <cp:lastPrinted>2002-05-28T16:45:00Z</cp:lastPrinted>
  <dcterms:created xsi:type="dcterms:W3CDTF">2023-06-14T20:29:00Z</dcterms:created>
  <dcterms:modified xsi:type="dcterms:W3CDTF">2023-06-14T20:29:00Z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