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F9ED" w14:textId="3A4D38ED" w:rsidR="00AB136E" w:rsidRPr="00243ED2" w:rsidRDefault="0022668F" w:rsidP="00AB136E">
      <w:pPr>
        <w:pStyle w:val="Heading1"/>
      </w:pPr>
      <w:bookmarkStart w:id="0" w:name="_Toc76467540"/>
      <w:bookmarkStart w:id="1" w:name="_Toc76467598"/>
      <w:bookmarkStart w:id="2" w:name="_Toc346959698"/>
      <w:bookmarkStart w:id="3" w:name="_Toc350308682"/>
      <w:bookmarkStart w:id="4" w:name="_Toc351649188"/>
      <w:r>
        <w:t>PART 5326</w:t>
      </w:r>
      <w:bookmarkStart w:id="5" w:name="_Toc351649189"/>
      <w:r w:rsidR="00045655">
        <w:t xml:space="preserve"> - </w:t>
      </w:r>
      <w:r>
        <w:br/>
        <w:t>Other Socioeconomic Programs</w:t>
      </w:r>
      <w:bookmarkEnd w:id="5"/>
      <w:bookmarkEnd w:id="0"/>
      <w:bookmarkEnd w:id="1"/>
    </w:p>
    <w:p w14:paraId="59EC60AE" w14:textId="2BA68BA1" w:rsidR="00AB136E" w:rsidRPr="00BC55FF" w:rsidRDefault="00AB136E" w:rsidP="00AB136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A1113F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2161693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E6FDB55" w14:textId="77777777" w:rsidR="00AB136E" w:rsidRDefault="00AB136E" w:rsidP="00AB136E">
          <w:pPr>
            <w:pStyle w:val="TOCHeading"/>
            <w:rPr>
              <w:noProof/>
            </w:rPr>
          </w:pPr>
          <w:r w:rsidRPr="00AB136E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A662A4" w14:textId="11D33981" w:rsidR="00AB136E" w:rsidRPr="00AB136E" w:rsidRDefault="0001332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7599" w:history="1">
            <w:r w:rsidR="00AB136E" w:rsidRPr="00AB136E">
              <w:rPr>
                <w:rStyle w:val="Hyperlink"/>
                <w:bCs/>
                <w:noProof/>
                <w:u w:val="none"/>
              </w:rPr>
              <w:t>SUBPART 5326.2 — MAJOR DISASTER OF EMERGENCY ASSISTANCE ACTIVITIES</w:t>
            </w:r>
            <w:r w:rsidR="00AB136E" w:rsidRPr="00AB136E">
              <w:rPr>
                <w:noProof/>
                <w:webHidden/>
              </w:rPr>
              <w:tab/>
            </w:r>
            <w:r w:rsidR="00AB136E" w:rsidRPr="00AB136E">
              <w:rPr>
                <w:noProof/>
                <w:webHidden/>
              </w:rPr>
              <w:fldChar w:fldCharType="begin"/>
            </w:r>
            <w:r w:rsidR="00AB136E" w:rsidRPr="00AB136E">
              <w:rPr>
                <w:noProof/>
                <w:webHidden/>
              </w:rPr>
              <w:instrText xml:space="preserve"> PAGEREF _Toc76467599 \h </w:instrText>
            </w:r>
            <w:r w:rsidR="00AB136E" w:rsidRPr="00AB136E">
              <w:rPr>
                <w:noProof/>
                <w:webHidden/>
              </w:rPr>
            </w:r>
            <w:r w:rsidR="00AB136E" w:rsidRPr="00AB136E">
              <w:rPr>
                <w:noProof/>
                <w:webHidden/>
              </w:rPr>
              <w:fldChar w:fldCharType="separate"/>
            </w:r>
            <w:r w:rsidR="00AB136E" w:rsidRPr="00AB136E">
              <w:rPr>
                <w:noProof/>
                <w:webHidden/>
              </w:rPr>
              <w:t>1</w:t>
            </w:r>
            <w:r w:rsidR="00AB136E" w:rsidRPr="00AB136E">
              <w:rPr>
                <w:noProof/>
                <w:webHidden/>
              </w:rPr>
              <w:fldChar w:fldCharType="end"/>
            </w:r>
          </w:hyperlink>
        </w:p>
        <w:p w14:paraId="2122DB23" w14:textId="0C05935D" w:rsidR="00AB136E" w:rsidRDefault="0001332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7600" w:history="1">
            <w:r w:rsidR="00AB136E" w:rsidRPr="00527E60">
              <w:rPr>
                <w:rStyle w:val="Hyperlink"/>
                <w:noProof/>
              </w:rPr>
              <w:t xml:space="preserve">5326.203    </w:t>
            </w:r>
            <w:r w:rsidR="00AB136E" w:rsidRPr="00527E60">
              <w:rPr>
                <w:rStyle w:val="Hyperlink"/>
                <w:noProof/>
                <w:lang w:val="en"/>
              </w:rPr>
              <w:t>TRANSITION OF WORK</w:t>
            </w:r>
            <w:r w:rsidR="00AB136E">
              <w:rPr>
                <w:noProof/>
                <w:webHidden/>
              </w:rPr>
              <w:tab/>
            </w:r>
            <w:r w:rsidR="00AB136E">
              <w:rPr>
                <w:noProof/>
                <w:webHidden/>
              </w:rPr>
              <w:fldChar w:fldCharType="begin"/>
            </w:r>
            <w:r w:rsidR="00AB136E">
              <w:rPr>
                <w:noProof/>
                <w:webHidden/>
              </w:rPr>
              <w:instrText xml:space="preserve"> PAGEREF _Toc76467600 \h </w:instrText>
            </w:r>
            <w:r w:rsidR="00AB136E">
              <w:rPr>
                <w:noProof/>
                <w:webHidden/>
              </w:rPr>
            </w:r>
            <w:r w:rsidR="00AB136E">
              <w:rPr>
                <w:noProof/>
                <w:webHidden/>
              </w:rPr>
              <w:fldChar w:fldCharType="separate"/>
            </w:r>
            <w:r w:rsidR="00AB136E">
              <w:rPr>
                <w:noProof/>
                <w:webHidden/>
              </w:rPr>
              <w:t>1</w:t>
            </w:r>
            <w:r w:rsidR="00AB136E">
              <w:rPr>
                <w:noProof/>
                <w:webHidden/>
              </w:rPr>
              <w:fldChar w:fldCharType="end"/>
            </w:r>
          </w:hyperlink>
        </w:p>
        <w:p w14:paraId="62BC1DFB" w14:textId="57E2E6B5" w:rsidR="00AB136E" w:rsidRDefault="00AB136E">
          <w:r>
            <w:rPr>
              <w:b/>
              <w:bCs/>
              <w:noProof/>
            </w:rPr>
            <w:fldChar w:fldCharType="end"/>
          </w:r>
        </w:p>
      </w:sdtContent>
    </w:sdt>
    <w:p w14:paraId="5E8F3E0C" w14:textId="77777777" w:rsidR="002E2AED" w:rsidRDefault="002E2AED" w:rsidP="00AB136E">
      <w:pPr>
        <w:pStyle w:val="Heading1"/>
        <w:jc w:val="left"/>
      </w:pPr>
    </w:p>
    <w:bookmarkEnd w:id="2"/>
    <w:bookmarkEnd w:id="3"/>
    <w:bookmarkEnd w:id="4"/>
    <w:p w14:paraId="00A881A9" w14:textId="1ED9E6A4" w:rsidR="0057020B" w:rsidRDefault="0057020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</w:p>
    <w:p w14:paraId="6D6C6167" w14:textId="5F7D8D38" w:rsidR="0057020B" w:rsidRDefault="0057020B" w:rsidP="0057020B">
      <w:pPr>
        <w:pStyle w:val="Heading2"/>
      </w:pPr>
      <w:bookmarkStart w:id="6" w:name="_Toc76467599"/>
      <w:r>
        <w:rPr>
          <w:bCs/>
        </w:rPr>
        <w:t>SUBPART 5326.2 — MAJOR DISASTER OF EMERGENCY ASSISTANCE ACTIVITIES</w:t>
      </w:r>
      <w:bookmarkEnd w:id="6"/>
    </w:p>
    <w:p w14:paraId="2871EBD5" w14:textId="37E4D2A3" w:rsidR="0057020B" w:rsidRDefault="0057020B" w:rsidP="0057020B">
      <w:pPr>
        <w:pStyle w:val="Heading3"/>
        <w:rPr>
          <w:rStyle w:val="Hyperlink"/>
          <w:u w:val="none"/>
          <w:lang w:val="en"/>
        </w:rPr>
      </w:pPr>
      <w:bookmarkStart w:id="7" w:name="_Toc76467600"/>
      <w:r>
        <w:t>5326.203</w:t>
      </w:r>
      <w:r w:rsidRPr="0057020B">
        <w:rPr>
          <w:b w:val="0"/>
        </w:rPr>
        <w:t xml:space="preserve">    </w:t>
      </w:r>
      <w:r w:rsidR="00D91676" w:rsidRPr="007B012E">
        <w:rPr>
          <w:rStyle w:val="Hyperlink"/>
          <w:color w:val="auto"/>
          <w:u w:val="none"/>
          <w:lang w:val="en"/>
        </w:rPr>
        <w:t>TRANSITION OF WORK</w:t>
      </w:r>
      <w:bookmarkEnd w:id="7"/>
    </w:p>
    <w:p w14:paraId="6F1D1B06" w14:textId="70FE6D02" w:rsidR="00D91676" w:rsidRPr="00B8727E" w:rsidRDefault="00D91676" w:rsidP="319EB0F4">
      <w:pPr>
        <w:ind w:firstLine="360"/>
        <w:rPr>
          <w:color w:val="000000" w:themeColor="text1"/>
        </w:rPr>
      </w:pPr>
      <w:r w:rsidRPr="319EB0F4">
        <w:rPr>
          <w:color w:val="000000" w:themeColor="text1"/>
        </w:rPr>
        <w:t xml:space="preserve">(b) See </w:t>
      </w:r>
      <w:hyperlink r:id="rId10" w:anchor="AFFARS_MP5301_601" w:history="1">
        <w:r w:rsidR="00ED64FF" w:rsidRPr="00A1113F">
          <w:rPr>
            <w:rStyle w:val="Hyperlink"/>
          </w:rPr>
          <w:t>MP5301.601(a)(i)</w:t>
        </w:r>
      </w:hyperlink>
      <w:r w:rsidR="00ED64FF" w:rsidRPr="319EB0F4">
        <w:rPr>
          <w:color w:val="000000" w:themeColor="text1"/>
        </w:rPr>
        <w:t>.</w:t>
      </w:r>
    </w:p>
    <w:p w14:paraId="5A9A8F14" w14:textId="77777777" w:rsidR="00D91676" w:rsidRPr="00B8727E" w:rsidRDefault="00D91676" w:rsidP="00B8727E">
      <w:pPr>
        <w:rPr>
          <w:b/>
          <w:lang w:val="en"/>
        </w:rPr>
      </w:pPr>
    </w:p>
    <w:sectPr w:rsidR="00D91676" w:rsidRPr="00B8727E" w:rsidSect="00DB72DF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1A56" w14:textId="77777777" w:rsidR="002014AF" w:rsidRDefault="002014AF">
      <w:r>
        <w:separator/>
      </w:r>
    </w:p>
  </w:endnote>
  <w:endnote w:type="continuationSeparator" w:id="0">
    <w:p w14:paraId="4A8711A8" w14:textId="77777777" w:rsidR="002014AF" w:rsidRDefault="002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90E3" w14:textId="7B1E8C76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A1113F">
      <w:t>23</w:t>
    </w:r>
    <w:r>
      <w:t xml:space="preserve">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E40657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8908" w14:textId="77777777" w:rsidR="002014AF" w:rsidRDefault="002014AF">
      <w:r>
        <w:separator/>
      </w:r>
    </w:p>
  </w:footnote>
  <w:footnote w:type="continuationSeparator" w:id="0">
    <w:p w14:paraId="3A1353A8" w14:textId="77777777" w:rsidR="002014AF" w:rsidRDefault="0020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C0A15"/>
    <w:rsid w:val="001E6E2E"/>
    <w:rsid w:val="002014AF"/>
    <w:rsid w:val="00220D53"/>
    <w:rsid w:val="0022668F"/>
    <w:rsid w:val="002A4842"/>
    <w:rsid w:val="002D24C4"/>
    <w:rsid w:val="002E2AED"/>
    <w:rsid w:val="0032301E"/>
    <w:rsid w:val="00346D25"/>
    <w:rsid w:val="003E390A"/>
    <w:rsid w:val="0057020B"/>
    <w:rsid w:val="005B7D9F"/>
    <w:rsid w:val="006D6B9B"/>
    <w:rsid w:val="006E3CF7"/>
    <w:rsid w:val="007B012E"/>
    <w:rsid w:val="007B6AF3"/>
    <w:rsid w:val="00800AE4"/>
    <w:rsid w:val="00822F6D"/>
    <w:rsid w:val="008C5811"/>
    <w:rsid w:val="00A1113F"/>
    <w:rsid w:val="00AB136E"/>
    <w:rsid w:val="00AC13F9"/>
    <w:rsid w:val="00B61BCF"/>
    <w:rsid w:val="00B8727E"/>
    <w:rsid w:val="00D17F3E"/>
    <w:rsid w:val="00D91676"/>
    <w:rsid w:val="00DB72DF"/>
    <w:rsid w:val="00E40657"/>
    <w:rsid w:val="00E47037"/>
    <w:rsid w:val="00ED64FF"/>
    <w:rsid w:val="00F272B8"/>
    <w:rsid w:val="00FB28AB"/>
    <w:rsid w:val="096F1124"/>
    <w:rsid w:val="242FC1DA"/>
    <w:rsid w:val="273CF6F2"/>
    <w:rsid w:val="319EB0F4"/>
    <w:rsid w:val="35A182B8"/>
    <w:rsid w:val="369FDE03"/>
    <w:rsid w:val="42D36F31"/>
    <w:rsid w:val="4A32B415"/>
    <w:rsid w:val="6666251C"/>
    <w:rsid w:val="6BB1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78588FD3"/>
  <w15:docId w15:val="{E0223CBC-BD80-41CC-B895-D009B0C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020B"/>
    <w:rPr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D9167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16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136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ED64FF"/>
    <w:rPr>
      <w:sz w:val="24"/>
    </w:rPr>
  </w:style>
  <w:style w:type="character" w:styleId="CommentReference">
    <w:name w:val="annotation reference"/>
    <w:basedOn w:val="DefaultParagraphFont"/>
    <w:semiHidden/>
    <w:unhideWhenUsed/>
    <w:rsid w:val="003E39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E390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E390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3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390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1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B9B3A-8B40-4119-9512-C47959A08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9C0CE5-523C-4E8A-A3EF-4F4BABD96F77}">
  <ds:schemaRefs>
    <ds:schemaRef ds:uri="f772de01-8f04-481d-a452-a0cfce0bf2f8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3d181958-25d1-4b43-b969-03a66b621fe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023390-02A3-40C4-BB2E-42326949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USAF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Socioeconomic Programs</dc:title>
  <dc:creator>POWELLDJ</dc:creator>
  <cp:lastModifiedBy>AMANDA</cp:lastModifiedBy>
  <cp:revision>2</cp:revision>
  <cp:lastPrinted>2002-05-02T22:37:00Z</cp:lastPrinted>
  <dcterms:created xsi:type="dcterms:W3CDTF">2023-06-14T21:40:00Z</dcterms:created>
  <dcterms:modified xsi:type="dcterms:W3CDTF">2023-06-14T21:40:00Z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