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2E5432" w14:textId="05F53945" w:rsidR="008E2B2B" w:rsidRPr="00243ED2" w:rsidRDefault="009057D4" w:rsidP="008E2B2B">
      <w:pPr>
        <w:pStyle w:val="Heading1"/>
      </w:pPr>
      <w:bookmarkStart w:id="0" w:name="_Toc347052607"/>
      <w:bookmarkStart w:id="1" w:name="_Toc347129665"/>
      <w:bookmarkStart w:id="2" w:name="_Toc350310802"/>
      <w:bookmarkStart w:id="3" w:name="_Toc351652668"/>
      <w:bookmarkStart w:id="4" w:name="_Toc76469134"/>
      <w:r>
        <w:t xml:space="preserve">PART 5328 - </w:t>
      </w:r>
      <w:r>
        <w:br/>
        <w:t>Bonds and Insurance</w:t>
      </w:r>
      <w:bookmarkEnd w:id="0"/>
      <w:bookmarkEnd w:id="1"/>
      <w:bookmarkEnd w:id="2"/>
      <w:bookmarkEnd w:id="3"/>
      <w:bookmarkEnd w:id="4"/>
    </w:p>
    <w:p w14:paraId="762ABA7B" w14:textId="1770A0E3" w:rsidR="008E2B2B" w:rsidRPr="00BC55FF" w:rsidRDefault="008E2B2B" w:rsidP="008E2B2B">
      <w:pPr>
        <w:spacing w:before="120" w:after="480"/>
        <w:jc w:val="center"/>
        <w:rPr>
          <w:i/>
        </w:rPr>
      </w:pPr>
      <w:r w:rsidRPr="00AF6D09">
        <w:rPr>
          <w:i/>
          <w:iCs/>
        </w:rPr>
        <w:t xml:space="preserve">Revised: </w:t>
      </w:r>
      <w:r w:rsidR="00995F3E">
        <w:rPr>
          <w:i/>
          <w:iCs/>
        </w:rPr>
        <w:t>June 2023</w:t>
      </w:r>
    </w:p>
    <w:sdt>
      <w:sdtPr>
        <w:rPr>
          <w:rFonts w:ascii="Times New Roman" w:eastAsia="Times New Roman" w:hAnsi="Times New Roman" w:cs="Times New Roman"/>
          <w:color w:val="auto"/>
          <w:sz w:val="28"/>
          <w:szCs w:val="20"/>
        </w:rPr>
        <w:id w:val="1897158023"/>
        <w:docPartObj>
          <w:docPartGallery w:val="Table of Contents"/>
          <w:docPartUnique/>
        </w:docPartObj>
      </w:sdtPr>
      <w:sdtEndPr>
        <w:rPr>
          <w:b/>
          <w:bCs/>
          <w:noProof/>
          <w:sz w:val="24"/>
        </w:rPr>
      </w:sdtEndPr>
      <w:sdtContent>
        <w:p w14:paraId="0E0FA70A" w14:textId="17EBCF10" w:rsidR="008E2B2B" w:rsidRDefault="008E2B2B" w:rsidP="008E2B2B">
          <w:pPr>
            <w:pStyle w:val="TOCHeading"/>
            <w:rPr>
              <w:rFonts w:asciiTheme="minorHAnsi" w:eastAsiaTheme="minorEastAsia" w:hAnsiTheme="minorHAnsi" w:cstheme="minorBidi"/>
              <w:b/>
              <w:caps/>
              <w:noProof/>
              <w:sz w:val="22"/>
              <w:szCs w:val="22"/>
            </w:rPr>
          </w:pPr>
          <w:r w:rsidRPr="008E2B2B">
            <w:rPr>
              <w:color w:val="auto"/>
              <w:sz w:val="28"/>
            </w:rPr>
            <w:t>Table of Contents</w:t>
          </w:r>
          <w:r>
            <w:fldChar w:fldCharType="begin"/>
          </w:r>
          <w:r>
            <w:instrText xml:space="preserve"> TOC \o "1-3" \h \z \u </w:instrText>
          </w:r>
          <w:r>
            <w:fldChar w:fldCharType="separate"/>
          </w:r>
        </w:p>
        <w:p w14:paraId="0987D38C" w14:textId="59E7AEAB" w:rsidR="008E2B2B" w:rsidRDefault="00DF3FF5">
          <w:pPr>
            <w:pStyle w:val="TOC2"/>
            <w:rPr>
              <w:rFonts w:asciiTheme="minorHAnsi" w:eastAsiaTheme="minorEastAsia" w:hAnsiTheme="minorHAnsi" w:cstheme="minorBidi"/>
              <w:noProof/>
              <w:sz w:val="22"/>
              <w:szCs w:val="22"/>
            </w:rPr>
          </w:pPr>
          <w:hyperlink w:anchor="_Toc76469135" w:history="1">
            <w:r w:rsidR="008E2B2B" w:rsidRPr="00F85529">
              <w:rPr>
                <w:rStyle w:val="Hyperlink"/>
                <w:bCs/>
                <w:noProof/>
              </w:rPr>
              <w:t>SUBPART 5328.1 — BONDS</w:t>
            </w:r>
            <w:r w:rsidR="008E2B2B">
              <w:rPr>
                <w:noProof/>
                <w:webHidden/>
              </w:rPr>
              <w:tab/>
            </w:r>
            <w:r w:rsidR="008E2B2B">
              <w:rPr>
                <w:noProof/>
                <w:webHidden/>
              </w:rPr>
              <w:fldChar w:fldCharType="begin"/>
            </w:r>
            <w:r w:rsidR="008E2B2B">
              <w:rPr>
                <w:noProof/>
                <w:webHidden/>
              </w:rPr>
              <w:instrText xml:space="preserve"> PAGEREF _Toc76469135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3ACB5C14" w14:textId="14C54B81" w:rsidR="008E2B2B" w:rsidRDefault="00DF3FF5">
          <w:pPr>
            <w:pStyle w:val="TOC3"/>
            <w:rPr>
              <w:rFonts w:asciiTheme="minorHAnsi" w:eastAsiaTheme="minorEastAsia" w:hAnsiTheme="minorHAnsi" w:cstheme="minorBidi"/>
              <w:noProof/>
              <w:sz w:val="22"/>
              <w:szCs w:val="22"/>
            </w:rPr>
          </w:pPr>
          <w:hyperlink w:anchor="_Toc76469136" w:history="1">
            <w:r w:rsidR="008E2B2B" w:rsidRPr="00F85529">
              <w:rPr>
                <w:rStyle w:val="Hyperlink"/>
                <w:bCs/>
                <w:noProof/>
              </w:rPr>
              <w:t>5328.1   Bonds</w:t>
            </w:r>
            <w:r w:rsidR="008E2B2B">
              <w:rPr>
                <w:noProof/>
                <w:webHidden/>
              </w:rPr>
              <w:tab/>
            </w:r>
            <w:r w:rsidR="008E2B2B">
              <w:rPr>
                <w:noProof/>
                <w:webHidden/>
              </w:rPr>
              <w:fldChar w:fldCharType="begin"/>
            </w:r>
            <w:r w:rsidR="008E2B2B">
              <w:rPr>
                <w:noProof/>
                <w:webHidden/>
              </w:rPr>
              <w:instrText xml:space="preserve"> PAGEREF _Toc76469136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26984A47" w14:textId="6CAA3292" w:rsidR="008E2B2B" w:rsidRDefault="00DF3FF5">
          <w:pPr>
            <w:pStyle w:val="TOC3"/>
            <w:rPr>
              <w:rFonts w:asciiTheme="minorHAnsi" w:eastAsiaTheme="minorEastAsia" w:hAnsiTheme="minorHAnsi" w:cstheme="minorBidi"/>
              <w:noProof/>
              <w:sz w:val="22"/>
              <w:szCs w:val="22"/>
            </w:rPr>
          </w:pPr>
          <w:hyperlink w:anchor="_Toc76469137" w:history="1">
            <w:r w:rsidR="008E2B2B" w:rsidRPr="00F85529">
              <w:rPr>
                <w:rStyle w:val="Hyperlink"/>
                <w:noProof/>
              </w:rPr>
              <w:t>5328.105   Other Types of Bonds</w:t>
            </w:r>
            <w:r w:rsidR="008E2B2B">
              <w:rPr>
                <w:noProof/>
                <w:webHidden/>
              </w:rPr>
              <w:tab/>
            </w:r>
            <w:r w:rsidR="008E2B2B">
              <w:rPr>
                <w:noProof/>
                <w:webHidden/>
              </w:rPr>
              <w:fldChar w:fldCharType="begin"/>
            </w:r>
            <w:r w:rsidR="008E2B2B">
              <w:rPr>
                <w:noProof/>
                <w:webHidden/>
              </w:rPr>
              <w:instrText xml:space="preserve"> PAGEREF _Toc76469137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3B66458F" w14:textId="1F762714" w:rsidR="008E2B2B" w:rsidRDefault="00DF3FF5">
          <w:pPr>
            <w:pStyle w:val="TOC3"/>
            <w:rPr>
              <w:rFonts w:asciiTheme="minorHAnsi" w:eastAsiaTheme="minorEastAsia" w:hAnsiTheme="minorHAnsi" w:cstheme="minorBidi"/>
              <w:noProof/>
              <w:sz w:val="22"/>
              <w:szCs w:val="22"/>
            </w:rPr>
          </w:pPr>
          <w:hyperlink w:anchor="_Toc76469138" w:history="1">
            <w:r w:rsidR="008E2B2B" w:rsidRPr="00F85529">
              <w:rPr>
                <w:rStyle w:val="Hyperlink"/>
                <w:noProof/>
              </w:rPr>
              <w:t>5328.106-2   Substitution of Surety Bonds</w:t>
            </w:r>
            <w:r w:rsidR="008E2B2B">
              <w:rPr>
                <w:noProof/>
                <w:webHidden/>
              </w:rPr>
              <w:tab/>
            </w:r>
            <w:r w:rsidR="008E2B2B">
              <w:rPr>
                <w:noProof/>
                <w:webHidden/>
              </w:rPr>
              <w:fldChar w:fldCharType="begin"/>
            </w:r>
            <w:r w:rsidR="008E2B2B">
              <w:rPr>
                <w:noProof/>
                <w:webHidden/>
              </w:rPr>
              <w:instrText xml:space="preserve"> PAGEREF _Toc76469138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5D874887" w14:textId="6B5747AF" w:rsidR="008E2B2B" w:rsidRDefault="00DF3FF5">
          <w:pPr>
            <w:pStyle w:val="TOC3"/>
            <w:rPr>
              <w:rFonts w:asciiTheme="minorHAnsi" w:eastAsiaTheme="minorEastAsia" w:hAnsiTheme="minorHAnsi" w:cstheme="minorBidi"/>
              <w:noProof/>
              <w:sz w:val="22"/>
              <w:szCs w:val="22"/>
            </w:rPr>
          </w:pPr>
          <w:hyperlink w:anchor="_Toc76469139" w:history="1">
            <w:r w:rsidR="008E2B2B" w:rsidRPr="00F85529">
              <w:rPr>
                <w:rStyle w:val="Hyperlink"/>
                <w:noProof/>
              </w:rPr>
              <w:t>5328.106-6   Furnishing Information</w:t>
            </w:r>
            <w:r w:rsidR="008E2B2B">
              <w:rPr>
                <w:noProof/>
                <w:webHidden/>
              </w:rPr>
              <w:tab/>
            </w:r>
            <w:r w:rsidR="008E2B2B">
              <w:rPr>
                <w:noProof/>
                <w:webHidden/>
              </w:rPr>
              <w:fldChar w:fldCharType="begin"/>
            </w:r>
            <w:r w:rsidR="008E2B2B">
              <w:rPr>
                <w:noProof/>
                <w:webHidden/>
              </w:rPr>
              <w:instrText xml:space="preserve"> PAGEREF _Toc76469139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29F64B1F" w14:textId="3975475E" w:rsidR="008E2B2B" w:rsidRDefault="00DF3FF5">
          <w:pPr>
            <w:pStyle w:val="TOC2"/>
            <w:rPr>
              <w:rFonts w:asciiTheme="minorHAnsi" w:eastAsiaTheme="minorEastAsia" w:hAnsiTheme="minorHAnsi" w:cstheme="minorBidi"/>
              <w:noProof/>
              <w:sz w:val="22"/>
              <w:szCs w:val="22"/>
            </w:rPr>
          </w:pPr>
          <w:hyperlink w:anchor="_Toc76469140" w:history="1">
            <w:r w:rsidR="008E2B2B" w:rsidRPr="00F85529">
              <w:rPr>
                <w:rStyle w:val="Hyperlink"/>
                <w:bCs/>
                <w:noProof/>
              </w:rPr>
              <w:t>SUBPART 5328.3 —INSURANCE</w:t>
            </w:r>
            <w:r w:rsidR="008E2B2B">
              <w:rPr>
                <w:noProof/>
                <w:webHidden/>
              </w:rPr>
              <w:tab/>
            </w:r>
            <w:r w:rsidR="008E2B2B">
              <w:rPr>
                <w:noProof/>
                <w:webHidden/>
              </w:rPr>
              <w:fldChar w:fldCharType="begin"/>
            </w:r>
            <w:r w:rsidR="008E2B2B">
              <w:rPr>
                <w:noProof/>
                <w:webHidden/>
              </w:rPr>
              <w:instrText xml:space="preserve"> PAGEREF _Toc76469140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68ACA333" w14:textId="52B2E60D" w:rsidR="008E2B2B" w:rsidRDefault="00DF3FF5">
          <w:pPr>
            <w:pStyle w:val="TOC3"/>
            <w:rPr>
              <w:rFonts w:asciiTheme="minorHAnsi" w:eastAsiaTheme="minorEastAsia" w:hAnsiTheme="minorHAnsi" w:cstheme="minorBidi"/>
              <w:noProof/>
              <w:sz w:val="22"/>
              <w:szCs w:val="22"/>
            </w:rPr>
          </w:pPr>
          <w:hyperlink w:anchor="_Toc76469141" w:history="1">
            <w:r w:rsidR="008E2B2B" w:rsidRPr="00F85529">
              <w:rPr>
                <w:rStyle w:val="Hyperlink"/>
                <w:bCs/>
                <w:noProof/>
              </w:rPr>
              <w:t>5328.305   Overseas Workers Compensation and War Hazard Insurance</w:t>
            </w:r>
            <w:r w:rsidR="008E2B2B">
              <w:rPr>
                <w:noProof/>
                <w:webHidden/>
              </w:rPr>
              <w:tab/>
            </w:r>
            <w:r w:rsidR="008E2B2B">
              <w:rPr>
                <w:noProof/>
                <w:webHidden/>
              </w:rPr>
              <w:fldChar w:fldCharType="begin"/>
            </w:r>
            <w:r w:rsidR="008E2B2B">
              <w:rPr>
                <w:noProof/>
                <w:webHidden/>
              </w:rPr>
              <w:instrText xml:space="preserve"> PAGEREF _Toc76469141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1FDCB8C" w14:textId="60C578C7" w:rsidR="008E2B2B" w:rsidRDefault="00DF3FF5">
          <w:pPr>
            <w:pStyle w:val="TOC3"/>
            <w:rPr>
              <w:rFonts w:asciiTheme="minorHAnsi" w:eastAsiaTheme="minorEastAsia" w:hAnsiTheme="minorHAnsi" w:cstheme="minorBidi"/>
              <w:noProof/>
              <w:sz w:val="22"/>
              <w:szCs w:val="22"/>
            </w:rPr>
          </w:pPr>
          <w:hyperlink w:anchor="_Toc76469142" w:history="1">
            <w:r w:rsidR="008E2B2B" w:rsidRPr="00F85529">
              <w:rPr>
                <w:rStyle w:val="Hyperlink"/>
                <w:bCs/>
                <w:noProof/>
              </w:rPr>
              <w:t>5328.310   Insurance -- Work on a Government Installation</w:t>
            </w:r>
            <w:r w:rsidR="008E2B2B">
              <w:rPr>
                <w:noProof/>
                <w:webHidden/>
              </w:rPr>
              <w:tab/>
            </w:r>
            <w:r w:rsidR="008E2B2B">
              <w:rPr>
                <w:noProof/>
                <w:webHidden/>
              </w:rPr>
              <w:fldChar w:fldCharType="begin"/>
            </w:r>
            <w:r w:rsidR="008E2B2B">
              <w:rPr>
                <w:noProof/>
                <w:webHidden/>
              </w:rPr>
              <w:instrText xml:space="preserve"> PAGEREF _Toc76469142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076828A" w14:textId="6A0D67DB" w:rsidR="008E2B2B" w:rsidRDefault="00DF3FF5">
          <w:pPr>
            <w:pStyle w:val="TOC3"/>
            <w:rPr>
              <w:rFonts w:asciiTheme="minorHAnsi" w:eastAsiaTheme="minorEastAsia" w:hAnsiTheme="minorHAnsi" w:cstheme="minorBidi"/>
              <w:noProof/>
              <w:sz w:val="22"/>
              <w:szCs w:val="22"/>
            </w:rPr>
          </w:pPr>
          <w:hyperlink w:anchor="_Toc76469143" w:history="1">
            <w:r w:rsidR="008E2B2B" w:rsidRPr="00F85529">
              <w:rPr>
                <w:rStyle w:val="Hyperlink"/>
                <w:noProof/>
              </w:rPr>
              <w:t>5328.310-90   Additional Contract Clause</w:t>
            </w:r>
            <w:r w:rsidR="008E2B2B">
              <w:rPr>
                <w:noProof/>
                <w:webHidden/>
              </w:rPr>
              <w:tab/>
            </w:r>
            <w:r w:rsidR="008E2B2B">
              <w:rPr>
                <w:noProof/>
                <w:webHidden/>
              </w:rPr>
              <w:fldChar w:fldCharType="begin"/>
            </w:r>
            <w:r w:rsidR="008E2B2B">
              <w:rPr>
                <w:noProof/>
                <w:webHidden/>
              </w:rPr>
              <w:instrText xml:space="preserve"> PAGEREF _Toc76469143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1D7AC951" w14:textId="5AD11CED" w:rsidR="008E2B2B" w:rsidRDefault="00DF3FF5">
          <w:pPr>
            <w:pStyle w:val="TOC3"/>
            <w:rPr>
              <w:rFonts w:asciiTheme="minorHAnsi" w:eastAsiaTheme="minorEastAsia" w:hAnsiTheme="minorHAnsi" w:cstheme="minorBidi"/>
              <w:noProof/>
              <w:sz w:val="22"/>
              <w:szCs w:val="22"/>
            </w:rPr>
          </w:pPr>
          <w:hyperlink w:anchor="_Toc76469144" w:history="1">
            <w:r w:rsidR="008E2B2B" w:rsidRPr="00F85529">
              <w:rPr>
                <w:rStyle w:val="Hyperlink"/>
                <w:noProof/>
              </w:rPr>
              <w:t>5328.311-1   Contract Clause</w:t>
            </w:r>
            <w:r w:rsidR="008E2B2B">
              <w:rPr>
                <w:noProof/>
                <w:webHidden/>
              </w:rPr>
              <w:tab/>
            </w:r>
            <w:r w:rsidR="008E2B2B">
              <w:rPr>
                <w:noProof/>
                <w:webHidden/>
              </w:rPr>
              <w:fldChar w:fldCharType="begin"/>
            </w:r>
            <w:r w:rsidR="008E2B2B">
              <w:rPr>
                <w:noProof/>
                <w:webHidden/>
              </w:rPr>
              <w:instrText xml:space="preserve"> PAGEREF _Toc76469144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0A89F275" w14:textId="3A85F9C4" w:rsidR="008E2B2B" w:rsidRDefault="00DF3FF5">
          <w:pPr>
            <w:pStyle w:val="TOC3"/>
            <w:rPr>
              <w:rFonts w:asciiTheme="minorHAnsi" w:eastAsiaTheme="minorEastAsia" w:hAnsiTheme="minorHAnsi" w:cstheme="minorBidi"/>
              <w:noProof/>
              <w:sz w:val="22"/>
              <w:szCs w:val="22"/>
            </w:rPr>
          </w:pPr>
          <w:hyperlink w:anchor="_Toc76469145" w:history="1">
            <w:r w:rsidR="008E2B2B" w:rsidRPr="00F85529">
              <w:rPr>
                <w:rStyle w:val="Hyperlink"/>
                <w:noProof/>
              </w:rPr>
              <w:t>5328.370   Additional Clauses</w:t>
            </w:r>
            <w:r w:rsidR="008E2B2B">
              <w:rPr>
                <w:noProof/>
                <w:webHidden/>
              </w:rPr>
              <w:tab/>
            </w:r>
            <w:r w:rsidR="008E2B2B">
              <w:rPr>
                <w:noProof/>
                <w:webHidden/>
              </w:rPr>
              <w:fldChar w:fldCharType="begin"/>
            </w:r>
            <w:r w:rsidR="008E2B2B">
              <w:rPr>
                <w:noProof/>
                <w:webHidden/>
              </w:rPr>
              <w:instrText xml:space="preserve"> PAGEREF _Toc76469145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9980179" w14:textId="40CB9F5B" w:rsidR="008E2B2B" w:rsidRDefault="008E2B2B">
          <w:r>
            <w:rPr>
              <w:b/>
              <w:bCs/>
              <w:noProof/>
            </w:rPr>
            <w:fldChar w:fldCharType="end"/>
          </w:r>
        </w:p>
      </w:sdtContent>
    </w:sdt>
    <w:p w14:paraId="5C73A182" w14:textId="6AB5BC6D" w:rsidR="00240FFB" w:rsidRDefault="00240FFB" w:rsidP="000F5475">
      <w:pPr>
        <w:pStyle w:val="Heading1"/>
      </w:pPr>
      <w:bookmarkStart w:id="5" w:name="_Toc347052608"/>
      <w:bookmarkStart w:id="6" w:name="_Toc351652669"/>
    </w:p>
    <w:p w14:paraId="4FAEF4E8" w14:textId="77777777" w:rsidR="007F7CF8" w:rsidRDefault="00E357EB" w:rsidP="00240FFB">
      <w:pPr>
        <w:pStyle w:val="Heading2"/>
      </w:pPr>
      <w:bookmarkStart w:id="7" w:name="_Toc38365428"/>
      <w:bookmarkStart w:id="8" w:name="_Toc76469135"/>
      <w:r>
        <w:rPr>
          <w:bCs/>
        </w:rPr>
        <w:t>SUBPART 5328.1 — BOND</w:t>
      </w:r>
      <w:bookmarkEnd w:id="5"/>
      <w:bookmarkEnd w:id="6"/>
      <w:r>
        <w:rPr>
          <w:bCs/>
        </w:rPr>
        <w:t>S</w:t>
      </w:r>
      <w:bookmarkStart w:id="9" w:name="_Toc38365429"/>
      <w:bookmarkStart w:id="10" w:name="_Toc347052612"/>
      <w:bookmarkStart w:id="11" w:name="_Toc347129670"/>
      <w:bookmarkStart w:id="12" w:name="_Toc351652674"/>
      <w:bookmarkEnd w:id="7"/>
      <w:bookmarkEnd w:id="8"/>
    </w:p>
    <w:p w14:paraId="7CE49B9B" w14:textId="77777777" w:rsidR="007F7CF8" w:rsidRDefault="00930444" w:rsidP="00240FFB">
      <w:pPr>
        <w:pStyle w:val="Heading3"/>
      </w:pPr>
      <w:bookmarkStart w:id="13" w:name="_Toc76469136"/>
      <w:r w:rsidRPr="00404906">
        <w:rPr>
          <w:bCs/>
        </w:rPr>
        <w:t xml:space="preserve">5328.1  </w:t>
      </w:r>
      <w:r w:rsidR="00030760">
        <w:rPr>
          <w:bCs/>
        </w:rPr>
        <w:t xml:space="preserve"> </w:t>
      </w:r>
      <w:r w:rsidR="00404906" w:rsidRPr="00404906">
        <w:rPr>
          <w:bCs/>
        </w:rPr>
        <w:t>Bonds</w:t>
      </w:r>
      <w:bookmarkEnd w:id="9"/>
      <w:bookmarkEnd w:id="13"/>
    </w:p>
    <w:p w14:paraId="6E1D0C72" w14:textId="79BE352C" w:rsidR="007F7CF8" w:rsidRDefault="00930444" w:rsidP="00240FFB">
      <w:r w:rsidRPr="00AF06E6">
        <w:rPr>
          <w:bCs/>
        </w:rPr>
        <w:t>See</w:t>
      </w:r>
      <w:r w:rsidR="006F038C">
        <w:rPr>
          <w:bCs/>
        </w:rPr>
        <w:t xml:space="preserve"> the tailorable </w:t>
      </w:r>
      <w:hyperlink r:id="rId10"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bookmarkStart w:id="14" w:name="_Toc38365430"/>
    </w:p>
    <w:p w14:paraId="17FBD5F0" w14:textId="77777777" w:rsidR="007F7CF8" w:rsidRDefault="00C9251E" w:rsidP="00240FFB">
      <w:pPr>
        <w:pStyle w:val="Heading3"/>
      </w:pPr>
      <w:bookmarkStart w:id="15" w:name="_Toc76469137"/>
      <w:r>
        <w:rPr>
          <w:color w:val="auto"/>
        </w:rPr>
        <w:t xml:space="preserve">5328.105 </w:t>
      </w:r>
      <w:r w:rsidR="007C7365">
        <w:rPr>
          <w:color w:val="auto"/>
        </w:rPr>
        <w:t xml:space="preserve"> </w:t>
      </w:r>
      <w:r>
        <w:rPr>
          <w:color w:val="auto"/>
        </w:rPr>
        <w:t xml:space="preserve"> Other Types of Bonds</w:t>
      </w:r>
      <w:bookmarkEnd w:id="14"/>
      <w:bookmarkEnd w:id="15"/>
    </w:p>
    <w:p w14:paraId="75CFD643" w14:textId="736EA175" w:rsidR="007F7CF8" w:rsidRDefault="00C9251E" w:rsidP="00240FFB">
      <w:r>
        <w:t xml:space="preserve">See </w:t>
      </w:r>
      <w:hyperlink r:id="rId11" w:anchor="AFFARS_MP5301_601" w:history="1">
        <w:r w:rsidRPr="003630B0">
          <w:rPr>
            <w:rStyle w:val="Hyperlink"/>
          </w:rPr>
          <w:t>MP5301.601(a)(i)</w:t>
        </w:r>
      </w:hyperlink>
      <w:r>
        <w:t>.</w:t>
      </w:r>
      <w:bookmarkStart w:id="16" w:name="_Toc38365431"/>
    </w:p>
    <w:p w14:paraId="4875C88C" w14:textId="77777777" w:rsidR="007F7CF8" w:rsidRDefault="00E357EB" w:rsidP="00240FFB">
      <w:pPr>
        <w:pStyle w:val="Heading3"/>
      </w:pPr>
      <w:bookmarkStart w:id="17" w:name="_Toc76469138"/>
      <w:r>
        <w:rPr>
          <w:color w:val="auto"/>
        </w:rPr>
        <w:lastRenderedPageBreak/>
        <w:t>5328.106-2</w:t>
      </w:r>
      <w:r w:rsidR="00545E28">
        <w:rPr>
          <w:color w:val="auto"/>
        </w:rPr>
        <w:t xml:space="preserve">  </w:t>
      </w:r>
      <w:r>
        <w:rPr>
          <w:color w:val="auto"/>
        </w:rPr>
        <w:t xml:space="preserve"> S</w:t>
      </w:r>
      <w:r w:rsidR="00545E28">
        <w:rPr>
          <w:color w:val="auto"/>
        </w:rPr>
        <w:t>ubstitution of Surety Bonds</w:t>
      </w:r>
      <w:bookmarkEnd w:id="16"/>
      <w:bookmarkEnd w:id="17"/>
    </w:p>
    <w:p w14:paraId="56744CDB" w14:textId="38668B89" w:rsidR="007F7CF8" w:rsidRDefault="00E357EB" w:rsidP="00240FFB">
      <w:pPr>
        <w:pStyle w:val="List1"/>
      </w:pPr>
      <w:r>
        <w:rPr>
          <w:color w:val="auto"/>
        </w:rPr>
        <w:t xml:space="preserve">(a) </w:t>
      </w:r>
      <w:r w:rsidR="00C9251E" w:rsidRPr="00042C6C">
        <w:rPr>
          <w:rStyle w:val="Hyperlink"/>
          <w:color w:val="auto"/>
          <w:u w:val="none"/>
        </w:rPr>
        <w:t xml:space="preserve">See </w:t>
      </w:r>
      <w:hyperlink r:id="rId12" w:anchor="AFFARS_MP5301_601" w:history="1">
        <w:r w:rsidR="00C9251E" w:rsidRPr="003630B0">
          <w:rPr>
            <w:rStyle w:val="Hyperlink"/>
          </w:rPr>
          <w:t>MP5301.601(a)(i)</w:t>
        </w:r>
      </w:hyperlink>
      <w:r>
        <w:t>.</w:t>
      </w:r>
      <w:bookmarkStart w:id="18" w:name="_Toc347052613"/>
      <w:bookmarkStart w:id="19" w:name="_Toc347129671"/>
      <w:bookmarkStart w:id="20" w:name="_Toc351652675"/>
      <w:bookmarkStart w:id="21" w:name="_Toc38365432"/>
      <w:bookmarkEnd w:id="10"/>
      <w:bookmarkEnd w:id="11"/>
      <w:bookmarkEnd w:id="12"/>
    </w:p>
    <w:p w14:paraId="523B7185" w14:textId="77777777" w:rsidR="007F7CF8" w:rsidRDefault="00E357EB" w:rsidP="00240FFB">
      <w:pPr>
        <w:pStyle w:val="Heading3"/>
      </w:pPr>
      <w:bookmarkStart w:id="22" w:name="_Toc76469139"/>
      <w:r>
        <w:t xml:space="preserve">5328.106-6 </w:t>
      </w:r>
      <w:r w:rsidR="00545E28">
        <w:t xml:space="preserve">  </w:t>
      </w:r>
      <w:r>
        <w:t xml:space="preserve">Furnishing </w:t>
      </w:r>
      <w:r w:rsidR="00545E28">
        <w:t>I</w:t>
      </w:r>
      <w:r>
        <w:t>nformation</w:t>
      </w:r>
      <w:bookmarkEnd w:id="18"/>
      <w:bookmarkEnd w:id="19"/>
      <w:bookmarkEnd w:id="20"/>
      <w:bookmarkEnd w:id="21"/>
      <w:bookmarkEnd w:id="22"/>
    </w:p>
    <w:p w14:paraId="272E3443" w14:textId="14705DFF" w:rsidR="007F7CF8" w:rsidRDefault="00E357EB" w:rsidP="00240FFB">
      <w:pPr>
        <w:pStyle w:val="List1"/>
      </w:pPr>
      <w:r>
        <w:t>(c)</w:t>
      </w:r>
      <w:r>
        <w:tab/>
      </w:r>
      <w:r w:rsidR="008C3C61">
        <w:t xml:space="preserve"> </w:t>
      </w:r>
      <w:r w:rsidR="000C646C">
        <w:t xml:space="preserve"> See </w:t>
      </w:r>
      <w:hyperlink r:id="rId13" w:anchor="AFFARS_MP5301_601" w:history="1">
        <w:r w:rsidR="000C646C" w:rsidRPr="00995F3E">
          <w:rPr>
            <w:rStyle w:val="Hyperlink"/>
          </w:rPr>
          <w:t>MP5301.601(a)(i)</w:t>
        </w:r>
      </w:hyperlink>
      <w:r>
        <w:t>.</w:t>
      </w:r>
      <w:bookmarkStart w:id="23" w:name="_Toc38365433"/>
    </w:p>
    <w:p w14:paraId="3DD07E0E" w14:textId="77777777" w:rsidR="007F7CF8" w:rsidRDefault="00C9251E" w:rsidP="00240FFB">
      <w:pPr>
        <w:pStyle w:val="Heading2"/>
      </w:pPr>
      <w:bookmarkStart w:id="24" w:name="_Toc76469140"/>
      <w:r>
        <w:rPr>
          <w:bCs/>
        </w:rPr>
        <w:t>SUBPART 5328.3 —INSURANCE</w:t>
      </w:r>
      <w:bookmarkStart w:id="25" w:name="_Toc38365434"/>
      <w:bookmarkEnd w:id="23"/>
      <w:bookmarkEnd w:id="24"/>
    </w:p>
    <w:p w14:paraId="4FB7F61D" w14:textId="77777777" w:rsidR="007F7CF8" w:rsidRDefault="00E357EB" w:rsidP="00240FFB">
      <w:pPr>
        <w:pStyle w:val="Heading3"/>
      </w:pPr>
      <w:bookmarkStart w:id="26" w:name="_Toc76469141"/>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25"/>
      <w:bookmarkEnd w:id="26"/>
    </w:p>
    <w:p w14:paraId="1009FAF6" w14:textId="6BB71A49" w:rsidR="007F7CF8" w:rsidRDefault="00E357EB" w:rsidP="00240FFB">
      <w:pPr>
        <w:pStyle w:val="List1"/>
      </w:pPr>
      <w:r>
        <w:t>(d)</w:t>
      </w:r>
      <w:r w:rsidR="00006D91">
        <w:t xml:space="preserve"> </w:t>
      </w:r>
      <w:r w:rsidR="00590D45">
        <w:t xml:space="preserve">Submit waiver requests to </w:t>
      </w:r>
      <w:r w:rsidR="009F27AE">
        <w:t xml:space="preserve">the </w:t>
      </w:r>
      <w:hyperlink r:id="rId14"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27" w:name="_Toc38365435"/>
    </w:p>
    <w:p w14:paraId="57C81E25" w14:textId="77777777" w:rsidR="007F7CF8" w:rsidRDefault="00E357EB" w:rsidP="00240FFB">
      <w:pPr>
        <w:pStyle w:val="Heading3"/>
      </w:pPr>
      <w:bookmarkStart w:id="28" w:name="_Toc76469142"/>
      <w:r>
        <w:rPr>
          <w:bCs/>
          <w:color w:val="auto"/>
        </w:rPr>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27"/>
      <w:bookmarkEnd w:id="28"/>
      <w:r w:rsidR="00545E28">
        <w:rPr>
          <w:bCs/>
          <w:color w:val="auto"/>
        </w:rPr>
        <w:t xml:space="preserve">  </w:t>
      </w:r>
      <w:r>
        <w:rPr>
          <w:bCs/>
          <w:color w:val="auto"/>
        </w:rP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2ABAF249"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When</w:t>
      </w:r>
      <w:hyperlink r:id="rId15" w:anchor="FAR_52_228_5" w:history="1">
        <w:r w:rsidRPr="003C1CCA">
          <w:rPr>
            <w:rStyle w:val="Hyperlink"/>
            <w:rFonts w:ascii="Times New Roman" w:eastAsia="Times New Roman" w:hAnsi="Times New Roman" w:cs="Times New Roman"/>
            <w:bCs w:val="0"/>
            <w:szCs w:val="24"/>
          </w:rPr>
          <w:t xml:space="preserve"> FAR 52.228-5</w:t>
        </w:r>
      </w:hyperlink>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6"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29" w:name="_Toc38365436"/>
    </w:p>
    <w:p w14:paraId="1A392B13" w14:textId="77777777" w:rsidR="007F7CF8" w:rsidRDefault="005C4A79" w:rsidP="00240FFB">
      <w:pPr>
        <w:pStyle w:val="Heading3"/>
      </w:pPr>
      <w:bookmarkStart w:id="30" w:name="_Toc76469143"/>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29"/>
      <w:bookmarkEnd w:id="30"/>
    </w:p>
    <w:p w14:paraId="4471B3EC" w14:textId="60EA561A"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w:t>
      </w:r>
      <w:r w:rsidR="0022118A">
        <w:rPr>
          <w:bCs w:val="0"/>
          <w:color w:val="auto"/>
        </w:rPr>
        <w:t xml:space="preserve"> </w:t>
      </w:r>
      <w:r w:rsidR="006A5354">
        <w:rPr>
          <w:bCs w:val="0"/>
          <w:color w:val="auto"/>
        </w:rPr>
        <w:t>D</w:t>
      </w:r>
      <w:r w:rsidR="0022118A">
        <w:rPr>
          <w:bCs w:val="0"/>
          <w:color w:val="auto"/>
        </w:rPr>
        <w:t>AFFARS clause</w:t>
      </w:r>
      <w:r>
        <w:rPr>
          <w:bCs w:val="0"/>
          <w:color w:val="auto"/>
        </w:rPr>
        <w:t xml:space="preserve"> </w:t>
      </w:r>
      <w:hyperlink r:id="rId17" w:anchor="AFFARS_5352_228_9101" w:history="1">
        <w:r w:rsidR="00F251D3">
          <w:rPr>
            <w:rStyle w:val="Hyperlink"/>
            <w:bCs w:val="0"/>
          </w:rPr>
          <w:t>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31" w:name="_Toc38365437"/>
    </w:p>
    <w:p w14:paraId="5886CC64" w14:textId="77777777" w:rsidR="007F7CF8" w:rsidRDefault="0020341E" w:rsidP="00240FFB">
      <w:pPr>
        <w:pStyle w:val="Heading3"/>
      </w:pPr>
      <w:bookmarkStart w:id="32" w:name="_Toc76469144"/>
      <w:r w:rsidRPr="004002C2">
        <w:rPr>
          <w:color w:val="auto"/>
        </w:rPr>
        <w:t>5328.3</w:t>
      </w:r>
      <w:r>
        <w:rPr>
          <w:color w:val="auto"/>
        </w:rPr>
        <w:t xml:space="preserve">11-1 </w:t>
      </w:r>
      <w:r w:rsidR="003630B0">
        <w:rPr>
          <w:color w:val="auto"/>
        </w:rPr>
        <w:t xml:space="preserve">  </w:t>
      </w:r>
      <w:r>
        <w:rPr>
          <w:color w:val="auto"/>
        </w:rPr>
        <w:t>Contract Clause</w:t>
      </w:r>
      <w:bookmarkEnd w:id="31"/>
      <w:bookmarkEnd w:id="32"/>
    </w:p>
    <w:p w14:paraId="27DF00C7" w14:textId="5236866D" w:rsidR="007F7CF8" w:rsidRDefault="0020341E" w:rsidP="00240FFB">
      <w:r>
        <w:t xml:space="preserve">See </w:t>
      </w:r>
      <w:hyperlink r:id="rId18" w:anchor="AFFARS_MP5301_601" w:history="1">
        <w:r w:rsidRPr="00EC7E91">
          <w:rPr>
            <w:rStyle w:val="Hyperlink"/>
          </w:rPr>
          <w:t>MP5301.601(a)(i)</w:t>
        </w:r>
      </w:hyperlink>
      <w:r w:rsidR="00ED5C89">
        <w:rPr>
          <w:rStyle w:val="Hyperlink"/>
        </w:rPr>
        <w:t xml:space="preserve"> </w:t>
      </w:r>
      <w:bookmarkStart w:id="33" w:name="_Toc38365438"/>
    </w:p>
    <w:p w14:paraId="66B37680" w14:textId="77777777" w:rsidR="007F7CF8" w:rsidRDefault="00C9251E" w:rsidP="00240FFB">
      <w:pPr>
        <w:pStyle w:val="Heading3"/>
      </w:pPr>
      <w:bookmarkStart w:id="34" w:name="_Toc76469145"/>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33"/>
      <w:bookmarkEnd w:id="34"/>
    </w:p>
    <w:p w14:paraId="6951D921" w14:textId="3DBDC36A" w:rsidR="00042C6C" w:rsidRDefault="00C9251E" w:rsidP="000F5475">
      <w:pPr>
        <w:pStyle w:val="List1"/>
        <w:rPr>
          <w:rStyle w:val="Hyperlink"/>
        </w:rPr>
      </w:pPr>
      <w:r w:rsidRPr="00042C6C">
        <w:rPr>
          <w:bCs/>
          <w:color w:val="auto"/>
        </w:rPr>
        <w:t xml:space="preserve">(a)(2) </w:t>
      </w:r>
      <w:r>
        <w:t xml:space="preserve">See </w:t>
      </w:r>
      <w:hyperlink r:id="rId19" w:anchor="AFFARS_MP5301_601" w:history="1">
        <w:r w:rsidRPr="00344203">
          <w:rPr>
            <w:rStyle w:val="Hyperlink"/>
          </w:rPr>
          <w:t>MP5301.601(a)(i)</w:t>
        </w:r>
      </w:hyperlink>
      <w:r w:rsidR="00ED5C89">
        <w:rPr>
          <w:rStyle w:val="Hyperlink"/>
        </w:rPr>
        <w:t xml:space="preserve"> </w:t>
      </w:r>
    </w:p>
    <w:p w14:paraId="32740E18" w14:textId="303B9053" w:rsidR="00D47EC7" w:rsidRDefault="00D47EC7" w:rsidP="7F01DFDB">
      <w:pPr>
        <w:pStyle w:val="List1"/>
        <w:rPr>
          <w:color w:val="auto"/>
        </w:rPr>
      </w:pPr>
      <w:r w:rsidRPr="2FB51CC1">
        <w:rPr>
          <w:color w:val="auto"/>
        </w:rPr>
        <w:t xml:space="preserve">(b)(3) Reference </w:t>
      </w:r>
      <w:hyperlink r:id="rId20">
        <w:r w:rsidRPr="2FB51CC1">
          <w:rPr>
            <w:rStyle w:val="Hyperlink"/>
          </w:rPr>
          <w:t>AFI 10-220</w:t>
        </w:r>
      </w:hyperlink>
      <w:r w:rsidRPr="2FB51CC1">
        <w:rPr>
          <w:color w:val="00B050"/>
        </w:rPr>
        <w:t>,</w:t>
      </w:r>
      <w:r w:rsidR="00F4446C" w:rsidRPr="2FB51CC1">
        <w:rPr>
          <w:color w:val="00B050"/>
        </w:rPr>
        <w:t xml:space="preserve"> </w:t>
      </w:r>
      <w:r w:rsidR="00F4446C" w:rsidRPr="2FB51CC1">
        <w:rPr>
          <w:color w:val="auto"/>
        </w:rPr>
        <w:t>Attachment 6.1,</w:t>
      </w:r>
      <w:r w:rsidRPr="2FB51CC1">
        <w:rPr>
          <w:color w:val="auto"/>
        </w:rPr>
        <w:t xml:space="preserve"> para 6.1.3, to determine the Approving authority for designating/appointing primary and alternate Government Flight Representatives (GFR). </w:t>
      </w:r>
    </w:p>
    <w:sectPr w:rsidR="00D47EC7" w:rsidSect="007C7365">
      <w:headerReference w:type="even" r:id="rId21"/>
      <w:headerReference w:type="default" r:id="rId22"/>
      <w:footerReference w:type="even" r:id="rId23"/>
      <w:footerReference w:type="default" r:id="rId24"/>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7E96" w14:textId="77777777" w:rsidR="001847CA" w:rsidRDefault="001847CA">
      <w:r>
        <w:separator/>
      </w:r>
    </w:p>
  </w:endnote>
  <w:endnote w:type="continuationSeparator" w:id="0">
    <w:p w14:paraId="53EFF626" w14:textId="77777777" w:rsidR="001847CA" w:rsidRDefault="001847CA">
      <w:r>
        <w:continuationSeparator/>
      </w:r>
    </w:p>
  </w:endnote>
  <w:endnote w:type="continuationNotice" w:id="1">
    <w:p w14:paraId="1D17C1B6" w14:textId="77777777" w:rsidR="00D07061" w:rsidRDefault="00D0706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1DE" w14:textId="47D7F7DA" w:rsidR="004E3DDB" w:rsidRDefault="00414F92" w:rsidP="007C7365">
    <w:pPr>
      <w:pBdr>
        <w:top w:val="single" w:sz="4" w:space="1" w:color="auto"/>
      </w:pBdr>
      <w:tabs>
        <w:tab w:val="right" w:pos="9360"/>
      </w:tabs>
      <w:spacing w:after="0"/>
    </w:pPr>
    <w:r>
      <w:t>20</w:t>
    </w:r>
    <w:r w:rsidR="00995F3E">
      <w:t>23</w:t>
    </w:r>
    <w:r>
      <w:t xml:space="preserve">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3C1CCA">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1B4D" w14:textId="77777777" w:rsidR="001847CA" w:rsidRDefault="001847CA">
      <w:r>
        <w:separator/>
      </w:r>
    </w:p>
  </w:footnote>
  <w:footnote w:type="continuationSeparator" w:id="0">
    <w:p w14:paraId="446A657B" w14:textId="77777777" w:rsidR="001847CA" w:rsidRDefault="001847CA">
      <w:r>
        <w:continuationSeparator/>
      </w:r>
    </w:p>
  </w:footnote>
  <w:footnote w:type="continuationNotice" w:id="1">
    <w:p w14:paraId="58B630A9" w14:textId="77777777" w:rsidR="00D07061" w:rsidRDefault="00D0706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07"/>
    <w:rsid w:val="00006D91"/>
    <w:rsid w:val="00020551"/>
    <w:rsid w:val="00030760"/>
    <w:rsid w:val="00041637"/>
    <w:rsid w:val="00042C6C"/>
    <w:rsid w:val="00057F90"/>
    <w:rsid w:val="0006391B"/>
    <w:rsid w:val="000C142F"/>
    <w:rsid w:val="000C646C"/>
    <w:rsid w:val="000F5475"/>
    <w:rsid w:val="00182EB1"/>
    <w:rsid w:val="001847CA"/>
    <w:rsid w:val="001A4105"/>
    <w:rsid w:val="001D422F"/>
    <w:rsid w:val="001D656D"/>
    <w:rsid w:val="001E195F"/>
    <w:rsid w:val="001E493D"/>
    <w:rsid w:val="0020341E"/>
    <w:rsid w:val="00217B08"/>
    <w:rsid w:val="0022118A"/>
    <w:rsid w:val="002314CA"/>
    <w:rsid w:val="00240FFB"/>
    <w:rsid w:val="002525E6"/>
    <w:rsid w:val="00254877"/>
    <w:rsid w:val="002C6CCF"/>
    <w:rsid w:val="002E456F"/>
    <w:rsid w:val="00315FD0"/>
    <w:rsid w:val="00336726"/>
    <w:rsid w:val="00344203"/>
    <w:rsid w:val="00344E73"/>
    <w:rsid w:val="003561EF"/>
    <w:rsid w:val="003630B0"/>
    <w:rsid w:val="00376667"/>
    <w:rsid w:val="003B08E4"/>
    <w:rsid w:val="003C1CCA"/>
    <w:rsid w:val="003D146E"/>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A5354"/>
    <w:rsid w:val="006B3C20"/>
    <w:rsid w:val="006B7B10"/>
    <w:rsid w:val="006E483A"/>
    <w:rsid w:val="006E4DDA"/>
    <w:rsid w:val="006F038C"/>
    <w:rsid w:val="006F2E9E"/>
    <w:rsid w:val="00701858"/>
    <w:rsid w:val="007050BE"/>
    <w:rsid w:val="007315FA"/>
    <w:rsid w:val="0074057F"/>
    <w:rsid w:val="007742C5"/>
    <w:rsid w:val="007926EC"/>
    <w:rsid w:val="007949D9"/>
    <w:rsid w:val="00794FC4"/>
    <w:rsid w:val="007C7365"/>
    <w:rsid w:val="007F6CD4"/>
    <w:rsid w:val="007F7CF8"/>
    <w:rsid w:val="00860F67"/>
    <w:rsid w:val="0087627B"/>
    <w:rsid w:val="008C3C61"/>
    <w:rsid w:val="008C4E94"/>
    <w:rsid w:val="008D36EE"/>
    <w:rsid w:val="008E2B2B"/>
    <w:rsid w:val="008F5F28"/>
    <w:rsid w:val="009057D4"/>
    <w:rsid w:val="00930444"/>
    <w:rsid w:val="00951DE0"/>
    <w:rsid w:val="00975058"/>
    <w:rsid w:val="009770AB"/>
    <w:rsid w:val="00991B40"/>
    <w:rsid w:val="009939DA"/>
    <w:rsid w:val="00995F3E"/>
    <w:rsid w:val="009A1C79"/>
    <w:rsid w:val="009B6EF6"/>
    <w:rsid w:val="009C436C"/>
    <w:rsid w:val="009F27AE"/>
    <w:rsid w:val="00A25F64"/>
    <w:rsid w:val="00A82E2A"/>
    <w:rsid w:val="00A94106"/>
    <w:rsid w:val="00A96482"/>
    <w:rsid w:val="00AB2FBD"/>
    <w:rsid w:val="00AC1617"/>
    <w:rsid w:val="00AF06E6"/>
    <w:rsid w:val="00B15185"/>
    <w:rsid w:val="00B81394"/>
    <w:rsid w:val="00BC7107"/>
    <w:rsid w:val="00BE4B28"/>
    <w:rsid w:val="00BE548F"/>
    <w:rsid w:val="00C53D46"/>
    <w:rsid w:val="00C552FA"/>
    <w:rsid w:val="00C9251E"/>
    <w:rsid w:val="00CB520B"/>
    <w:rsid w:val="00CC2B35"/>
    <w:rsid w:val="00CD79D2"/>
    <w:rsid w:val="00D07061"/>
    <w:rsid w:val="00D1608A"/>
    <w:rsid w:val="00D47EC7"/>
    <w:rsid w:val="00D54E39"/>
    <w:rsid w:val="00D70730"/>
    <w:rsid w:val="00DA21B2"/>
    <w:rsid w:val="00DA43D1"/>
    <w:rsid w:val="00DA71C4"/>
    <w:rsid w:val="00DB15E1"/>
    <w:rsid w:val="00DF4ADC"/>
    <w:rsid w:val="00E357EB"/>
    <w:rsid w:val="00E51BC8"/>
    <w:rsid w:val="00E87A0F"/>
    <w:rsid w:val="00E97289"/>
    <w:rsid w:val="00EB57AB"/>
    <w:rsid w:val="00EC7E91"/>
    <w:rsid w:val="00ED5C89"/>
    <w:rsid w:val="00ED6E10"/>
    <w:rsid w:val="00EE3DB7"/>
    <w:rsid w:val="00EE61D3"/>
    <w:rsid w:val="00F217A9"/>
    <w:rsid w:val="00F251D3"/>
    <w:rsid w:val="00F40234"/>
    <w:rsid w:val="00F4446C"/>
    <w:rsid w:val="00F9019B"/>
    <w:rsid w:val="00FB284A"/>
    <w:rsid w:val="0F7AC184"/>
    <w:rsid w:val="2B3F7562"/>
    <w:rsid w:val="2FB51CC1"/>
    <w:rsid w:val="494214CF"/>
    <w:rsid w:val="4C45197D"/>
    <w:rsid w:val="51F08203"/>
    <w:rsid w:val="5F94AF09"/>
    <w:rsid w:val="7F01D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1ED24CCE"/>
  <w15:docId w15:val="{98C8DB09-E9A7-44F7-B577-6FC4C3E8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uiPriority w:val="39"/>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8E2B2B"/>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8C3C61"/>
    <w:rPr>
      <w:sz w:val="24"/>
    </w:rPr>
  </w:style>
  <w:style w:type="character" w:styleId="UnresolvedMention">
    <w:name w:val="Unresolved Mention"/>
    <w:basedOn w:val="DefaultParagraphFont"/>
    <w:uiPriority w:val="99"/>
    <w:semiHidden/>
    <w:unhideWhenUsed/>
    <w:rsid w:val="0099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quisition.gov/affars/mp5301-federal-acquisition-regulations-system" TargetMode="External"/><Relationship Id="rId18" Type="http://schemas.openxmlformats.org/officeDocument/2006/relationships/hyperlink" Target="https://www.acquisition.gov/affars/mp5301-federal-acquisition-regulations-syste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acquisition.gov/affars/mp5301-federal-acquisition-regulations-system" TargetMode="External"/><Relationship Id="rId17" Type="http://schemas.openxmlformats.org/officeDocument/2006/relationships/hyperlink" Target="https://www.acquisition.gov/affars/part-5352-solicitation-provisions-and-contract-cla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saf.dps.mil/sites/AFCC/AQCP/KnowledgeCenter/SitePages/DAFFARS-Templates.aspx" TargetMode="External"/><Relationship Id="rId20" Type="http://schemas.openxmlformats.org/officeDocument/2006/relationships/hyperlink" Target="https://www.dcma.mil/Portals/31/Documents/Policy/8210-1c/Contractors_Flight_and_Ground_Operations_DCMA_INST_8210.1C_Change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mp5301-federal-acquisition-regulations-system"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acquisition.gov/far/part-52" TargetMode="External"/><Relationship Id="rId23" Type="http://schemas.openxmlformats.org/officeDocument/2006/relationships/footer" Target="footer1.xml"/><Relationship Id="rId10" Type="http://schemas.openxmlformats.org/officeDocument/2006/relationships/hyperlink" Target="https://usaf.dps.mil/sites/AFCC/AQCP/KnowledgeCenter/SitePages/DAFFARS-Templates.aspx" TargetMode="External"/><Relationship Id="rId19" Type="http://schemas.openxmlformats.org/officeDocument/2006/relationships/hyperlink" Target="https://www.acquisition.gov/affars/mp5301-federal-acquisition-regulations-syste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SAF.AQ.SAF-AQCA.Workflow@us.af.mi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1D5D0-6A82-4FEE-B693-C7F4A218D42C}">
  <ds:schemaRefs>
    <ds:schemaRef ds:uri="http://schemas.openxmlformats.org/officeDocument/2006/bibliography"/>
  </ds:schemaRefs>
</ds:datastoreItem>
</file>

<file path=customXml/itemProps2.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3.xml><?xml version="1.0" encoding="utf-8"?>
<ds:datastoreItem xmlns:ds="http://schemas.openxmlformats.org/officeDocument/2006/customXml" ds:itemID="{2747C680-9054-49BA-8C10-69019D3CFBFF}">
  <ds:schemaRefs>
    <ds:schemaRef ds:uri="http://schemas.openxmlformats.org/package/2006/metadata/core-properties"/>
    <ds:schemaRef ds:uri="http://www.w3.org/XML/1998/namespace"/>
    <ds:schemaRef ds:uri="http://purl.org/dc/terms/"/>
    <ds:schemaRef ds:uri="http://schemas.microsoft.com/office/2006/metadata/properties"/>
    <ds:schemaRef ds:uri="3d181958-25d1-4b43-b969-03a66b621fee"/>
    <ds:schemaRef ds:uri="http://schemas.microsoft.com/office/2006/documentManagement/types"/>
    <ds:schemaRef ds:uri="http://purl.org/dc/dcmitype/"/>
    <ds:schemaRef ds:uri="http://purl.org/dc/elements/1.1/"/>
    <ds:schemaRef ds:uri="http://schemas.microsoft.com/office/infopath/2007/PartnerControls"/>
    <ds:schemaRef ds:uri="f772de01-8f04-481d-a452-a0cfce0bf2f8"/>
  </ds:schemaRefs>
</ds:datastoreItem>
</file>

<file path=customXml/itemProps4.xml><?xml version="1.0" encoding="utf-8"?>
<ds:datastoreItem xmlns:ds="http://schemas.openxmlformats.org/officeDocument/2006/customXml" ds:itemID="{356466DA-B5DB-4412-99A8-391987761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3495</Characters>
  <Application>Microsoft Office Word</Application>
  <DocSecurity>0</DocSecurity>
  <Lines>29</Lines>
  <Paragraphs>8</Paragraphs>
  <ScaleCrop>false</ScaleCrop>
  <Company>USAF</Company>
  <LinksUpToDate>false</LinksUpToDate>
  <CharactersWithSpaces>4099</CharactersWithSpaces>
  <SharedDoc>false</SharedDoc>
  <HLinks>
    <vt:vector size="126" baseType="variant">
      <vt:variant>
        <vt:i4>85</vt:i4>
      </vt:variant>
      <vt:variant>
        <vt:i4>96</vt:i4>
      </vt:variant>
      <vt:variant>
        <vt:i4>0</vt:i4>
      </vt:variant>
      <vt:variant>
        <vt:i4>5</vt:i4>
      </vt:variant>
      <vt:variant>
        <vt:lpwstr>https://www.dcma.mil/Portals/31/Documents/Policy/8210-1c/Contractors_Flight_and_Ground_Operations_DCMA_INST_8210.1C_Change1.pdf</vt:lpwstr>
      </vt:variant>
      <vt:variant>
        <vt:lpwstr/>
      </vt:variant>
      <vt:variant>
        <vt:i4>786557</vt:i4>
      </vt:variant>
      <vt:variant>
        <vt:i4>93</vt:i4>
      </vt:variant>
      <vt:variant>
        <vt:i4>0</vt:i4>
      </vt:variant>
      <vt:variant>
        <vt:i4>5</vt:i4>
      </vt:variant>
      <vt:variant>
        <vt:lpwstr>../Existing AFFARS ao Sep 2022/mp_5301.601(a)(i).docx</vt:lpwstr>
      </vt:variant>
      <vt:variant>
        <vt:lpwstr>p5328370a2</vt:lpwstr>
      </vt:variant>
      <vt:variant>
        <vt:i4>4128794</vt:i4>
      </vt:variant>
      <vt:variant>
        <vt:i4>90</vt:i4>
      </vt:variant>
      <vt:variant>
        <vt:i4>0</vt:i4>
      </vt:variant>
      <vt:variant>
        <vt:i4>5</vt:i4>
      </vt:variant>
      <vt:variant>
        <vt:lpwstr>../Existing AFFARS ao Sep 2022/mp_5301.601(a)(i).docx</vt:lpwstr>
      </vt:variant>
      <vt:variant>
        <vt:lpwstr>p53283111</vt:lpwstr>
      </vt:variant>
      <vt:variant>
        <vt:i4>5832798</vt:i4>
      </vt:variant>
      <vt:variant>
        <vt:i4>87</vt:i4>
      </vt:variant>
      <vt:variant>
        <vt:i4>0</vt:i4>
      </vt:variant>
      <vt:variant>
        <vt:i4>5</vt:i4>
      </vt:variant>
      <vt:variant>
        <vt:lpwstr>../Existing AFFARS ao Sep 2022/5352.docx</vt:lpwstr>
      </vt:variant>
      <vt:variant>
        <vt:lpwstr>p53522289101</vt:lpwstr>
      </vt:variant>
      <vt:variant>
        <vt:i4>5963800</vt:i4>
      </vt:variant>
      <vt:variant>
        <vt:i4>84</vt:i4>
      </vt:variant>
      <vt:variant>
        <vt:i4>0</vt:i4>
      </vt:variant>
      <vt:variant>
        <vt:i4>5</vt:i4>
      </vt:variant>
      <vt:variant>
        <vt:lpwstr>https://usaf.dps.mil/sites/AFCC/KnowledgeCenter/contracting_templates/contract_insurance_compliance_notification.pdf</vt:lpwstr>
      </vt:variant>
      <vt:variant>
        <vt:lpwstr/>
      </vt:variant>
      <vt:variant>
        <vt:i4>327790</vt:i4>
      </vt:variant>
      <vt:variant>
        <vt:i4>81</vt:i4>
      </vt:variant>
      <vt:variant>
        <vt:i4>0</vt:i4>
      </vt:variant>
      <vt:variant>
        <vt:i4>5</vt:i4>
      </vt:variant>
      <vt:variant>
        <vt:lpwstr>https://www.acquisition.gov/far/part-52</vt:lpwstr>
      </vt:variant>
      <vt:variant>
        <vt:lpwstr>FAR_52_228_5</vt:lpwstr>
      </vt:variant>
      <vt:variant>
        <vt:i4>8192002</vt:i4>
      </vt:variant>
      <vt:variant>
        <vt:i4>78</vt:i4>
      </vt:variant>
      <vt:variant>
        <vt:i4>0</vt:i4>
      </vt:variant>
      <vt:variant>
        <vt:i4>5</vt:i4>
      </vt:variant>
      <vt:variant>
        <vt:lpwstr>mailto:SAF.AQ.SAF-AQCA.Workflow@us.af.mil</vt:lpwstr>
      </vt:variant>
      <vt:variant>
        <vt:lpwstr/>
      </vt:variant>
      <vt:variant>
        <vt:i4>5963817</vt:i4>
      </vt:variant>
      <vt:variant>
        <vt:i4>75</vt:i4>
      </vt:variant>
      <vt:variant>
        <vt:i4>0</vt:i4>
      </vt:variant>
      <vt:variant>
        <vt:i4>5</vt:i4>
      </vt:variant>
      <vt:variant>
        <vt:lpwstr>../Existing AFFARS ao Sep 2022/mp_5301.601(a)(i).docx</vt:lpwstr>
      </vt:variant>
      <vt:variant>
        <vt:lpwstr>p53281062a</vt:lpwstr>
      </vt:variant>
      <vt:variant>
        <vt:i4>3735579</vt:i4>
      </vt:variant>
      <vt:variant>
        <vt:i4>72</vt:i4>
      </vt:variant>
      <vt:variant>
        <vt:i4>0</vt:i4>
      </vt:variant>
      <vt:variant>
        <vt:i4>5</vt:i4>
      </vt:variant>
      <vt:variant>
        <vt:lpwstr>../Existing AFFARS ao Sep 2022/mp_5301.601(a)(i).docx</vt:lpwstr>
      </vt:variant>
      <vt:variant>
        <vt:lpwstr>p5328105</vt:lpwstr>
      </vt:variant>
      <vt:variant>
        <vt:i4>65639</vt:i4>
      </vt:variant>
      <vt:variant>
        <vt:i4>69</vt:i4>
      </vt:variant>
      <vt:variant>
        <vt:i4>0</vt:i4>
      </vt:variant>
      <vt:variant>
        <vt:i4>5</vt:i4>
      </vt:variant>
      <vt:variant>
        <vt:lpwstr>https://usaf.dps.mil/sites/AFCC/KnowledgeCenter/contracting_templates/contract_bonds_checklist.pdf</vt:lpwstr>
      </vt:variant>
      <vt:variant>
        <vt:lpwstr/>
      </vt:variant>
      <vt:variant>
        <vt:i4>1245246</vt:i4>
      </vt:variant>
      <vt:variant>
        <vt:i4>62</vt:i4>
      </vt:variant>
      <vt:variant>
        <vt:i4>0</vt:i4>
      </vt:variant>
      <vt:variant>
        <vt:i4>5</vt:i4>
      </vt:variant>
      <vt:variant>
        <vt:lpwstr/>
      </vt:variant>
      <vt:variant>
        <vt:lpwstr>_Toc76469145</vt:lpwstr>
      </vt:variant>
      <vt:variant>
        <vt:i4>1179710</vt:i4>
      </vt:variant>
      <vt:variant>
        <vt:i4>56</vt:i4>
      </vt:variant>
      <vt:variant>
        <vt:i4>0</vt:i4>
      </vt:variant>
      <vt:variant>
        <vt:i4>5</vt:i4>
      </vt:variant>
      <vt:variant>
        <vt:lpwstr/>
      </vt:variant>
      <vt:variant>
        <vt:lpwstr>_Toc76469144</vt:lpwstr>
      </vt:variant>
      <vt:variant>
        <vt:i4>1376318</vt:i4>
      </vt:variant>
      <vt:variant>
        <vt:i4>50</vt:i4>
      </vt:variant>
      <vt:variant>
        <vt:i4>0</vt:i4>
      </vt:variant>
      <vt:variant>
        <vt:i4>5</vt:i4>
      </vt:variant>
      <vt:variant>
        <vt:lpwstr/>
      </vt:variant>
      <vt:variant>
        <vt:lpwstr>_Toc76469143</vt:lpwstr>
      </vt:variant>
      <vt:variant>
        <vt:i4>1310782</vt:i4>
      </vt:variant>
      <vt:variant>
        <vt:i4>44</vt:i4>
      </vt:variant>
      <vt:variant>
        <vt:i4>0</vt:i4>
      </vt:variant>
      <vt:variant>
        <vt:i4>5</vt:i4>
      </vt:variant>
      <vt:variant>
        <vt:lpwstr/>
      </vt:variant>
      <vt:variant>
        <vt:lpwstr>_Toc76469142</vt:lpwstr>
      </vt:variant>
      <vt:variant>
        <vt:i4>1507390</vt:i4>
      </vt:variant>
      <vt:variant>
        <vt:i4>38</vt:i4>
      </vt:variant>
      <vt:variant>
        <vt:i4>0</vt:i4>
      </vt:variant>
      <vt:variant>
        <vt:i4>5</vt:i4>
      </vt:variant>
      <vt:variant>
        <vt:lpwstr/>
      </vt:variant>
      <vt:variant>
        <vt:lpwstr>_Toc76469141</vt:lpwstr>
      </vt:variant>
      <vt:variant>
        <vt:i4>1441854</vt:i4>
      </vt:variant>
      <vt:variant>
        <vt:i4>32</vt:i4>
      </vt:variant>
      <vt:variant>
        <vt:i4>0</vt:i4>
      </vt:variant>
      <vt:variant>
        <vt:i4>5</vt:i4>
      </vt:variant>
      <vt:variant>
        <vt:lpwstr/>
      </vt:variant>
      <vt:variant>
        <vt:lpwstr>_Toc76469140</vt:lpwstr>
      </vt:variant>
      <vt:variant>
        <vt:i4>2031673</vt:i4>
      </vt:variant>
      <vt:variant>
        <vt:i4>26</vt:i4>
      </vt:variant>
      <vt:variant>
        <vt:i4>0</vt:i4>
      </vt:variant>
      <vt:variant>
        <vt:i4>5</vt:i4>
      </vt:variant>
      <vt:variant>
        <vt:lpwstr/>
      </vt:variant>
      <vt:variant>
        <vt:lpwstr>_Toc76469139</vt:lpwstr>
      </vt:variant>
      <vt:variant>
        <vt:i4>1966137</vt:i4>
      </vt:variant>
      <vt:variant>
        <vt:i4>20</vt:i4>
      </vt:variant>
      <vt:variant>
        <vt:i4>0</vt:i4>
      </vt:variant>
      <vt:variant>
        <vt:i4>5</vt:i4>
      </vt:variant>
      <vt:variant>
        <vt:lpwstr/>
      </vt:variant>
      <vt:variant>
        <vt:lpwstr>_Toc76469138</vt:lpwstr>
      </vt:variant>
      <vt:variant>
        <vt:i4>1114169</vt:i4>
      </vt:variant>
      <vt:variant>
        <vt:i4>14</vt:i4>
      </vt:variant>
      <vt:variant>
        <vt:i4>0</vt:i4>
      </vt:variant>
      <vt:variant>
        <vt:i4>5</vt:i4>
      </vt:variant>
      <vt:variant>
        <vt:lpwstr/>
      </vt:variant>
      <vt:variant>
        <vt:lpwstr>_Toc76469137</vt:lpwstr>
      </vt:variant>
      <vt:variant>
        <vt:i4>1048633</vt:i4>
      </vt:variant>
      <vt:variant>
        <vt:i4>8</vt:i4>
      </vt:variant>
      <vt:variant>
        <vt:i4>0</vt:i4>
      </vt:variant>
      <vt:variant>
        <vt:i4>5</vt:i4>
      </vt:variant>
      <vt:variant>
        <vt:lpwstr/>
      </vt:variant>
      <vt:variant>
        <vt:lpwstr>_Toc76469136</vt:lpwstr>
      </vt:variant>
      <vt:variant>
        <vt:i4>1245241</vt:i4>
      </vt:variant>
      <vt:variant>
        <vt:i4>2</vt:i4>
      </vt:variant>
      <vt:variant>
        <vt:i4>0</vt:i4>
      </vt:variant>
      <vt:variant>
        <vt:i4>5</vt:i4>
      </vt:variant>
      <vt:variant>
        <vt:lpwstr/>
      </vt:variant>
      <vt:variant>
        <vt:lpwstr>_Toc76469135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subject/>
  <dc:creator>Gateway Authorized Customer</dc:creator>
  <cp:keywords/>
  <cp:lastModifiedBy>AMANDA</cp:lastModifiedBy>
  <cp:revision>2</cp:revision>
  <cp:lastPrinted>2005-11-10T22:28:00Z</cp:lastPrinted>
  <dcterms:created xsi:type="dcterms:W3CDTF">2023-06-14T21:38:00Z</dcterms:created>
  <dcterms:modified xsi:type="dcterms:W3CDTF">2023-06-14T21:38:00Z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