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AE12" w14:textId="574789A2" w:rsidR="009570EB" w:rsidRPr="00243ED2" w:rsidRDefault="00726F0F" w:rsidP="009570EB">
      <w:pPr>
        <w:pStyle w:val="Heading1"/>
      </w:pPr>
      <w:bookmarkStart w:id="0" w:name="_Toc76474280"/>
      <w:bookmarkStart w:id="1" w:name="_Toc76474652"/>
      <w:bookmarkStart w:id="2" w:name="_Toc101426291"/>
      <w:bookmarkStart w:id="3" w:name="_Toc346959698"/>
      <w:bookmarkStart w:id="4" w:name="_Toc350308682"/>
      <w:bookmarkStart w:id="5" w:name="_Toc351649188"/>
      <w:r>
        <w:t>PART 5334</w:t>
      </w:r>
      <w:bookmarkStart w:id="6" w:name="_Toc351649189"/>
      <w:r>
        <w:t xml:space="preserve"> - </w:t>
      </w:r>
      <w:r>
        <w:br/>
        <w:t>Major System Acquisition</w:t>
      </w:r>
      <w:bookmarkEnd w:id="0"/>
      <w:bookmarkEnd w:id="1"/>
      <w:bookmarkEnd w:id="2"/>
      <w:bookmarkEnd w:id="6"/>
    </w:p>
    <w:p w14:paraId="6AB515AF" w14:textId="72B5717B" w:rsidR="000B6B92" w:rsidRDefault="000B6B92" w:rsidP="000B6B92">
      <w:pPr>
        <w:spacing w:before="120" w:after="480"/>
        <w:jc w:val="center"/>
        <w:rPr>
          <w:b/>
        </w:rPr>
      </w:pPr>
      <w:r w:rsidRPr="00AF6D09">
        <w:rPr>
          <w:i/>
          <w:iCs/>
        </w:rPr>
        <w:t xml:space="preserve">Revised: </w:t>
      </w:r>
      <w:r w:rsidR="00516BD6">
        <w:rPr>
          <w:i/>
          <w:iCs/>
        </w:rPr>
        <w:t>June 2023</w:t>
      </w:r>
    </w:p>
    <w:sdt>
      <w:sdtPr>
        <w:rPr>
          <w:rFonts w:ascii="Times New Roman" w:eastAsia="Times New Roman" w:hAnsi="Times New Roman" w:cs="Times New Roman"/>
          <w:color w:val="auto"/>
          <w:sz w:val="24"/>
          <w:szCs w:val="20"/>
        </w:rPr>
        <w:id w:val="-978149870"/>
        <w:docPartObj>
          <w:docPartGallery w:val="Table of Contents"/>
          <w:docPartUnique/>
        </w:docPartObj>
      </w:sdtPr>
      <w:sdtEndPr>
        <w:rPr>
          <w:b/>
          <w:bCs/>
          <w:noProof/>
        </w:rPr>
      </w:sdtEndPr>
      <w:sdtContent>
        <w:p w14:paraId="323BCF48" w14:textId="77777777" w:rsidR="000B6B92" w:rsidRDefault="009570EB" w:rsidP="009570EB">
          <w:pPr>
            <w:pStyle w:val="TOCHeading"/>
            <w:rPr>
              <w:noProof/>
            </w:rPr>
          </w:pPr>
          <w:r w:rsidRPr="000B6B92">
            <w:rPr>
              <w:rFonts w:ascii="Times New Roman" w:hAnsi="Times New Roman" w:cs="Times New Roman"/>
              <w:b/>
              <w:color w:val="auto"/>
              <w:sz w:val="24"/>
              <w:szCs w:val="24"/>
            </w:rPr>
            <w:t>Table of Contents</w:t>
          </w:r>
          <w:r w:rsidRPr="000B6B92">
            <w:rPr>
              <w:rFonts w:ascii="Times New Roman" w:hAnsi="Times New Roman" w:cs="Times New Roman"/>
              <w:b/>
              <w:sz w:val="24"/>
              <w:szCs w:val="24"/>
            </w:rPr>
            <w:fldChar w:fldCharType="begin"/>
          </w:r>
          <w:r w:rsidRPr="000B6B92">
            <w:rPr>
              <w:rFonts w:ascii="Times New Roman" w:hAnsi="Times New Roman" w:cs="Times New Roman"/>
              <w:b/>
              <w:sz w:val="24"/>
              <w:szCs w:val="24"/>
            </w:rPr>
            <w:instrText xml:space="preserve"> TOC \o "1-3" \h \z \u </w:instrText>
          </w:r>
          <w:r w:rsidRPr="000B6B92">
            <w:rPr>
              <w:rFonts w:ascii="Times New Roman" w:hAnsi="Times New Roman" w:cs="Times New Roman"/>
              <w:b/>
              <w:sz w:val="24"/>
              <w:szCs w:val="24"/>
            </w:rPr>
            <w:fldChar w:fldCharType="separate"/>
          </w:r>
        </w:p>
        <w:p w14:paraId="3B8BB940" w14:textId="090B0672" w:rsidR="000B6B92" w:rsidRPr="000B6B92" w:rsidRDefault="00000000">
          <w:pPr>
            <w:pStyle w:val="TOC1"/>
            <w:tabs>
              <w:tab w:val="right" w:leader="dot" w:pos="9350"/>
            </w:tabs>
            <w:rPr>
              <w:rFonts w:asciiTheme="minorHAnsi" w:eastAsiaTheme="minorEastAsia" w:hAnsiTheme="minorHAnsi" w:cstheme="minorBidi"/>
              <w:b w:val="0"/>
              <w:caps w:val="0"/>
              <w:noProof/>
              <w:sz w:val="22"/>
              <w:szCs w:val="22"/>
            </w:rPr>
          </w:pPr>
          <w:hyperlink w:anchor="_Toc101426291" w:history="1">
            <w:r w:rsidR="000B6B92" w:rsidRPr="000B6B92">
              <w:rPr>
                <w:rStyle w:val="Hyperlink"/>
                <w:b w:val="0"/>
                <w:noProof/>
              </w:rPr>
              <w:t>PART 5334 -  Major System Acquisition</w:t>
            </w:r>
            <w:r w:rsidR="000B6B92" w:rsidRPr="000B6B92">
              <w:rPr>
                <w:b w:val="0"/>
                <w:noProof/>
                <w:webHidden/>
              </w:rPr>
              <w:tab/>
            </w:r>
            <w:r w:rsidR="000B6B92" w:rsidRPr="000B6B92">
              <w:rPr>
                <w:b w:val="0"/>
                <w:noProof/>
                <w:webHidden/>
              </w:rPr>
              <w:fldChar w:fldCharType="begin"/>
            </w:r>
            <w:r w:rsidR="000B6B92" w:rsidRPr="000B6B92">
              <w:rPr>
                <w:b w:val="0"/>
                <w:noProof/>
                <w:webHidden/>
              </w:rPr>
              <w:instrText xml:space="preserve"> PAGEREF _Toc101426291 \h </w:instrText>
            </w:r>
            <w:r w:rsidR="000B6B92" w:rsidRPr="000B6B92">
              <w:rPr>
                <w:b w:val="0"/>
                <w:noProof/>
                <w:webHidden/>
              </w:rPr>
            </w:r>
            <w:r w:rsidR="000B6B92" w:rsidRPr="000B6B92">
              <w:rPr>
                <w:b w:val="0"/>
                <w:noProof/>
                <w:webHidden/>
              </w:rPr>
              <w:fldChar w:fldCharType="separate"/>
            </w:r>
            <w:r w:rsidR="000B6B92" w:rsidRPr="000B6B92">
              <w:rPr>
                <w:b w:val="0"/>
                <w:noProof/>
                <w:webHidden/>
              </w:rPr>
              <w:t>1</w:t>
            </w:r>
            <w:r w:rsidR="000B6B92" w:rsidRPr="000B6B92">
              <w:rPr>
                <w:b w:val="0"/>
                <w:noProof/>
                <w:webHidden/>
              </w:rPr>
              <w:fldChar w:fldCharType="end"/>
            </w:r>
          </w:hyperlink>
        </w:p>
        <w:p w14:paraId="7A4E99A6" w14:textId="66CD113C" w:rsidR="000B6B92" w:rsidRPr="000B6B92" w:rsidRDefault="00000000">
          <w:pPr>
            <w:pStyle w:val="TOC2"/>
            <w:rPr>
              <w:rFonts w:asciiTheme="minorHAnsi" w:eastAsiaTheme="minorEastAsia" w:hAnsiTheme="minorHAnsi" w:cstheme="minorBidi"/>
              <w:b w:val="0"/>
              <w:caps w:val="0"/>
              <w:noProof/>
              <w:sz w:val="22"/>
              <w:szCs w:val="22"/>
            </w:rPr>
          </w:pPr>
          <w:hyperlink w:anchor="_Toc101426292" w:history="1">
            <w:r w:rsidR="000B6B92" w:rsidRPr="000B6B92">
              <w:rPr>
                <w:rStyle w:val="Hyperlink"/>
                <w:b w:val="0"/>
                <w:bCs/>
                <w:noProof/>
              </w:rPr>
              <w:t>SUBPART 5334.2 – EARNED VALUE MANAGEMENT SYSTEM</w:t>
            </w:r>
            <w:r w:rsidR="000B6B92" w:rsidRPr="000B6B92">
              <w:rPr>
                <w:b w:val="0"/>
                <w:noProof/>
                <w:webHidden/>
              </w:rPr>
              <w:tab/>
            </w:r>
            <w:r w:rsidR="000B6B92" w:rsidRPr="000B6B92">
              <w:rPr>
                <w:b w:val="0"/>
                <w:noProof/>
                <w:webHidden/>
              </w:rPr>
              <w:fldChar w:fldCharType="begin"/>
            </w:r>
            <w:r w:rsidR="000B6B92" w:rsidRPr="000B6B92">
              <w:rPr>
                <w:b w:val="0"/>
                <w:noProof/>
                <w:webHidden/>
              </w:rPr>
              <w:instrText xml:space="preserve"> PAGEREF _Toc101426292 \h </w:instrText>
            </w:r>
            <w:r w:rsidR="000B6B92" w:rsidRPr="000B6B92">
              <w:rPr>
                <w:b w:val="0"/>
                <w:noProof/>
                <w:webHidden/>
              </w:rPr>
            </w:r>
            <w:r w:rsidR="000B6B92" w:rsidRPr="000B6B92">
              <w:rPr>
                <w:b w:val="0"/>
                <w:noProof/>
                <w:webHidden/>
              </w:rPr>
              <w:fldChar w:fldCharType="separate"/>
            </w:r>
            <w:r w:rsidR="000B6B92" w:rsidRPr="000B6B92">
              <w:rPr>
                <w:b w:val="0"/>
                <w:noProof/>
                <w:webHidden/>
              </w:rPr>
              <w:t>1</w:t>
            </w:r>
            <w:r w:rsidR="000B6B92" w:rsidRPr="000B6B92">
              <w:rPr>
                <w:b w:val="0"/>
                <w:noProof/>
                <w:webHidden/>
              </w:rPr>
              <w:fldChar w:fldCharType="end"/>
            </w:r>
          </w:hyperlink>
        </w:p>
        <w:p w14:paraId="3469677F" w14:textId="4BE56D54" w:rsidR="000B6B92" w:rsidRPr="000B6B92" w:rsidRDefault="00000000">
          <w:pPr>
            <w:pStyle w:val="TOC3"/>
            <w:rPr>
              <w:rFonts w:asciiTheme="minorHAnsi" w:eastAsiaTheme="minorEastAsia" w:hAnsiTheme="minorHAnsi" w:cstheme="minorBidi"/>
              <w:noProof/>
              <w:sz w:val="22"/>
              <w:szCs w:val="22"/>
            </w:rPr>
          </w:pPr>
          <w:hyperlink w:anchor="_Toc101426293" w:history="1">
            <w:r w:rsidR="000B6B92" w:rsidRPr="000B6B92">
              <w:rPr>
                <w:rStyle w:val="Hyperlink"/>
                <w:noProof/>
              </w:rPr>
              <w:t>5334.203   Solicitation provisions and contract clause</w:t>
            </w:r>
            <w:r w:rsidR="000B6B92" w:rsidRPr="000B6B92">
              <w:rPr>
                <w:noProof/>
                <w:webHidden/>
              </w:rPr>
              <w:tab/>
            </w:r>
            <w:r w:rsidR="000B6B92" w:rsidRPr="000B6B92">
              <w:rPr>
                <w:noProof/>
                <w:webHidden/>
              </w:rPr>
              <w:fldChar w:fldCharType="begin"/>
            </w:r>
            <w:r w:rsidR="000B6B92" w:rsidRPr="000B6B92">
              <w:rPr>
                <w:noProof/>
                <w:webHidden/>
              </w:rPr>
              <w:instrText xml:space="preserve"> PAGEREF _Toc101426293 \h </w:instrText>
            </w:r>
            <w:r w:rsidR="000B6B92" w:rsidRPr="000B6B92">
              <w:rPr>
                <w:noProof/>
                <w:webHidden/>
              </w:rPr>
            </w:r>
            <w:r w:rsidR="000B6B92" w:rsidRPr="000B6B92">
              <w:rPr>
                <w:noProof/>
                <w:webHidden/>
              </w:rPr>
              <w:fldChar w:fldCharType="separate"/>
            </w:r>
            <w:r w:rsidR="000B6B92" w:rsidRPr="000B6B92">
              <w:rPr>
                <w:noProof/>
                <w:webHidden/>
              </w:rPr>
              <w:t>1</w:t>
            </w:r>
            <w:r w:rsidR="000B6B92" w:rsidRPr="000B6B92">
              <w:rPr>
                <w:noProof/>
                <w:webHidden/>
              </w:rPr>
              <w:fldChar w:fldCharType="end"/>
            </w:r>
          </w:hyperlink>
        </w:p>
        <w:p w14:paraId="4AB44615" w14:textId="4A271955" w:rsidR="000B6B92" w:rsidRPr="000B6B92" w:rsidRDefault="00000000">
          <w:pPr>
            <w:pStyle w:val="TOC2"/>
            <w:rPr>
              <w:rFonts w:asciiTheme="minorHAnsi" w:eastAsiaTheme="minorEastAsia" w:hAnsiTheme="minorHAnsi" w:cstheme="minorBidi"/>
              <w:b w:val="0"/>
              <w:caps w:val="0"/>
              <w:noProof/>
              <w:sz w:val="22"/>
              <w:szCs w:val="22"/>
            </w:rPr>
          </w:pPr>
          <w:hyperlink w:anchor="_Toc101426294" w:history="1">
            <w:r w:rsidR="000B6B92" w:rsidRPr="000B6B92">
              <w:rPr>
                <w:rStyle w:val="Hyperlink"/>
                <w:b w:val="0"/>
                <w:bCs/>
                <w:noProof/>
              </w:rPr>
              <w:t>SUBPART 5334.70 – ACQUISITION OF MAJOR WEAPON SYSTEMS AS COMMERCIAL ITEMS</w:t>
            </w:r>
            <w:r w:rsidR="000B6B92" w:rsidRPr="000B6B92">
              <w:rPr>
                <w:b w:val="0"/>
                <w:noProof/>
                <w:webHidden/>
              </w:rPr>
              <w:tab/>
            </w:r>
            <w:r w:rsidR="000B6B92" w:rsidRPr="000B6B92">
              <w:rPr>
                <w:b w:val="0"/>
                <w:noProof/>
                <w:webHidden/>
              </w:rPr>
              <w:fldChar w:fldCharType="begin"/>
            </w:r>
            <w:r w:rsidR="000B6B92" w:rsidRPr="000B6B92">
              <w:rPr>
                <w:b w:val="0"/>
                <w:noProof/>
                <w:webHidden/>
              </w:rPr>
              <w:instrText xml:space="preserve"> PAGEREF _Toc101426294 \h </w:instrText>
            </w:r>
            <w:r w:rsidR="000B6B92" w:rsidRPr="000B6B92">
              <w:rPr>
                <w:b w:val="0"/>
                <w:noProof/>
                <w:webHidden/>
              </w:rPr>
            </w:r>
            <w:r w:rsidR="000B6B92" w:rsidRPr="000B6B92">
              <w:rPr>
                <w:b w:val="0"/>
                <w:noProof/>
                <w:webHidden/>
              </w:rPr>
              <w:fldChar w:fldCharType="separate"/>
            </w:r>
            <w:r w:rsidR="000B6B92" w:rsidRPr="000B6B92">
              <w:rPr>
                <w:b w:val="0"/>
                <w:noProof/>
                <w:webHidden/>
              </w:rPr>
              <w:t>1</w:t>
            </w:r>
            <w:r w:rsidR="000B6B92" w:rsidRPr="000B6B92">
              <w:rPr>
                <w:b w:val="0"/>
                <w:noProof/>
                <w:webHidden/>
              </w:rPr>
              <w:fldChar w:fldCharType="end"/>
            </w:r>
          </w:hyperlink>
        </w:p>
        <w:p w14:paraId="00F17065" w14:textId="14575854" w:rsidR="000B6B92" w:rsidRPr="000B6B92" w:rsidRDefault="00000000">
          <w:pPr>
            <w:pStyle w:val="TOC3"/>
            <w:rPr>
              <w:rFonts w:asciiTheme="minorHAnsi" w:eastAsiaTheme="minorEastAsia" w:hAnsiTheme="minorHAnsi" w:cstheme="minorBidi"/>
              <w:noProof/>
              <w:sz w:val="22"/>
              <w:szCs w:val="22"/>
            </w:rPr>
          </w:pPr>
          <w:hyperlink w:anchor="_Toc101426295" w:history="1">
            <w:r w:rsidR="000B6B92" w:rsidRPr="000B6B92">
              <w:rPr>
                <w:rStyle w:val="Hyperlink"/>
                <w:bCs/>
                <w:noProof/>
                <w:lang w:val="en"/>
              </w:rPr>
              <w:t>5334.7002   Policy</w:t>
            </w:r>
            <w:r w:rsidR="000B6B92" w:rsidRPr="000B6B92">
              <w:rPr>
                <w:noProof/>
                <w:webHidden/>
              </w:rPr>
              <w:tab/>
            </w:r>
            <w:r w:rsidR="000B6B92" w:rsidRPr="000B6B92">
              <w:rPr>
                <w:noProof/>
                <w:webHidden/>
              </w:rPr>
              <w:fldChar w:fldCharType="begin"/>
            </w:r>
            <w:r w:rsidR="000B6B92" w:rsidRPr="000B6B92">
              <w:rPr>
                <w:noProof/>
                <w:webHidden/>
              </w:rPr>
              <w:instrText xml:space="preserve"> PAGEREF _Toc101426295 \h </w:instrText>
            </w:r>
            <w:r w:rsidR="000B6B92" w:rsidRPr="000B6B92">
              <w:rPr>
                <w:noProof/>
                <w:webHidden/>
              </w:rPr>
            </w:r>
            <w:r w:rsidR="000B6B92" w:rsidRPr="000B6B92">
              <w:rPr>
                <w:noProof/>
                <w:webHidden/>
              </w:rPr>
              <w:fldChar w:fldCharType="separate"/>
            </w:r>
            <w:r w:rsidR="000B6B92" w:rsidRPr="000B6B92">
              <w:rPr>
                <w:noProof/>
                <w:webHidden/>
              </w:rPr>
              <w:t>1</w:t>
            </w:r>
            <w:r w:rsidR="000B6B92" w:rsidRPr="000B6B92">
              <w:rPr>
                <w:noProof/>
                <w:webHidden/>
              </w:rPr>
              <w:fldChar w:fldCharType="end"/>
            </w:r>
          </w:hyperlink>
        </w:p>
        <w:p w14:paraId="4484CFB2" w14:textId="2086B58D" w:rsidR="009570EB" w:rsidRDefault="009570EB">
          <w:r w:rsidRPr="000B6B92">
            <w:rPr>
              <w:b/>
              <w:bCs/>
              <w:noProof/>
              <w:szCs w:val="24"/>
            </w:rPr>
            <w:fldChar w:fldCharType="end"/>
          </w:r>
        </w:p>
      </w:sdtContent>
    </w:sdt>
    <w:p w14:paraId="535403F5" w14:textId="33A98075" w:rsidR="009570EB" w:rsidRPr="009570EB" w:rsidRDefault="009570EB" w:rsidP="00E06446">
      <w:pPr>
        <w:pStyle w:val="Heading2"/>
      </w:pPr>
      <w:bookmarkStart w:id="7" w:name="_Hlk138496956"/>
      <w:r w:rsidRPr="00E06446">
        <w:t>SUBPART</w:t>
      </w:r>
      <w:r w:rsidRPr="00385C19">
        <w:rPr>
          <w:rStyle w:val="LineNumber"/>
        </w:rPr>
        <w:t xml:space="preserve"> 5334.2</w:t>
      </w:r>
      <w:r w:rsidRPr="009570EB">
        <w:t xml:space="preserve"> </w:t>
      </w:r>
      <w:bookmarkStart w:id="8" w:name="_Toc101426292"/>
      <w:bookmarkEnd w:id="7"/>
      <w:r w:rsidR="000B6B92">
        <w:t xml:space="preserve">– </w:t>
      </w:r>
      <w:r w:rsidRPr="009570EB">
        <w:t>EARNED VALUE MANAGEMENT SYSTEM</w:t>
      </w:r>
      <w:bookmarkEnd w:id="8"/>
    </w:p>
    <w:p w14:paraId="717EA9F7" w14:textId="1E57344B" w:rsidR="009570EB" w:rsidRPr="00A46B8C" w:rsidRDefault="009570EB" w:rsidP="00E06446">
      <w:pPr>
        <w:pStyle w:val="Heading3"/>
      </w:pPr>
      <w:bookmarkStart w:id="9" w:name="_Toc101426293"/>
      <w:r w:rsidRPr="00E06446">
        <w:t>5334</w:t>
      </w:r>
      <w:r w:rsidRPr="00385C19">
        <w:rPr>
          <w:rStyle w:val="LineNumber"/>
        </w:rPr>
        <w:t>.203</w:t>
      </w:r>
      <w:r>
        <w:t xml:space="preserve">   </w:t>
      </w:r>
      <w:r w:rsidR="00A277B6">
        <w:t>Solicitation provisions and contract clause</w:t>
      </w:r>
      <w:bookmarkEnd w:id="9"/>
    </w:p>
    <w:p w14:paraId="234B5D9F" w14:textId="3F17E258" w:rsidR="009570EB" w:rsidRPr="00A46B8C" w:rsidRDefault="00A277B6" w:rsidP="009570EB">
      <w:r>
        <w:t xml:space="preserve">If an Earned Value Management System (EVMS) waiver is obtained in accordance with the Adaptive Acquisition Framework Document Identification Tool (AAFDID) EVMS Application Requirements Table, contracting officers may omit the use of EVMS provisions and clauses prescribed for use in </w:t>
      </w:r>
      <w:hyperlink r:id="rId11" w:anchor="DFARS-234.203">
        <w:r w:rsidRPr="712FF491">
          <w:rPr>
            <w:rStyle w:val="Hyperlink"/>
          </w:rPr>
          <w:t>DFARS 234.203</w:t>
        </w:r>
      </w:hyperlink>
      <w:r>
        <w:t>.  The approved EVMS waiver must be included in the contract file.</w:t>
      </w:r>
    </w:p>
    <w:p w14:paraId="67C28F05" w14:textId="6909C65A" w:rsidR="009570EB" w:rsidRPr="009570EB" w:rsidRDefault="009570EB" w:rsidP="00E06446">
      <w:pPr>
        <w:pStyle w:val="Heading2"/>
      </w:pPr>
      <w:bookmarkStart w:id="10" w:name="_Toc101426294"/>
      <w:r w:rsidRPr="00E06446">
        <w:t>SUBPART</w:t>
      </w:r>
      <w:r w:rsidRPr="00385C19">
        <w:rPr>
          <w:rStyle w:val="LineNumber"/>
        </w:rPr>
        <w:t xml:space="preserve"> 5334.70</w:t>
      </w:r>
      <w:r>
        <w:t xml:space="preserve"> </w:t>
      </w:r>
      <w:r w:rsidR="000B6B92">
        <w:t xml:space="preserve">– </w:t>
      </w:r>
      <w:r>
        <w:t xml:space="preserve">ACQUISITION OF MAJOR WEAPON SYSTEMS AS COMMERCIAL </w:t>
      </w:r>
      <w:r w:rsidR="03A1B973">
        <w:t>PRODUCTS</w:t>
      </w:r>
      <w:bookmarkEnd w:id="10"/>
    </w:p>
    <w:p w14:paraId="4178A7E7" w14:textId="77777777" w:rsidR="009F430E" w:rsidRDefault="002E3C9C" w:rsidP="00E06446">
      <w:pPr>
        <w:pStyle w:val="Heading3"/>
        <w:rPr>
          <w:lang w:val="en"/>
        </w:rPr>
      </w:pPr>
      <w:bookmarkStart w:id="11" w:name="_Toc38365468"/>
      <w:bookmarkStart w:id="12" w:name="_Toc101426295"/>
      <w:bookmarkEnd w:id="3"/>
      <w:bookmarkEnd w:id="4"/>
      <w:bookmarkEnd w:id="5"/>
      <w:r w:rsidRPr="00385C19">
        <w:rPr>
          <w:rStyle w:val="LineNumber"/>
        </w:rPr>
        <w:t>5334.7002</w:t>
      </w:r>
      <w:r>
        <w:rPr>
          <w:bCs/>
          <w:lang w:val="en"/>
        </w:rPr>
        <w:t xml:space="preserve"> </w:t>
      </w:r>
      <w:r w:rsidR="0054794A">
        <w:rPr>
          <w:bCs/>
          <w:lang w:val="en"/>
        </w:rPr>
        <w:t xml:space="preserve">  </w:t>
      </w:r>
      <w:r>
        <w:rPr>
          <w:bCs/>
          <w:lang w:val="en"/>
        </w:rPr>
        <w:t>Policy</w:t>
      </w:r>
      <w:bookmarkEnd w:id="11"/>
      <w:bookmarkEnd w:id="12"/>
    </w:p>
    <w:p w14:paraId="59BFD146" w14:textId="0FE28FA3" w:rsidR="009F430E" w:rsidRDefault="002E3C9C" w:rsidP="00CA0A07">
      <w:pPr>
        <w:pStyle w:val="List1"/>
      </w:pPr>
      <w:r w:rsidRPr="0054794A">
        <w:rPr>
          <w:bCs/>
          <w:lang w:val="en"/>
        </w:rPr>
        <w:t xml:space="preserve">(d)(4)  See </w:t>
      </w:r>
      <w:hyperlink r:id="rId12" w:anchor="AFFARS_MP5301_601" w:history="1">
        <w:r w:rsidRPr="0054794A">
          <w:rPr>
            <w:rStyle w:val="Hyperlink"/>
            <w:bCs/>
            <w:lang w:val="en"/>
          </w:rPr>
          <w:t>MP5301.601(a)(i)</w:t>
        </w:r>
      </w:hyperlink>
      <w:r w:rsidRPr="0054794A">
        <w:rPr>
          <w:bCs/>
          <w:lang w:val="en"/>
        </w:rPr>
        <w:t>.</w:t>
      </w:r>
      <w:r w:rsidR="00091AE7" w:rsidRPr="00091AE7">
        <w:rPr>
          <w:bCs/>
          <w:lang w:val="en"/>
        </w:rPr>
        <w:t xml:space="preserve"> </w:t>
      </w:r>
      <w:bookmarkStart w:id="13" w:name="_Toc38365469"/>
    </w:p>
    <w:bookmarkEnd w:id="13"/>
    <w:p w14:paraId="7F4B7872" w14:textId="77777777" w:rsidR="009570EB" w:rsidRPr="00A46B8C" w:rsidRDefault="009570EB"/>
    <w:sectPr w:rsidR="009570EB" w:rsidRPr="00A46B8C" w:rsidSect="000732EA">
      <w:headerReference w:type="even" r:id="rId13"/>
      <w:headerReference w:type="default" r:id="rId14"/>
      <w:footerReference w:type="default" r:id="rId15"/>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36A5B" w14:textId="77777777" w:rsidR="00E137D1" w:rsidRDefault="00E137D1">
      <w:r>
        <w:separator/>
      </w:r>
    </w:p>
  </w:endnote>
  <w:endnote w:type="continuationSeparator" w:id="0">
    <w:p w14:paraId="1594D7E1" w14:textId="77777777" w:rsidR="00E137D1" w:rsidRDefault="00E1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FB90" w14:textId="4680B743" w:rsidR="00AE3C12" w:rsidRDefault="00AE3C12" w:rsidP="000732EA">
    <w:pPr>
      <w:pStyle w:val="Footer"/>
      <w:pBdr>
        <w:top w:val="single" w:sz="4" w:space="1" w:color="auto"/>
      </w:pBdr>
      <w:tabs>
        <w:tab w:val="clear" w:pos="4320"/>
        <w:tab w:val="clear" w:pos="8640"/>
        <w:tab w:val="clear" w:pos="10296"/>
        <w:tab w:val="right" w:pos="9360"/>
      </w:tabs>
      <w:spacing w:before="0"/>
    </w:pPr>
    <w:r>
      <w:t>20</w:t>
    </w:r>
    <w:r w:rsidR="00516BD6">
      <w:t>23</w:t>
    </w:r>
    <w:r>
      <w:t xml:space="preserve"> Edition</w:t>
    </w:r>
    <w:r>
      <w:tab/>
      <w:t>5334-</w:t>
    </w:r>
    <w:r w:rsidR="00B86D8E">
      <w:rPr>
        <w:rStyle w:val="PageNumber"/>
      </w:rPr>
      <w:fldChar w:fldCharType="begin"/>
    </w:r>
    <w:r>
      <w:rPr>
        <w:rStyle w:val="PageNumber"/>
      </w:rPr>
      <w:instrText xml:space="preserve"> PAGE </w:instrText>
    </w:r>
    <w:r w:rsidR="00B86D8E">
      <w:rPr>
        <w:rStyle w:val="PageNumber"/>
      </w:rPr>
      <w:fldChar w:fldCharType="separate"/>
    </w:r>
    <w:r w:rsidR="000B6B92">
      <w:rPr>
        <w:rStyle w:val="PageNumber"/>
        <w:noProof/>
      </w:rPr>
      <w:t>1</w:t>
    </w:r>
    <w:r w:rsidR="00B86D8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FD2BE" w14:textId="77777777" w:rsidR="00E137D1" w:rsidRDefault="00E137D1">
      <w:r>
        <w:separator/>
      </w:r>
    </w:p>
  </w:footnote>
  <w:footnote w:type="continuationSeparator" w:id="0">
    <w:p w14:paraId="19293B67" w14:textId="77777777" w:rsidR="00E137D1" w:rsidRDefault="00E13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CBF4" w14:textId="77777777" w:rsidR="00AE3C12" w:rsidRDefault="00AE3C12">
    <w:pPr>
      <w:spacing w:before="120"/>
      <w:jc w:val="right"/>
    </w:pPr>
    <w:r>
      <w:t>AIR FORCE FAR SUPPLEMENT</w:t>
    </w:r>
  </w:p>
  <w:p w14:paraId="64E02821" w14:textId="77777777" w:rsidR="00AE3C12" w:rsidRDefault="00AE3C12">
    <w:pPr>
      <w:pBdr>
        <w:bottom w:val="single" w:sz="6" w:space="1" w:color="auto"/>
      </w:pBdr>
      <w:spacing w:before="120"/>
    </w:pPr>
    <w:r>
      <w:t>PART 5319—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67B6B" w14:textId="77777777" w:rsidR="00AE3C12" w:rsidRDefault="00AE3C12">
    <w:pPr>
      <w:pStyle w:val="Heading2"/>
      <w:spacing w:before="0"/>
    </w:pPr>
    <w:r>
      <w:t>AIR FORCE FAR SUPPLEMENT</w:t>
    </w:r>
  </w:p>
  <w:p w14:paraId="27F97F5B" w14:textId="77777777" w:rsidR="00AE3C12" w:rsidRDefault="00AE3C12">
    <w:pPr>
      <w:pBdr>
        <w:bottom w:val="single" w:sz="6" w:space="1" w:color="auto"/>
      </w:pBdr>
    </w:pPr>
    <w:r>
      <w:t xml:space="preserve">PART 5334 — </w:t>
    </w:r>
    <w:r w:rsidR="000732EA">
      <w:t>Major System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50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7888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0D3669"/>
    <w:rsid w:val="000024CC"/>
    <w:rsid w:val="0000467D"/>
    <w:rsid w:val="00064F39"/>
    <w:rsid w:val="000732EA"/>
    <w:rsid w:val="00083C63"/>
    <w:rsid w:val="00091AE7"/>
    <w:rsid w:val="000B6B92"/>
    <w:rsid w:val="000D3669"/>
    <w:rsid w:val="001971A2"/>
    <w:rsid w:val="001D6358"/>
    <w:rsid w:val="001D7EA4"/>
    <w:rsid w:val="00211163"/>
    <w:rsid w:val="00257ACB"/>
    <w:rsid w:val="00284954"/>
    <w:rsid w:val="002B61C1"/>
    <w:rsid w:val="002E3C9C"/>
    <w:rsid w:val="00321B07"/>
    <w:rsid w:val="00322CE7"/>
    <w:rsid w:val="00323F9A"/>
    <w:rsid w:val="00330DF6"/>
    <w:rsid w:val="0033425F"/>
    <w:rsid w:val="0035493B"/>
    <w:rsid w:val="00356B1A"/>
    <w:rsid w:val="003820DE"/>
    <w:rsid w:val="00385C19"/>
    <w:rsid w:val="003D7796"/>
    <w:rsid w:val="003D7BB1"/>
    <w:rsid w:val="003F57FE"/>
    <w:rsid w:val="00447709"/>
    <w:rsid w:val="004B1AC7"/>
    <w:rsid w:val="004E54C3"/>
    <w:rsid w:val="0051281C"/>
    <w:rsid w:val="00516BD6"/>
    <w:rsid w:val="0054794A"/>
    <w:rsid w:val="005F7DC2"/>
    <w:rsid w:val="00602765"/>
    <w:rsid w:val="006438CE"/>
    <w:rsid w:val="006542C8"/>
    <w:rsid w:val="00655762"/>
    <w:rsid w:val="0066032E"/>
    <w:rsid w:val="0066100A"/>
    <w:rsid w:val="006B7A36"/>
    <w:rsid w:val="006E6928"/>
    <w:rsid w:val="00723CE9"/>
    <w:rsid w:val="00726F0F"/>
    <w:rsid w:val="00732856"/>
    <w:rsid w:val="00760462"/>
    <w:rsid w:val="007C0462"/>
    <w:rsid w:val="00826A2F"/>
    <w:rsid w:val="008413DF"/>
    <w:rsid w:val="008445D5"/>
    <w:rsid w:val="008941A0"/>
    <w:rsid w:val="008C4C66"/>
    <w:rsid w:val="008D24BA"/>
    <w:rsid w:val="008D3CD7"/>
    <w:rsid w:val="008E6D99"/>
    <w:rsid w:val="009570EB"/>
    <w:rsid w:val="009A4C04"/>
    <w:rsid w:val="009E0BE7"/>
    <w:rsid w:val="009F430E"/>
    <w:rsid w:val="009F57B4"/>
    <w:rsid w:val="00A12950"/>
    <w:rsid w:val="00A14C74"/>
    <w:rsid w:val="00A268AA"/>
    <w:rsid w:val="00A277B6"/>
    <w:rsid w:val="00A46B8C"/>
    <w:rsid w:val="00A6404A"/>
    <w:rsid w:val="00AC0A3D"/>
    <w:rsid w:val="00AC1C00"/>
    <w:rsid w:val="00AD1AFE"/>
    <w:rsid w:val="00AE3C12"/>
    <w:rsid w:val="00B053D7"/>
    <w:rsid w:val="00B86D8E"/>
    <w:rsid w:val="00B87888"/>
    <w:rsid w:val="00BD05E3"/>
    <w:rsid w:val="00C06987"/>
    <w:rsid w:val="00C16415"/>
    <w:rsid w:val="00C21C05"/>
    <w:rsid w:val="00C652E0"/>
    <w:rsid w:val="00CA0A07"/>
    <w:rsid w:val="00CB2947"/>
    <w:rsid w:val="00CD5CE1"/>
    <w:rsid w:val="00D201AF"/>
    <w:rsid w:val="00D30C09"/>
    <w:rsid w:val="00D41273"/>
    <w:rsid w:val="00D668C3"/>
    <w:rsid w:val="00DA3732"/>
    <w:rsid w:val="00DC6D2E"/>
    <w:rsid w:val="00E06446"/>
    <w:rsid w:val="00E137D1"/>
    <w:rsid w:val="00E27E92"/>
    <w:rsid w:val="00E3522B"/>
    <w:rsid w:val="00F00C81"/>
    <w:rsid w:val="00F17C8D"/>
    <w:rsid w:val="00F228D3"/>
    <w:rsid w:val="00F27E35"/>
    <w:rsid w:val="00F3225D"/>
    <w:rsid w:val="00F773CA"/>
    <w:rsid w:val="00FF068C"/>
    <w:rsid w:val="03A1B973"/>
    <w:rsid w:val="209E08BF"/>
    <w:rsid w:val="3289C07D"/>
    <w:rsid w:val="34E63C9D"/>
    <w:rsid w:val="56217F0C"/>
    <w:rsid w:val="65804750"/>
    <w:rsid w:val="712FF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483D40"/>
  <w15:docId w15:val="{C879820C-88F6-47FF-93C9-8186FC8F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5C19"/>
    <w:pPr>
      <w:spacing w:before="240" w:after="240"/>
    </w:pPr>
    <w:rPr>
      <w:sz w:val="24"/>
    </w:rPr>
  </w:style>
  <w:style w:type="paragraph" w:styleId="Heading1">
    <w:name w:val="heading 1"/>
    <w:aliases w:val="Subpart,Subpart XXXX.X-Title"/>
    <w:basedOn w:val="Normal"/>
    <w:next w:val="Normal"/>
    <w:link w:val="Heading1Char"/>
    <w:qFormat/>
    <w:rsid w:val="003F57FE"/>
    <w:pPr>
      <w:widowControl w:val="0"/>
      <w:jc w:val="center"/>
      <w:outlineLvl w:val="0"/>
    </w:pPr>
    <w:rPr>
      <w:b/>
      <w:color w:val="000000" w:themeColor="text1"/>
      <w:sz w:val="32"/>
    </w:rPr>
  </w:style>
  <w:style w:type="paragraph" w:styleId="Heading2">
    <w:name w:val="heading 2"/>
    <w:aliases w:val="Section,Section .XXX Title."/>
    <w:qFormat/>
    <w:rsid w:val="003F57F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F57FE"/>
    <w:pPr>
      <w:keepNext/>
      <w:keepLines/>
      <w:spacing w:before="360"/>
      <w:outlineLvl w:val="2"/>
    </w:pPr>
    <w:rPr>
      <w:b/>
      <w:color w:val="000000" w:themeColor="text1"/>
    </w:rPr>
  </w:style>
  <w:style w:type="paragraph" w:styleId="Heading4">
    <w:name w:val="heading 4"/>
    <w:basedOn w:val="Normal"/>
    <w:next w:val="Normal"/>
    <w:qFormat/>
    <w:rsid w:val="003F57FE"/>
    <w:pPr>
      <w:keepNext/>
      <w:jc w:val="center"/>
      <w:outlineLvl w:val="3"/>
    </w:pPr>
    <w:rPr>
      <w:b/>
      <w:bCs/>
      <w:sz w:val="28"/>
    </w:rPr>
  </w:style>
  <w:style w:type="paragraph" w:styleId="Heading5">
    <w:name w:val="heading 5"/>
    <w:basedOn w:val="Normal"/>
    <w:next w:val="Normal"/>
    <w:qFormat/>
    <w:rsid w:val="003F57FE"/>
    <w:pPr>
      <w:keepNext/>
      <w:spacing w:after="120"/>
      <w:jc w:val="center"/>
      <w:outlineLvl w:val="4"/>
    </w:pPr>
    <w:rPr>
      <w:bCs/>
      <w:caps/>
      <w:color w:val="0000FF"/>
      <w:sz w:val="28"/>
    </w:rPr>
  </w:style>
  <w:style w:type="paragraph" w:styleId="Heading9">
    <w:name w:val="heading 9"/>
    <w:basedOn w:val="Normal"/>
    <w:next w:val="Normal"/>
    <w:qFormat/>
    <w:rsid w:val="003F57FE"/>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3F57FE"/>
    <w:pPr>
      <w:tabs>
        <w:tab w:val="center" w:pos="4320"/>
        <w:tab w:val="right" w:pos="8640"/>
        <w:tab w:val="right" w:pos="10296"/>
      </w:tabs>
      <w:spacing w:before="120"/>
    </w:pPr>
  </w:style>
  <w:style w:type="paragraph" w:styleId="Header">
    <w:name w:val="header"/>
    <w:aliases w:val="(Alt-H)"/>
    <w:basedOn w:val="Normal"/>
    <w:rsid w:val="003F57FE"/>
    <w:pPr>
      <w:tabs>
        <w:tab w:val="center" w:pos="4320"/>
        <w:tab w:val="right" w:pos="8640"/>
        <w:tab w:val="right" w:pos="10296"/>
      </w:tabs>
      <w:spacing w:before="120"/>
    </w:pPr>
    <w:rPr>
      <w:caps/>
    </w:rPr>
  </w:style>
  <w:style w:type="paragraph" w:customStyle="1" w:styleId="List1">
    <w:name w:val="List 1"/>
    <w:link w:val="List1Char"/>
    <w:rsid w:val="00CA0A07"/>
    <w:pPr>
      <w:spacing w:before="240" w:after="240"/>
      <w:ind w:left="432"/>
    </w:pPr>
    <w:rPr>
      <w:iCs/>
      <w:color w:val="000000" w:themeColor="text1"/>
      <w:sz w:val="24"/>
    </w:rPr>
  </w:style>
  <w:style w:type="paragraph" w:customStyle="1" w:styleId="HeadingFigureAlt-F">
    <w:name w:val="Heading Figure (Alt-F)"/>
    <w:basedOn w:val="Heading9"/>
    <w:rsid w:val="003F57FE"/>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3F57FE"/>
    <w:pPr>
      <w:tabs>
        <w:tab w:val="left" w:pos="540"/>
      </w:tabs>
      <w:spacing w:line="240" w:lineRule="exact"/>
      <w:ind w:firstLine="187"/>
    </w:pPr>
  </w:style>
  <w:style w:type="paragraph" w:customStyle="1" w:styleId="Indent2">
    <w:name w:val="Indent2"/>
    <w:aliases w:val="(1,2,3) (Ctrl-2)"/>
    <w:basedOn w:val="BodyText"/>
    <w:rsid w:val="003F57FE"/>
    <w:pPr>
      <w:tabs>
        <w:tab w:val="left" w:pos="630"/>
      </w:tabs>
      <w:spacing w:line="240" w:lineRule="exact"/>
      <w:ind w:left="187" w:firstLine="173"/>
    </w:pPr>
  </w:style>
  <w:style w:type="paragraph" w:styleId="BodyText">
    <w:name w:val="Body Text"/>
    <w:basedOn w:val="Normal"/>
    <w:rsid w:val="003F57FE"/>
  </w:style>
  <w:style w:type="paragraph" w:customStyle="1" w:styleId="Indent3">
    <w:name w:val="Indent3"/>
    <w:aliases w:val="(i,ii,iii) (Ctrl-3)"/>
    <w:basedOn w:val="Indent2"/>
    <w:rsid w:val="003F57FE"/>
    <w:pPr>
      <w:tabs>
        <w:tab w:val="clear" w:pos="630"/>
        <w:tab w:val="left" w:pos="810"/>
      </w:tabs>
      <w:ind w:left="360" w:firstLine="180"/>
    </w:pPr>
  </w:style>
  <w:style w:type="paragraph" w:customStyle="1" w:styleId="Indent4">
    <w:name w:val="Indent4"/>
    <w:aliases w:val="(A,B,C) (Ctrl-4)"/>
    <w:basedOn w:val="Indent3"/>
    <w:rsid w:val="003F57FE"/>
    <w:pPr>
      <w:tabs>
        <w:tab w:val="clear" w:pos="810"/>
        <w:tab w:val="left" w:pos="1080"/>
      </w:tabs>
      <w:ind w:left="547" w:firstLine="173"/>
    </w:pPr>
  </w:style>
  <w:style w:type="character" w:styleId="PageNumber">
    <w:name w:val="page number"/>
    <w:basedOn w:val="DefaultParagraphFont"/>
    <w:rsid w:val="003F57FE"/>
    <w:rPr>
      <w:rFonts w:ascii="Times" w:hAnsi="Times"/>
      <w:sz w:val="24"/>
    </w:rPr>
  </w:style>
  <w:style w:type="paragraph" w:styleId="TOC5">
    <w:name w:val="toc 5"/>
    <w:basedOn w:val="Normal"/>
    <w:next w:val="Normal"/>
    <w:semiHidden/>
    <w:rsid w:val="003F57FE"/>
    <w:pPr>
      <w:tabs>
        <w:tab w:val="right" w:leader="dot" w:pos="10080"/>
      </w:tabs>
      <w:ind w:left="800"/>
    </w:pPr>
  </w:style>
  <w:style w:type="paragraph" w:styleId="TOC1">
    <w:name w:val="toc 1"/>
    <w:basedOn w:val="Normal"/>
    <w:next w:val="Normal"/>
    <w:uiPriority w:val="39"/>
    <w:rsid w:val="003F57FE"/>
    <w:pPr>
      <w:jc w:val="center"/>
    </w:pPr>
    <w:rPr>
      <w:b/>
      <w:caps/>
    </w:rPr>
  </w:style>
  <w:style w:type="paragraph" w:styleId="TOC2">
    <w:name w:val="toc 2"/>
    <w:basedOn w:val="Normal"/>
    <w:next w:val="Normal"/>
    <w:uiPriority w:val="39"/>
    <w:rsid w:val="003F57FE"/>
    <w:pPr>
      <w:tabs>
        <w:tab w:val="right" w:pos="10080"/>
      </w:tabs>
    </w:pPr>
    <w:rPr>
      <w:b/>
      <w:caps/>
    </w:rPr>
  </w:style>
  <w:style w:type="paragraph" w:styleId="TOC3">
    <w:name w:val="toc 3"/>
    <w:basedOn w:val="Normal"/>
    <w:next w:val="Normal"/>
    <w:uiPriority w:val="39"/>
    <w:rsid w:val="003F57FE"/>
    <w:pPr>
      <w:tabs>
        <w:tab w:val="right" w:leader="dot" w:pos="10080"/>
      </w:tabs>
      <w:ind w:left="288"/>
    </w:pPr>
  </w:style>
  <w:style w:type="paragraph" w:styleId="TOC4">
    <w:name w:val="toc 4"/>
    <w:basedOn w:val="TOC3"/>
    <w:next w:val="Normal"/>
    <w:semiHidden/>
    <w:rsid w:val="003F57FE"/>
    <w:pPr>
      <w:ind w:left="576"/>
    </w:pPr>
  </w:style>
  <w:style w:type="paragraph" w:styleId="TOC6">
    <w:name w:val="toc 6"/>
    <w:basedOn w:val="Normal"/>
    <w:next w:val="Normal"/>
    <w:semiHidden/>
    <w:rsid w:val="003F57FE"/>
    <w:pPr>
      <w:tabs>
        <w:tab w:val="right" w:leader="dot" w:pos="10080"/>
      </w:tabs>
      <w:ind w:left="1000"/>
    </w:pPr>
  </w:style>
  <w:style w:type="paragraph" w:styleId="TOC7">
    <w:name w:val="toc 7"/>
    <w:basedOn w:val="Normal"/>
    <w:next w:val="Normal"/>
    <w:semiHidden/>
    <w:rsid w:val="003F57FE"/>
    <w:pPr>
      <w:tabs>
        <w:tab w:val="right" w:leader="dot" w:pos="10080"/>
      </w:tabs>
      <w:ind w:left="1200"/>
    </w:pPr>
  </w:style>
  <w:style w:type="paragraph" w:styleId="TOC8">
    <w:name w:val="toc 8"/>
    <w:basedOn w:val="Normal"/>
    <w:next w:val="Normal"/>
    <w:semiHidden/>
    <w:rsid w:val="003F57FE"/>
    <w:pPr>
      <w:tabs>
        <w:tab w:val="right" w:leader="dot" w:pos="10080"/>
      </w:tabs>
      <w:ind w:left="1400"/>
    </w:pPr>
  </w:style>
  <w:style w:type="paragraph" w:styleId="TOC9">
    <w:name w:val="toc 9"/>
    <w:basedOn w:val="Normal"/>
    <w:next w:val="Normal"/>
    <w:semiHidden/>
    <w:rsid w:val="003F57FE"/>
    <w:pPr>
      <w:tabs>
        <w:tab w:val="right" w:leader="dot" w:pos="10080"/>
      </w:tabs>
      <w:ind w:left="1600"/>
    </w:pPr>
  </w:style>
  <w:style w:type="paragraph" w:styleId="Title">
    <w:name w:val="Title"/>
    <w:basedOn w:val="Normal"/>
    <w:qFormat/>
    <w:rsid w:val="003F57FE"/>
    <w:pPr>
      <w:jc w:val="center"/>
    </w:pPr>
    <w:rPr>
      <w:b/>
      <w:sz w:val="28"/>
    </w:rPr>
  </w:style>
  <w:style w:type="paragraph" w:styleId="Subtitle">
    <w:name w:val="Subtitle"/>
    <w:basedOn w:val="Normal"/>
    <w:qFormat/>
    <w:rsid w:val="003F57FE"/>
    <w:pPr>
      <w:jc w:val="center"/>
    </w:pPr>
    <w:rPr>
      <w:b/>
    </w:rPr>
  </w:style>
  <w:style w:type="character" w:styleId="Hyperlink">
    <w:name w:val="Hyperlink"/>
    <w:basedOn w:val="DefaultParagraphFont"/>
    <w:uiPriority w:val="99"/>
    <w:rsid w:val="003F57FE"/>
    <w:rPr>
      <w:color w:val="0000FF"/>
      <w:u w:val="single"/>
    </w:rPr>
  </w:style>
  <w:style w:type="character" w:styleId="FollowedHyperlink">
    <w:name w:val="FollowedHyperlink"/>
    <w:basedOn w:val="DefaultParagraphFont"/>
    <w:rsid w:val="007C0462"/>
    <w:rPr>
      <w:color w:val="800080"/>
      <w:u w:val="single"/>
    </w:rPr>
  </w:style>
  <w:style w:type="paragraph" w:styleId="BalloonText">
    <w:name w:val="Balloon Text"/>
    <w:basedOn w:val="Normal"/>
    <w:link w:val="BalloonTextChar"/>
    <w:semiHidden/>
    <w:unhideWhenUsed/>
    <w:rsid w:val="006542C8"/>
    <w:rPr>
      <w:rFonts w:ascii="Segoe UI" w:hAnsi="Segoe UI" w:cs="Segoe UI"/>
      <w:sz w:val="18"/>
      <w:szCs w:val="18"/>
    </w:rPr>
  </w:style>
  <w:style w:type="character" w:customStyle="1" w:styleId="BalloonTextChar">
    <w:name w:val="Balloon Text Char"/>
    <w:basedOn w:val="DefaultParagraphFont"/>
    <w:link w:val="BalloonText"/>
    <w:semiHidden/>
    <w:rsid w:val="006542C8"/>
    <w:rPr>
      <w:rFonts w:ascii="Segoe UI" w:hAnsi="Segoe UI" w:cs="Segoe UI"/>
      <w:color w:val="000000"/>
      <w:sz w:val="18"/>
      <w:szCs w:val="18"/>
    </w:rPr>
  </w:style>
  <w:style w:type="character" w:customStyle="1" w:styleId="Heading3Char">
    <w:name w:val="Heading 3 Char"/>
    <w:aliases w:val="Subsection Char,Subsection -X Title. Char"/>
    <w:basedOn w:val="DefaultParagraphFont"/>
    <w:link w:val="Heading3"/>
    <w:rsid w:val="00CA0A07"/>
    <w:rPr>
      <w:b/>
      <w:color w:val="000000" w:themeColor="text1"/>
      <w:sz w:val="24"/>
    </w:rPr>
  </w:style>
  <w:style w:type="character" w:customStyle="1" w:styleId="List1Char">
    <w:name w:val="List 1 Char"/>
    <w:basedOn w:val="Heading3Char"/>
    <w:link w:val="List1"/>
    <w:rsid w:val="00CA0A07"/>
    <w:rPr>
      <w:b w:val="0"/>
      <w:iCs/>
      <w:color w:val="000000" w:themeColor="text1"/>
      <w:sz w:val="24"/>
    </w:rPr>
  </w:style>
  <w:style w:type="paragraph" w:styleId="List2">
    <w:name w:val="List 2"/>
    <w:basedOn w:val="Normal"/>
    <w:semiHidden/>
    <w:unhideWhenUsed/>
    <w:rsid w:val="00CA0A07"/>
    <w:pPr>
      <w:keepNext/>
      <w:keepLines/>
      <w:ind w:left="821"/>
    </w:pPr>
  </w:style>
  <w:style w:type="paragraph" w:styleId="List3">
    <w:name w:val="List 3"/>
    <w:basedOn w:val="Normal"/>
    <w:semiHidden/>
    <w:unhideWhenUsed/>
    <w:rsid w:val="00CA0A07"/>
    <w:pPr>
      <w:keepNext/>
      <w:keepLines/>
      <w:ind w:left="1282"/>
    </w:pPr>
  </w:style>
  <w:style w:type="paragraph" w:styleId="List4">
    <w:name w:val="List 4"/>
    <w:basedOn w:val="Normal"/>
    <w:rsid w:val="00CA0A07"/>
    <w:pPr>
      <w:keepNext/>
      <w:keepLines/>
      <w:ind w:left="1642"/>
    </w:pPr>
  </w:style>
  <w:style w:type="paragraph" w:styleId="List5">
    <w:name w:val="List 5"/>
    <w:basedOn w:val="Normal"/>
    <w:rsid w:val="00CA0A07"/>
    <w:pPr>
      <w:spacing w:before="120" w:after="0"/>
      <w:ind w:left="1872"/>
      <w:contextualSpacing/>
    </w:pPr>
  </w:style>
  <w:style w:type="paragraph" w:customStyle="1" w:styleId="List6">
    <w:name w:val="List 6"/>
    <w:basedOn w:val="List4"/>
    <w:link w:val="List6Char"/>
    <w:rsid w:val="00CA0A07"/>
    <w:pPr>
      <w:ind w:left="2088"/>
    </w:pPr>
    <w:rPr>
      <w:bCs/>
      <w:i/>
      <w:color w:val="000000" w:themeColor="text1"/>
    </w:rPr>
  </w:style>
  <w:style w:type="character" w:customStyle="1" w:styleId="List6Char">
    <w:name w:val="List 6 Char"/>
    <w:basedOn w:val="List1Char"/>
    <w:link w:val="List6"/>
    <w:rsid w:val="00CA0A07"/>
    <w:rPr>
      <w:b w:val="0"/>
      <w:bCs/>
      <w:i/>
      <w:iCs w:val="0"/>
      <w:color w:val="000000" w:themeColor="text1"/>
      <w:sz w:val="24"/>
    </w:rPr>
  </w:style>
  <w:style w:type="paragraph" w:customStyle="1" w:styleId="List7">
    <w:name w:val="List 7"/>
    <w:basedOn w:val="List4"/>
    <w:link w:val="List7Char"/>
    <w:rsid w:val="00CA0A07"/>
    <w:pPr>
      <w:ind w:left="2534"/>
    </w:pPr>
    <w:rPr>
      <w:bCs/>
      <w:i/>
      <w:color w:val="000000" w:themeColor="text1"/>
      <w:lang w:val="en"/>
    </w:rPr>
  </w:style>
  <w:style w:type="character" w:customStyle="1" w:styleId="List7Char">
    <w:name w:val="List 7 Char"/>
    <w:basedOn w:val="List1Char"/>
    <w:link w:val="List7"/>
    <w:rsid w:val="00CA0A07"/>
    <w:rPr>
      <w:b w:val="0"/>
      <w:bCs/>
      <w:i/>
      <w:iCs w:val="0"/>
      <w:color w:val="000000" w:themeColor="text1"/>
      <w:sz w:val="24"/>
      <w:lang w:val="en"/>
    </w:rPr>
  </w:style>
  <w:style w:type="paragraph" w:customStyle="1" w:styleId="List8">
    <w:name w:val="List 8"/>
    <w:basedOn w:val="List4"/>
    <w:link w:val="List8Char"/>
    <w:rsid w:val="00CA0A07"/>
    <w:pPr>
      <w:ind w:left="2880"/>
    </w:pPr>
    <w:rPr>
      <w:bCs/>
      <w:i/>
      <w:color w:val="000000" w:themeColor="text1"/>
      <w:lang w:val="en"/>
    </w:rPr>
  </w:style>
  <w:style w:type="character" w:customStyle="1" w:styleId="List8Char">
    <w:name w:val="List 8 Char"/>
    <w:basedOn w:val="List1Char"/>
    <w:link w:val="List8"/>
    <w:rsid w:val="00CA0A07"/>
    <w:rPr>
      <w:b w:val="0"/>
      <w:bCs/>
      <w:i/>
      <w:iCs w:val="0"/>
      <w:color w:val="000000" w:themeColor="text1"/>
      <w:sz w:val="24"/>
      <w:lang w:val="en"/>
    </w:rPr>
  </w:style>
  <w:style w:type="paragraph" w:styleId="ListParagraph">
    <w:name w:val="List Paragraph"/>
    <w:basedOn w:val="Normal"/>
    <w:uiPriority w:val="34"/>
    <w:qFormat/>
    <w:rsid w:val="00CA0A07"/>
    <w:pPr>
      <w:ind w:left="720"/>
      <w:contextualSpacing/>
    </w:pPr>
  </w:style>
  <w:style w:type="paragraph" w:customStyle="1" w:styleId="Heading1Red">
    <w:name w:val="Heading 1_Red"/>
    <w:basedOn w:val="Normal"/>
    <w:link w:val="Heading1RedChar"/>
    <w:rsid w:val="00CA0A07"/>
    <w:pPr>
      <w:jc w:val="center"/>
      <w:outlineLvl w:val="0"/>
    </w:pPr>
    <w:rPr>
      <w:b/>
      <w:bCs/>
      <w:color w:val="FF0000"/>
      <w:sz w:val="40"/>
    </w:rPr>
  </w:style>
  <w:style w:type="character" w:customStyle="1" w:styleId="Heading1RedChar">
    <w:name w:val="Heading 1_Red Char"/>
    <w:basedOn w:val="List1Char"/>
    <w:link w:val="Heading1Red"/>
    <w:rsid w:val="00CA0A07"/>
    <w:rPr>
      <w:b/>
      <w:bCs/>
      <w:iCs w:val="0"/>
      <w:color w:val="FF0000"/>
      <w:sz w:val="40"/>
    </w:rPr>
  </w:style>
  <w:style w:type="paragraph" w:customStyle="1" w:styleId="edition">
    <w:name w:val="edition"/>
    <w:link w:val="editionChar"/>
    <w:rsid w:val="00CA0A07"/>
    <w:pPr>
      <w:widowControl w:val="0"/>
      <w:spacing w:after="200" w:line="276" w:lineRule="auto"/>
    </w:pPr>
    <w:rPr>
      <w:b/>
      <w:i/>
      <w:color w:val="FF0000"/>
      <w:sz w:val="28"/>
    </w:rPr>
  </w:style>
  <w:style w:type="character" w:customStyle="1" w:styleId="editionChar">
    <w:name w:val="edition Char"/>
    <w:basedOn w:val="List1Char"/>
    <w:link w:val="edition"/>
    <w:rsid w:val="00CA0A07"/>
    <w:rPr>
      <w:b/>
      <w:i/>
      <w:iCs w:val="0"/>
      <w:color w:val="FF0000"/>
      <w:sz w:val="28"/>
    </w:rPr>
  </w:style>
  <w:style w:type="paragraph" w:customStyle="1" w:styleId="Heading1change">
    <w:name w:val="Heading 1_change"/>
    <w:basedOn w:val="edition"/>
    <w:link w:val="Heading1changeChar"/>
    <w:rsid w:val="00CA0A07"/>
    <w:pPr>
      <w:widowControl/>
    </w:pPr>
    <w:rPr>
      <w:b w:val="0"/>
      <w:i w:val="0"/>
    </w:rPr>
  </w:style>
  <w:style w:type="character" w:customStyle="1" w:styleId="Heading1changeChar">
    <w:name w:val="Heading 1_change Char"/>
    <w:basedOn w:val="editionChar"/>
    <w:link w:val="Heading1change"/>
    <w:rsid w:val="00CA0A07"/>
    <w:rPr>
      <w:b w:val="0"/>
      <w:i w:val="0"/>
      <w:iCs w:val="0"/>
      <w:color w:val="FF0000"/>
      <w:sz w:val="28"/>
    </w:rPr>
  </w:style>
  <w:style w:type="paragraph" w:customStyle="1" w:styleId="Heading2change">
    <w:name w:val="Heading 2_change"/>
    <w:basedOn w:val="edition"/>
    <w:link w:val="Heading2changeChar"/>
    <w:rsid w:val="00CA0A07"/>
    <w:pPr>
      <w:keepNext/>
      <w:widowControl/>
      <w:outlineLvl w:val="1"/>
    </w:pPr>
    <w:rPr>
      <w:b w:val="0"/>
      <w:i w:val="0"/>
    </w:rPr>
  </w:style>
  <w:style w:type="character" w:customStyle="1" w:styleId="Heading2changeChar">
    <w:name w:val="Heading 2_change Char"/>
    <w:basedOn w:val="editionChar"/>
    <w:link w:val="Heading2change"/>
    <w:rsid w:val="00CA0A07"/>
    <w:rPr>
      <w:b w:val="0"/>
      <w:i w:val="0"/>
      <w:iCs w:val="0"/>
      <w:color w:val="FF0000"/>
      <w:sz w:val="28"/>
    </w:rPr>
  </w:style>
  <w:style w:type="paragraph" w:customStyle="1" w:styleId="Heading3change">
    <w:name w:val="Heading 3_change"/>
    <w:basedOn w:val="edition"/>
    <w:link w:val="Heading3changeChar"/>
    <w:rsid w:val="00CA0A07"/>
    <w:pPr>
      <w:widowControl/>
      <w:outlineLvl w:val="2"/>
    </w:pPr>
    <w:rPr>
      <w:b w:val="0"/>
      <w:i w:val="0"/>
      <w:caps/>
      <w:sz w:val="24"/>
    </w:rPr>
  </w:style>
  <w:style w:type="character" w:customStyle="1" w:styleId="Heading3changeChar">
    <w:name w:val="Heading 3_change Char"/>
    <w:basedOn w:val="editionChar"/>
    <w:link w:val="Heading3change"/>
    <w:rsid w:val="00CA0A07"/>
    <w:rPr>
      <w:b w:val="0"/>
      <w:i w:val="0"/>
      <w:iCs w:val="0"/>
      <w:caps/>
      <w:color w:val="FF0000"/>
      <w:sz w:val="24"/>
    </w:rPr>
  </w:style>
  <w:style w:type="paragraph" w:customStyle="1" w:styleId="List1change">
    <w:name w:val="List 1_change"/>
    <w:basedOn w:val="Normal"/>
    <w:link w:val="List1changeChar"/>
    <w:rsid w:val="00CA0A07"/>
    <w:pPr>
      <w:keepNext/>
      <w:keepLines/>
      <w:ind w:left="432"/>
    </w:pPr>
    <w:rPr>
      <w:i/>
      <w:color w:val="000000" w:themeColor="text1"/>
    </w:rPr>
  </w:style>
  <w:style w:type="character" w:customStyle="1" w:styleId="List1changeChar">
    <w:name w:val="List 1_change Char"/>
    <w:basedOn w:val="editionChar"/>
    <w:link w:val="List1change"/>
    <w:rsid w:val="00CA0A07"/>
    <w:rPr>
      <w:b w:val="0"/>
      <w:i/>
      <w:iCs w:val="0"/>
      <w:color w:val="000000" w:themeColor="text1"/>
      <w:sz w:val="24"/>
    </w:rPr>
  </w:style>
  <w:style w:type="paragraph" w:customStyle="1" w:styleId="List2change">
    <w:name w:val="List 2_change"/>
    <w:basedOn w:val="Normal"/>
    <w:link w:val="List2changeChar"/>
    <w:rsid w:val="00CA0A07"/>
    <w:pPr>
      <w:ind w:left="821"/>
      <w:contextualSpacing/>
    </w:pPr>
    <w:rPr>
      <w:i/>
      <w:color w:val="000000" w:themeColor="text1"/>
    </w:rPr>
  </w:style>
  <w:style w:type="character" w:customStyle="1" w:styleId="List2changeChar">
    <w:name w:val="List 2_change Char"/>
    <w:basedOn w:val="editionChar"/>
    <w:link w:val="List2change"/>
    <w:rsid w:val="00CA0A07"/>
    <w:rPr>
      <w:b/>
      <w:bCs/>
      <w:i/>
      <w:iCs/>
      <w:color w:val="FF0000"/>
      <w:sz w:val="24"/>
    </w:rPr>
  </w:style>
  <w:style w:type="paragraph" w:customStyle="1" w:styleId="List3change">
    <w:name w:val="List 3_change"/>
    <w:basedOn w:val="Normal"/>
    <w:link w:val="List3changeChar"/>
    <w:rsid w:val="00CA0A07"/>
    <w:pPr>
      <w:keepNext/>
      <w:keepLines/>
      <w:ind w:left="1282"/>
      <w:contextualSpacing/>
    </w:pPr>
    <w:rPr>
      <w:i/>
      <w:color w:val="000000" w:themeColor="text1"/>
    </w:rPr>
  </w:style>
  <w:style w:type="character" w:customStyle="1" w:styleId="List3changeChar">
    <w:name w:val="List 3_change Char"/>
    <w:basedOn w:val="editionChar"/>
    <w:link w:val="List3change"/>
    <w:rsid w:val="00CA0A07"/>
    <w:rPr>
      <w:b/>
      <w:bCs/>
      <w:i/>
      <w:iCs/>
      <w:color w:val="FF0000"/>
      <w:sz w:val="24"/>
    </w:rPr>
  </w:style>
  <w:style w:type="paragraph" w:customStyle="1" w:styleId="List4change">
    <w:name w:val="List 4_change"/>
    <w:basedOn w:val="Normal"/>
    <w:link w:val="List4changeChar"/>
    <w:rsid w:val="00CA0A07"/>
    <w:pPr>
      <w:ind w:left="1642"/>
      <w:contextualSpacing/>
    </w:pPr>
    <w:rPr>
      <w:i/>
      <w:color w:val="000000" w:themeColor="text1"/>
    </w:rPr>
  </w:style>
  <w:style w:type="character" w:customStyle="1" w:styleId="List4changeChar">
    <w:name w:val="List 4_change Char"/>
    <w:basedOn w:val="editionChar"/>
    <w:link w:val="List4change"/>
    <w:rsid w:val="00CA0A07"/>
    <w:rPr>
      <w:b/>
      <w:bCs/>
      <w:i/>
      <w:iCs/>
      <w:color w:val="FF0000"/>
      <w:sz w:val="24"/>
    </w:rPr>
  </w:style>
  <w:style w:type="paragraph" w:customStyle="1" w:styleId="List5change">
    <w:name w:val="List 5_change"/>
    <w:basedOn w:val="Normal"/>
    <w:link w:val="List5changeChar"/>
    <w:rsid w:val="00CA0A07"/>
    <w:pPr>
      <w:keepNext/>
      <w:keepLines/>
      <w:ind w:left="1872"/>
      <w:contextualSpacing/>
    </w:pPr>
    <w:rPr>
      <w:i/>
      <w:color w:val="000000" w:themeColor="text1"/>
    </w:rPr>
  </w:style>
  <w:style w:type="character" w:customStyle="1" w:styleId="List5changeChar">
    <w:name w:val="List 5_change Char"/>
    <w:basedOn w:val="editionChar"/>
    <w:link w:val="List5change"/>
    <w:rsid w:val="00CA0A07"/>
    <w:rPr>
      <w:b/>
      <w:bCs/>
      <w:i/>
      <w:iCs/>
      <w:color w:val="FF0000"/>
      <w:sz w:val="24"/>
    </w:rPr>
  </w:style>
  <w:style w:type="paragraph" w:customStyle="1" w:styleId="List6change">
    <w:name w:val="List 6_change"/>
    <w:basedOn w:val="Normal"/>
    <w:link w:val="List6changeChar"/>
    <w:rsid w:val="00CA0A07"/>
    <w:pPr>
      <w:keepNext/>
      <w:keepLines/>
      <w:ind w:left="2088"/>
      <w:contextualSpacing/>
    </w:pPr>
    <w:rPr>
      <w:sz w:val="22"/>
    </w:rPr>
  </w:style>
  <w:style w:type="character" w:customStyle="1" w:styleId="List6changeChar">
    <w:name w:val="List 6_change Char"/>
    <w:basedOn w:val="editionChar"/>
    <w:link w:val="List6change"/>
    <w:rsid w:val="00CA0A07"/>
    <w:rPr>
      <w:b/>
      <w:bCs/>
      <w:i w:val="0"/>
      <w:iCs/>
      <w:color w:val="000000"/>
      <w:sz w:val="22"/>
    </w:rPr>
  </w:style>
  <w:style w:type="paragraph" w:customStyle="1" w:styleId="List7change">
    <w:name w:val="List 7_change"/>
    <w:basedOn w:val="Normal"/>
    <w:link w:val="List7changeChar"/>
    <w:rsid w:val="00CA0A07"/>
    <w:pPr>
      <w:keepNext/>
      <w:keepLines/>
      <w:ind w:left="2534"/>
      <w:contextualSpacing/>
    </w:pPr>
    <w:rPr>
      <w:color w:val="000000" w:themeColor="text1"/>
    </w:rPr>
  </w:style>
  <w:style w:type="character" w:customStyle="1" w:styleId="List7changeChar">
    <w:name w:val="List 7_change Char"/>
    <w:basedOn w:val="editionChar"/>
    <w:link w:val="List7change"/>
    <w:rsid w:val="00CA0A07"/>
    <w:rPr>
      <w:b/>
      <w:bCs/>
      <w:i w:val="0"/>
      <w:iCs/>
      <w:color w:val="FF0000"/>
      <w:sz w:val="24"/>
    </w:rPr>
  </w:style>
  <w:style w:type="paragraph" w:customStyle="1" w:styleId="List8change">
    <w:name w:val="List 8_change"/>
    <w:basedOn w:val="Normal"/>
    <w:link w:val="List8changeChar"/>
    <w:rsid w:val="00CA0A07"/>
    <w:pPr>
      <w:keepNext/>
      <w:keepLines/>
      <w:ind w:left="2880"/>
      <w:contextualSpacing/>
    </w:pPr>
    <w:rPr>
      <w:color w:val="000000" w:themeColor="text1"/>
    </w:rPr>
  </w:style>
  <w:style w:type="character" w:customStyle="1" w:styleId="List8changeChar">
    <w:name w:val="List 8_change Char"/>
    <w:basedOn w:val="editionChar"/>
    <w:link w:val="List8change"/>
    <w:rsid w:val="00CA0A07"/>
    <w:rPr>
      <w:b/>
      <w:bCs/>
      <w:i w:val="0"/>
      <w:iCs/>
      <w:color w:val="FF0000"/>
      <w:sz w:val="24"/>
    </w:rPr>
  </w:style>
  <w:style w:type="paragraph" w:customStyle="1" w:styleId="Normalchange">
    <w:name w:val="Normal_change"/>
    <w:basedOn w:val="edition"/>
    <w:link w:val="NormalchangeChar"/>
    <w:rsid w:val="00CA0A07"/>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CA0A07"/>
    <w:rPr>
      <w:rFonts w:asciiTheme="minorHAnsi" w:hAnsiTheme="minorHAnsi" w:cstheme="minorHAnsi"/>
      <w:b/>
      <w:i w:val="0"/>
      <w:iCs w:val="0"/>
      <w:color w:val="FF0000"/>
      <w:sz w:val="22"/>
    </w:rPr>
  </w:style>
  <w:style w:type="character" w:customStyle="1" w:styleId="Heading1Char">
    <w:name w:val="Heading 1 Char"/>
    <w:aliases w:val="Subpart Char,Subpart XXXX.X-Title Char"/>
    <w:basedOn w:val="DefaultParagraphFont"/>
    <w:link w:val="Heading1"/>
    <w:rsid w:val="009570EB"/>
    <w:rPr>
      <w:b/>
      <w:color w:val="000000" w:themeColor="text1"/>
      <w:sz w:val="32"/>
    </w:rPr>
  </w:style>
  <w:style w:type="paragraph" w:styleId="TOCHeading">
    <w:name w:val="TOC Heading"/>
    <w:basedOn w:val="Heading1"/>
    <w:next w:val="Normal"/>
    <w:uiPriority w:val="39"/>
    <w:unhideWhenUsed/>
    <w:qFormat/>
    <w:rsid w:val="009570EB"/>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Style1">
    <w:name w:val="Style1"/>
    <w:basedOn w:val="LineNumber"/>
    <w:uiPriority w:val="1"/>
    <w:rsid w:val="00385C19"/>
    <w:rPr>
      <w:bCs/>
    </w:rPr>
  </w:style>
  <w:style w:type="character" w:styleId="LineNumber">
    <w:name w:val="line number"/>
    <w:basedOn w:val="DefaultParagraphFont"/>
    <w:unhideWhenUsed/>
    <w:rsid w:val="00385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uisition.gov/affars/mp5301-federal-acquisition-regulations-syste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dfars/part-234-major-system-acquisitio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5D2D9A-6025-44AA-9DCE-D5B869ED5383}">
  <ds:schemaRefs>
    <ds:schemaRef ds:uri="http://schemas.openxmlformats.org/officeDocument/2006/bibliography"/>
  </ds:schemaRefs>
</ds:datastoreItem>
</file>

<file path=customXml/itemProps2.xml><?xml version="1.0" encoding="utf-8"?>
<ds:datastoreItem xmlns:ds="http://schemas.openxmlformats.org/officeDocument/2006/customXml" ds:itemID="{CDD510E9-EC9C-41C6-AC32-F348BA08B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F84019-C04D-4578-8154-955CF65A288C}">
  <ds:schemaRefs>
    <ds:schemaRef ds:uri="http://schemas.microsoft.com/sharepoint/v3/contenttype/forms"/>
  </ds:schemaRefs>
</ds:datastoreItem>
</file>

<file path=customXml/itemProps4.xml><?xml version="1.0" encoding="utf-8"?>
<ds:datastoreItem xmlns:ds="http://schemas.openxmlformats.org/officeDocument/2006/customXml" ds:itemID="{00A081E9-F6E1-49B2-A332-BFB5EA5748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220</Words>
  <Characters>1256</Characters>
  <Application>Microsoft Office Word</Application>
  <DocSecurity>0</DocSecurity>
  <Lines>10</Lines>
  <Paragraphs>2</Paragraphs>
  <ScaleCrop>false</ScaleCrop>
  <Company>USAF</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System Acquisition</dc:title>
  <dc:creator>POWELLDJ</dc:creator>
  <cp:lastModifiedBy>Greg Pangborn</cp:lastModifiedBy>
  <cp:revision>7</cp:revision>
  <cp:lastPrinted>2000-03-14T18:09:00Z</cp:lastPrinted>
  <dcterms:created xsi:type="dcterms:W3CDTF">2023-06-15T04:15:00Z</dcterms:created>
  <dcterms:modified xsi:type="dcterms:W3CDTF">2023-06-24T21:57:00Z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