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4030" w14:textId="4F25D175" w:rsidR="00DE0830" w:rsidRPr="00243ED2" w:rsidRDefault="009562B1" w:rsidP="00DE0830">
      <w:pPr>
        <w:pStyle w:val="Heading1"/>
      </w:pPr>
      <w:bookmarkStart w:id="0" w:name="_Toc76477057"/>
      <w:bookmarkStart w:id="1" w:name="_Toc101456181"/>
      <w:bookmarkStart w:id="2" w:name="_Toc347055939"/>
      <w:bookmarkStart w:id="3" w:name="_Toc350312406"/>
      <w:bookmarkStart w:id="4" w:name="_Toc351655286"/>
      <w:bookmarkStart w:id="5" w:name="_Toc526065406"/>
      <w:bookmarkStart w:id="6" w:name="_Toc526066698"/>
      <w:r w:rsidRPr="38B209BE">
        <w:rPr>
          <w:sz w:val="28"/>
          <w:szCs w:val="28"/>
        </w:rPr>
        <w:t xml:space="preserve">PART 5342 </w:t>
      </w:r>
      <w:r w:rsidR="00D51DEF">
        <w:t>–</w:t>
      </w:r>
      <w:r>
        <w:br/>
      </w:r>
      <w:r w:rsidRPr="38B209BE">
        <w:rPr>
          <w:sz w:val="28"/>
          <w:szCs w:val="28"/>
        </w:rPr>
        <w:t>Contract Administration and Audit Services</w:t>
      </w:r>
      <w:bookmarkEnd w:id="0"/>
      <w:bookmarkEnd w:id="1"/>
    </w:p>
    <w:p w14:paraId="5E67C943" w14:textId="58B73E9F" w:rsidR="00AC37B2" w:rsidRPr="00BC55FF" w:rsidRDefault="00AC37B2" w:rsidP="00AC37B2">
      <w:pPr>
        <w:spacing w:before="120" w:after="480"/>
        <w:jc w:val="center"/>
        <w:rPr>
          <w:i/>
        </w:rPr>
      </w:pPr>
      <w:r w:rsidRPr="00AF6D09">
        <w:rPr>
          <w:i/>
          <w:iCs/>
        </w:rPr>
        <w:t xml:space="preserve">Revised: </w:t>
      </w:r>
      <w:r w:rsidR="002663E4">
        <w:rPr>
          <w:i/>
          <w:iCs/>
        </w:rPr>
        <w:t>June 2023</w:t>
      </w:r>
      <w:r w:rsidRPr="00A8468C">
        <w:rPr>
          <w:i/>
        </w:rPr>
        <w:t xml:space="preserve"> </w:t>
      </w:r>
    </w:p>
    <w:sdt>
      <w:sdtPr>
        <w:rPr>
          <w:rFonts w:ascii="Times New Roman" w:eastAsia="Times New Roman" w:hAnsi="Times New Roman" w:cs="Times New Roman"/>
          <w:color w:val="auto"/>
          <w:sz w:val="28"/>
          <w:szCs w:val="20"/>
        </w:rPr>
        <w:id w:val="1784989591"/>
        <w:docPartObj>
          <w:docPartGallery w:val="Table of Contents"/>
          <w:docPartUnique/>
        </w:docPartObj>
      </w:sdtPr>
      <w:sdtEndPr>
        <w:rPr>
          <w:b/>
          <w:bCs/>
          <w:noProof/>
          <w:sz w:val="24"/>
        </w:rPr>
      </w:sdtEndPr>
      <w:sdtContent>
        <w:p w14:paraId="0DB94FEB" w14:textId="77777777" w:rsidR="00D51DEF" w:rsidRDefault="00DE0830" w:rsidP="00333EA0">
          <w:pPr>
            <w:pStyle w:val="TOCHeading"/>
            <w:keepNext w:val="0"/>
            <w:keepLines w:val="0"/>
            <w:widowControl w:val="0"/>
            <w:spacing w:before="120" w:after="120"/>
            <w:rPr>
              <w:noProof/>
            </w:rPr>
          </w:pPr>
          <w:r w:rsidRPr="00333EA0">
            <w:rPr>
              <w:b/>
              <w:color w:val="auto"/>
              <w:sz w:val="28"/>
            </w:rPr>
            <w:t>Table of Contents</w:t>
          </w:r>
          <w:r>
            <w:fldChar w:fldCharType="begin"/>
          </w:r>
          <w:r>
            <w:instrText xml:space="preserve"> TOC \o "1-3" \h \z \u </w:instrText>
          </w:r>
          <w:r>
            <w:fldChar w:fldCharType="separate"/>
          </w:r>
        </w:p>
        <w:p w14:paraId="193BB454" w14:textId="25934381" w:rsidR="00D51DEF" w:rsidRDefault="00000000" w:rsidP="00333EA0">
          <w:pPr>
            <w:pStyle w:val="TOC1"/>
            <w:tabs>
              <w:tab w:val="right" w:leader="dot" w:pos="9350"/>
            </w:tabs>
            <w:spacing w:before="120" w:after="120"/>
            <w:rPr>
              <w:rFonts w:asciiTheme="minorHAnsi" w:eastAsiaTheme="minorEastAsia" w:hAnsiTheme="minorHAnsi" w:cstheme="minorBidi"/>
              <w:b w:val="0"/>
              <w:caps w:val="0"/>
              <w:noProof/>
              <w:sz w:val="22"/>
              <w:szCs w:val="22"/>
            </w:rPr>
          </w:pPr>
          <w:hyperlink w:anchor="_Toc101456181" w:history="1">
            <w:r w:rsidR="00D51DEF" w:rsidRPr="002E5288">
              <w:rPr>
                <w:rStyle w:val="Hyperlink"/>
                <w:bCs/>
                <w:noProof/>
              </w:rPr>
              <w:t xml:space="preserve">PART 5342 </w:t>
            </w:r>
            <w:r w:rsidR="00D51DEF" w:rsidRPr="002E5288">
              <w:rPr>
                <w:rStyle w:val="Hyperlink"/>
                <w:noProof/>
              </w:rPr>
              <w:t>–</w:t>
            </w:r>
            <w:r w:rsidR="00D51DEF" w:rsidRPr="002E5288">
              <w:rPr>
                <w:rStyle w:val="Hyperlink"/>
                <w:bCs/>
                <w:noProof/>
              </w:rPr>
              <w:t xml:space="preserve"> Contract Administration and Audit Services</w:t>
            </w:r>
            <w:r w:rsidR="00D51DEF">
              <w:rPr>
                <w:noProof/>
                <w:webHidden/>
              </w:rPr>
              <w:tab/>
            </w:r>
            <w:r w:rsidR="00D51DEF">
              <w:rPr>
                <w:noProof/>
                <w:webHidden/>
              </w:rPr>
              <w:fldChar w:fldCharType="begin"/>
            </w:r>
            <w:r w:rsidR="00D51DEF">
              <w:rPr>
                <w:noProof/>
                <w:webHidden/>
              </w:rPr>
              <w:instrText xml:space="preserve"> PAGEREF _Toc101456181 \h </w:instrText>
            </w:r>
            <w:r w:rsidR="00D51DEF">
              <w:rPr>
                <w:noProof/>
                <w:webHidden/>
              </w:rPr>
            </w:r>
            <w:r w:rsidR="00D51DEF">
              <w:rPr>
                <w:noProof/>
                <w:webHidden/>
              </w:rPr>
              <w:fldChar w:fldCharType="separate"/>
            </w:r>
            <w:r w:rsidR="00D51DEF">
              <w:rPr>
                <w:noProof/>
                <w:webHidden/>
              </w:rPr>
              <w:t>1</w:t>
            </w:r>
            <w:r w:rsidR="00D51DEF">
              <w:rPr>
                <w:noProof/>
                <w:webHidden/>
              </w:rPr>
              <w:fldChar w:fldCharType="end"/>
            </w:r>
          </w:hyperlink>
        </w:p>
        <w:p w14:paraId="2281B8B5" w14:textId="62214C2B" w:rsidR="00D51DEF" w:rsidRDefault="00000000" w:rsidP="00333EA0">
          <w:pPr>
            <w:pStyle w:val="TOC2"/>
            <w:spacing w:before="120" w:after="120"/>
            <w:rPr>
              <w:rFonts w:asciiTheme="minorHAnsi" w:eastAsiaTheme="minorEastAsia" w:hAnsiTheme="minorHAnsi" w:cstheme="minorBidi"/>
              <w:noProof/>
              <w:sz w:val="22"/>
              <w:szCs w:val="22"/>
            </w:rPr>
          </w:pPr>
          <w:hyperlink w:anchor="_Toc101456182" w:history="1">
            <w:r w:rsidR="00D51DEF" w:rsidRPr="002E5288">
              <w:rPr>
                <w:rStyle w:val="Hyperlink"/>
                <w:noProof/>
              </w:rPr>
              <w:t>SUBPART 5342.2 – CONTRACT ADMINISTRATION SERVICES</w:t>
            </w:r>
            <w:r w:rsidR="00D51DEF">
              <w:rPr>
                <w:noProof/>
                <w:webHidden/>
              </w:rPr>
              <w:tab/>
            </w:r>
            <w:r w:rsidR="00D51DEF">
              <w:rPr>
                <w:noProof/>
                <w:webHidden/>
              </w:rPr>
              <w:fldChar w:fldCharType="begin"/>
            </w:r>
            <w:r w:rsidR="00D51DEF">
              <w:rPr>
                <w:noProof/>
                <w:webHidden/>
              </w:rPr>
              <w:instrText xml:space="preserve"> PAGEREF _Toc101456182 \h </w:instrText>
            </w:r>
            <w:r w:rsidR="00D51DEF">
              <w:rPr>
                <w:noProof/>
                <w:webHidden/>
              </w:rPr>
            </w:r>
            <w:r w:rsidR="00D51DEF">
              <w:rPr>
                <w:noProof/>
                <w:webHidden/>
              </w:rPr>
              <w:fldChar w:fldCharType="separate"/>
            </w:r>
            <w:r w:rsidR="00D51DEF">
              <w:rPr>
                <w:noProof/>
                <w:webHidden/>
              </w:rPr>
              <w:t>1</w:t>
            </w:r>
            <w:r w:rsidR="00D51DEF">
              <w:rPr>
                <w:noProof/>
                <w:webHidden/>
              </w:rPr>
              <w:fldChar w:fldCharType="end"/>
            </w:r>
          </w:hyperlink>
        </w:p>
        <w:p w14:paraId="6597C873" w14:textId="7B306B46" w:rsidR="00D51DEF" w:rsidRDefault="00000000" w:rsidP="00333EA0">
          <w:pPr>
            <w:pStyle w:val="TOC3"/>
            <w:spacing w:before="120" w:after="120"/>
            <w:rPr>
              <w:rFonts w:asciiTheme="minorHAnsi" w:eastAsiaTheme="minorEastAsia" w:hAnsiTheme="minorHAnsi" w:cstheme="minorBidi"/>
              <w:noProof/>
              <w:sz w:val="22"/>
              <w:szCs w:val="22"/>
            </w:rPr>
          </w:pPr>
          <w:hyperlink w:anchor="_Toc101456183" w:history="1">
            <w:r w:rsidR="00D51DEF" w:rsidRPr="002E5288">
              <w:rPr>
                <w:rStyle w:val="Hyperlink"/>
                <w:noProof/>
              </w:rPr>
              <w:t>5342.202   Assignment of Contract Administration</w:t>
            </w:r>
            <w:r w:rsidR="00D51DEF">
              <w:rPr>
                <w:noProof/>
                <w:webHidden/>
              </w:rPr>
              <w:tab/>
            </w:r>
            <w:r w:rsidR="00D51DEF">
              <w:rPr>
                <w:noProof/>
                <w:webHidden/>
              </w:rPr>
              <w:fldChar w:fldCharType="begin"/>
            </w:r>
            <w:r w:rsidR="00D51DEF">
              <w:rPr>
                <w:noProof/>
                <w:webHidden/>
              </w:rPr>
              <w:instrText xml:space="preserve"> PAGEREF _Toc101456183 \h </w:instrText>
            </w:r>
            <w:r w:rsidR="00D51DEF">
              <w:rPr>
                <w:noProof/>
                <w:webHidden/>
              </w:rPr>
            </w:r>
            <w:r w:rsidR="00D51DEF">
              <w:rPr>
                <w:noProof/>
                <w:webHidden/>
              </w:rPr>
              <w:fldChar w:fldCharType="separate"/>
            </w:r>
            <w:r w:rsidR="00D51DEF">
              <w:rPr>
                <w:noProof/>
                <w:webHidden/>
              </w:rPr>
              <w:t>1</w:t>
            </w:r>
            <w:r w:rsidR="00D51DEF">
              <w:rPr>
                <w:noProof/>
                <w:webHidden/>
              </w:rPr>
              <w:fldChar w:fldCharType="end"/>
            </w:r>
          </w:hyperlink>
        </w:p>
        <w:p w14:paraId="0AF1D5AC" w14:textId="0D392376" w:rsidR="00D51DEF" w:rsidRDefault="00000000" w:rsidP="00333EA0">
          <w:pPr>
            <w:pStyle w:val="TOC2"/>
            <w:spacing w:before="120" w:after="120"/>
            <w:rPr>
              <w:rFonts w:asciiTheme="minorHAnsi" w:eastAsiaTheme="minorEastAsia" w:hAnsiTheme="minorHAnsi" w:cstheme="minorBidi"/>
              <w:noProof/>
              <w:sz w:val="22"/>
              <w:szCs w:val="22"/>
            </w:rPr>
          </w:pPr>
          <w:hyperlink w:anchor="_Toc101456184" w:history="1">
            <w:r w:rsidR="00D51DEF" w:rsidRPr="002E5288">
              <w:rPr>
                <w:rStyle w:val="Hyperlink"/>
                <w:noProof/>
              </w:rPr>
              <w:t>SUBPART 5342.4 – CORRESPONDENCE AND VISITS</w:t>
            </w:r>
            <w:r w:rsidR="00D51DEF">
              <w:rPr>
                <w:noProof/>
                <w:webHidden/>
              </w:rPr>
              <w:tab/>
            </w:r>
            <w:r w:rsidR="00D51DEF">
              <w:rPr>
                <w:noProof/>
                <w:webHidden/>
              </w:rPr>
              <w:fldChar w:fldCharType="begin"/>
            </w:r>
            <w:r w:rsidR="00D51DEF">
              <w:rPr>
                <w:noProof/>
                <w:webHidden/>
              </w:rPr>
              <w:instrText xml:space="preserve"> PAGEREF _Toc101456184 \h </w:instrText>
            </w:r>
            <w:r w:rsidR="00D51DEF">
              <w:rPr>
                <w:noProof/>
                <w:webHidden/>
              </w:rPr>
            </w:r>
            <w:r w:rsidR="00D51DEF">
              <w:rPr>
                <w:noProof/>
                <w:webHidden/>
              </w:rPr>
              <w:fldChar w:fldCharType="separate"/>
            </w:r>
            <w:r w:rsidR="00D51DEF">
              <w:rPr>
                <w:noProof/>
                <w:webHidden/>
              </w:rPr>
              <w:t>2</w:t>
            </w:r>
            <w:r w:rsidR="00D51DEF">
              <w:rPr>
                <w:noProof/>
                <w:webHidden/>
              </w:rPr>
              <w:fldChar w:fldCharType="end"/>
            </w:r>
          </w:hyperlink>
        </w:p>
        <w:p w14:paraId="7A9EDE8E" w14:textId="40BD8377" w:rsidR="00D51DEF" w:rsidRDefault="00000000" w:rsidP="00333EA0">
          <w:pPr>
            <w:pStyle w:val="TOC3"/>
            <w:spacing w:before="120" w:after="120"/>
            <w:rPr>
              <w:rFonts w:asciiTheme="minorHAnsi" w:eastAsiaTheme="minorEastAsia" w:hAnsiTheme="minorHAnsi" w:cstheme="minorBidi"/>
              <w:noProof/>
              <w:sz w:val="22"/>
              <w:szCs w:val="22"/>
            </w:rPr>
          </w:pPr>
          <w:hyperlink w:anchor="_Toc101456185" w:history="1">
            <w:r w:rsidR="00D51DEF" w:rsidRPr="002E5288">
              <w:rPr>
                <w:rStyle w:val="Hyperlink"/>
                <w:noProof/>
              </w:rPr>
              <w:t>5342.490-1   Contract clause</w:t>
            </w:r>
            <w:r w:rsidR="00D51DEF">
              <w:rPr>
                <w:noProof/>
                <w:webHidden/>
              </w:rPr>
              <w:tab/>
            </w:r>
            <w:r w:rsidR="00D51DEF">
              <w:rPr>
                <w:noProof/>
                <w:webHidden/>
              </w:rPr>
              <w:fldChar w:fldCharType="begin"/>
            </w:r>
            <w:r w:rsidR="00D51DEF">
              <w:rPr>
                <w:noProof/>
                <w:webHidden/>
              </w:rPr>
              <w:instrText xml:space="preserve"> PAGEREF _Toc101456185 \h </w:instrText>
            </w:r>
            <w:r w:rsidR="00D51DEF">
              <w:rPr>
                <w:noProof/>
                <w:webHidden/>
              </w:rPr>
            </w:r>
            <w:r w:rsidR="00D51DEF">
              <w:rPr>
                <w:noProof/>
                <w:webHidden/>
              </w:rPr>
              <w:fldChar w:fldCharType="separate"/>
            </w:r>
            <w:r w:rsidR="00D51DEF">
              <w:rPr>
                <w:noProof/>
                <w:webHidden/>
              </w:rPr>
              <w:t>2</w:t>
            </w:r>
            <w:r w:rsidR="00D51DEF">
              <w:rPr>
                <w:noProof/>
                <w:webHidden/>
              </w:rPr>
              <w:fldChar w:fldCharType="end"/>
            </w:r>
          </w:hyperlink>
        </w:p>
        <w:p w14:paraId="3BCCDAD5" w14:textId="599A9949" w:rsidR="00D51DEF" w:rsidRDefault="00000000" w:rsidP="00333EA0">
          <w:pPr>
            <w:pStyle w:val="TOC3"/>
            <w:spacing w:before="120" w:after="120"/>
            <w:rPr>
              <w:rFonts w:asciiTheme="minorHAnsi" w:eastAsiaTheme="minorEastAsia" w:hAnsiTheme="minorHAnsi" w:cstheme="minorBidi"/>
              <w:noProof/>
              <w:sz w:val="22"/>
              <w:szCs w:val="22"/>
            </w:rPr>
          </w:pPr>
          <w:hyperlink w:anchor="_Toc101456186" w:history="1">
            <w:r w:rsidR="00D51DEF" w:rsidRPr="002E5288">
              <w:rPr>
                <w:rStyle w:val="Hyperlink"/>
                <w:noProof/>
              </w:rPr>
              <w:t>5342.490-2   Contract clause</w:t>
            </w:r>
            <w:r w:rsidR="00D51DEF">
              <w:rPr>
                <w:noProof/>
                <w:webHidden/>
              </w:rPr>
              <w:tab/>
            </w:r>
            <w:r w:rsidR="00D51DEF">
              <w:rPr>
                <w:noProof/>
                <w:webHidden/>
              </w:rPr>
              <w:fldChar w:fldCharType="begin"/>
            </w:r>
            <w:r w:rsidR="00D51DEF">
              <w:rPr>
                <w:noProof/>
                <w:webHidden/>
              </w:rPr>
              <w:instrText xml:space="preserve"> PAGEREF _Toc101456186 \h </w:instrText>
            </w:r>
            <w:r w:rsidR="00D51DEF">
              <w:rPr>
                <w:noProof/>
                <w:webHidden/>
              </w:rPr>
            </w:r>
            <w:r w:rsidR="00D51DEF">
              <w:rPr>
                <w:noProof/>
                <w:webHidden/>
              </w:rPr>
              <w:fldChar w:fldCharType="separate"/>
            </w:r>
            <w:r w:rsidR="00D51DEF">
              <w:rPr>
                <w:noProof/>
                <w:webHidden/>
              </w:rPr>
              <w:t>2</w:t>
            </w:r>
            <w:r w:rsidR="00D51DEF">
              <w:rPr>
                <w:noProof/>
                <w:webHidden/>
              </w:rPr>
              <w:fldChar w:fldCharType="end"/>
            </w:r>
          </w:hyperlink>
        </w:p>
        <w:p w14:paraId="3CF3F0ED" w14:textId="0D5D046D" w:rsidR="00D51DEF" w:rsidRDefault="00000000" w:rsidP="00333EA0">
          <w:pPr>
            <w:pStyle w:val="TOC2"/>
            <w:spacing w:before="120" w:after="120"/>
            <w:rPr>
              <w:rFonts w:asciiTheme="minorHAnsi" w:eastAsiaTheme="minorEastAsia" w:hAnsiTheme="minorHAnsi" w:cstheme="minorBidi"/>
              <w:noProof/>
              <w:sz w:val="22"/>
              <w:szCs w:val="22"/>
            </w:rPr>
          </w:pPr>
          <w:hyperlink w:anchor="_Toc101456187" w:history="1">
            <w:r w:rsidR="00D51DEF" w:rsidRPr="002E5288">
              <w:rPr>
                <w:rStyle w:val="Hyperlink"/>
                <w:noProof/>
              </w:rPr>
              <w:t>SUBPART 5342.9 – BANKRUPTCY</w:t>
            </w:r>
            <w:r w:rsidR="00D51DEF">
              <w:rPr>
                <w:noProof/>
                <w:webHidden/>
              </w:rPr>
              <w:tab/>
            </w:r>
            <w:r w:rsidR="00D51DEF">
              <w:rPr>
                <w:noProof/>
                <w:webHidden/>
              </w:rPr>
              <w:fldChar w:fldCharType="begin"/>
            </w:r>
            <w:r w:rsidR="00D51DEF">
              <w:rPr>
                <w:noProof/>
                <w:webHidden/>
              </w:rPr>
              <w:instrText xml:space="preserve"> PAGEREF _Toc101456187 \h </w:instrText>
            </w:r>
            <w:r w:rsidR="00D51DEF">
              <w:rPr>
                <w:noProof/>
                <w:webHidden/>
              </w:rPr>
            </w:r>
            <w:r w:rsidR="00D51DEF">
              <w:rPr>
                <w:noProof/>
                <w:webHidden/>
              </w:rPr>
              <w:fldChar w:fldCharType="separate"/>
            </w:r>
            <w:r w:rsidR="00D51DEF">
              <w:rPr>
                <w:noProof/>
                <w:webHidden/>
              </w:rPr>
              <w:t>2</w:t>
            </w:r>
            <w:r w:rsidR="00D51DEF">
              <w:rPr>
                <w:noProof/>
                <w:webHidden/>
              </w:rPr>
              <w:fldChar w:fldCharType="end"/>
            </w:r>
          </w:hyperlink>
        </w:p>
        <w:p w14:paraId="756E7BE0" w14:textId="4A6DA306" w:rsidR="00D51DEF" w:rsidRDefault="00000000" w:rsidP="00333EA0">
          <w:pPr>
            <w:pStyle w:val="TOC3"/>
            <w:spacing w:before="120" w:after="120"/>
            <w:rPr>
              <w:rFonts w:asciiTheme="minorHAnsi" w:eastAsiaTheme="minorEastAsia" w:hAnsiTheme="minorHAnsi" w:cstheme="minorBidi"/>
              <w:noProof/>
              <w:sz w:val="22"/>
              <w:szCs w:val="22"/>
            </w:rPr>
          </w:pPr>
          <w:hyperlink w:anchor="_Toc101456188" w:history="1">
            <w:r w:rsidR="00D51DEF" w:rsidRPr="002E5288">
              <w:rPr>
                <w:rStyle w:val="Hyperlink"/>
                <w:noProof/>
              </w:rPr>
              <w:t>5342.902   Bankruptcy Procedures</w:t>
            </w:r>
            <w:r w:rsidR="00D51DEF">
              <w:rPr>
                <w:noProof/>
                <w:webHidden/>
              </w:rPr>
              <w:tab/>
            </w:r>
            <w:r w:rsidR="00D51DEF">
              <w:rPr>
                <w:noProof/>
                <w:webHidden/>
              </w:rPr>
              <w:fldChar w:fldCharType="begin"/>
            </w:r>
            <w:r w:rsidR="00D51DEF">
              <w:rPr>
                <w:noProof/>
                <w:webHidden/>
              </w:rPr>
              <w:instrText xml:space="preserve"> PAGEREF _Toc101456188 \h </w:instrText>
            </w:r>
            <w:r w:rsidR="00D51DEF">
              <w:rPr>
                <w:noProof/>
                <w:webHidden/>
              </w:rPr>
            </w:r>
            <w:r w:rsidR="00D51DEF">
              <w:rPr>
                <w:noProof/>
                <w:webHidden/>
              </w:rPr>
              <w:fldChar w:fldCharType="separate"/>
            </w:r>
            <w:r w:rsidR="00D51DEF">
              <w:rPr>
                <w:noProof/>
                <w:webHidden/>
              </w:rPr>
              <w:t>2</w:t>
            </w:r>
            <w:r w:rsidR="00D51DEF">
              <w:rPr>
                <w:noProof/>
                <w:webHidden/>
              </w:rPr>
              <w:fldChar w:fldCharType="end"/>
            </w:r>
          </w:hyperlink>
        </w:p>
        <w:p w14:paraId="2A934107" w14:textId="0E6CE587" w:rsidR="00D51DEF" w:rsidRDefault="00000000" w:rsidP="00333EA0">
          <w:pPr>
            <w:pStyle w:val="TOC2"/>
            <w:spacing w:before="120" w:after="120"/>
            <w:rPr>
              <w:rFonts w:asciiTheme="minorHAnsi" w:eastAsiaTheme="minorEastAsia" w:hAnsiTheme="minorHAnsi" w:cstheme="minorBidi"/>
              <w:noProof/>
              <w:sz w:val="22"/>
              <w:szCs w:val="22"/>
            </w:rPr>
          </w:pPr>
          <w:hyperlink w:anchor="_Toc101456189" w:history="1">
            <w:r w:rsidR="00D51DEF" w:rsidRPr="002E5288">
              <w:rPr>
                <w:rStyle w:val="Hyperlink"/>
                <w:noProof/>
              </w:rPr>
              <w:t>SUBPART 5342.15 – CONTRACTOR PERFORMANCE INFORMATION</w:t>
            </w:r>
            <w:r w:rsidR="00D51DEF">
              <w:rPr>
                <w:noProof/>
                <w:webHidden/>
              </w:rPr>
              <w:tab/>
            </w:r>
            <w:r w:rsidR="00D51DEF">
              <w:rPr>
                <w:noProof/>
                <w:webHidden/>
              </w:rPr>
              <w:fldChar w:fldCharType="begin"/>
            </w:r>
            <w:r w:rsidR="00D51DEF">
              <w:rPr>
                <w:noProof/>
                <w:webHidden/>
              </w:rPr>
              <w:instrText xml:space="preserve"> PAGEREF _Toc101456189 \h </w:instrText>
            </w:r>
            <w:r w:rsidR="00D51DEF">
              <w:rPr>
                <w:noProof/>
                <w:webHidden/>
              </w:rPr>
            </w:r>
            <w:r w:rsidR="00D51DEF">
              <w:rPr>
                <w:noProof/>
                <w:webHidden/>
              </w:rPr>
              <w:fldChar w:fldCharType="separate"/>
            </w:r>
            <w:r w:rsidR="00D51DEF">
              <w:rPr>
                <w:noProof/>
                <w:webHidden/>
              </w:rPr>
              <w:t>2</w:t>
            </w:r>
            <w:r w:rsidR="00D51DEF">
              <w:rPr>
                <w:noProof/>
                <w:webHidden/>
              </w:rPr>
              <w:fldChar w:fldCharType="end"/>
            </w:r>
          </w:hyperlink>
        </w:p>
        <w:p w14:paraId="6E327EBC" w14:textId="6A88CCBE" w:rsidR="00D51DEF" w:rsidRDefault="00000000" w:rsidP="00333EA0">
          <w:pPr>
            <w:pStyle w:val="TOC3"/>
            <w:spacing w:before="120" w:after="120"/>
            <w:rPr>
              <w:rFonts w:asciiTheme="minorHAnsi" w:eastAsiaTheme="minorEastAsia" w:hAnsiTheme="minorHAnsi" w:cstheme="minorBidi"/>
              <w:noProof/>
              <w:sz w:val="22"/>
              <w:szCs w:val="22"/>
            </w:rPr>
          </w:pPr>
          <w:hyperlink w:anchor="_Toc101456190" w:history="1">
            <w:r w:rsidR="00D51DEF" w:rsidRPr="002E5288">
              <w:rPr>
                <w:rStyle w:val="Hyperlink"/>
                <w:noProof/>
              </w:rPr>
              <w:t>5342.1503   Procedures</w:t>
            </w:r>
            <w:r w:rsidR="00D51DEF">
              <w:rPr>
                <w:noProof/>
                <w:webHidden/>
              </w:rPr>
              <w:tab/>
            </w:r>
            <w:r w:rsidR="00D51DEF">
              <w:rPr>
                <w:noProof/>
                <w:webHidden/>
              </w:rPr>
              <w:fldChar w:fldCharType="begin"/>
            </w:r>
            <w:r w:rsidR="00D51DEF">
              <w:rPr>
                <w:noProof/>
                <w:webHidden/>
              </w:rPr>
              <w:instrText xml:space="preserve"> PAGEREF _Toc101456190 \h </w:instrText>
            </w:r>
            <w:r w:rsidR="00D51DEF">
              <w:rPr>
                <w:noProof/>
                <w:webHidden/>
              </w:rPr>
            </w:r>
            <w:r w:rsidR="00D51DEF">
              <w:rPr>
                <w:noProof/>
                <w:webHidden/>
              </w:rPr>
              <w:fldChar w:fldCharType="separate"/>
            </w:r>
            <w:r w:rsidR="00D51DEF">
              <w:rPr>
                <w:noProof/>
                <w:webHidden/>
              </w:rPr>
              <w:t>2</w:t>
            </w:r>
            <w:r w:rsidR="00D51DEF">
              <w:rPr>
                <w:noProof/>
                <w:webHidden/>
              </w:rPr>
              <w:fldChar w:fldCharType="end"/>
            </w:r>
          </w:hyperlink>
        </w:p>
        <w:p w14:paraId="2234E04B" w14:textId="0B3C2EA4" w:rsidR="00D51DEF" w:rsidRDefault="00000000" w:rsidP="00333EA0">
          <w:pPr>
            <w:pStyle w:val="TOC2"/>
            <w:spacing w:before="120" w:after="120"/>
            <w:rPr>
              <w:rFonts w:asciiTheme="minorHAnsi" w:eastAsiaTheme="minorEastAsia" w:hAnsiTheme="minorHAnsi" w:cstheme="minorBidi"/>
              <w:noProof/>
              <w:sz w:val="22"/>
              <w:szCs w:val="22"/>
            </w:rPr>
          </w:pPr>
          <w:hyperlink w:anchor="_Toc101456191" w:history="1">
            <w:r w:rsidR="00D51DEF" w:rsidRPr="002E5288">
              <w:rPr>
                <w:rStyle w:val="Hyperlink"/>
                <w:noProof/>
              </w:rPr>
              <w:t>SUBPART 5342.71 – VOLUNTARY REFUNDS</w:t>
            </w:r>
            <w:r w:rsidR="00D51DEF">
              <w:rPr>
                <w:noProof/>
                <w:webHidden/>
              </w:rPr>
              <w:tab/>
            </w:r>
            <w:r w:rsidR="00D51DEF">
              <w:rPr>
                <w:noProof/>
                <w:webHidden/>
              </w:rPr>
              <w:fldChar w:fldCharType="begin"/>
            </w:r>
            <w:r w:rsidR="00D51DEF">
              <w:rPr>
                <w:noProof/>
                <w:webHidden/>
              </w:rPr>
              <w:instrText xml:space="preserve"> PAGEREF _Toc101456191 \h </w:instrText>
            </w:r>
            <w:r w:rsidR="00D51DEF">
              <w:rPr>
                <w:noProof/>
                <w:webHidden/>
              </w:rPr>
            </w:r>
            <w:r w:rsidR="00D51DEF">
              <w:rPr>
                <w:noProof/>
                <w:webHidden/>
              </w:rPr>
              <w:fldChar w:fldCharType="separate"/>
            </w:r>
            <w:r w:rsidR="00D51DEF">
              <w:rPr>
                <w:noProof/>
                <w:webHidden/>
              </w:rPr>
              <w:t>3</w:t>
            </w:r>
            <w:r w:rsidR="00D51DEF">
              <w:rPr>
                <w:noProof/>
                <w:webHidden/>
              </w:rPr>
              <w:fldChar w:fldCharType="end"/>
            </w:r>
          </w:hyperlink>
        </w:p>
        <w:p w14:paraId="618D6999" w14:textId="69CA33E0" w:rsidR="00D51DEF" w:rsidRDefault="00000000" w:rsidP="00333EA0">
          <w:pPr>
            <w:pStyle w:val="TOC3"/>
            <w:spacing w:before="120" w:after="120"/>
            <w:rPr>
              <w:rFonts w:asciiTheme="minorHAnsi" w:eastAsiaTheme="minorEastAsia" w:hAnsiTheme="minorHAnsi" w:cstheme="minorBidi"/>
              <w:noProof/>
              <w:sz w:val="22"/>
              <w:szCs w:val="22"/>
            </w:rPr>
          </w:pPr>
          <w:hyperlink w:anchor="_Toc101456192" w:history="1">
            <w:r w:rsidR="00D51DEF" w:rsidRPr="002E5288">
              <w:rPr>
                <w:rStyle w:val="Hyperlink"/>
                <w:noProof/>
              </w:rPr>
              <w:t>5342.7100   General</w:t>
            </w:r>
            <w:r w:rsidR="00D51DEF">
              <w:rPr>
                <w:noProof/>
                <w:webHidden/>
              </w:rPr>
              <w:tab/>
            </w:r>
            <w:r w:rsidR="00D51DEF">
              <w:rPr>
                <w:noProof/>
                <w:webHidden/>
              </w:rPr>
              <w:fldChar w:fldCharType="begin"/>
            </w:r>
            <w:r w:rsidR="00D51DEF">
              <w:rPr>
                <w:noProof/>
                <w:webHidden/>
              </w:rPr>
              <w:instrText xml:space="preserve"> PAGEREF _Toc101456192 \h </w:instrText>
            </w:r>
            <w:r w:rsidR="00D51DEF">
              <w:rPr>
                <w:noProof/>
                <w:webHidden/>
              </w:rPr>
            </w:r>
            <w:r w:rsidR="00D51DEF">
              <w:rPr>
                <w:noProof/>
                <w:webHidden/>
              </w:rPr>
              <w:fldChar w:fldCharType="separate"/>
            </w:r>
            <w:r w:rsidR="00D51DEF">
              <w:rPr>
                <w:noProof/>
                <w:webHidden/>
              </w:rPr>
              <w:t>3</w:t>
            </w:r>
            <w:r w:rsidR="00D51DEF">
              <w:rPr>
                <w:noProof/>
                <w:webHidden/>
              </w:rPr>
              <w:fldChar w:fldCharType="end"/>
            </w:r>
          </w:hyperlink>
        </w:p>
        <w:p w14:paraId="0202D0EA" w14:textId="324D35AB" w:rsidR="00DE0830" w:rsidRDefault="00DE0830" w:rsidP="00333EA0">
          <w:pPr>
            <w:widowControl w:val="0"/>
            <w:spacing w:before="120" w:after="120"/>
          </w:pPr>
          <w:r>
            <w:rPr>
              <w:b/>
              <w:bCs/>
              <w:noProof/>
            </w:rPr>
            <w:fldChar w:fldCharType="end"/>
          </w:r>
        </w:p>
      </w:sdtContent>
    </w:sdt>
    <w:p w14:paraId="3FA1F984" w14:textId="36C2F624" w:rsidR="0056261C" w:rsidRDefault="006655AD" w:rsidP="00DE0830">
      <w:pPr>
        <w:pStyle w:val="Heading2"/>
        <w:keepNext w:val="0"/>
        <w:keepLines w:val="0"/>
        <w:widowControl w:val="0"/>
      </w:pPr>
      <w:bookmarkStart w:id="7" w:name="_Toc38365504"/>
      <w:bookmarkStart w:id="8" w:name="_Toc101456182"/>
      <w:bookmarkStart w:id="9" w:name="_Toc351655290"/>
      <w:bookmarkStart w:id="10" w:name="_Toc526065410"/>
      <w:bookmarkStart w:id="11" w:name="_Toc526066702"/>
      <w:bookmarkEnd w:id="2"/>
      <w:bookmarkEnd w:id="3"/>
      <w:bookmarkEnd w:id="4"/>
      <w:bookmarkEnd w:id="5"/>
      <w:bookmarkEnd w:id="6"/>
      <w:r>
        <w:t xml:space="preserve">SUBPART 5342.2 </w:t>
      </w:r>
      <w:r w:rsidR="00B1731E">
        <w:t>–</w:t>
      </w:r>
      <w:r w:rsidR="00B349C8">
        <w:t xml:space="preserve"> </w:t>
      </w:r>
      <w:r>
        <w:t>CONTRACT ADMINISTRATION SERVICES</w:t>
      </w:r>
      <w:bookmarkStart w:id="12" w:name="_Toc38365505"/>
      <w:bookmarkEnd w:id="7"/>
      <w:bookmarkEnd w:id="8"/>
    </w:p>
    <w:p w14:paraId="006C569F" w14:textId="77777777" w:rsidR="0056261C" w:rsidRDefault="006655AD" w:rsidP="00DE0830">
      <w:pPr>
        <w:pStyle w:val="Heading3"/>
        <w:keepNext w:val="0"/>
        <w:keepLines w:val="0"/>
        <w:widowControl w:val="0"/>
      </w:pPr>
      <w:bookmarkStart w:id="13" w:name="_Toc101456183"/>
      <w:r>
        <w:t xml:space="preserve">5342.202 </w:t>
      </w:r>
      <w:r w:rsidR="00B349C8">
        <w:t xml:space="preserve"> </w:t>
      </w:r>
      <w:r>
        <w:t xml:space="preserve"> Assignment of Contract Administration</w:t>
      </w:r>
      <w:bookmarkEnd w:id="12"/>
      <w:bookmarkEnd w:id="13"/>
    </w:p>
    <w:p w14:paraId="2D9BCFCB" w14:textId="77777777" w:rsidR="0056261C" w:rsidRDefault="0061447B" w:rsidP="00DE0830">
      <w:pPr>
        <w:pStyle w:val="List1"/>
        <w:widowControl w:val="0"/>
      </w:pPr>
      <w:r>
        <w:t>(</w:t>
      </w:r>
      <w:r w:rsidR="002261DD">
        <w:t>c</w:t>
      </w:r>
      <w:r>
        <w:t xml:space="preserve">) </w:t>
      </w:r>
      <w:r w:rsidRPr="002261DD">
        <w:rPr>
          <w:i/>
        </w:rPr>
        <w:t xml:space="preserve">Delegating </w:t>
      </w:r>
      <w:r w:rsidR="002261DD">
        <w:rPr>
          <w:i/>
        </w:rPr>
        <w:t xml:space="preserve">additional </w:t>
      </w:r>
      <w:r w:rsidRPr="002261DD">
        <w:rPr>
          <w:i/>
        </w:rPr>
        <w:t>functions</w:t>
      </w:r>
      <w:r w:rsidRPr="001C54DD">
        <w:rPr>
          <w:i/>
        </w:rPr>
        <w:t>.</w:t>
      </w:r>
    </w:p>
    <w:p w14:paraId="7A5D58CA" w14:textId="26CC5DEA" w:rsidR="0056261C" w:rsidRDefault="006655AD" w:rsidP="00DE0830">
      <w:pPr>
        <w:pStyle w:val="List2"/>
        <w:keepNext w:val="0"/>
        <w:keepLines w:val="0"/>
        <w:widowControl w:val="0"/>
      </w:pPr>
      <w:r w:rsidRPr="00511BAD">
        <w:t>(2)</w:t>
      </w:r>
      <w:r>
        <w:t xml:space="preserve"> </w:t>
      </w:r>
      <w:r w:rsidR="00D103FE">
        <w:t xml:space="preserve"> </w:t>
      </w:r>
      <w:r>
        <w:t xml:space="preserve">See </w:t>
      </w:r>
      <w:hyperlink r:id="rId11" w:anchor="AFFARS_MP5301_601" w:history="1">
        <w:r w:rsidRPr="00E67D82">
          <w:rPr>
            <w:rStyle w:val="Hyperlink"/>
          </w:rPr>
          <w:t>MP5301.601(a)(i)</w:t>
        </w:r>
      </w:hyperlink>
      <w:r>
        <w:t>.</w:t>
      </w:r>
    </w:p>
    <w:p w14:paraId="6B8A475A" w14:textId="1A2F52B7" w:rsidR="0056261C" w:rsidRDefault="002261DD" w:rsidP="00DE0830">
      <w:pPr>
        <w:widowControl w:val="0"/>
      </w:pPr>
      <w:r w:rsidRPr="002261DD">
        <w:t>See</w:t>
      </w:r>
      <w:bookmarkStart w:id="14" w:name="_Toc38365506"/>
      <w:r w:rsidR="0047488C">
        <w:t xml:space="preserve"> </w:t>
      </w:r>
      <w:hyperlink r:id="rId12" w:history="1">
        <w:r w:rsidR="0047488C" w:rsidRPr="0047488C">
          <w:rPr>
            <w:rStyle w:val="Hyperlink"/>
          </w:rPr>
          <w:t>Contract Administration Tool</w:t>
        </w:r>
      </w:hyperlink>
      <w:r w:rsidR="00B1731E">
        <w:t>.</w:t>
      </w:r>
    </w:p>
    <w:p w14:paraId="15227305" w14:textId="60C66255" w:rsidR="0056261C" w:rsidRDefault="00B51933" w:rsidP="00DE0830">
      <w:pPr>
        <w:pStyle w:val="Heading2"/>
        <w:keepNext w:val="0"/>
        <w:keepLines w:val="0"/>
        <w:widowControl w:val="0"/>
      </w:pPr>
      <w:bookmarkStart w:id="15" w:name="_Toc101456184"/>
      <w:r>
        <w:t xml:space="preserve">SUBPART 5342.4 </w:t>
      </w:r>
      <w:r w:rsidR="00B1731E">
        <w:t xml:space="preserve">– </w:t>
      </w:r>
      <w:r>
        <w:t>CORRESPONDENCE AND VISITS</w:t>
      </w:r>
      <w:bookmarkStart w:id="16" w:name="_Toc351655292"/>
      <w:bookmarkStart w:id="17" w:name="_Toc526065412"/>
      <w:bookmarkStart w:id="18" w:name="_Toc526066704"/>
      <w:bookmarkStart w:id="19" w:name="_Toc38365507"/>
      <w:bookmarkEnd w:id="9"/>
      <w:bookmarkEnd w:id="10"/>
      <w:bookmarkEnd w:id="11"/>
      <w:bookmarkEnd w:id="14"/>
      <w:bookmarkEnd w:id="15"/>
    </w:p>
    <w:p w14:paraId="3754A0AD" w14:textId="77777777" w:rsidR="0056261C" w:rsidRDefault="00B51933" w:rsidP="00DE0830">
      <w:pPr>
        <w:pStyle w:val="Heading3"/>
        <w:keepNext w:val="0"/>
        <w:keepLines w:val="0"/>
        <w:widowControl w:val="0"/>
      </w:pPr>
      <w:bookmarkStart w:id="20" w:name="_Toc101456185"/>
      <w:r>
        <w:t xml:space="preserve">5342.490-1  </w:t>
      </w:r>
      <w:r w:rsidR="002D4651">
        <w:t xml:space="preserve"> </w:t>
      </w:r>
      <w:r>
        <w:t>Contract clause</w:t>
      </w:r>
      <w:bookmarkEnd w:id="16"/>
      <w:bookmarkEnd w:id="17"/>
      <w:bookmarkEnd w:id="18"/>
      <w:bookmarkEnd w:id="19"/>
      <w:bookmarkEnd w:id="20"/>
    </w:p>
    <w:p w14:paraId="1CB48118" w14:textId="08F5114E" w:rsidR="0056261C" w:rsidRDefault="00B51933" w:rsidP="00DE0830">
      <w:pPr>
        <w:widowControl w:val="0"/>
      </w:pPr>
      <w:r>
        <w:t xml:space="preserve">The contracting officer shall insert the clause substantially the same as the clause at </w:t>
      </w:r>
      <w:hyperlink r:id="rId13" w:anchor="AFFARS_5352_242_9000" w:history="1">
        <w:r w:rsidR="00D6551E" w:rsidRPr="002663E4">
          <w:rPr>
            <w:rStyle w:val="Hyperlink"/>
          </w:rPr>
          <w:t>D</w:t>
        </w:r>
        <w:r w:rsidR="00231DC1" w:rsidRPr="002663E4">
          <w:rPr>
            <w:rStyle w:val="Hyperlink"/>
          </w:rPr>
          <w:t>AFFARS 5352.242-9000</w:t>
        </w:r>
      </w:hyperlink>
      <w:r w:rsidR="00BA4D80">
        <w:t xml:space="preserve"> </w:t>
      </w:r>
      <w:r>
        <w:t xml:space="preserve">in solicitations and contracts that require contractor personnel to make frequent visits to or perform work on </w:t>
      </w:r>
      <w:r w:rsidR="00D6551E">
        <w:t xml:space="preserve">Department of the </w:t>
      </w:r>
      <w:r>
        <w:t>Air Force installation(s).</w:t>
      </w:r>
      <w:bookmarkStart w:id="21" w:name="_Toc38365508"/>
    </w:p>
    <w:p w14:paraId="4C3A123F" w14:textId="77777777" w:rsidR="0056261C" w:rsidRDefault="002D4651" w:rsidP="00DE0830">
      <w:pPr>
        <w:pStyle w:val="Heading3"/>
        <w:keepNext w:val="0"/>
        <w:keepLines w:val="0"/>
        <w:widowControl w:val="0"/>
      </w:pPr>
      <w:bookmarkStart w:id="22" w:name="_Toc101456186"/>
      <w:r>
        <w:lastRenderedPageBreak/>
        <w:t>5342.490-2   Contract clause</w:t>
      </w:r>
      <w:bookmarkEnd w:id="21"/>
      <w:bookmarkEnd w:id="22"/>
    </w:p>
    <w:p w14:paraId="375111DB" w14:textId="6E28C718" w:rsidR="0056261C" w:rsidRDefault="00B51933" w:rsidP="00DE0830">
      <w:pPr>
        <w:widowControl w:val="0"/>
      </w:pPr>
      <w:r>
        <w:t xml:space="preserve">The contracting officer shall insert the clause substantially the same as the clause at </w:t>
      </w:r>
      <w:hyperlink r:id="rId14" w:anchor="AFFARS_5352_242_9001" w:history="1">
        <w:r w:rsidR="00D6551E" w:rsidRPr="002663E4">
          <w:rPr>
            <w:rStyle w:val="Hyperlink"/>
          </w:rPr>
          <w:t>D</w:t>
        </w:r>
        <w:r w:rsidR="00231DC1" w:rsidRPr="002663E4">
          <w:rPr>
            <w:rStyle w:val="Hyperlink"/>
          </w:rPr>
          <w:t>AFFARS 5352.242-9001</w:t>
        </w:r>
      </w:hyperlink>
      <w:r>
        <w:t xml:space="preserve"> in solicitations and contracts that require contractor personnel to meet one or both of the following criteria:</w:t>
      </w:r>
    </w:p>
    <w:p w14:paraId="404DBEC0" w14:textId="77777777" w:rsidR="0056261C" w:rsidRDefault="00B51933" w:rsidP="00DE0830">
      <w:pPr>
        <w:pStyle w:val="List1"/>
        <w:widowControl w:val="0"/>
      </w:pPr>
      <w:r>
        <w:t>(a)  Require logical access to Department of Defense computer networks and systems in either the unclassified environment or the classified environment where authorized by governing security directives; and/or</w:t>
      </w:r>
    </w:p>
    <w:p w14:paraId="0259AF75" w14:textId="192A645D" w:rsidR="0056261C" w:rsidRDefault="00B51933" w:rsidP="00DE0830">
      <w:pPr>
        <w:pStyle w:val="List1"/>
        <w:widowControl w:val="0"/>
      </w:pPr>
      <w:r>
        <w:t>(b)  Perform work which requires the use of a</w:t>
      </w:r>
      <w:r w:rsidR="00B1731E">
        <w:t xml:space="preserve"> Common Access Card</w:t>
      </w:r>
      <w:r>
        <w:t xml:space="preserve"> </w:t>
      </w:r>
      <w:r w:rsidR="00B1731E">
        <w:t>(</w:t>
      </w:r>
      <w:r>
        <w:t>CAC</w:t>
      </w:r>
      <w:r w:rsidR="00B1731E">
        <w:t>)</w:t>
      </w:r>
      <w:r>
        <w:t xml:space="preserve"> for installation entry control or physical access to facilities and buildings.</w:t>
      </w:r>
    </w:p>
    <w:p w14:paraId="67DB6290" w14:textId="6AD87EA3" w:rsidR="0056261C" w:rsidRDefault="00B51933" w:rsidP="00DE0830">
      <w:pPr>
        <w:pStyle w:val="Heading2"/>
        <w:keepNext w:val="0"/>
        <w:keepLines w:val="0"/>
        <w:widowControl w:val="0"/>
      </w:pPr>
      <w:bookmarkStart w:id="23" w:name="_Toc38365509"/>
      <w:bookmarkStart w:id="24" w:name="_Toc101456187"/>
      <w:bookmarkStart w:id="25" w:name="_Toc526065419"/>
      <w:bookmarkStart w:id="26" w:name="_Toc526066711"/>
      <w:bookmarkStart w:id="27" w:name="_Toc351655299"/>
      <w:r w:rsidRPr="00B1731E">
        <w:t xml:space="preserve">SUBPART 5342.9 </w:t>
      </w:r>
      <w:r w:rsidR="00B1731E">
        <w:t xml:space="preserve">– </w:t>
      </w:r>
      <w:r w:rsidRPr="00B1731E">
        <w:t>BANKRUPTCY</w:t>
      </w:r>
      <w:bookmarkStart w:id="28" w:name="_Toc38365510"/>
      <w:bookmarkEnd w:id="23"/>
      <w:bookmarkEnd w:id="24"/>
    </w:p>
    <w:p w14:paraId="6FB3879F" w14:textId="77777777" w:rsidR="0056261C" w:rsidRDefault="00B51933" w:rsidP="00DE0830">
      <w:pPr>
        <w:pStyle w:val="Heading3"/>
        <w:keepNext w:val="0"/>
        <w:keepLines w:val="0"/>
        <w:widowControl w:val="0"/>
      </w:pPr>
      <w:bookmarkStart w:id="29" w:name="_Toc101456188"/>
      <w:r>
        <w:t xml:space="preserve">5342.902 </w:t>
      </w:r>
      <w:r w:rsidR="002D4651">
        <w:t xml:space="preserve"> </w:t>
      </w:r>
      <w:r>
        <w:t xml:space="preserve"> Bank</w:t>
      </w:r>
      <w:r w:rsidR="002D4651">
        <w:t>ruptcy Procedures</w:t>
      </w:r>
      <w:bookmarkEnd w:id="28"/>
      <w:bookmarkEnd w:id="29"/>
    </w:p>
    <w:p w14:paraId="3F5D8063" w14:textId="5F88DB44" w:rsidR="0056261C" w:rsidRDefault="00511BAD" w:rsidP="00DE0830">
      <w:pPr>
        <w:pStyle w:val="List1"/>
        <w:widowControl w:val="0"/>
      </w:pPr>
      <w:r>
        <w:t xml:space="preserve">(a)  </w:t>
      </w:r>
      <w:r w:rsidR="00B51933">
        <w:t xml:space="preserve">Follow </w:t>
      </w:r>
      <w:hyperlink r:id="rId15" w:anchor="AFFARS_MP5342_902" w:history="1">
        <w:r w:rsidR="00B51933" w:rsidRPr="002663E4">
          <w:rPr>
            <w:rStyle w:val="Hyperlink"/>
          </w:rPr>
          <w:t>MP5342.902</w:t>
        </w:r>
      </w:hyperlink>
      <w:r w:rsidR="00B51933">
        <w:t xml:space="preserve"> when notified of bankruptcy proceed</w:t>
      </w:r>
      <w:r>
        <w:t xml:space="preserve">ings that affect the </w:t>
      </w:r>
      <w:r w:rsidR="008F11F6">
        <w:t xml:space="preserve">Department of the </w:t>
      </w:r>
      <w:r>
        <w:t>Air Force.</w:t>
      </w:r>
      <w:bookmarkStart w:id="30" w:name="_Toc38365511"/>
    </w:p>
    <w:p w14:paraId="512EA69D" w14:textId="64F52D8E" w:rsidR="0056261C" w:rsidRDefault="00B51933" w:rsidP="00DE0830">
      <w:pPr>
        <w:pStyle w:val="Heading2"/>
        <w:keepNext w:val="0"/>
        <w:keepLines w:val="0"/>
        <w:widowControl w:val="0"/>
      </w:pPr>
      <w:bookmarkStart w:id="31" w:name="_Toc101456189"/>
      <w:r>
        <w:t xml:space="preserve">SUBPART 5342.15 </w:t>
      </w:r>
      <w:r w:rsidR="00B1731E">
        <w:t xml:space="preserve">– </w:t>
      </w:r>
      <w:r>
        <w:t>CONTRACTOR PERFORMANCE INFORMATION</w:t>
      </w:r>
      <w:bookmarkStart w:id="32" w:name="_Toc526065420"/>
      <w:bookmarkStart w:id="33" w:name="_Toc526066712"/>
      <w:bookmarkStart w:id="34" w:name="_Toc38365512"/>
      <w:bookmarkEnd w:id="25"/>
      <w:bookmarkEnd w:id="26"/>
      <w:bookmarkEnd w:id="30"/>
      <w:bookmarkEnd w:id="31"/>
    </w:p>
    <w:p w14:paraId="5F30A1FE" w14:textId="77777777" w:rsidR="0056261C" w:rsidRDefault="00B51933" w:rsidP="00DE0830">
      <w:pPr>
        <w:pStyle w:val="Heading3"/>
        <w:keepNext w:val="0"/>
        <w:keepLines w:val="0"/>
        <w:widowControl w:val="0"/>
      </w:pPr>
      <w:bookmarkStart w:id="35" w:name="_Toc101456190"/>
      <w:r>
        <w:t xml:space="preserve">5342.1503  </w:t>
      </w:r>
      <w:bookmarkEnd w:id="32"/>
      <w:bookmarkEnd w:id="33"/>
      <w:r w:rsidR="002D4651">
        <w:t xml:space="preserve"> Procedures</w:t>
      </w:r>
      <w:bookmarkEnd w:id="34"/>
      <w:bookmarkEnd w:id="35"/>
    </w:p>
    <w:p w14:paraId="6B653BE8" w14:textId="509EF26B" w:rsidR="0056261C" w:rsidRDefault="00EB1E7D" w:rsidP="00DE0830">
      <w:pPr>
        <w:pStyle w:val="List1"/>
        <w:widowControl w:val="0"/>
      </w:pPr>
      <w:r>
        <w:t xml:space="preserve">(a)  </w:t>
      </w:r>
      <w:r w:rsidR="00B51933">
        <w:t xml:space="preserve">The acquisition team </w:t>
      </w:r>
      <w:r w:rsidR="000744D1">
        <w:t xml:space="preserve">must </w:t>
      </w:r>
      <w:r w:rsidR="00B51933">
        <w:t>use the Contractor Performance Assessment Reporting System (CPARS) to record evaluations of contractor performance.</w:t>
      </w:r>
      <w:bookmarkEnd w:id="27"/>
      <w:r w:rsidR="00B51933">
        <w:t xml:space="preserve">  Guidance on systematically assessing contractor performance and using past performance information is available in the </w:t>
      </w:r>
      <w:hyperlink r:id="rId16" w:history="1">
        <w:r w:rsidR="00003E94" w:rsidRPr="00D103FE">
          <w:rPr>
            <w:rStyle w:val="Hyperlink"/>
          </w:rPr>
          <w:t>Guidance for the Contractor Performance Assess</w:t>
        </w:r>
        <w:r w:rsidR="00964479" w:rsidRPr="00D103FE">
          <w:rPr>
            <w:rStyle w:val="Hyperlink"/>
          </w:rPr>
          <w:t>ment Reporting System (CPARS)</w:t>
        </w:r>
      </w:hyperlink>
      <w:r w:rsidR="00D103FE">
        <w:t>.</w:t>
      </w:r>
    </w:p>
    <w:p w14:paraId="109D2089" w14:textId="59EBD7E9" w:rsidR="0056261C" w:rsidRDefault="00003E94" w:rsidP="00DE0830">
      <w:pPr>
        <w:pStyle w:val="List2"/>
        <w:keepNext w:val="0"/>
        <w:keepLines w:val="0"/>
        <w:widowControl w:val="0"/>
      </w:pPr>
      <w:r w:rsidRPr="00D103FE">
        <w:t xml:space="preserve">(1) </w:t>
      </w:r>
      <w:r w:rsidR="00D103FE" w:rsidRPr="00D103FE">
        <w:t xml:space="preserve"> </w:t>
      </w:r>
      <w:r w:rsidRPr="00D103FE">
        <w:t>Individuals appointed to CPARS roles (Focal Point, Alternate Focal Point, Agency Point of Contact</w:t>
      </w:r>
      <w:r w:rsidR="00C75CB5">
        <w:t xml:space="preserve"> (APOC)</w:t>
      </w:r>
      <w:r w:rsidRPr="00D103FE">
        <w:t>, Assessing Official, Assessing Official Representative, or Reviewing Official) must complete online instructor-led</w:t>
      </w:r>
      <w:r w:rsidR="00834E0C">
        <w:t>, automated online,</w:t>
      </w:r>
      <w:r w:rsidRPr="00D103FE">
        <w:t xml:space="preserve"> or onsite </w:t>
      </w:r>
      <w:r w:rsidR="00F76103">
        <w:t xml:space="preserve">CPARS program office </w:t>
      </w:r>
      <w:r w:rsidRPr="00D103FE">
        <w:t>instructor-led training sp</w:t>
      </w:r>
      <w:r w:rsidR="00D103FE">
        <w:t>e</w:t>
      </w:r>
      <w:r w:rsidRPr="00D103FE">
        <w:t xml:space="preserve">cific to their CPARS role(s) within 30 days of appointment.  Class registration is available at </w:t>
      </w:r>
      <w:hyperlink r:id="rId17" w:history="1">
        <w:r w:rsidR="00864129">
          <w:rPr>
            <w:rStyle w:val="Hyperlink"/>
          </w:rPr>
          <w:t>https://cpars.gov/lc.htm</w:t>
        </w:r>
      </w:hyperlink>
      <w:r w:rsidRPr="00D103FE">
        <w:rPr>
          <w:color w:val="FF0000"/>
        </w:rPr>
        <w:t xml:space="preserve"> </w:t>
      </w:r>
      <w:r w:rsidRPr="00D103FE">
        <w:t>and</w:t>
      </w:r>
      <w:r w:rsidR="00D103FE">
        <w:t xml:space="preserve"> a</w:t>
      </w:r>
      <w:r w:rsidRPr="00D103FE">
        <w:t xml:space="preserve"> list of classes by role is available at </w:t>
      </w:r>
      <w:hyperlink r:id="rId18" w:history="1">
        <w:r w:rsidR="00864129">
          <w:rPr>
            <w:rStyle w:val="Hyperlink"/>
          </w:rPr>
          <w:t>https://www.cpars.gov/lc_role.htm</w:t>
        </w:r>
      </w:hyperlink>
      <w:r w:rsidR="00D103FE" w:rsidRPr="00D103FE">
        <w:rPr>
          <w:rStyle w:val="Hyperlink"/>
          <w:color w:val="auto"/>
          <w:u w:val="none"/>
        </w:rPr>
        <w:t>.</w:t>
      </w:r>
      <w:r w:rsidR="00F76103">
        <w:rPr>
          <w:rStyle w:val="Hyperlink"/>
          <w:color w:val="auto"/>
          <w:u w:val="none"/>
        </w:rPr>
        <w:t xml:space="preserve">  Copies of each organization’s CPARS training certificates must be maintained by </w:t>
      </w:r>
      <w:r w:rsidR="00C75CB5">
        <w:rPr>
          <w:rStyle w:val="Hyperlink"/>
          <w:color w:val="auto"/>
          <w:u w:val="none"/>
        </w:rPr>
        <w:t xml:space="preserve">APOCs </w:t>
      </w:r>
      <w:r w:rsidR="00F76103">
        <w:rPr>
          <w:rStyle w:val="Hyperlink"/>
          <w:color w:val="auto"/>
          <w:u w:val="none"/>
        </w:rPr>
        <w:t xml:space="preserve">or </w:t>
      </w:r>
      <w:r w:rsidR="004566A1">
        <w:rPr>
          <w:rStyle w:val="Hyperlink"/>
          <w:color w:val="auto"/>
          <w:u w:val="none"/>
        </w:rPr>
        <w:t>Quality Assurance Program Coordinators (</w:t>
      </w:r>
      <w:r w:rsidR="00F76103">
        <w:rPr>
          <w:rStyle w:val="Hyperlink"/>
          <w:color w:val="auto"/>
          <w:u w:val="none"/>
        </w:rPr>
        <w:t>QAP</w:t>
      </w:r>
      <w:r w:rsidR="00210E1B">
        <w:rPr>
          <w:rStyle w:val="Hyperlink"/>
          <w:color w:val="auto"/>
          <w:u w:val="none"/>
        </w:rPr>
        <w:t>C</w:t>
      </w:r>
      <w:r w:rsidR="004566A1">
        <w:rPr>
          <w:rStyle w:val="Hyperlink"/>
          <w:color w:val="auto"/>
          <w:u w:val="none"/>
        </w:rPr>
        <w:t>)</w:t>
      </w:r>
      <w:r w:rsidR="00F76103">
        <w:rPr>
          <w:rStyle w:val="Hyperlink"/>
          <w:color w:val="auto"/>
          <w:u w:val="none"/>
        </w:rPr>
        <w:t>.</w:t>
      </w:r>
    </w:p>
    <w:p w14:paraId="030B6644" w14:textId="77777777" w:rsidR="0056261C" w:rsidRDefault="00003E94" w:rsidP="00DE0830">
      <w:pPr>
        <w:pStyle w:val="List3"/>
        <w:keepNext w:val="0"/>
        <w:keepLines w:val="0"/>
        <w:widowControl w:val="0"/>
      </w:pPr>
      <w:r w:rsidRPr="00D103FE">
        <w:rPr>
          <w:szCs w:val="24"/>
        </w:rPr>
        <w:t>(ii)</w:t>
      </w:r>
      <w:r w:rsidR="00D103FE" w:rsidRPr="00D103FE">
        <w:rPr>
          <w:szCs w:val="24"/>
        </w:rPr>
        <w:t xml:space="preserve"> </w:t>
      </w:r>
      <w:r w:rsidRPr="00D103FE">
        <w:rPr>
          <w:szCs w:val="24"/>
        </w:rPr>
        <w:t xml:space="preserve"> Individuals assigned CPARS roles and responsibilities (Focal Point, Alternate Focal Point, Agency Point of Contact, Assessing Official, Assessing Official Representative, or Reviewing Official) must be removed from those roles and responsibilities and formally replaced prior to their departure (PCS, retirement, resignation</w:t>
      </w:r>
      <w:r w:rsidR="00964479" w:rsidRPr="00D103FE">
        <w:rPr>
          <w:szCs w:val="24"/>
        </w:rPr>
        <w:t xml:space="preserve">, </w:t>
      </w:r>
      <w:r w:rsidR="00D103FE" w:rsidRPr="00D103FE">
        <w:rPr>
          <w:szCs w:val="24"/>
        </w:rPr>
        <w:t xml:space="preserve">or </w:t>
      </w:r>
      <w:r w:rsidR="00964479" w:rsidRPr="00D103FE">
        <w:rPr>
          <w:szCs w:val="24"/>
        </w:rPr>
        <w:t>rotation</w:t>
      </w:r>
      <w:r w:rsidRPr="00D103FE">
        <w:rPr>
          <w:szCs w:val="24"/>
        </w:rPr>
        <w:t>) from the office or position.</w:t>
      </w:r>
    </w:p>
    <w:p w14:paraId="0522F59E" w14:textId="08CF7066" w:rsidR="0056261C" w:rsidRDefault="001774A0" w:rsidP="00DE0830">
      <w:pPr>
        <w:pStyle w:val="List1"/>
        <w:widowControl w:val="0"/>
      </w:pPr>
      <w:r>
        <w:t>(</w:t>
      </w:r>
      <w:r w:rsidR="00495C84">
        <w:t>h</w:t>
      </w:r>
      <w:r>
        <w:t>)(</w:t>
      </w:r>
      <w:r w:rsidR="00F209DA">
        <w:t>3</w:t>
      </w:r>
      <w:proofErr w:type="gramStart"/>
      <w:r>
        <w:t>)</w:t>
      </w:r>
      <w:r w:rsidR="00D103FE">
        <w:t xml:space="preserve"> </w:t>
      </w:r>
      <w:r>
        <w:t xml:space="preserve"> APOC</w:t>
      </w:r>
      <w:r w:rsidR="00C75CB5">
        <w:t>s</w:t>
      </w:r>
      <w:proofErr w:type="gramEnd"/>
      <w:r w:rsidR="00C75CB5">
        <w:t xml:space="preserve"> </w:t>
      </w:r>
      <w:r>
        <w:t xml:space="preserve">for CPARS </w:t>
      </w:r>
      <w:r w:rsidR="00D33D5C">
        <w:t xml:space="preserve">and their subordinate </w:t>
      </w:r>
      <w:r w:rsidR="00BA4D80">
        <w:t>f</w:t>
      </w:r>
      <w:r w:rsidR="00D33D5C">
        <w:t xml:space="preserve">ocal </w:t>
      </w:r>
      <w:r w:rsidR="00BA4D80">
        <w:t>p</w:t>
      </w:r>
      <w:r w:rsidR="00D33D5C">
        <w:t xml:space="preserve">oints </w:t>
      </w:r>
      <w:r>
        <w:t xml:space="preserve">are designated as </w:t>
      </w:r>
      <w:r w:rsidR="00BA4D80" w:rsidRPr="00BA4D80">
        <w:t xml:space="preserve">Federal </w:t>
      </w:r>
      <w:r w:rsidR="00BA4D80" w:rsidRPr="00BA4D80">
        <w:lastRenderedPageBreak/>
        <w:t>Awardee Performance and Integrity Information System</w:t>
      </w:r>
      <w:r w:rsidR="00BA4D80">
        <w:t xml:space="preserve"> (</w:t>
      </w:r>
      <w:r>
        <w:t>FAPIIS</w:t>
      </w:r>
      <w:r w:rsidR="00BA4D80">
        <w:t>)</w:t>
      </w:r>
      <w:r>
        <w:t xml:space="preserve"> Focal Points to </w:t>
      </w:r>
      <w:r w:rsidR="004411E2">
        <w:t xml:space="preserve">register users and </w:t>
      </w:r>
      <w:r w:rsidR="00D33D5C">
        <w:t>ensure timely and accurate</w:t>
      </w:r>
      <w:r>
        <w:t xml:space="preserve"> </w:t>
      </w:r>
      <w:r w:rsidR="00495C84">
        <w:t xml:space="preserve">reporting of required contract performance information into the FAPIIS module of CPARS.  Guidance on </w:t>
      </w:r>
      <w:r>
        <w:t>FAPIIS data reporting</w:t>
      </w:r>
      <w:r w:rsidR="00495C84">
        <w:t xml:space="preserve"> is available in the </w:t>
      </w:r>
      <w:hyperlink r:id="rId19" w:history="1">
        <w:r w:rsidR="002A1250">
          <w:rPr>
            <w:rStyle w:val="Hyperlink"/>
          </w:rPr>
          <w:t>CPARS</w:t>
        </w:r>
        <w:r w:rsidR="002A1250" w:rsidRPr="002510FB">
          <w:rPr>
            <w:rStyle w:val="Hyperlink"/>
          </w:rPr>
          <w:t xml:space="preserve"> User Manual</w:t>
        </w:r>
      </w:hyperlink>
      <w:r>
        <w:t>.</w:t>
      </w:r>
    </w:p>
    <w:p w14:paraId="5BF4710A" w14:textId="1A831C05" w:rsidR="0056261C" w:rsidRDefault="006655AD" w:rsidP="00DE0830">
      <w:pPr>
        <w:pStyle w:val="Heading2"/>
        <w:keepNext w:val="0"/>
        <w:keepLines w:val="0"/>
        <w:widowControl w:val="0"/>
      </w:pPr>
      <w:bookmarkStart w:id="36" w:name="_Toc38365513"/>
      <w:bookmarkStart w:id="37" w:name="_Toc101456191"/>
      <w:r>
        <w:t xml:space="preserve">SUBPART 5342.71 </w:t>
      </w:r>
      <w:r w:rsidR="00B1731E">
        <w:t xml:space="preserve">– </w:t>
      </w:r>
      <w:r>
        <w:t>VOLUNTARY REFUNDS</w:t>
      </w:r>
      <w:bookmarkStart w:id="38" w:name="_Toc38365514"/>
      <w:bookmarkEnd w:id="36"/>
      <w:bookmarkEnd w:id="37"/>
    </w:p>
    <w:p w14:paraId="710A1C8E" w14:textId="77777777" w:rsidR="0056261C" w:rsidRDefault="006655AD" w:rsidP="00DE0830">
      <w:pPr>
        <w:pStyle w:val="Heading3"/>
        <w:keepNext w:val="0"/>
        <w:keepLines w:val="0"/>
        <w:widowControl w:val="0"/>
      </w:pPr>
      <w:bookmarkStart w:id="39" w:name="_Toc101456192"/>
      <w:r>
        <w:t xml:space="preserve">5342.7100 </w:t>
      </w:r>
      <w:r w:rsidR="00B349C8">
        <w:t xml:space="preserve"> </w:t>
      </w:r>
      <w:r>
        <w:t xml:space="preserve"> General</w:t>
      </w:r>
      <w:bookmarkEnd w:id="38"/>
      <w:bookmarkEnd w:id="39"/>
    </w:p>
    <w:p w14:paraId="17D796CD" w14:textId="2E4CF8A7" w:rsidR="00B349C8" w:rsidRDefault="006655AD" w:rsidP="00DE0830">
      <w:pPr>
        <w:pStyle w:val="List2"/>
        <w:keepNext w:val="0"/>
        <w:keepLines w:val="0"/>
        <w:widowControl w:val="0"/>
      </w:pPr>
      <w:r w:rsidRPr="00511BAD">
        <w:t>(4)</w:t>
      </w:r>
      <w:r w:rsidRPr="007622B9">
        <w:t xml:space="preserve"> </w:t>
      </w:r>
      <w:r w:rsidR="00D103FE">
        <w:t xml:space="preserve"> </w:t>
      </w:r>
      <w:r>
        <w:t xml:space="preserve">See </w:t>
      </w:r>
      <w:hyperlink r:id="rId20" w:anchor="AFFARS_MP5301_601" w:history="1">
        <w:r w:rsidRPr="00E67D82">
          <w:rPr>
            <w:rStyle w:val="Hyperlink"/>
          </w:rPr>
          <w:t>MP5301.601(a)(i)</w:t>
        </w:r>
      </w:hyperlink>
      <w:r>
        <w:t>.</w:t>
      </w:r>
    </w:p>
    <w:p w14:paraId="68EEE568" w14:textId="2408B4F7" w:rsidR="00B1731E" w:rsidRPr="008704CD" w:rsidRDefault="00B1731E" w:rsidP="00B1731E">
      <w:pPr>
        <w:pStyle w:val="List2"/>
        <w:keepNext w:val="0"/>
        <w:keepLines w:val="0"/>
        <w:widowControl w:val="0"/>
        <w:ind w:left="0"/>
      </w:pPr>
    </w:p>
    <w:sectPr w:rsidR="00B1731E" w:rsidRPr="008704CD" w:rsidSect="00B349C8">
      <w:headerReference w:type="default" r:id="rId21"/>
      <w:footerReference w:type="default" r:id="rId22"/>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1E791" w14:textId="77777777" w:rsidR="001139F8" w:rsidRDefault="001139F8">
      <w:r>
        <w:separator/>
      </w:r>
    </w:p>
  </w:endnote>
  <w:endnote w:type="continuationSeparator" w:id="0">
    <w:p w14:paraId="0DDBF8A3" w14:textId="77777777" w:rsidR="001139F8" w:rsidRDefault="00113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DBD7A" w14:textId="2A34EFF9" w:rsidR="00B51933" w:rsidRDefault="0069123A" w:rsidP="00B349C8">
    <w:pPr>
      <w:pBdr>
        <w:top w:val="single" w:sz="4" w:space="1" w:color="auto"/>
      </w:pBdr>
      <w:tabs>
        <w:tab w:val="right" w:pos="9360"/>
      </w:tabs>
    </w:pPr>
    <w:r>
      <w:rPr>
        <w:rStyle w:val="PageNumber"/>
        <w:rFonts w:ascii="Times New Roman" w:hAnsi="Times New Roman"/>
      </w:rPr>
      <w:t>20</w:t>
    </w:r>
    <w:r w:rsidR="00C1353E">
      <w:rPr>
        <w:rStyle w:val="PageNumber"/>
        <w:rFonts w:ascii="Times New Roman" w:hAnsi="Times New Roman"/>
      </w:rPr>
      <w:t>23</w:t>
    </w:r>
    <w:r>
      <w:rPr>
        <w:rStyle w:val="PageNumber"/>
        <w:rFonts w:ascii="Times New Roman" w:hAnsi="Times New Roman"/>
      </w:rPr>
      <w:t xml:space="preserve"> </w:t>
    </w:r>
    <w:r w:rsidR="00B51933">
      <w:rPr>
        <w:rStyle w:val="PageNumber"/>
        <w:rFonts w:ascii="Times New Roman" w:hAnsi="Times New Roman"/>
      </w:rPr>
      <w:t>Edition</w:t>
    </w:r>
    <w:r w:rsidR="00B51933">
      <w:rPr>
        <w:rStyle w:val="PageNumber"/>
        <w:rFonts w:ascii="Times New Roman" w:hAnsi="Times New Roman"/>
      </w:rPr>
      <w:tab/>
      <w:t>5342-</w:t>
    </w:r>
    <w:r w:rsidR="00AD709C">
      <w:rPr>
        <w:rStyle w:val="PageNumber"/>
        <w:rFonts w:ascii="Times New Roman" w:hAnsi="Times New Roman"/>
      </w:rPr>
      <w:fldChar w:fldCharType="begin"/>
    </w:r>
    <w:r w:rsidR="00B51933">
      <w:rPr>
        <w:rStyle w:val="PageNumber"/>
        <w:rFonts w:ascii="Times New Roman" w:hAnsi="Times New Roman"/>
      </w:rPr>
      <w:instrText xml:space="preserve"> PAGE </w:instrText>
    </w:r>
    <w:r w:rsidR="00AD709C">
      <w:rPr>
        <w:rStyle w:val="PageNumber"/>
        <w:rFonts w:ascii="Times New Roman" w:hAnsi="Times New Roman"/>
      </w:rPr>
      <w:fldChar w:fldCharType="separate"/>
    </w:r>
    <w:r w:rsidR="00333EA0">
      <w:rPr>
        <w:rStyle w:val="PageNumber"/>
        <w:rFonts w:ascii="Times New Roman" w:hAnsi="Times New Roman"/>
        <w:noProof/>
      </w:rPr>
      <w:t>2</w:t>
    </w:r>
    <w:r w:rsidR="00AD709C">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531C0" w14:textId="77777777" w:rsidR="001139F8" w:rsidRDefault="001139F8">
      <w:r>
        <w:separator/>
      </w:r>
    </w:p>
  </w:footnote>
  <w:footnote w:type="continuationSeparator" w:id="0">
    <w:p w14:paraId="463B49F2" w14:textId="77777777" w:rsidR="001139F8" w:rsidRDefault="001139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97CFC" w14:textId="77777777" w:rsidR="00B51933" w:rsidRDefault="00B51933">
    <w:pPr>
      <w:rPr>
        <w:b/>
      </w:rPr>
    </w:pPr>
    <w:r>
      <w:rPr>
        <w:b/>
      </w:rPr>
      <w:t>AIR FORCE FAR SUPPLEMENT</w:t>
    </w:r>
  </w:p>
  <w:p w14:paraId="24DC87E5" w14:textId="77777777" w:rsidR="00B51933" w:rsidRPr="00B349C8" w:rsidRDefault="00B51933">
    <w:pPr>
      <w:pBdr>
        <w:bottom w:val="single" w:sz="4" w:space="1" w:color="auto"/>
      </w:pBdr>
      <w:rPr>
        <w:szCs w:val="24"/>
      </w:rPr>
    </w:pPr>
    <w:r w:rsidRPr="00B349C8">
      <w:rPr>
        <w:szCs w:val="24"/>
      </w:rPr>
      <w:t xml:space="preserve">PART 5342 — </w:t>
    </w:r>
    <w:r w:rsidR="00B349C8" w:rsidRPr="00B349C8">
      <w:rPr>
        <w:bCs/>
        <w:szCs w:val="24"/>
      </w:rPr>
      <w:t>Contract Administration</w:t>
    </w:r>
    <w:r w:rsidR="00E81127">
      <w:rPr>
        <w:bCs/>
        <w:szCs w:val="24"/>
      </w:rPr>
      <w:t xml:space="preserve"> and Audit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054BC"/>
    <w:multiLevelType w:val="hybridMultilevel"/>
    <w:tmpl w:val="30DA8F32"/>
    <w:lvl w:ilvl="0" w:tplc="E08CFE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8704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autoHyphenation/>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890"/>
    <w:rsid w:val="00003E94"/>
    <w:rsid w:val="00017890"/>
    <w:rsid w:val="000441C0"/>
    <w:rsid w:val="000744D1"/>
    <w:rsid w:val="000877CE"/>
    <w:rsid w:val="000A52DD"/>
    <w:rsid w:val="000F19AA"/>
    <w:rsid w:val="001139F8"/>
    <w:rsid w:val="00167372"/>
    <w:rsid w:val="001774A0"/>
    <w:rsid w:val="001940A0"/>
    <w:rsid w:val="001B3B82"/>
    <w:rsid w:val="001C54DD"/>
    <w:rsid w:val="001F7835"/>
    <w:rsid w:val="00210E1B"/>
    <w:rsid w:val="002248D2"/>
    <w:rsid w:val="002261DD"/>
    <w:rsid w:val="00231DC1"/>
    <w:rsid w:val="002510FB"/>
    <w:rsid w:val="002610D3"/>
    <w:rsid w:val="002663E4"/>
    <w:rsid w:val="002A1250"/>
    <w:rsid w:val="002A6B1F"/>
    <w:rsid w:val="002D4651"/>
    <w:rsid w:val="002F1049"/>
    <w:rsid w:val="00303F0E"/>
    <w:rsid w:val="0032263D"/>
    <w:rsid w:val="00333EA0"/>
    <w:rsid w:val="00353FDF"/>
    <w:rsid w:val="003C7291"/>
    <w:rsid w:val="004411E2"/>
    <w:rsid w:val="004503C6"/>
    <w:rsid w:val="004566A1"/>
    <w:rsid w:val="0046040D"/>
    <w:rsid w:val="0047488C"/>
    <w:rsid w:val="00495C84"/>
    <w:rsid w:val="004A27CA"/>
    <w:rsid w:val="004B5755"/>
    <w:rsid w:val="00511BAD"/>
    <w:rsid w:val="00546E8F"/>
    <w:rsid w:val="0056261C"/>
    <w:rsid w:val="00603F46"/>
    <w:rsid w:val="0061447B"/>
    <w:rsid w:val="006655AD"/>
    <w:rsid w:val="00687960"/>
    <w:rsid w:val="0069123A"/>
    <w:rsid w:val="006A3AB5"/>
    <w:rsid w:val="006A5D98"/>
    <w:rsid w:val="006C65E2"/>
    <w:rsid w:val="006D3952"/>
    <w:rsid w:val="006F7CBB"/>
    <w:rsid w:val="007552BF"/>
    <w:rsid w:val="00784A11"/>
    <w:rsid w:val="007C0258"/>
    <w:rsid w:val="007F38A4"/>
    <w:rsid w:val="00834E0C"/>
    <w:rsid w:val="00864129"/>
    <w:rsid w:val="0086537F"/>
    <w:rsid w:val="008704CD"/>
    <w:rsid w:val="008A5D9D"/>
    <w:rsid w:val="008D7E0C"/>
    <w:rsid w:val="008F11F6"/>
    <w:rsid w:val="0090396D"/>
    <w:rsid w:val="0090497E"/>
    <w:rsid w:val="009562B1"/>
    <w:rsid w:val="0096146D"/>
    <w:rsid w:val="00964479"/>
    <w:rsid w:val="0098732C"/>
    <w:rsid w:val="00A07491"/>
    <w:rsid w:val="00A235E2"/>
    <w:rsid w:val="00A25092"/>
    <w:rsid w:val="00A25326"/>
    <w:rsid w:val="00A90AE9"/>
    <w:rsid w:val="00A96095"/>
    <w:rsid w:val="00AC04B1"/>
    <w:rsid w:val="00AC37B2"/>
    <w:rsid w:val="00AD709C"/>
    <w:rsid w:val="00B1731E"/>
    <w:rsid w:val="00B349C8"/>
    <w:rsid w:val="00B51933"/>
    <w:rsid w:val="00BA4D80"/>
    <w:rsid w:val="00BD4CA7"/>
    <w:rsid w:val="00BF68C3"/>
    <w:rsid w:val="00C1353E"/>
    <w:rsid w:val="00C75CB5"/>
    <w:rsid w:val="00C84F57"/>
    <w:rsid w:val="00D103FE"/>
    <w:rsid w:val="00D33D5C"/>
    <w:rsid w:val="00D51DEF"/>
    <w:rsid w:val="00D6551E"/>
    <w:rsid w:val="00DC5C8E"/>
    <w:rsid w:val="00DE0830"/>
    <w:rsid w:val="00E26434"/>
    <w:rsid w:val="00E67D82"/>
    <w:rsid w:val="00E81127"/>
    <w:rsid w:val="00E95074"/>
    <w:rsid w:val="00EB1E7D"/>
    <w:rsid w:val="00F166C7"/>
    <w:rsid w:val="00F209DA"/>
    <w:rsid w:val="00F32E11"/>
    <w:rsid w:val="00F76103"/>
    <w:rsid w:val="00FA3946"/>
    <w:rsid w:val="00FC6060"/>
    <w:rsid w:val="00FD4EE7"/>
    <w:rsid w:val="00FE2917"/>
    <w:rsid w:val="23254ECF"/>
    <w:rsid w:val="33FC48A3"/>
    <w:rsid w:val="38B20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7CC7A1"/>
  <w15:docId w15:val="{C425E249-7711-44B2-B18E-BE338C6B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3B82"/>
    <w:pPr>
      <w:spacing w:before="240" w:after="240"/>
    </w:pPr>
    <w:rPr>
      <w:sz w:val="24"/>
    </w:rPr>
  </w:style>
  <w:style w:type="paragraph" w:styleId="Heading1">
    <w:name w:val="heading 1"/>
    <w:aliases w:val="Subpart,Subpart XXXX.X-Title"/>
    <w:basedOn w:val="Normal"/>
    <w:next w:val="Normal"/>
    <w:link w:val="Heading1Char"/>
    <w:qFormat/>
    <w:rsid w:val="00AD709C"/>
    <w:pPr>
      <w:widowControl w:val="0"/>
      <w:jc w:val="center"/>
      <w:outlineLvl w:val="0"/>
    </w:pPr>
    <w:rPr>
      <w:b/>
      <w:color w:val="000000" w:themeColor="text1"/>
      <w:sz w:val="32"/>
    </w:rPr>
  </w:style>
  <w:style w:type="paragraph" w:styleId="Heading2">
    <w:name w:val="heading 2"/>
    <w:aliases w:val="Section,Section .XXX Title."/>
    <w:qFormat/>
    <w:rsid w:val="00AD709C"/>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AD709C"/>
    <w:pPr>
      <w:keepNext/>
      <w:keepLines/>
      <w:spacing w:before="360"/>
      <w:outlineLvl w:val="2"/>
    </w:pPr>
    <w:rPr>
      <w:b/>
      <w:color w:val="000000" w:themeColor="text1"/>
    </w:rPr>
  </w:style>
  <w:style w:type="paragraph" w:styleId="Heading4">
    <w:name w:val="heading 4"/>
    <w:basedOn w:val="Normal"/>
    <w:next w:val="Normal"/>
    <w:qFormat/>
    <w:rsid w:val="00AD709C"/>
    <w:pPr>
      <w:keepNext/>
      <w:spacing w:after="60"/>
      <w:outlineLvl w:val="3"/>
    </w:pPr>
    <w:rPr>
      <w:b/>
      <w:i/>
    </w:rPr>
  </w:style>
  <w:style w:type="paragraph" w:styleId="Heading5">
    <w:name w:val="heading 5"/>
    <w:basedOn w:val="Normal"/>
    <w:next w:val="Normal"/>
    <w:qFormat/>
    <w:rsid w:val="00AD709C"/>
    <w:pPr>
      <w:keepNext/>
      <w:outlineLvl w:val="4"/>
    </w:pPr>
    <w:rPr>
      <w:bCs/>
    </w:rPr>
  </w:style>
  <w:style w:type="paragraph" w:styleId="Heading6">
    <w:name w:val="heading 6"/>
    <w:basedOn w:val="Normal"/>
    <w:next w:val="Normal"/>
    <w:qFormat/>
    <w:rsid w:val="00AD709C"/>
    <w:pPr>
      <w:keepNext/>
      <w:jc w:val="center"/>
      <w:outlineLvl w:val="5"/>
    </w:pPr>
    <w:rPr>
      <w:bCs/>
      <w:caps/>
      <w:color w:val="0000FF"/>
      <w:sz w:val="28"/>
    </w:rPr>
  </w:style>
  <w:style w:type="paragraph" w:styleId="Heading7">
    <w:name w:val="heading 7"/>
    <w:basedOn w:val="Normal"/>
    <w:next w:val="Normal"/>
    <w:qFormat/>
    <w:rsid w:val="00AD709C"/>
    <w:pPr>
      <w:keepNext/>
      <w:tabs>
        <w:tab w:val="left" w:pos="540"/>
      </w:tabs>
      <w:jc w:val="center"/>
      <w:outlineLvl w:val="6"/>
    </w:pPr>
    <w:rPr>
      <w:b/>
      <w:sz w:val="32"/>
      <w:u w:val="single"/>
    </w:rPr>
  </w:style>
  <w:style w:type="paragraph" w:styleId="Heading9">
    <w:name w:val="heading 9"/>
    <w:basedOn w:val="Normal"/>
    <w:next w:val="Normal"/>
    <w:qFormat/>
    <w:rsid w:val="00AD709C"/>
    <w:pPr>
      <w:spacing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AD709C"/>
    <w:pPr>
      <w:tabs>
        <w:tab w:val="center" w:pos="4320"/>
        <w:tab w:val="right" w:pos="8640"/>
        <w:tab w:val="right" w:pos="10296"/>
      </w:tabs>
      <w:spacing w:before="120" w:after="120"/>
      <w:jc w:val="both"/>
    </w:pPr>
    <w:rPr>
      <w:rFonts w:ascii="Times" w:hAnsi="Times"/>
      <w:sz w:val="20"/>
    </w:rPr>
  </w:style>
  <w:style w:type="paragraph" w:styleId="Header">
    <w:name w:val="header"/>
    <w:aliases w:val="(Alt-H)"/>
    <w:basedOn w:val="Normal"/>
    <w:rsid w:val="00AD709C"/>
    <w:pPr>
      <w:tabs>
        <w:tab w:val="center" w:pos="4320"/>
        <w:tab w:val="right" w:pos="8640"/>
        <w:tab w:val="right" w:pos="10296"/>
      </w:tabs>
      <w:spacing w:before="120" w:after="120"/>
      <w:jc w:val="both"/>
    </w:pPr>
    <w:rPr>
      <w:rFonts w:ascii="Times" w:hAnsi="Times"/>
      <w:caps/>
      <w:sz w:val="20"/>
    </w:rPr>
  </w:style>
  <w:style w:type="paragraph" w:customStyle="1" w:styleId="List1">
    <w:name w:val="List 1"/>
    <w:link w:val="List1Char"/>
    <w:rsid w:val="0098732C"/>
    <w:pPr>
      <w:spacing w:before="240" w:after="240"/>
      <w:ind w:left="432"/>
    </w:pPr>
    <w:rPr>
      <w:color w:val="000000" w:themeColor="text1"/>
      <w:sz w:val="24"/>
    </w:rPr>
  </w:style>
  <w:style w:type="paragraph" w:customStyle="1" w:styleId="HeadingFigureAlt-F">
    <w:name w:val="Heading Figure (Alt-F)"/>
    <w:basedOn w:val="Heading9"/>
    <w:rsid w:val="00AD709C"/>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AD709C"/>
    <w:pPr>
      <w:tabs>
        <w:tab w:val="left" w:pos="547"/>
      </w:tabs>
      <w:spacing w:line="240" w:lineRule="exact"/>
      <w:ind w:firstLine="187"/>
    </w:pPr>
    <w:rPr>
      <w:rFonts w:ascii="Times" w:hAnsi="Times"/>
      <w:sz w:val="20"/>
    </w:rPr>
  </w:style>
  <w:style w:type="paragraph" w:customStyle="1" w:styleId="Indent2">
    <w:name w:val="Indent2"/>
    <w:aliases w:val="(1,2,3) (Ctrl-2)"/>
    <w:basedOn w:val="Normal"/>
    <w:rsid w:val="00AD709C"/>
    <w:pPr>
      <w:tabs>
        <w:tab w:val="left" w:pos="720"/>
      </w:tabs>
      <w:spacing w:line="240" w:lineRule="exact"/>
      <w:ind w:left="187" w:firstLine="173"/>
    </w:pPr>
  </w:style>
  <w:style w:type="paragraph" w:styleId="BodyText">
    <w:name w:val="Body Text"/>
    <w:aliases w:val="Definitions"/>
    <w:basedOn w:val="Normal"/>
    <w:rsid w:val="00AD709C"/>
  </w:style>
  <w:style w:type="paragraph" w:customStyle="1" w:styleId="Indent3">
    <w:name w:val="Indent3"/>
    <w:aliases w:val="(i,ii,iii) (Ctrl-3)"/>
    <w:basedOn w:val="Indent2"/>
    <w:rsid w:val="00AD709C"/>
    <w:pPr>
      <w:tabs>
        <w:tab w:val="clear" w:pos="720"/>
        <w:tab w:val="left" w:pos="907"/>
      </w:tabs>
      <w:ind w:left="360" w:firstLine="180"/>
    </w:pPr>
  </w:style>
  <w:style w:type="paragraph" w:customStyle="1" w:styleId="Indent4">
    <w:name w:val="Indent4"/>
    <w:aliases w:val="(A,B,C) (Ctrl-4)"/>
    <w:basedOn w:val="Indent3"/>
    <w:rsid w:val="00AD709C"/>
    <w:pPr>
      <w:tabs>
        <w:tab w:val="clear" w:pos="907"/>
        <w:tab w:val="left" w:pos="1080"/>
      </w:tabs>
      <w:ind w:left="547" w:firstLine="173"/>
    </w:pPr>
  </w:style>
  <w:style w:type="character" w:styleId="PageNumber">
    <w:name w:val="page number"/>
    <w:basedOn w:val="DefaultParagraphFont"/>
    <w:rsid w:val="00AD709C"/>
    <w:rPr>
      <w:rFonts w:ascii="Times" w:hAnsi="Times"/>
      <w:sz w:val="24"/>
    </w:rPr>
  </w:style>
  <w:style w:type="paragraph" w:styleId="TOC1">
    <w:name w:val="toc 1"/>
    <w:basedOn w:val="Normal"/>
    <w:next w:val="Normal"/>
    <w:uiPriority w:val="39"/>
    <w:rsid w:val="00AD709C"/>
    <w:pPr>
      <w:jc w:val="center"/>
    </w:pPr>
    <w:rPr>
      <w:b/>
      <w:caps/>
    </w:rPr>
  </w:style>
  <w:style w:type="paragraph" w:styleId="TOC2">
    <w:name w:val="toc 2"/>
    <w:basedOn w:val="Normal"/>
    <w:next w:val="Normal"/>
    <w:uiPriority w:val="39"/>
    <w:rsid w:val="00AD709C"/>
    <w:pPr>
      <w:tabs>
        <w:tab w:val="right" w:pos="10080"/>
      </w:tabs>
    </w:pPr>
    <w:rPr>
      <w:sz w:val="20"/>
    </w:rPr>
  </w:style>
  <w:style w:type="paragraph" w:styleId="TOC3">
    <w:name w:val="toc 3"/>
    <w:basedOn w:val="Normal"/>
    <w:next w:val="Normal"/>
    <w:uiPriority w:val="39"/>
    <w:rsid w:val="00AD709C"/>
    <w:pPr>
      <w:tabs>
        <w:tab w:val="right" w:leader="dot" w:pos="10080"/>
      </w:tabs>
      <w:ind w:left="288"/>
    </w:pPr>
  </w:style>
  <w:style w:type="paragraph" w:styleId="TOC4">
    <w:name w:val="toc 4"/>
    <w:basedOn w:val="TOC3"/>
    <w:next w:val="Normal"/>
    <w:semiHidden/>
    <w:rsid w:val="00AD709C"/>
    <w:pPr>
      <w:ind w:left="576"/>
    </w:pPr>
  </w:style>
  <w:style w:type="paragraph" w:styleId="TOC5">
    <w:name w:val="toc 5"/>
    <w:basedOn w:val="Normal"/>
    <w:next w:val="Normal"/>
    <w:semiHidden/>
    <w:rsid w:val="00AD709C"/>
    <w:pPr>
      <w:tabs>
        <w:tab w:val="right" w:leader="dot" w:pos="10080"/>
      </w:tabs>
      <w:ind w:left="800"/>
    </w:pPr>
  </w:style>
  <w:style w:type="character" w:styleId="Hyperlink">
    <w:name w:val="Hyperlink"/>
    <w:basedOn w:val="DefaultParagraphFont"/>
    <w:uiPriority w:val="99"/>
    <w:rsid w:val="00AD709C"/>
    <w:rPr>
      <w:color w:val="0000FF"/>
      <w:u w:val="single"/>
    </w:rPr>
  </w:style>
  <w:style w:type="character" w:styleId="FollowedHyperlink">
    <w:name w:val="FollowedHyperlink"/>
    <w:basedOn w:val="DefaultParagraphFont"/>
    <w:rsid w:val="00AD709C"/>
    <w:rPr>
      <w:color w:val="800080"/>
      <w:u w:val="single"/>
    </w:rPr>
  </w:style>
  <w:style w:type="paragraph" w:styleId="BalloonText">
    <w:name w:val="Balloon Text"/>
    <w:basedOn w:val="Normal"/>
    <w:semiHidden/>
    <w:rsid w:val="00AD709C"/>
    <w:rPr>
      <w:rFonts w:ascii="Tahoma" w:hAnsi="Tahoma" w:cs="Tahoma"/>
      <w:sz w:val="16"/>
      <w:szCs w:val="16"/>
    </w:rPr>
  </w:style>
  <w:style w:type="paragraph" w:styleId="Title">
    <w:name w:val="Title"/>
    <w:basedOn w:val="Normal"/>
    <w:qFormat/>
    <w:rsid w:val="00AD709C"/>
    <w:pPr>
      <w:jc w:val="center"/>
    </w:pPr>
    <w:rPr>
      <w:b/>
      <w:sz w:val="28"/>
    </w:rPr>
  </w:style>
  <w:style w:type="paragraph" w:styleId="BodyTextIndent">
    <w:name w:val="Body Text Indent"/>
    <w:basedOn w:val="Normal"/>
    <w:rsid w:val="00AD709C"/>
    <w:pPr>
      <w:ind w:left="360"/>
    </w:pPr>
  </w:style>
  <w:style w:type="paragraph" w:styleId="ListParagraph">
    <w:name w:val="List Paragraph"/>
    <w:basedOn w:val="Normal"/>
    <w:uiPriority w:val="34"/>
    <w:qFormat/>
    <w:rsid w:val="00EB1E7D"/>
    <w:pPr>
      <w:ind w:left="720"/>
      <w:contextualSpacing/>
    </w:pPr>
  </w:style>
  <w:style w:type="paragraph" w:styleId="PlainText">
    <w:name w:val="Plain Text"/>
    <w:basedOn w:val="Normal"/>
    <w:link w:val="PlainTextChar"/>
    <w:uiPriority w:val="99"/>
    <w:unhideWhenUsed/>
    <w:rsid w:val="008A5D9D"/>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8A5D9D"/>
    <w:rPr>
      <w:rFonts w:ascii="Calibri" w:eastAsiaTheme="minorHAnsi" w:hAnsi="Calibri" w:cstheme="minorBidi"/>
      <w:sz w:val="22"/>
      <w:szCs w:val="21"/>
    </w:rPr>
  </w:style>
  <w:style w:type="paragraph" w:customStyle="1" w:styleId="Default">
    <w:name w:val="Default"/>
    <w:rsid w:val="008A5D9D"/>
    <w:pPr>
      <w:autoSpaceDE w:val="0"/>
      <w:autoSpaceDN w:val="0"/>
      <w:adjustRightInd w:val="0"/>
    </w:pPr>
    <w:rPr>
      <w:rFonts w:eastAsiaTheme="minorHAnsi"/>
      <w:color w:val="000000"/>
      <w:sz w:val="24"/>
      <w:szCs w:val="24"/>
    </w:rPr>
  </w:style>
  <w:style w:type="paragraph" w:styleId="CommentText">
    <w:name w:val="annotation text"/>
    <w:basedOn w:val="Normal"/>
    <w:link w:val="CommentTextChar"/>
    <w:semiHidden/>
    <w:unhideWhenUsed/>
    <w:rsid w:val="002F1049"/>
    <w:rPr>
      <w:sz w:val="20"/>
    </w:rPr>
  </w:style>
  <w:style w:type="character" w:customStyle="1" w:styleId="CommentTextChar">
    <w:name w:val="Comment Text Char"/>
    <w:basedOn w:val="DefaultParagraphFont"/>
    <w:link w:val="CommentText"/>
    <w:semiHidden/>
    <w:rsid w:val="002F1049"/>
    <w:rPr>
      <w:color w:val="000000"/>
    </w:rPr>
  </w:style>
  <w:style w:type="character" w:styleId="CommentReference">
    <w:name w:val="annotation reference"/>
    <w:basedOn w:val="DefaultParagraphFont"/>
    <w:semiHidden/>
    <w:unhideWhenUsed/>
    <w:rsid w:val="002F1049"/>
    <w:rPr>
      <w:sz w:val="16"/>
      <w:szCs w:val="16"/>
    </w:rPr>
  </w:style>
  <w:style w:type="paragraph" w:styleId="CommentSubject">
    <w:name w:val="annotation subject"/>
    <w:basedOn w:val="CommentText"/>
    <w:next w:val="CommentText"/>
    <w:link w:val="CommentSubjectChar"/>
    <w:semiHidden/>
    <w:unhideWhenUsed/>
    <w:rsid w:val="006F7CBB"/>
    <w:rPr>
      <w:b/>
      <w:bCs/>
    </w:rPr>
  </w:style>
  <w:style w:type="character" w:customStyle="1" w:styleId="CommentSubjectChar">
    <w:name w:val="Comment Subject Char"/>
    <w:basedOn w:val="CommentTextChar"/>
    <w:link w:val="CommentSubject"/>
    <w:semiHidden/>
    <w:rsid w:val="006F7CBB"/>
    <w:rPr>
      <w:b/>
      <w:bCs/>
      <w:color w:val="000000"/>
    </w:rPr>
  </w:style>
  <w:style w:type="character" w:customStyle="1" w:styleId="Heading3Char">
    <w:name w:val="Heading 3 Char"/>
    <w:aliases w:val="Subsection Char,Subsection -X Title. Char"/>
    <w:basedOn w:val="DefaultParagraphFont"/>
    <w:link w:val="Heading3"/>
    <w:rsid w:val="0098732C"/>
    <w:rPr>
      <w:b/>
      <w:color w:val="000000" w:themeColor="text1"/>
      <w:sz w:val="24"/>
    </w:rPr>
  </w:style>
  <w:style w:type="character" w:customStyle="1" w:styleId="List1Char">
    <w:name w:val="List 1 Char"/>
    <w:basedOn w:val="Heading3Char"/>
    <w:link w:val="List1"/>
    <w:rsid w:val="0098732C"/>
    <w:rPr>
      <w:b w:val="0"/>
      <w:color w:val="000000" w:themeColor="text1"/>
      <w:sz w:val="24"/>
    </w:rPr>
  </w:style>
  <w:style w:type="paragraph" w:styleId="List2">
    <w:name w:val="List 2"/>
    <w:basedOn w:val="Normal"/>
    <w:unhideWhenUsed/>
    <w:rsid w:val="0098732C"/>
    <w:pPr>
      <w:keepNext/>
      <w:keepLines/>
      <w:ind w:left="821"/>
    </w:pPr>
  </w:style>
  <w:style w:type="paragraph" w:styleId="List3">
    <w:name w:val="List 3"/>
    <w:basedOn w:val="Normal"/>
    <w:link w:val="List3Char"/>
    <w:semiHidden/>
    <w:unhideWhenUsed/>
    <w:rsid w:val="0098732C"/>
    <w:pPr>
      <w:keepNext/>
      <w:keepLines/>
      <w:ind w:left="1282"/>
    </w:pPr>
  </w:style>
  <w:style w:type="paragraph" w:styleId="List4">
    <w:name w:val="List 4"/>
    <w:basedOn w:val="Normal"/>
    <w:rsid w:val="0098732C"/>
    <w:pPr>
      <w:keepNext/>
      <w:keepLines/>
      <w:ind w:left="1642"/>
    </w:pPr>
  </w:style>
  <w:style w:type="paragraph" w:styleId="List5">
    <w:name w:val="List 5"/>
    <w:basedOn w:val="Normal"/>
    <w:rsid w:val="0098732C"/>
    <w:pPr>
      <w:spacing w:before="120" w:after="0"/>
      <w:ind w:left="1872"/>
      <w:contextualSpacing/>
    </w:pPr>
  </w:style>
  <w:style w:type="paragraph" w:customStyle="1" w:styleId="List6">
    <w:name w:val="List 6"/>
    <w:basedOn w:val="List4"/>
    <w:link w:val="List6Char"/>
    <w:rsid w:val="0098732C"/>
    <w:pPr>
      <w:ind w:left="2088"/>
    </w:pPr>
    <w:rPr>
      <w:i/>
    </w:rPr>
  </w:style>
  <w:style w:type="character" w:customStyle="1" w:styleId="List3Char">
    <w:name w:val="List 3 Char"/>
    <w:basedOn w:val="DefaultParagraphFont"/>
    <w:link w:val="List3"/>
    <w:semiHidden/>
    <w:rsid w:val="0098732C"/>
    <w:rPr>
      <w:sz w:val="24"/>
    </w:rPr>
  </w:style>
  <w:style w:type="character" w:customStyle="1" w:styleId="List6Char">
    <w:name w:val="List 6 Char"/>
    <w:basedOn w:val="List3Char"/>
    <w:link w:val="List6"/>
    <w:rsid w:val="0098732C"/>
    <w:rPr>
      <w:i/>
      <w:sz w:val="24"/>
    </w:rPr>
  </w:style>
  <w:style w:type="paragraph" w:customStyle="1" w:styleId="List7">
    <w:name w:val="List 7"/>
    <w:basedOn w:val="List4"/>
    <w:link w:val="List7Char"/>
    <w:rsid w:val="0098732C"/>
    <w:pPr>
      <w:ind w:left="2534"/>
    </w:pPr>
    <w:rPr>
      <w:i/>
      <w:sz w:val="22"/>
    </w:rPr>
  </w:style>
  <w:style w:type="character" w:customStyle="1" w:styleId="List7Char">
    <w:name w:val="List 7 Char"/>
    <w:basedOn w:val="List3Char"/>
    <w:link w:val="List7"/>
    <w:rsid w:val="0098732C"/>
    <w:rPr>
      <w:i/>
      <w:sz w:val="22"/>
    </w:rPr>
  </w:style>
  <w:style w:type="paragraph" w:customStyle="1" w:styleId="List8">
    <w:name w:val="List 8"/>
    <w:basedOn w:val="List4"/>
    <w:link w:val="List8Char"/>
    <w:rsid w:val="0098732C"/>
    <w:pPr>
      <w:ind w:left="2880"/>
    </w:pPr>
    <w:rPr>
      <w:i/>
      <w:sz w:val="22"/>
    </w:rPr>
  </w:style>
  <w:style w:type="character" w:customStyle="1" w:styleId="List8Char">
    <w:name w:val="List 8 Char"/>
    <w:basedOn w:val="List3Char"/>
    <w:link w:val="List8"/>
    <w:rsid w:val="0098732C"/>
    <w:rPr>
      <w:i/>
      <w:sz w:val="22"/>
    </w:rPr>
  </w:style>
  <w:style w:type="paragraph" w:customStyle="1" w:styleId="Heading1Red">
    <w:name w:val="Heading 1_Red"/>
    <w:basedOn w:val="Normal"/>
    <w:link w:val="Heading1RedChar"/>
    <w:rsid w:val="0098732C"/>
    <w:pPr>
      <w:jc w:val="center"/>
      <w:outlineLvl w:val="0"/>
    </w:pPr>
    <w:rPr>
      <w:b/>
      <w:color w:val="FF0000"/>
      <w:sz w:val="40"/>
    </w:rPr>
  </w:style>
  <w:style w:type="character" w:customStyle="1" w:styleId="Heading1RedChar">
    <w:name w:val="Heading 1_Red Char"/>
    <w:basedOn w:val="DefaultParagraphFont"/>
    <w:link w:val="Heading1Red"/>
    <w:rsid w:val="0098732C"/>
    <w:rPr>
      <w:b/>
      <w:color w:val="FF0000"/>
      <w:sz w:val="40"/>
    </w:rPr>
  </w:style>
  <w:style w:type="paragraph" w:customStyle="1" w:styleId="edition">
    <w:name w:val="edition"/>
    <w:link w:val="editionChar"/>
    <w:rsid w:val="0098732C"/>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98732C"/>
    <w:rPr>
      <w:b/>
      <w:i/>
      <w:color w:val="000000" w:themeColor="text1"/>
      <w:sz w:val="28"/>
    </w:rPr>
  </w:style>
  <w:style w:type="paragraph" w:customStyle="1" w:styleId="Heading1change">
    <w:name w:val="Heading 1_change"/>
    <w:basedOn w:val="edition"/>
    <w:link w:val="Heading1changeChar"/>
    <w:rsid w:val="0098732C"/>
    <w:pPr>
      <w:widowControl/>
    </w:pPr>
    <w:rPr>
      <w:b w:val="0"/>
      <w:i w:val="0"/>
      <w:szCs w:val="24"/>
    </w:rPr>
  </w:style>
  <w:style w:type="character" w:customStyle="1" w:styleId="Heading1changeChar">
    <w:name w:val="Heading 1_change Char"/>
    <w:basedOn w:val="editionChar"/>
    <w:link w:val="Heading1change"/>
    <w:rsid w:val="0098732C"/>
    <w:rPr>
      <w:b w:val="0"/>
      <w:i w:val="0"/>
      <w:color w:val="000000" w:themeColor="text1"/>
      <w:sz w:val="28"/>
      <w:szCs w:val="24"/>
    </w:rPr>
  </w:style>
  <w:style w:type="paragraph" w:customStyle="1" w:styleId="Heading2change">
    <w:name w:val="Heading 2_change"/>
    <w:basedOn w:val="edition"/>
    <w:link w:val="Heading2changeChar"/>
    <w:rsid w:val="0098732C"/>
    <w:pPr>
      <w:keepNext/>
      <w:widowControl/>
      <w:outlineLvl w:val="1"/>
    </w:pPr>
    <w:rPr>
      <w:b w:val="0"/>
      <w:i w:val="0"/>
      <w:szCs w:val="24"/>
    </w:rPr>
  </w:style>
  <w:style w:type="character" w:customStyle="1" w:styleId="Heading2changeChar">
    <w:name w:val="Heading 2_change Char"/>
    <w:basedOn w:val="editionChar"/>
    <w:link w:val="Heading2change"/>
    <w:rsid w:val="0098732C"/>
    <w:rPr>
      <w:b w:val="0"/>
      <w:i w:val="0"/>
      <w:color w:val="000000" w:themeColor="text1"/>
      <w:sz w:val="28"/>
      <w:szCs w:val="24"/>
    </w:rPr>
  </w:style>
  <w:style w:type="paragraph" w:customStyle="1" w:styleId="Heading3change">
    <w:name w:val="Heading 3_change"/>
    <w:basedOn w:val="edition"/>
    <w:link w:val="Heading3changeChar"/>
    <w:rsid w:val="0098732C"/>
    <w:pPr>
      <w:widowControl/>
      <w:outlineLvl w:val="2"/>
    </w:pPr>
    <w:rPr>
      <w:b w:val="0"/>
      <w:i w:val="0"/>
      <w:caps/>
      <w:sz w:val="24"/>
      <w:szCs w:val="24"/>
    </w:rPr>
  </w:style>
  <w:style w:type="character" w:customStyle="1" w:styleId="Heading3changeChar">
    <w:name w:val="Heading 3_change Char"/>
    <w:basedOn w:val="editionChar"/>
    <w:link w:val="Heading3change"/>
    <w:rsid w:val="0098732C"/>
    <w:rPr>
      <w:b w:val="0"/>
      <w:i w:val="0"/>
      <w:caps/>
      <w:color w:val="000000" w:themeColor="text1"/>
      <w:sz w:val="24"/>
      <w:szCs w:val="24"/>
    </w:rPr>
  </w:style>
  <w:style w:type="paragraph" w:customStyle="1" w:styleId="List1change">
    <w:name w:val="List 1_change"/>
    <w:basedOn w:val="Normal"/>
    <w:link w:val="List1changeChar"/>
    <w:rsid w:val="0098732C"/>
    <w:pPr>
      <w:keepNext/>
      <w:keepLines/>
      <w:ind w:left="432"/>
    </w:pPr>
    <w:rPr>
      <w:i/>
      <w:color w:val="000000" w:themeColor="text1"/>
      <w:szCs w:val="24"/>
    </w:rPr>
  </w:style>
  <w:style w:type="character" w:customStyle="1" w:styleId="List1changeChar">
    <w:name w:val="List 1_change Char"/>
    <w:basedOn w:val="editionChar"/>
    <w:link w:val="List1change"/>
    <w:rsid w:val="0098732C"/>
    <w:rPr>
      <w:b w:val="0"/>
      <w:i/>
      <w:color w:val="000000" w:themeColor="text1"/>
      <w:sz w:val="24"/>
      <w:szCs w:val="24"/>
    </w:rPr>
  </w:style>
  <w:style w:type="paragraph" w:customStyle="1" w:styleId="List2change">
    <w:name w:val="List 2_change"/>
    <w:basedOn w:val="Normal"/>
    <w:link w:val="List2changeChar"/>
    <w:rsid w:val="0098732C"/>
    <w:pPr>
      <w:spacing w:before="120" w:after="0"/>
      <w:ind w:left="821"/>
      <w:contextualSpacing/>
    </w:pPr>
    <w:rPr>
      <w:i/>
      <w:szCs w:val="24"/>
    </w:rPr>
  </w:style>
  <w:style w:type="character" w:customStyle="1" w:styleId="List2changeChar">
    <w:name w:val="List 2_change Char"/>
    <w:basedOn w:val="editionChar"/>
    <w:link w:val="List2change"/>
    <w:rsid w:val="0098732C"/>
    <w:rPr>
      <w:b/>
      <w:i/>
      <w:color w:val="000000" w:themeColor="text1"/>
      <w:sz w:val="24"/>
      <w:szCs w:val="24"/>
    </w:rPr>
  </w:style>
  <w:style w:type="paragraph" w:customStyle="1" w:styleId="List3change">
    <w:name w:val="List 3_change"/>
    <w:basedOn w:val="Normal"/>
    <w:link w:val="List3changeChar"/>
    <w:rsid w:val="0098732C"/>
    <w:pPr>
      <w:keepNext/>
      <w:keepLines/>
      <w:spacing w:before="120" w:after="0"/>
      <w:ind w:left="1282"/>
      <w:contextualSpacing/>
    </w:pPr>
    <w:rPr>
      <w:i/>
      <w:szCs w:val="24"/>
    </w:rPr>
  </w:style>
  <w:style w:type="character" w:customStyle="1" w:styleId="List3changeChar">
    <w:name w:val="List 3_change Char"/>
    <w:basedOn w:val="editionChar"/>
    <w:link w:val="List3change"/>
    <w:rsid w:val="0098732C"/>
    <w:rPr>
      <w:b/>
      <w:i/>
      <w:color w:val="000000" w:themeColor="text1"/>
      <w:sz w:val="24"/>
      <w:szCs w:val="24"/>
    </w:rPr>
  </w:style>
  <w:style w:type="paragraph" w:customStyle="1" w:styleId="List4change">
    <w:name w:val="List 4_change"/>
    <w:basedOn w:val="Normal"/>
    <w:link w:val="List4changeChar"/>
    <w:rsid w:val="0098732C"/>
    <w:pPr>
      <w:spacing w:before="120" w:after="0"/>
      <w:ind w:left="1642"/>
      <w:contextualSpacing/>
    </w:pPr>
    <w:rPr>
      <w:i/>
      <w:szCs w:val="24"/>
    </w:rPr>
  </w:style>
  <w:style w:type="character" w:customStyle="1" w:styleId="List4changeChar">
    <w:name w:val="List 4_change Char"/>
    <w:basedOn w:val="editionChar"/>
    <w:link w:val="List4change"/>
    <w:rsid w:val="0098732C"/>
    <w:rPr>
      <w:b/>
      <w:i/>
      <w:color w:val="000000" w:themeColor="text1"/>
      <w:sz w:val="24"/>
      <w:szCs w:val="24"/>
    </w:rPr>
  </w:style>
  <w:style w:type="paragraph" w:customStyle="1" w:styleId="List5change">
    <w:name w:val="List 5_change"/>
    <w:basedOn w:val="Normal"/>
    <w:link w:val="List5changeChar"/>
    <w:rsid w:val="0098732C"/>
    <w:pPr>
      <w:keepNext/>
      <w:keepLines/>
      <w:spacing w:before="120" w:after="0"/>
      <w:ind w:left="1872"/>
      <w:contextualSpacing/>
    </w:pPr>
    <w:rPr>
      <w:i/>
      <w:szCs w:val="24"/>
    </w:rPr>
  </w:style>
  <w:style w:type="character" w:customStyle="1" w:styleId="List5changeChar">
    <w:name w:val="List 5_change Char"/>
    <w:basedOn w:val="editionChar"/>
    <w:link w:val="List5change"/>
    <w:rsid w:val="0098732C"/>
    <w:rPr>
      <w:b/>
      <w:i/>
      <w:color w:val="000000" w:themeColor="text1"/>
      <w:sz w:val="24"/>
      <w:szCs w:val="24"/>
    </w:rPr>
  </w:style>
  <w:style w:type="paragraph" w:customStyle="1" w:styleId="List6change">
    <w:name w:val="List 6_change"/>
    <w:basedOn w:val="Normal"/>
    <w:link w:val="List6changeChar"/>
    <w:rsid w:val="0098732C"/>
    <w:pPr>
      <w:keepNext/>
      <w:keepLines/>
      <w:spacing w:before="120" w:after="0"/>
      <w:ind w:left="2088"/>
      <w:contextualSpacing/>
    </w:pPr>
    <w:rPr>
      <w:sz w:val="22"/>
      <w:szCs w:val="24"/>
    </w:rPr>
  </w:style>
  <w:style w:type="character" w:customStyle="1" w:styleId="List6changeChar">
    <w:name w:val="List 6_change Char"/>
    <w:basedOn w:val="editionChar"/>
    <w:link w:val="List6change"/>
    <w:rsid w:val="0098732C"/>
    <w:rPr>
      <w:b/>
      <w:i w:val="0"/>
      <w:color w:val="000000" w:themeColor="text1"/>
      <w:sz w:val="22"/>
      <w:szCs w:val="24"/>
    </w:rPr>
  </w:style>
  <w:style w:type="paragraph" w:customStyle="1" w:styleId="List7change">
    <w:name w:val="List 7_change"/>
    <w:basedOn w:val="Normal"/>
    <w:link w:val="List7changeChar"/>
    <w:rsid w:val="0098732C"/>
    <w:pPr>
      <w:keepNext/>
      <w:keepLines/>
      <w:spacing w:before="120" w:after="0"/>
      <w:ind w:left="2534"/>
      <w:contextualSpacing/>
    </w:pPr>
    <w:rPr>
      <w:szCs w:val="24"/>
    </w:rPr>
  </w:style>
  <w:style w:type="character" w:customStyle="1" w:styleId="List7changeChar">
    <w:name w:val="List 7_change Char"/>
    <w:basedOn w:val="editionChar"/>
    <w:link w:val="List7change"/>
    <w:rsid w:val="0098732C"/>
    <w:rPr>
      <w:b/>
      <w:i w:val="0"/>
      <w:color w:val="000000" w:themeColor="text1"/>
      <w:sz w:val="24"/>
      <w:szCs w:val="24"/>
    </w:rPr>
  </w:style>
  <w:style w:type="paragraph" w:customStyle="1" w:styleId="List8change">
    <w:name w:val="List 8_change"/>
    <w:basedOn w:val="Normal"/>
    <w:link w:val="List8changeChar"/>
    <w:rsid w:val="0098732C"/>
    <w:pPr>
      <w:keepNext/>
      <w:keepLines/>
      <w:spacing w:before="120" w:after="0"/>
      <w:ind w:left="2880"/>
      <w:contextualSpacing/>
    </w:pPr>
    <w:rPr>
      <w:szCs w:val="24"/>
    </w:rPr>
  </w:style>
  <w:style w:type="character" w:customStyle="1" w:styleId="List8changeChar">
    <w:name w:val="List 8_change Char"/>
    <w:basedOn w:val="editionChar"/>
    <w:link w:val="List8change"/>
    <w:rsid w:val="0098732C"/>
    <w:rPr>
      <w:b/>
      <w:i w:val="0"/>
      <w:color w:val="000000" w:themeColor="text1"/>
      <w:sz w:val="24"/>
      <w:szCs w:val="24"/>
    </w:rPr>
  </w:style>
  <w:style w:type="paragraph" w:customStyle="1" w:styleId="Normalchange">
    <w:name w:val="Normal_change"/>
    <w:basedOn w:val="edition"/>
    <w:link w:val="NormalchangeChar"/>
    <w:rsid w:val="0098732C"/>
    <w:pPr>
      <w:widowControl/>
      <w:spacing w:after="160" w:line="259" w:lineRule="auto"/>
    </w:pPr>
    <w:rPr>
      <w:rFonts w:asciiTheme="minorHAnsi" w:hAnsiTheme="minorHAnsi" w:cstheme="minorHAnsi"/>
      <w:i w:val="0"/>
      <w:sz w:val="22"/>
      <w:szCs w:val="24"/>
    </w:rPr>
  </w:style>
  <w:style w:type="character" w:customStyle="1" w:styleId="NormalchangeChar">
    <w:name w:val="Normal_change Char"/>
    <w:basedOn w:val="editionChar"/>
    <w:link w:val="Normalchange"/>
    <w:rsid w:val="0098732C"/>
    <w:rPr>
      <w:rFonts w:asciiTheme="minorHAnsi" w:hAnsiTheme="minorHAnsi" w:cstheme="minorHAnsi"/>
      <w:b/>
      <w:i w:val="0"/>
      <w:color w:val="000000" w:themeColor="text1"/>
      <w:sz w:val="22"/>
      <w:szCs w:val="24"/>
    </w:rPr>
  </w:style>
  <w:style w:type="character" w:customStyle="1" w:styleId="Heading1Char">
    <w:name w:val="Heading 1 Char"/>
    <w:aliases w:val="Subpart Char,Subpart XXXX.X-Title Char"/>
    <w:basedOn w:val="DefaultParagraphFont"/>
    <w:link w:val="Heading1"/>
    <w:rsid w:val="00DE0830"/>
    <w:rPr>
      <w:b/>
      <w:color w:val="000000" w:themeColor="text1"/>
      <w:sz w:val="32"/>
    </w:rPr>
  </w:style>
  <w:style w:type="paragraph" w:styleId="TOCHeading">
    <w:name w:val="TOC Heading"/>
    <w:basedOn w:val="Heading1"/>
    <w:next w:val="Normal"/>
    <w:uiPriority w:val="39"/>
    <w:unhideWhenUsed/>
    <w:qFormat/>
    <w:rsid w:val="00DE0830"/>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 w:type="paragraph" w:styleId="Revision">
    <w:name w:val="Revision"/>
    <w:hidden/>
    <w:uiPriority w:val="99"/>
    <w:semiHidden/>
    <w:rsid w:val="008F11F6"/>
    <w:rPr>
      <w:sz w:val="24"/>
    </w:rPr>
  </w:style>
  <w:style w:type="character" w:styleId="UnresolvedMention">
    <w:name w:val="Unresolved Mention"/>
    <w:basedOn w:val="DefaultParagraphFont"/>
    <w:uiPriority w:val="99"/>
    <w:semiHidden/>
    <w:unhideWhenUsed/>
    <w:rsid w:val="002663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366393">
      <w:bodyDiv w:val="1"/>
      <w:marLeft w:val="0"/>
      <w:marRight w:val="0"/>
      <w:marTop w:val="0"/>
      <w:marBottom w:val="0"/>
      <w:divBdr>
        <w:top w:val="none" w:sz="0" w:space="0" w:color="auto"/>
        <w:left w:val="none" w:sz="0" w:space="0" w:color="auto"/>
        <w:bottom w:val="none" w:sz="0" w:space="0" w:color="auto"/>
        <w:right w:val="none" w:sz="0" w:space="0" w:color="auto"/>
      </w:divBdr>
    </w:div>
    <w:div w:id="449083522">
      <w:bodyDiv w:val="1"/>
      <w:marLeft w:val="0"/>
      <w:marRight w:val="0"/>
      <w:marTop w:val="0"/>
      <w:marBottom w:val="0"/>
      <w:divBdr>
        <w:top w:val="none" w:sz="0" w:space="0" w:color="auto"/>
        <w:left w:val="none" w:sz="0" w:space="0" w:color="auto"/>
        <w:bottom w:val="none" w:sz="0" w:space="0" w:color="auto"/>
        <w:right w:val="none" w:sz="0" w:space="0" w:color="auto"/>
      </w:divBdr>
    </w:div>
    <w:div w:id="1507669475">
      <w:bodyDiv w:val="1"/>
      <w:marLeft w:val="0"/>
      <w:marRight w:val="0"/>
      <w:marTop w:val="0"/>
      <w:marBottom w:val="0"/>
      <w:divBdr>
        <w:top w:val="none" w:sz="0" w:space="0" w:color="auto"/>
        <w:left w:val="none" w:sz="0" w:space="0" w:color="auto"/>
        <w:bottom w:val="none" w:sz="0" w:space="0" w:color="auto"/>
        <w:right w:val="none" w:sz="0" w:space="0" w:color="auto"/>
      </w:divBdr>
    </w:div>
    <w:div w:id="161489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uisition.gov/affars/part-5352-solicitation-provisions-and-contract-clauses" TargetMode="External"/><Relationship Id="rId18" Type="http://schemas.openxmlformats.org/officeDocument/2006/relationships/hyperlink" Target="https://www.cpars.gov/lc_role.ht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usaf.dps.mil/teams/PK-Central/AFCC/CAT/default.aspx" TargetMode="External"/><Relationship Id="rId17" Type="http://schemas.openxmlformats.org/officeDocument/2006/relationships/hyperlink" Target="https://cpars.gov/lc.htm" TargetMode="External"/><Relationship Id="rId2" Type="http://schemas.openxmlformats.org/officeDocument/2006/relationships/customXml" Target="../customXml/item2.xml"/><Relationship Id="rId16" Type="http://schemas.openxmlformats.org/officeDocument/2006/relationships/hyperlink" Target="https://cpars.gov/" TargetMode="External"/><Relationship Id="rId20" Type="http://schemas.openxmlformats.org/officeDocument/2006/relationships/hyperlink" Target="https://www.acquisition.gov/affars/mp5301-federal-acquisition-regulations-syste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affars/mp5301-federal-acquisition-regulations-system"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acquisition.gov/affars/mp5342-contract-administration-and-audit-service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pars.gov/documents/CPARS_User_Manual.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uisition.gov/affars/part-5352-solicitation-provisions-and-contract-clause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A8C3C7-E016-44FC-AAC9-62A4E91C9B4D}">
  <ds:schemaRefs>
    <ds:schemaRef ds:uri="http://schemas.openxmlformats.org/officeDocument/2006/bibliography"/>
  </ds:schemaRefs>
</ds:datastoreItem>
</file>

<file path=customXml/itemProps2.xml><?xml version="1.0" encoding="utf-8"?>
<ds:datastoreItem xmlns:ds="http://schemas.openxmlformats.org/officeDocument/2006/customXml" ds:itemID="{943E1962-2B15-4503-9C59-AABE99381736}">
  <ds:schemaRefs>
    <ds:schemaRef ds:uri="http://schemas.microsoft.com/sharepoint/v3/contenttype/forms"/>
  </ds:schemaRefs>
</ds:datastoreItem>
</file>

<file path=customXml/itemProps3.xml><?xml version="1.0" encoding="utf-8"?>
<ds:datastoreItem xmlns:ds="http://schemas.openxmlformats.org/officeDocument/2006/customXml" ds:itemID="{7E7113F1-D7D0-4428-A31D-8EF9FFC9EB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7AA9A28-994D-49CC-A2DF-E365E59A7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Contract Administration and Audit Services</vt:lpstr>
    </vt:vector>
  </TitlesOfParts>
  <Company>SAFNET</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Administration and Audit Services</dc:title>
  <dc:creator>Gateway Authorized Customer</dc:creator>
  <cp:lastModifiedBy>Greg Pangborn</cp:lastModifiedBy>
  <cp:revision>3</cp:revision>
  <cp:lastPrinted>2019-06-12T18:02:00Z</cp:lastPrinted>
  <dcterms:created xsi:type="dcterms:W3CDTF">2023-06-15T03:43:00Z</dcterms:created>
  <dcterms:modified xsi:type="dcterms:W3CDTF">2023-06-24T22:01:00Z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