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E6648" w14:textId="77777777" w:rsidR="004400FE" w:rsidRPr="004400FE" w:rsidRDefault="2D388FAB" w:rsidP="004400FE">
      <w:pPr>
        <w:pStyle w:val="Heading1Red"/>
        <w:spacing w:before="0" w:after="0"/>
        <w:rPr>
          <w:sz w:val="22"/>
          <w:szCs w:val="22"/>
        </w:rPr>
      </w:pPr>
      <w:r w:rsidRPr="4D7F2D91">
        <w:rPr>
          <w:sz w:val="22"/>
          <w:szCs w:val="22"/>
        </w:rPr>
        <w:t>Mandatory Procedure</w:t>
      </w:r>
    </w:p>
    <w:p w14:paraId="31E6B033" w14:textId="23970C1C" w:rsidR="004400FE" w:rsidRPr="004400FE" w:rsidRDefault="2D388FAB" w:rsidP="004400FE">
      <w:pPr>
        <w:pStyle w:val="Heading1"/>
        <w:spacing w:before="0" w:after="0"/>
        <w:rPr>
          <w:sz w:val="22"/>
          <w:szCs w:val="22"/>
        </w:rPr>
      </w:pPr>
      <w:bookmarkStart w:id="0" w:name="_Toc38365589"/>
      <w:r w:rsidRPr="4D7F2D91">
        <w:rPr>
          <w:sz w:val="22"/>
          <w:szCs w:val="22"/>
        </w:rPr>
        <w:t>MP5301.601(a)(i)</w:t>
      </w:r>
      <w:r w:rsidR="004400FE">
        <w:br/>
      </w:r>
      <w:r w:rsidRPr="4D7F2D91">
        <w:rPr>
          <w:sz w:val="22"/>
          <w:szCs w:val="22"/>
        </w:rPr>
        <w:t>Department of the Air Force Approval</w:t>
      </w:r>
      <w:r w:rsidR="7B5608D3" w:rsidRPr="4D7F2D91">
        <w:rPr>
          <w:sz w:val="22"/>
          <w:szCs w:val="22"/>
        </w:rPr>
        <w:t xml:space="preserve"> Authority</w:t>
      </w:r>
      <w:r w:rsidRPr="4D7F2D91">
        <w:rPr>
          <w:sz w:val="22"/>
          <w:szCs w:val="22"/>
        </w:rPr>
        <w:t xml:space="preserve"> Matri</w:t>
      </w:r>
      <w:r w:rsidR="31CC07B5" w:rsidRPr="4D7F2D91">
        <w:rPr>
          <w:sz w:val="22"/>
          <w:szCs w:val="22"/>
        </w:rPr>
        <w:t>ces</w:t>
      </w:r>
      <w:bookmarkEnd w:id="0"/>
    </w:p>
    <w:p w14:paraId="7A025869" w14:textId="77777777" w:rsidR="004400FE" w:rsidRDefault="004400FE" w:rsidP="004400FE">
      <w:pPr>
        <w:spacing w:after="0" w:line="240" w:lineRule="auto"/>
        <w:jc w:val="center"/>
        <w:rPr>
          <w:rFonts w:ascii="Times New Roman" w:hAnsi="Times New Roman" w:cs="Times New Roman"/>
          <w:b/>
          <w:bCs/>
        </w:rPr>
      </w:pPr>
      <w:r w:rsidRPr="5F1C1604">
        <w:rPr>
          <w:rFonts w:ascii="Times New Roman" w:hAnsi="Times New Roman" w:cs="Times New Roman"/>
          <w:b/>
          <w:bCs/>
        </w:rPr>
        <w:t>2023 Edition</w:t>
      </w:r>
    </w:p>
    <w:p w14:paraId="77968A52" w14:textId="77777777" w:rsidR="00B07F54" w:rsidRPr="004400FE" w:rsidRDefault="00B07F54" w:rsidP="004400FE">
      <w:pPr>
        <w:spacing w:after="0" w:line="240" w:lineRule="auto"/>
        <w:jc w:val="center"/>
        <w:rPr>
          <w:rFonts w:ascii="Times New Roman" w:hAnsi="Times New Roman" w:cs="Times New Roman"/>
          <w:b/>
        </w:rPr>
      </w:pPr>
    </w:p>
    <w:p w14:paraId="56F2357C" w14:textId="1EED62C7" w:rsidR="004400FE" w:rsidRPr="004400FE" w:rsidRDefault="76927EFE" w:rsidP="5F1C1604">
      <w:pPr>
        <w:spacing w:after="0" w:line="240" w:lineRule="auto"/>
        <w:rPr>
          <w:rFonts w:ascii="Times New Roman" w:eastAsia="Times New Roman" w:hAnsi="Times New Roman" w:cs="Times New Roman"/>
          <w:color w:val="000000" w:themeColor="text1"/>
        </w:rPr>
      </w:pPr>
      <w:r w:rsidRPr="5F1C1604">
        <w:rPr>
          <w:rFonts w:ascii="Times New Roman" w:eastAsia="Times New Roman" w:hAnsi="Times New Roman" w:cs="Times New Roman"/>
          <w:b/>
          <w:bCs/>
          <w:color w:val="000000" w:themeColor="text1"/>
        </w:rPr>
        <w:t>Tables 1</w:t>
      </w:r>
      <w:r w:rsidR="00820254">
        <w:rPr>
          <w:rFonts w:ascii="Times New Roman" w:eastAsia="Times New Roman" w:hAnsi="Times New Roman" w:cs="Times New Roman"/>
          <w:b/>
          <w:bCs/>
          <w:color w:val="000000" w:themeColor="text1"/>
        </w:rPr>
        <w:t xml:space="preserve"> and </w:t>
      </w:r>
      <w:r w:rsidRPr="5F1C1604">
        <w:rPr>
          <w:rFonts w:ascii="Times New Roman" w:eastAsia="Times New Roman" w:hAnsi="Times New Roman" w:cs="Times New Roman"/>
          <w:b/>
          <w:bCs/>
          <w:color w:val="000000" w:themeColor="text1"/>
        </w:rPr>
        <w:t xml:space="preserve">2 </w:t>
      </w:r>
      <w:r w:rsidRPr="5F1C1604">
        <w:rPr>
          <w:rFonts w:ascii="Times New Roman" w:eastAsia="Times New Roman" w:hAnsi="Times New Roman" w:cs="Times New Roman"/>
          <w:color w:val="000000" w:themeColor="text1"/>
        </w:rPr>
        <w:t>consist of delegations (or retentions) of authority made by the Department of the Air Force Agency Head</w:t>
      </w:r>
      <w:r w:rsidR="00820254">
        <w:rPr>
          <w:rFonts w:ascii="Times New Roman" w:eastAsia="Times New Roman" w:hAnsi="Times New Roman" w:cs="Times New Roman"/>
          <w:color w:val="000000" w:themeColor="text1"/>
        </w:rPr>
        <w:t xml:space="preserve"> (</w:t>
      </w:r>
      <w:proofErr w:type="spellStart"/>
      <w:r w:rsidR="00820254">
        <w:rPr>
          <w:rFonts w:ascii="Times New Roman" w:eastAsia="Times New Roman" w:hAnsi="Times New Roman" w:cs="Times New Roman"/>
          <w:color w:val="000000" w:themeColor="text1"/>
        </w:rPr>
        <w:t>HoA</w:t>
      </w:r>
      <w:proofErr w:type="spellEnd"/>
      <w:r w:rsidR="00820254">
        <w:rPr>
          <w:rFonts w:ascii="Times New Roman" w:eastAsia="Times New Roman" w:hAnsi="Times New Roman" w:cs="Times New Roman"/>
          <w:color w:val="000000" w:themeColor="text1"/>
        </w:rPr>
        <w:t>)</w:t>
      </w:r>
      <w:r w:rsidRPr="5F1C1604">
        <w:rPr>
          <w:rFonts w:ascii="Times New Roman" w:eastAsia="Times New Roman" w:hAnsi="Times New Roman" w:cs="Times New Roman"/>
          <w:color w:val="000000" w:themeColor="text1"/>
        </w:rPr>
        <w:t xml:space="preserve">, </w:t>
      </w:r>
      <w:r w:rsidR="00820254">
        <w:rPr>
          <w:rFonts w:ascii="Times New Roman" w:eastAsia="Times New Roman" w:hAnsi="Times New Roman" w:cs="Times New Roman"/>
          <w:color w:val="000000" w:themeColor="text1"/>
        </w:rPr>
        <w:t>Senior Procurement Executive (</w:t>
      </w:r>
      <w:r w:rsidRPr="5F1C1604">
        <w:rPr>
          <w:rFonts w:ascii="Times New Roman" w:eastAsia="Times New Roman" w:hAnsi="Times New Roman" w:cs="Times New Roman"/>
          <w:color w:val="000000" w:themeColor="text1"/>
        </w:rPr>
        <w:t>SPE</w:t>
      </w:r>
      <w:r w:rsidR="00820254">
        <w:rPr>
          <w:rFonts w:ascii="Times New Roman" w:eastAsia="Times New Roman" w:hAnsi="Times New Roman" w:cs="Times New Roman"/>
          <w:color w:val="000000" w:themeColor="text1"/>
        </w:rPr>
        <w:t>)</w:t>
      </w:r>
      <w:r w:rsidRPr="5F1C1604">
        <w:rPr>
          <w:rFonts w:ascii="Times New Roman" w:eastAsia="Times New Roman" w:hAnsi="Times New Roman" w:cs="Times New Roman"/>
          <w:color w:val="000000" w:themeColor="text1"/>
        </w:rPr>
        <w:t xml:space="preserve">, </w:t>
      </w:r>
      <w:r w:rsidR="00820254">
        <w:rPr>
          <w:rFonts w:ascii="Times New Roman" w:eastAsia="Times New Roman" w:hAnsi="Times New Roman" w:cs="Times New Roman"/>
          <w:color w:val="000000" w:themeColor="text1"/>
        </w:rPr>
        <w:t>Service Acquisition Executives (</w:t>
      </w:r>
      <w:r w:rsidRPr="5F1C1604">
        <w:rPr>
          <w:rFonts w:ascii="Times New Roman" w:eastAsia="Times New Roman" w:hAnsi="Times New Roman" w:cs="Times New Roman"/>
          <w:color w:val="000000" w:themeColor="text1"/>
        </w:rPr>
        <w:t>SAEs</w:t>
      </w:r>
      <w:r w:rsidR="00820254">
        <w:rPr>
          <w:rFonts w:ascii="Times New Roman" w:eastAsia="Times New Roman" w:hAnsi="Times New Roman" w:cs="Times New Roman"/>
          <w:color w:val="000000" w:themeColor="text1"/>
        </w:rPr>
        <w:t>)</w:t>
      </w:r>
      <w:r w:rsidRPr="5F1C1604">
        <w:rPr>
          <w:rFonts w:ascii="Times New Roman" w:eastAsia="Times New Roman" w:hAnsi="Times New Roman" w:cs="Times New Roman"/>
          <w:color w:val="000000" w:themeColor="text1"/>
        </w:rPr>
        <w:t xml:space="preserve">, and </w:t>
      </w:r>
      <w:r w:rsidR="00820254">
        <w:rPr>
          <w:rFonts w:ascii="Times New Roman" w:eastAsia="Times New Roman" w:hAnsi="Times New Roman" w:cs="Times New Roman"/>
          <w:color w:val="000000" w:themeColor="text1"/>
        </w:rPr>
        <w:t>Head of Contracting Activities (</w:t>
      </w:r>
      <w:r w:rsidRPr="5F1C1604">
        <w:rPr>
          <w:rFonts w:ascii="Times New Roman" w:eastAsia="Times New Roman" w:hAnsi="Times New Roman" w:cs="Times New Roman"/>
          <w:color w:val="000000" w:themeColor="text1"/>
        </w:rPr>
        <w:t>HCAs</w:t>
      </w:r>
      <w:r w:rsidR="00820254">
        <w:rPr>
          <w:rFonts w:ascii="Times New Roman" w:eastAsia="Times New Roman" w:hAnsi="Times New Roman" w:cs="Times New Roman"/>
          <w:color w:val="000000" w:themeColor="text1"/>
        </w:rPr>
        <w:t>)</w:t>
      </w:r>
      <w:r w:rsidRPr="5F1C1604">
        <w:rPr>
          <w:rFonts w:ascii="Times New Roman" w:eastAsia="Times New Roman" w:hAnsi="Times New Roman" w:cs="Times New Roman"/>
          <w:color w:val="000000" w:themeColor="text1"/>
        </w:rPr>
        <w:t xml:space="preserve">.  The Tables do not contain authorities originally invested somewhere other than those positions (e.g., certain class deviations which must be approved by DPC).  </w:t>
      </w:r>
      <w:r w:rsidRPr="00595941">
        <w:rPr>
          <w:rFonts w:ascii="Times New Roman" w:eastAsia="Times New Roman" w:hAnsi="Times New Roman" w:cs="Times New Roman"/>
          <w:b/>
          <w:bCs/>
          <w:color w:val="000000" w:themeColor="text1"/>
        </w:rPr>
        <w:t xml:space="preserve">Table </w:t>
      </w:r>
      <w:r w:rsidR="00820254" w:rsidRPr="00595941">
        <w:rPr>
          <w:rFonts w:ascii="Times New Roman" w:eastAsia="Times New Roman" w:hAnsi="Times New Roman" w:cs="Times New Roman"/>
          <w:b/>
          <w:bCs/>
          <w:color w:val="000000" w:themeColor="text1"/>
        </w:rPr>
        <w:t>3</w:t>
      </w:r>
      <w:r w:rsidRPr="5F1C1604">
        <w:rPr>
          <w:rFonts w:ascii="Times New Roman" w:eastAsia="Times New Roman" w:hAnsi="Times New Roman" w:cs="Times New Roman"/>
          <w:b/>
          <w:bCs/>
          <w:color w:val="000000" w:themeColor="text1"/>
        </w:rPr>
        <w:t xml:space="preserve"> </w:t>
      </w:r>
      <w:r w:rsidRPr="5F1C1604">
        <w:rPr>
          <w:rFonts w:ascii="Times New Roman" w:eastAsia="Times New Roman" w:hAnsi="Times New Roman" w:cs="Times New Roman"/>
          <w:color w:val="000000" w:themeColor="text1"/>
        </w:rPr>
        <w:t xml:space="preserve">reflects the authority to </w:t>
      </w:r>
      <w:proofErr w:type="gramStart"/>
      <w:r w:rsidRPr="5F1C1604">
        <w:rPr>
          <w:rFonts w:ascii="Times New Roman" w:eastAsia="Times New Roman" w:hAnsi="Times New Roman" w:cs="Times New Roman"/>
          <w:color w:val="000000" w:themeColor="text1"/>
        </w:rPr>
        <w:t>enter into</w:t>
      </w:r>
      <w:proofErr w:type="gramEnd"/>
      <w:r w:rsidRPr="5F1C1604">
        <w:rPr>
          <w:rFonts w:ascii="Times New Roman" w:eastAsia="Times New Roman" w:hAnsi="Times New Roman" w:cs="Times New Roman"/>
          <w:color w:val="000000" w:themeColor="text1"/>
        </w:rPr>
        <w:t>, approve, or terminate Grants, Cooperative Agreements, Other Transactions and Procurements for Experimental purposes—including the issuance of a warrant for such purposes.</w:t>
      </w:r>
    </w:p>
    <w:p w14:paraId="293DA766" w14:textId="4AE105CE" w:rsidR="004400FE" w:rsidRPr="004400FE" w:rsidRDefault="004400FE" w:rsidP="5F1C1604">
      <w:pPr>
        <w:spacing w:after="0" w:line="240" w:lineRule="auto"/>
        <w:rPr>
          <w:rFonts w:ascii="Times New Roman" w:eastAsia="Times New Roman" w:hAnsi="Times New Roman" w:cs="Times New Roman"/>
          <w:color w:val="000000" w:themeColor="text1"/>
        </w:rPr>
      </w:pPr>
    </w:p>
    <w:p w14:paraId="606E6233" w14:textId="3AEF90C7" w:rsidR="000268C7" w:rsidRDefault="00820254" w:rsidP="5F1C160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TABLE 1 – SAF/AQ</w:t>
      </w:r>
      <w:r w:rsidR="76927EFE" w:rsidRPr="5F1C1604">
        <w:rPr>
          <w:rFonts w:ascii="Times New Roman" w:eastAsia="Times New Roman" w:hAnsi="Times New Roman" w:cs="Times New Roman"/>
          <w:b/>
          <w:bCs/>
          <w:color w:val="000000" w:themeColor="text1"/>
        </w:rPr>
        <w:t xml:space="preserve"> NON-SPACE SYSTEMS AND PROGRAMS</w:t>
      </w:r>
      <w:r>
        <w:rPr>
          <w:rFonts w:ascii="Times New Roman" w:eastAsia="Times New Roman" w:hAnsi="Times New Roman" w:cs="Times New Roman"/>
          <w:b/>
          <w:bCs/>
          <w:color w:val="000000" w:themeColor="text1"/>
        </w:rPr>
        <w:t xml:space="preserve">: </w:t>
      </w:r>
    </w:p>
    <w:p w14:paraId="52FA3524" w14:textId="77777777" w:rsidR="000268C7" w:rsidRDefault="000268C7" w:rsidP="5F1C1604">
      <w:pPr>
        <w:spacing w:after="0" w:line="240" w:lineRule="auto"/>
        <w:rPr>
          <w:rFonts w:ascii="Times New Roman" w:eastAsia="Times New Roman" w:hAnsi="Times New Roman" w:cs="Times New Roman"/>
          <w:color w:val="000000" w:themeColor="text1"/>
        </w:rPr>
      </w:pPr>
    </w:p>
    <w:p w14:paraId="6ED7FF35" w14:textId="2A58F934" w:rsidR="000268C7" w:rsidRDefault="76927EFE" w:rsidP="5F1C1604">
      <w:pPr>
        <w:spacing w:after="0" w:line="240" w:lineRule="auto"/>
        <w:rPr>
          <w:rFonts w:ascii="Times New Roman" w:eastAsia="Times New Roman" w:hAnsi="Times New Roman" w:cs="Times New Roman"/>
          <w:color w:val="000000" w:themeColor="text1"/>
        </w:rPr>
      </w:pPr>
      <w:r w:rsidRPr="5F1C1604">
        <w:rPr>
          <w:rFonts w:ascii="Times New Roman" w:eastAsia="Times New Roman" w:hAnsi="Times New Roman" w:cs="Times New Roman"/>
          <w:color w:val="000000" w:themeColor="text1"/>
        </w:rPr>
        <w:t xml:space="preserve">SAF/AQ is authorized to execute </w:t>
      </w:r>
      <w:proofErr w:type="spellStart"/>
      <w:r w:rsidRPr="5F1C1604">
        <w:rPr>
          <w:rFonts w:ascii="Times New Roman" w:eastAsia="Times New Roman" w:hAnsi="Times New Roman" w:cs="Times New Roman"/>
          <w:color w:val="000000" w:themeColor="text1"/>
        </w:rPr>
        <w:t>HoA</w:t>
      </w:r>
      <w:proofErr w:type="spellEnd"/>
      <w:r w:rsidRPr="5F1C1604">
        <w:rPr>
          <w:rFonts w:ascii="Times New Roman" w:eastAsia="Times New Roman" w:hAnsi="Times New Roman" w:cs="Times New Roman"/>
          <w:color w:val="000000" w:themeColor="text1"/>
        </w:rPr>
        <w:t xml:space="preserve">, SAE, and SPE responsibilities for non-space systems and programs, including product support, unless otherwise noted in regulations or policy.  For non-space systems and programs, including product support SAF/AQC (Deputy Assistant Secretary (Contracting) or the Associate Deputy Assistant Secretary (Contracting)) is designated </w:t>
      </w:r>
      <w:r w:rsidR="000268C7">
        <w:rPr>
          <w:rFonts w:ascii="Times New Roman" w:eastAsia="Times New Roman" w:hAnsi="Times New Roman" w:cs="Times New Roman"/>
          <w:color w:val="000000" w:themeColor="text1"/>
        </w:rPr>
        <w:t>HCA</w:t>
      </w:r>
      <w:r w:rsidRPr="5F1C1604">
        <w:rPr>
          <w:rFonts w:ascii="Times New Roman" w:eastAsia="Times New Roman" w:hAnsi="Times New Roman" w:cs="Times New Roman"/>
          <w:color w:val="000000" w:themeColor="text1"/>
        </w:rPr>
        <w:t>.</w:t>
      </w:r>
      <w:r w:rsidR="00833E69">
        <w:rPr>
          <w:rFonts w:ascii="Times New Roman" w:eastAsia="Times New Roman" w:hAnsi="Times New Roman" w:cs="Times New Roman"/>
          <w:color w:val="000000" w:themeColor="text1"/>
        </w:rPr>
        <w:t xml:space="preserve">  </w:t>
      </w:r>
      <w:r w:rsidR="00833E69" w:rsidRPr="5F1C1604">
        <w:rPr>
          <w:rFonts w:ascii="Times New Roman" w:eastAsia="Times New Roman" w:hAnsi="Times New Roman" w:cs="Times New Roman"/>
          <w:color w:val="000000" w:themeColor="text1"/>
        </w:rPr>
        <w:t xml:space="preserve">Documents requiring HCA approval by SAF/AQC shall be submitted through the SCO to the </w:t>
      </w:r>
      <w:hyperlink r:id="rId9">
        <w:r w:rsidR="00833E69" w:rsidRPr="5F1C1604">
          <w:rPr>
            <w:rStyle w:val="Hyperlink"/>
            <w:rFonts w:ascii="Times New Roman" w:eastAsia="Times New Roman" w:hAnsi="Times New Roman" w:cs="Times New Roman"/>
          </w:rPr>
          <w:t>SAF/AQC Workflow</w:t>
        </w:r>
      </w:hyperlink>
      <w:r w:rsidR="00833E69" w:rsidRPr="5F1C1604">
        <w:rPr>
          <w:rFonts w:ascii="Times New Roman" w:eastAsia="Times New Roman" w:hAnsi="Times New Roman" w:cs="Times New Roman"/>
          <w:color w:val="000000" w:themeColor="text1"/>
        </w:rPr>
        <w:t>.</w:t>
      </w:r>
      <w:r w:rsidR="00833E69">
        <w:rPr>
          <w:rFonts w:ascii="Times New Roman" w:eastAsia="Times New Roman" w:hAnsi="Times New Roman" w:cs="Times New Roman"/>
          <w:color w:val="000000" w:themeColor="text1"/>
        </w:rPr>
        <w:t xml:space="preserve">  </w:t>
      </w:r>
      <w:r w:rsidRPr="5F1C1604">
        <w:rPr>
          <w:rFonts w:ascii="Times New Roman" w:eastAsia="Times New Roman" w:hAnsi="Times New Roman" w:cs="Times New Roman"/>
          <w:color w:val="000000" w:themeColor="text1"/>
        </w:rPr>
        <w:t xml:space="preserve">Approvals from SAF/AQ, </w:t>
      </w:r>
      <w:proofErr w:type="spellStart"/>
      <w:r w:rsidRPr="5F1C1604">
        <w:rPr>
          <w:rFonts w:ascii="Times New Roman" w:eastAsia="Times New Roman" w:hAnsi="Times New Roman" w:cs="Times New Roman"/>
          <w:color w:val="000000" w:themeColor="text1"/>
        </w:rPr>
        <w:t>SecAF</w:t>
      </w:r>
      <w:proofErr w:type="spellEnd"/>
      <w:r w:rsidRPr="5F1C1604">
        <w:rPr>
          <w:rFonts w:ascii="Times New Roman" w:eastAsia="Times New Roman" w:hAnsi="Times New Roman" w:cs="Times New Roman"/>
          <w:color w:val="000000" w:themeColor="text1"/>
        </w:rPr>
        <w:t xml:space="preserve">, or DPC require coordination from SAF/AQC.  </w:t>
      </w:r>
    </w:p>
    <w:p w14:paraId="7FBA1029" w14:textId="77777777" w:rsidR="000268C7" w:rsidRDefault="000268C7" w:rsidP="5F1C1604">
      <w:pPr>
        <w:spacing w:after="0" w:line="240" w:lineRule="auto"/>
        <w:rPr>
          <w:rFonts w:ascii="Times New Roman" w:eastAsia="Times New Roman" w:hAnsi="Times New Roman" w:cs="Times New Roman"/>
          <w:color w:val="000000" w:themeColor="text1"/>
        </w:rPr>
      </w:pPr>
    </w:p>
    <w:p w14:paraId="16B54E66" w14:textId="7133E4A8" w:rsidR="004400FE" w:rsidRPr="004400FE" w:rsidRDefault="000268C7" w:rsidP="5F1C160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w:t>
      </w:r>
      <w:r w:rsidR="76927EFE" w:rsidRPr="5F1C1604">
        <w:rPr>
          <w:rFonts w:ascii="Times New Roman" w:eastAsia="Times New Roman" w:hAnsi="Times New Roman" w:cs="Times New Roman"/>
          <w:color w:val="000000" w:themeColor="text1"/>
        </w:rPr>
        <w:t>ackages submitted to SAF/AQ shall include an electronic Staff Summary Sheet (</w:t>
      </w:r>
      <w:proofErr w:type="spellStart"/>
      <w:r w:rsidR="76927EFE" w:rsidRPr="5F1C1604">
        <w:rPr>
          <w:rFonts w:ascii="Times New Roman" w:eastAsia="Times New Roman" w:hAnsi="Times New Roman" w:cs="Times New Roman"/>
          <w:color w:val="000000" w:themeColor="text1"/>
        </w:rPr>
        <w:t>eSSS</w:t>
      </w:r>
      <w:proofErr w:type="spellEnd"/>
      <w:r w:rsidR="76927EFE" w:rsidRPr="5F1C1604">
        <w:rPr>
          <w:rFonts w:ascii="Times New Roman" w:eastAsia="Times New Roman" w:hAnsi="Times New Roman" w:cs="Times New Roman"/>
          <w:color w:val="000000" w:themeColor="text1"/>
        </w:rPr>
        <w:t xml:space="preserve">) in the body of the email or as an attachment (Word document only).  Include any applicable documentation and list each attachment under “Tabs” on the </w:t>
      </w:r>
      <w:proofErr w:type="spellStart"/>
      <w:r w:rsidR="76927EFE" w:rsidRPr="5F1C1604">
        <w:rPr>
          <w:rFonts w:ascii="Times New Roman" w:eastAsia="Times New Roman" w:hAnsi="Times New Roman" w:cs="Times New Roman"/>
          <w:color w:val="000000" w:themeColor="text1"/>
        </w:rPr>
        <w:t>eSSS</w:t>
      </w:r>
      <w:proofErr w:type="spellEnd"/>
      <w:r w:rsidR="76927EFE" w:rsidRPr="5F1C1604">
        <w:rPr>
          <w:rFonts w:ascii="Times New Roman" w:eastAsia="Times New Roman" w:hAnsi="Times New Roman" w:cs="Times New Roman"/>
          <w:color w:val="000000" w:themeColor="text1"/>
        </w:rPr>
        <w:t xml:space="preserve"> using the exact electronic file name (e.g., ACE Acquisition Strategy) of the corresponding attachment. Changes recommended during the staffing process must be adjudicated by the contracting officer.  Submit questions or concerns regarding processing packages that require SAF/AQ approval to </w:t>
      </w:r>
      <w:hyperlink r:id="rId10">
        <w:r w:rsidR="76927EFE" w:rsidRPr="5F1C1604">
          <w:rPr>
            <w:rStyle w:val="Hyperlink"/>
            <w:rFonts w:ascii="Times New Roman" w:eastAsia="Times New Roman" w:hAnsi="Times New Roman" w:cs="Times New Roman"/>
          </w:rPr>
          <w:t>SAF/AQC Workflow</w:t>
        </w:r>
      </w:hyperlink>
      <w:r w:rsidR="76927EFE" w:rsidRPr="5F1C1604">
        <w:rPr>
          <w:rFonts w:ascii="Times New Roman" w:eastAsia="Times New Roman" w:hAnsi="Times New Roman" w:cs="Times New Roman"/>
          <w:color w:val="000000" w:themeColor="text1"/>
        </w:rPr>
        <w:t>.</w:t>
      </w:r>
    </w:p>
    <w:p w14:paraId="3A208F72" w14:textId="6B5720BC" w:rsidR="004400FE" w:rsidRPr="004400FE" w:rsidRDefault="004400FE" w:rsidP="5F1C1604">
      <w:pPr>
        <w:spacing w:after="0" w:line="240" w:lineRule="auto"/>
        <w:rPr>
          <w:rFonts w:ascii="Times New Roman" w:eastAsia="Times New Roman" w:hAnsi="Times New Roman" w:cs="Times New Roman"/>
          <w:color w:val="000000" w:themeColor="text1"/>
        </w:rPr>
      </w:pPr>
    </w:p>
    <w:p w14:paraId="0CA72BF6" w14:textId="1391FDC9" w:rsidR="000268C7" w:rsidRDefault="000268C7" w:rsidP="5F1C160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TABLE 2 </w:t>
      </w:r>
      <w:r w:rsidR="76927EFE" w:rsidRPr="5F1C1604">
        <w:rPr>
          <w:rFonts w:ascii="Times New Roman" w:eastAsia="Times New Roman" w:hAnsi="Times New Roman" w:cs="Times New Roman"/>
          <w:b/>
          <w:bCs/>
          <w:color w:val="000000" w:themeColor="text1"/>
        </w:rPr>
        <w:t>SAF/SQ SPACE SYSTEMS AND PROGRAMS</w:t>
      </w:r>
      <w:r>
        <w:rPr>
          <w:rFonts w:ascii="Times New Roman" w:eastAsia="Times New Roman" w:hAnsi="Times New Roman" w:cs="Times New Roman"/>
          <w:b/>
          <w:bCs/>
          <w:color w:val="000000" w:themeColor="text1"/>
        </w:rPr>
        <w:t xml:space="preserve">: </w:t>
      </w:r>
    </w:p>
    <w:p w14:paraId="49CF22D6" w14:textId="044E2F79" w:rsidR="004400FE" w:rsidRPr="004400FE" w:rsidRDefault="000268C7" w:rsidP="5F1C1604">
      <w:pPr>
        <w:spacing w:after="0" w:line="240" w:lineRule="auto"/>
        <w:rPr>
          <w:rFonts w:ascii="Times New Roman" w:eastAsia="Times New Roman" w:hAnsi="Times New Roman" w:cs="Times New Roman"/>
          <w:color w:val="000000" w:themeColor="text1"/>
        </w:rPr>
      </w:pPr>
      <w:r w:rsidRPr="5F1C1604">
        <w:rPr>
          <w:rFonts w:ascii="Times New Roman" w:eastAsia="Times New Roman" w:hAnsi="Times New Roman" w:cs="Times New Roman"/>
          <w:color w:val="000000" w:themeColor="text1"/>
        </w:rPr>
        <w:t xml:space="preserve">  </w:t>
      </w:r>
    </w:p>
    <w:p w14:paraId="7540083F" w14:textId="64CC0E78" w:rsidR="004400FE" w:rsidRPr="004400FE" w:rsidRDefault="76927EFE" w:rsidP="5F1C1604">
      <w:pPr>
        <w:spacing w:after="0" w:line="240" w:lineRule="auto"/>
        <w:rPr>
          <w:rFonts w:ascii="Times New Roman" w:eastAsia="Times New Roman" w:hAnsi="Times New Roman" w:cs="Times New Roman"/>
          <w:color w:val="000000" w:themeColor="text1"/>
        </w:rPr>
      </w:pPr>
      <w:r w:rsidRPr="5F1C1604">
        <w:rPr>
          <w:rFonts w:ascii="Times New Roman" w:eastAsia="Times New Roman" w:hAnsi="Times New Roman" w:cs="Times New Roman"/>
          <w:color w:val="000000" w:themeColor="text1"/>
        </w:rPr>
        <w:t xml:space="preserve">SAF/SQ is authorized to execute </w:t>
      </w:r>
      <w:proofErr w:type="spellStart"/>
      <w:r w:rsidRPr="5F1C1604">
        <w:rPr>
          <w:rFonts w:ascii="Times New Roman" w:eastAsia="Times New Roman" w:hAnsi="Times New Roman" w:cs="Times New Roman"/>
          <w:color w:val="000000" w:themeColor="text1"/>
        </w:rPr>
        <w:t>HoA</w:t>
      </w:r>
      <w:proofErr w:type="spellEnd"/>
      <w:r w:rsidRPr="5F1C1604">
        <w:rPr>
          <w:rFonts w:ascii="Times New Roman" w:eastAsia="Times New Roman" w:hAnsi="Times New Roman" w:cs="Times New Roman"/>
          <w:color w:val="000000" w:themeColor="text1"/>
        </w:rPr>
        <w:t>, SAE, and certain SPE responsibilities for space systems and programs, unless otherwise noted in regulation or policy.  For space related systems and programs, the SSC/PK Director</w:t>
      </w:r>
      <w:r w:rsidR="000268C7">
        <w:rPr>
          <w:rFonts w:ascii="Times New Roman" w:eastAsia="Times New Roman" w:hAnsi="Times New Roman" w:cs="Times New Roman"/>
          <w:color w:val="000000" w:themeColor="text1"/>
        </w:rPr>
        <w:t xml:space="preserve">, </w:t>
      </w:r>
      <w:r w:rsidRPr="5F1C1604">
        <w:rPr>
          <w:rFonts w:ascii="Times New Roman" w:eastAsia="Times New Roman" w:hAnsi="Times New Roman" w:cs="Times New Roman"/>
          <w:color w:val="000000" w:themeColor="text1"/>
        </w:rPr>
        <w:t>the S</w:t>
      </w:r>
      <w:r w:rsidR="00432165">
        <w:rPr>
          <w:rFonts w:ascii="Times New Roman" w:eastAsia="Times New Roman" w:hAnsi="Times New Roman" w:cs="Times New Roman"/>
          <w:color w:val="000000" w:themeColor="text1"/>
        </w:rPr>
        <w:t>pace Development Agency (S</w:t>
      </w:r>
      <w:r w:rsidRPr="5F1C1604">
        <w:rPr>
          <w:rFonts w:ascii="Times New Roman" w:eastAsia="Times New Roman" w:hAnsi="Times New Roman" w:cs="Times New Roman"/>
          <w:color w:val="000000" w:themeColor="text1"/>
        </w:rPr>
        <w:t>DA</w:t>
      </w:r>
      <w:r w:rsidR="00432165">
        <w:rPr>
          <w:rFonts w:ascii="Times New Roman" w:eastAsia="Times New Roman" w:hAnsi="Times New Roman" w:cs="Times New Roman"/>
          <w:color w:val="000000" w:themeColor="text1"/>
        </w:rPr>
        <w:t>)</w:t>
      </w:r>
      <w:r w:rsidRPr="5F1C1604">
        <w:rPr>
          <w:rFonts w:ascii="Times New Roman" w:eastAsia="Times New Roman" w:hAnsi="Times New Roman" w:cs="Times New Roman"/>
          <w:color w:val="000000" w:themeColor="text1"/>
        </w:rPr>
        <w:t xml:space="preserve"> Director</w:t>
      </w:r>
      <w:r w:rsidR="000268C7">
        <w:rPr>
          <w:rFonts w:ascii="Times New Roman" w:eastAsia="Times New Roman" w:hAnsi="Times New Roman" w:cs="Times New Roman"/>
          <w:color w:val="000000" w:themeColor="text1"/>
        </w:rPr>
        <w:t xml:space="preserve">, </w:t>
      </w:r>
      <w:r w:rsidR="00833E69">
        <w:rPr>
          <w:rFonts w:ascii="Times New Roman" w:eastAsia="Times New Roman" w:hAnsi="Times New Roman" w:cs="Times New Roman"/>
          <w:color w:val="000000" w:themeColor="text1"/>
        </w:rPr>
        <w:t xml:space="preserve">or </w:t>
      </w:r>
      <w:r w:rsidR="000268C7">
        <w:rPr>
          <w:rFonts w:ascii="Times New Roman" w:eastAsia="Times New Roman" w:hAnsi="Times New Roman" w:cs="Times New Roman"/>
          <w:color w:val="000000" w:themeColor="text1"/>
        </w:rPr>
        <w:t>S</w:t>
      </w:r>
      <w:r w:rsidR="00833E69">
        <w:rPr>
          <w:rFonts w:ascii="Times New Roman" w:eastAsia="Times New Roman" w:hAnsi="Times New Roman" w:cs="Times New Roman"/>
          <w:color w:val="000000" w:themeColor="text1"/>
        </w:rPr>
        <w:t xml:space="preserve">pace </w:t>
      </w:r>
      <w:r w:rsidR="000268C7">
        <w:rPr>
          <w:rFonts w:ascii="Times New Roman" w:eastAsia="Times New Roman" w:hAnsi="Times New Roman" w:cs="Times New Roman"/>
          <w:color w:val="000000" w:themeColor="text1"/>
        </w:rPr>
        <w:t>RCO</w:t>
      </w:r>
      <w:r w:rsidR="00833E69">
        <w:rPr>
          <w:rFonts w:ascii="Times New Roman" w:eastAsia="Times New Roman" w:hAnsi="Times New Roman" w:cs="Times New Roman"/>
          <w:color w:val="000000" w:themeColor="text1"/>
        </w:rPr>
        <w:t xml:space="preserve"> (</w:t>
      </w:r>
      <w:proofErr w:type="spellStart"/>
      <w:r w:rsidR="00833E69">
        <w:rPr>
          <w:rFonts w:ascii="Times New Roman" w:eastAsia="Times New Roman" w:hAnsi="Times New Roman" w:cs="Times New Roman"/>
          <w:color w:val="000000" w:themeColor="text1"/>
        </w:rPr>
        <w:t>SpRCO</w:t>
      </w:r>
      <w:proofErr w:type="spellEnd"/>
      <w:r w:rsidR="00432165">
        <w:rPr>
          <w:rFonts w:ascii="Times New Roman" w:eastAsia="Times New Roman" w:hAnsi="Times New Roman" w:cs="Times New Roman"/>
          <w:color w:val="000000" w:themeColor="text1"/>
        </w:rPr>
        <w:t>)</w:t>
      </w:r>
      <w:r w:rsidR="000268C7">
        <w:rPr>
          <w:rFonts w:ascii="Times New Roman" w:eastAsia="Times New Roman" w:hAnsi="Times New Roman" w:cs="Times New Roman"/>
          <w:color w:val="000000" w:themeColor="text1"/>
        </w:rPr>
        <w:t xml:space="preserve"> Director of Contracting</w:t>
      </w:r>
      <w:r w:rsidRPr="5F1C1604">
        <w:rPr>
          <w:rFonts w:ascii="Times New Roman" w:eastAsia="Times New Roman" w:hAnsi="Times New Roman" w:cs="Times New Roman"/>
          <w:color w:val="000000" w:themeColor="text1"/>
        </w:rPr>
        <w:t xml:space="preserve"> are designated </w:t>
      </w:r>
      <w:r w:rsidR="00833E69">
        <w:rPr>
          <w:rFonts w:ascii="Times New Roman" w:eastAsia="Times New Roman" w:hAnsi="Times New Roman" w:cs="Times New Roman"/>
          <w:color w:val="000000" w:themeColor="text1"/>
        </w:rPr>
        <w:t xml:space="preserve">HCAs.  </w:t>
      </w:r>
      <w:r w:rsidRPr="5F1C1604">
        <w:rPr>
          <w:rFonts w:ascii="Times New Roman" w:eastAsia="Times New Roman" w:hAnsi="Times New Roman" w:cs="Times New Roman"/>
          <w:color w:val="000000" w:themeColor="text1"/>
        </w:rPr>
        <w:t xml:space="preserve">Submit documents requiring HCA coordination or approval to the cognizant HCA workflow identified in </w:t>
      </w:r>
      <w:r w:rsidR="00F36509">
        <w:rPr>
          <w:rFonts w:ascii="Times New Roman" w:eastAsia="Times New Roman" w:hAnsi="Times New Roman" w:cs="Times New Roman"/>
          <w:color w:val="000000" w:themeColor="text1"/>
        </w:rPr>
        <w:fldChar w:fldCharType="begin"/>
      </w:r>
      <w:r w:rsidR="00F36509">
        <w:rPr>
          <w:rFonts w:ascii="Times New Roman" w:eastAsia="Times New Roman" w:hAnsi="Times New Roman" w:cs="Times New Roman"/>
          <w:color w:val="000000" w:themeColor="text1"/>
        </w:rPr>
        <w:instrText xml:space="preserve"> HYPERLINK "https://www.acquisition.gov/affars/part-5302-definitions-words-and-terms" </w:instrText>
      </w:r>
      <w:r w:rsidR="00F36509">
        <w:rPr>
          <w:rFonts w:ascii="Times New Roman" w:eastAsia="Times New Roman" w:hAnsi="Times New Roman" w:cs="Times New Roman"/>
          <w:color w:val="000000" w:themeColor="text1"/>
        </w:rPr>
      </w:r>
      <w:r w:rsidR="00F36509">
        <w:rPr>
          <w:rFonts w:ascii="Times New Roman" w:eastAsia="Times New Roman" w:hAnsi="Times New Roman" w:cs="Times New Roman"/>
          <w:color w:val="000000" w:themeColor="text1"/>
        </w:rPr>
        <w:fldChar w:fldCharType="separate"/>
      </w:r>
      <w:r w:rsidRPr="00F36509">
        <w:rPr>
          <w:rStyle w:val="Hyperlink"/>
          <w:rFonts w:ascii="Times New Roman" w:eastAsia="Times New Roman" w:hAnsi="Times New Roman" w:cs="Times New Roman"/>
        </w:rPr>
        <w:t>DAFFARS 5302.101</w:t>
      </w:r>
      <w:r w:rsidR="00F36509">
        <w:rPr>
          <w:rFonts w:ascii="Times New Roman" w:eastAsia="Times New Roman" w:hAnsi="Times New Roman" w:cs="Times New Roman"/>
          <w:color w:val="000000" w:themeColor="text1"/>
        </w:rPr>
        <w:fldChar w:fldCharType="end"/>
      </w:r>
      <w:r w:rsidRPr="5F1C1604">
        <w:rPr>
          <w:rFonts w:ascii="Times New Roman" w:eastAsia="Times New Roman" w:hAnsi="Times New Roman" w:cs="Times New Roman"/>
          <w:color w:val="000000" w:themeColor="text1"/>
        </w:rPr>
        <w:t xml:space="preserve">.  Approvals from SAF/AQ, SAF/SQ, DPC, or </w:t>
      </w:r>
      <w:proofErr w:type="spellStart"/>
      <w:r w:rsidRPr="5F1C1604">
        <w:rPr>
          <w:rFonts w:ascii="Times New Roman" w:eastAsia="Times New Roman" w:hAnsi="Times New Roman" w:cs="Times New Roman"/>
          <w:color w:val="000000" w:themeColor="text1"/>
        </w:rPr>
        <w:t>SecAF</w:t>
      </w:r>
      <w:proofErr w:type="spellEnd"/>
      <w:r w:rsidRPr="5F1C1604">
        <w:rPr>
          <w:rFonts w:ascii="Times New Roman" w:eastAsia="Times New Roman" w:hAnsi="Times New Roman" w:cs="Times New Roman"/>
          <w:color w:val="000000" w:themeColor="text1"/>
        </w:rPr>
        <w:t xml:space="preserve"> require coordination from the HCA.</w:t>
      </w:r>
      <w:r w:rsidR="00255E72">
        <w:rPr>
          <w:rFonts w:ascii="Times New Roman" w:eastAsia="Times New Roman" w:hAnsi="Times New Roman" w:cs="Times New Roman"/>
          <w:color w:val="000000" w:themeColor="text1"/>
        </w:rPr>
        <w:t xml:space="preserve">  </w:t>
      </w:r>
    </w:p>
    <w:p w14:paraId="7E3C5DBD" w14:textId="11A6E53F" w:rsidR="004400FE" w:rsidRPr="004400FE" w:rsidRDefault="76927EFE" w:rsidP="5F1C1604">
      <w:pPr>
        <w:spacing w:after="0" w:line="240" w:lineRule="auto"/>
        <w:rPr>
          <w:rFonts w:ascii="Times New Roman" w:eastAsia="Times New Roman" w:hAnsi="Times New Roman" w:cs="Times New Roman"/>
          <w:color w:val="000000" w:themeColor="text1"/>
        </w:rPr>
      </w:pPr>
      <w:r w:rsidRPr="5F1C1604">
        <w:rPr>
          <w:rFonts w:ascii="Times New Roman" w:eastAsia="Times New Roman" w:hAnsi="Times New Roman" w:cs="Times New Roman"/>
          <w:color w:val="000000" w:themeColor="text1"/>
        </w:rPr>
        <w:t xml:space="preserve"> </w:t>
      </w:r>
    </w:p>
    <w:p w14:paraId="11A06FE5" w14:textId="45405E08" w:rsidR="004400FE" w:rsidRDefault="114D3F30" w:rsidP="0D60C8ED">
      <w:pPr>
        <w:spacing w:after="0" w:line="240" w:lineRule="auto"/>
        <w:rPr>
          <w:rFonts w:ascii="Times New Roman" w:hAnsi="Times New Roman" w:cs="Times New Roman"/>
          <w:b/>
          <w:bCs/>
        </w:rPr>
      </w:pPr>
      <w:r w:rsidRPr="0D60C8ED">
        <w:rPr>
          <w:rFonts w:ascii="Times New Roman" w:hAnsi="Times New Roman" w:cs="Times New Roman"/>
          <w:b/>
          <w:bCs/>
          <w:color w:val="C00000"/>
          <w:u w:val="single"/>
        </w:rPr>
        <w:t>NOTE</w:t>
      </w:r>
      <w:r w:rsidRPr="0D60C8ED">
        <w:rPr>
          <w:rFonts w:ascii="Times New Roman" w:hAnsi="Times New Roman" w:cs="Times New Roman"/>
          <w:b/>
          <w:bCs/>
          <w:color w:val="C00000"/>
        </w:rPr>
        <w:t>:</w:t>
      </w:r>
      <w:r w:rsidR="72BEDD94" w:rsidRPr="0D60C8ED">
        <w:rPr>
          <w:rFonts w:ascii="Times New Roman" w:hAnsi="Times New Roman" w:cs="Times New Roman"/>
          <w:b/>
          <w:bCs/>
          <w:color w:val="C00000"/>
        </w:rPr>
        <w:t xml:space="preserve"> Further Delegable Columns with “No” indicate retained responsibilities or those that are non-delegable or cannot be delegated further per regulation or statute.</w:t>
      </w:r>
      <w:r w:rsidR="3BB65FB7" w:rsidRPr="0D60C8ED">
        <w:rPr>
          <w:rFonts w:ascii="Times New Roman" w:hAnsi="Times New Roman" w:cs="Times New Roman"/>
          <w:b/>
          <w:bCs/>
          <w:color w:val="C00000"/>
        </w:rPr>
        <w:t xml:space="preserve">  Further Delegable Columns with “Yes” require written delegations approved by the Delegated Authority reflected. </w:t>
      </w:r>
    </w:p>
    <w:p w14:paraId="4B8E4C3D" w14:textId="50D77822" w:rsidR="004400FE" w:rsidRDefault="72BEDD94" w:rsidP="0D60C8ED">
      <w:pPr>
        <w:spacing w:after="0" w:line="240" w:lineRule="auto"/>
        <w:rPr>
          <w:rFonts w:ascii="Times New Roman" w:hAnsi="Times New Roman" w:cs="Times New Roman"/>
          <w:b/>
          <w:bCs/>
        </w:rPr>
      </w:pPr>
      <w:r w:rsidRPr="0D60C8ED">
        <w:rPr>
          <w:rFonts w:ascii="Times New Roman" w:hAnsi="Times New Roman" w:cs="Times New Roman"/>
          <w:b/>
          <w:bCs/>
          <w:color w:val="C00000"/>
        </w:rPr>
        <w:t xml:space="preserve"> </w:t>
      </w:r>
      <w:r w:rsidR="114D3F30" w:rsidRPr="0D60C8ED">
        <w:rPr>
          <w:rFonts w:ascii="Times New Roman" w:hAnsi="Times New Roman" w:cs="Times New Roman"/>
          <w:b/>
          <w:bCs/>
          <w:color w:val="C00000"/>
        </w:rPr>
        <w:t xml:space="preserve">  </w:t>
      </w:r>
    </w:p>
    <w:tbl>
      <w:tblPr>
        <w:tblStyle w:val="TableGrid"/>
        <w:tblW w:w="15655" w:type="dxa"/>
        <w:tblLook w:val="04A0" w:firstRow="1" w:lastRow="0" w:firstColumn="1" w:lastColumn="0" w:noHBand="0" w:noVBand="1"/>
      </w:tblPr>
      <w:tblGrid>
        <w:gridCol w:w="915"/>
        <w:gridCol w:w="4119"/>
        <w:gridCol w:w="4406"/>
        <w:gridCol w:w="2518"/>
        <w:gridCol w:w="2375"/>
        <w:gridCol w:w="1322"/>
      </w:tblGrid>
      <w:tr w:rsidR="004400FE" w:rsidRPr="002E6227" w14:paraId="111F8A25" w14:textId="7C5776A4" w:rsidTr="462AEFA5">
        <w:trPr>
          <w:trHeight w:val="300"/>
        </w:trPr>
        <w:tc>
          <w:tcPr>
            <w:tcW w:w="9440" w:type="dxa"/>
            <w:gridSpan w:val="3"/>
            <w:shd w:val="clear" w:color="auto" w:fill="BDD6EE" w:themeFill="accent5" w:themeFillTint="66"/>
          </w:tcPr>
          <w:p w14:paraId="5FA0CD18" w14:textId="14DA0871" w:rsidR="004400FE" w:rsidRPr="002E6227" w:rsidRDefault="004400FE" w:rsidP="794ED81A">
            <w:pPr>
              <w:jc w:val="center"/>
              <w:rPr>
                <w:rFonts w:ascii="Times New Roman" w:hAnsi="Times New Roman" w:cs="Times New Roman"/>
                <w:sz w:val="20"/>
                <w:szCs w:val="20"/>
              </w:rPr>
            </w:pPr>
          </w:p>
          <w:p w14:paraId="5E2214EE" w14:textId="2C61E504" w:rsidR="229D03BD" w:rsidRDefault="229D03BD" w:rsidP="794ED81A">
            <w:pPr>
              <w:jc w:val="center"/>
              <w:rPr>
                <w:rFonts w:ascii="Times New Roman" w:hAnsi="Times New Roman" w:cs="Times New Roman"/>
                <w:b/>
                <w:bCs/>
              </w:rPr>
            </w:pPr>
            <w:r w:rsidRPr="794ED81A">
              <w:rPr>
                <w:rFonts w:ascii="Times New Roman" w:hAnsi="Times New Roman" w:cs="Times New Roman"/>
                <w:b/>
                <w:bCs/>
              </w:rPr>
              <w:t>TABLE 1 SAF/AQ NON-SPACE SYSTEMS AND PROGRAMS</w:t>
            </w:r>
            <w:r w:rsidR="05CE48E5" w:rsidRPr="794ED81A">
              <w:rPr>
                <w:rFonts w:ascii="Times New Roman" w:hAnsi="Times New Roman" w:cs="Times New Roman"/>
                <w:b/>
                <w:bCs/>
              </w:rPr>
              <w:t xml:space="preserve"> (WHEN HCA IS SAF/AQC)</w:t>
            </w:r>
          </w:p>
          <w:p w14:paraId="4FE03406" w14:textId="260BC2ED" w:rsidR="4D7F2D91" w:rsidRDefault="4D7F2D91" w:rsidP="794ED81A">
            <w:pPr>
              <w:jc w:val="center"/>
              <w:rPr>
                <w:rFonts w:ascii="Times New Roman" w:hAnsi="Times New Roman" w:cs="Times New Roman"/>
                <w:sz w:val="20"/>
                <w:szCs w:val="20"/>
              </w:rPr>
            </w:pPr>
          </w:p>
        </w:tc>
        <w:tc>
          <w:tcPr>
            <w:tcW w:w="2518" w:type="dxa"/>
            <w:shd w:val="clear" w:color="auto" w:fill="D9D9D9" w:themeFill="background1" w:themeFillShade="D9"/>
          </w:tcPr>
          <w:p w14:paraId="05CA0065" w14:textId="0B1213FD" w:rsidR="004400FE" w:rsidRPr="002E6227" w:rsidRDefault="114D3F30" w:rsidP="0D60C8ED">
            <w:pPr>
              <w:rPr>
                <w:rFonts w:ascii="Times New Roman" w:hAnsi="Times New Roman" w:cs="Times New Roman"/>
                <w:b/>
                <w:bCs/>
                <w:color w:val="0000CC"/>
                <w:sz w:val="20"/>
                <w:szCs w:val="20"/>
              </w:rPr>
            </w:pPr>
            <w:r w:rsidRPr="0D60C8ED">
              <w:rPr>
                <w:rFonts w:ascii="Times New Roman" w:hAnsi="Times New Roman" w:cs="Times New Roman"/>
                <w:b/>
                <w:bCs/>
                <w:color w:val="0000CC"/>
                <w:sz w:val="20"/>
                <w:szCs w:val="20"/>
              </w:rPr>
              <w:t>FOR MASTER FILE ONLY</w:t>
            </w:r>
          </w:p>
        </w:tc>
        <w:tc>
          <w:tcPr>
            <w:tcW w:w="2375" w:type="dxa"/>
            <w:shd w:val="clear" w:color="auto" w:fill="BDD6EE" w:themeFill="accent5" w:themeFillTint="66"/>
          </w:tcPr>
          <w:p w14:paraId="2DD32A5A" w14:textId="55CD84BB" w:rsidR="004400FE" w:rsidRPr="002E6227" w:rsidRDefault="004400FE" w:rsidP="009E4096">
            <w:pPr>
              <w:rPr>
                <w:rFonts w:ascii="Times New Roman" w:hAnsi="Times New Roman" w:cs="Times New Roman"/>
                <w:b/>
                <w:bCs/>
                <w:color w:val="0000CC"/>
                <w:sz w:val="20"/>
                <w:szCs w:val="20"/>
              </w:rPr>
            </w:pPr>
          </w:p>
        </w:tc>
        <w:tc>
          <w:tcPr>
            <w:tcW w:w="1322" w:type="dxa"/>
            <w:shd w:val="clear" w:color="auto" w:fill="BDD6EE" w:themeFill="accent5" w:themeFillTint="66"/>
          </w:tcPr>
          <w:p w14:paraId="190C8A3A" w14:textId="77777777" w:rsidR="004400FE" w:rsidRPr="002E6227" w:rsidRDefault="004400FE" w:rsidP="009E4096">
            <w:pPr>
              <w:rPr>
                <w:rFonts w:ascii="Times New Roman" w:hAnsi="Times New Roman" w:cs="Times New Roman"/>
                <w:sz w:val="20"/>
                <w:szCs w:val="20"/>
              </w:rPr>
            </w:pPr>
          </w:p>
        </w:tc>
      </w:tr>
      <w:tr w:rsidR="004400FE" w:rsidRPr="002E6227" w14:paraId="4F9A33A6" w14:textId="13DD19CB" w:rsidTr="462AEFA5">
        <w:trPr>
          <w:trHeight w:val="300"/>
        </w:trPr>
        <w:tc>
          <w:tcPr>
            <w:tcW w:w="915" w:type="dxa"/>
            <w:shd w:val="clear" w:color="auto" w:fill="BDD6EE" w:themeFill="accent5" w:themeFillTint="66"/>
          </w:tcPr>
          <w:p w14:paraId="1F6E8399" w14:textId="77777777" w:rsidR="004400FE" w:rsidRDefault="004400FE" w:rsidP="794ED81A">
            <w:pPr>
              <w:jc w:val="center"/>
              <w:rPr>
                <w:rFonts w:ascii="Times New Roman" w:hAnsi="Times New Roman" w:cs="Times New Roman"/>
                <w:b/>
                <w:bCs/>
                <w:color w:val="0000CC"/>
                <w:sz w:val="20"/>
                <w:szCs w:val="20"/>
              </w:rPr>
            </w:pPr>
            <w:r w:rsidRPr="794ED81A">
              <w:rPr>
                <w:rFonts w:ascii="Times New Roman" w:hAnsi="Times New Roman" w:cs="Times New Roman"/>
                <w:b/>
                <w:bCs/>
                <w:color w:val="0000CC"/>
                <w:sz w:val="20"/>
                <w:szCs w:val="20"/>
              </w:rPr>
              <w:t>Item</w:t>
            </w:r>
          </w:p>
          <w:p w14:paraId="5A6E42F1" w14:textId="5A4C5ECF" w:rsidR="00275DD7" w:rsidRPr="002E6227" w:rsidRDefault="00275DD7" w:rsidP="794ED81A">
            <w:pPr>
              <w:jc w:val="center"/>
              <w:rPr>
                <w:rFonts w:ascii="Times New Roman" w:hAnsi="Times New Roman" w:cs="Times New Roman"/>
                <w:b/>
                <w:bCs/>
                <w:color w:val="FF0000"/>
                <w:sz w:val="20"/>
                <w:szCs w:val="20"/>
              </w:rPr>
            </w:pPr>
          </w:p>
        </w:tc>
        <w:tc>
          <w:tcPr>
            <w:tcW w:w="4119" w:type="dxa"/>
            <w:shd w:val="clear" w:color="auto" w:fill="BDD6EE" w:themeFill="accent5" w:themeFillTint="66"/>
          </w:tcPr>
          <w:p w14:paraId="530AF0A4" w14:textId="5BE3B8BC" w:rsidR="004400FE" w:rsidRPr="002E6227" w:rsidRDefault="004400FE" w:rsidP="009E4096">
            <w:pPr>
              <w:rPr>
                <w:rFonts w:ascii="Times New Roman" w:hAnsi="Times New Roman" w:cs="Times New Roman"/>
                <w:b/>
                <w:bCs/>
                <w:color w:val="0000CC"/>
                <w:sz w:val="20"/>
                <w:szCs w:val="20"/>
              </w:rPr>
            </w:pPr>
            <w:r w:rsidRPr="002E6227">
              <w:rPr>
                <w:rFonts w:ascii="Times New Roman" w:hAnsi="Times New Roman" w:cs="Times New Roman"/>
                <w:b/>
                <w:bCs/>
                <w:color w:val="0000CC"/>
                <w:sz w:val="20"/>
                <w:szCs w:val="20"/>
              </w:rPr>
              <w:t>Reference</w:t>
            </w:r>
          </w:p>
        </w:tc>
        <w:tc>
          <w:tcPr>
            <w:tcW w:w="4406" w:type="dxa"/>
            <w:shd w:val="clear" w:color="auto" w:fill="BDD6EE" w:themeFill="accent5" w:themeFillTint="66"/>
          </w:tcPr>
          <w:p w14:paraId="65BE9C4B" w14:textId="6776A633" w:rsidR="004400FE" w:rsidRPr="002E6227" w:rsidRDefault="004400FE" w:rsidP="009E4096">
            <w:pPr>
              <w:rPr>
                <w:rFonts w:ascii="Times New Roman" w:hAnsi="Times New Roman" w:cs="Times New Roman"/>
                <w:b/>
                <w:bCs/>
                <w:color w:val="0000CC"/>
                <w:sz w:val="20"/>
                <w:szCs w:val="20"/>
              </w:rPr>
            </w:pPr>
            <w:r w:rsidRPr="002E6227">
              <w:rPr>
                <w:rFonts w:ascii="Times New Roman" w:hAnsi="Times New Roman" w:cs="Times New Roman"/>
                <w:b/>
                <w:bCs/>
                <w:color w:val="0000CC"/>
                <w:sz w:val="20"/>
                <w:szCs w:val="20"/>
              </w:rPr>
              <w:t>Responsibility/Designee</w:t>
            </w:r>
          </w:p>
        </w:tc>
        <w:tc>
          <w:tcPr>
            <w:tcW w:w="2518" w:type="dxa"/>
            <w:shd w:val="clear" w:color="auto" w:fill="D9D9D9" w:themeFill="background1" w:themeFillShade="D9"/>
          </w:tcPr>
          <w:p w14:paraId="74C116BB" w14:textId="27643E76" w:rsidR="004400FE" w:rsidRPr="002E6227" w:rsidRDefault="114D3F30" w:rsidP="0D60C8ED">
            <w:pPr>
              <w:rPr>
                <w:rFonts w:ascii="Times New Roman" w:hAnsi="Times New Roman" w:cs="Times New Roman"/>
                <w:b/>
                <w:bCs/>
                <w:color w:val="0000CC"/>
                <w:sz w:val="20"/>
                <w:szCs w:val="20"/>
              </w:rPr>
            </w:pPr>
            <w:r w:rsidRPr="0D60C8ED">
              <w:rPr>
                <w:rFonts w:ascii="Times New Roman" w:hAnsi="Times New Roman" w:cs="Times New Roman"/>
                <w:b/>
                <w:bCs/>
                <w:color w:val="0000CC"/>
                <w:sz w:val="20"/>
                <w:szCs w:val="20"/>
              </w:rPr>
              <w:t>Original Authority</w:t>
            </w:r>
          </w:p>
        </w:tc>
        <w:tc>
          <w:tcPr>
            <w:tcW w:w="2375" w:type="dxa"/>
            <w:shd w:val="clear" w:color="auto" w:fill="BDD6EE" w:themeFill="accent5" w:themeFillTint="66"/>
          </w:tcPr>
          <w:p w14:paraId="5C7EC57B" w14:textId="55107E10" w:rsidR="004400FE" w:rsidRPr="002E6227" w:rsidRDefault="004400FE" w:rsidP="009E4096">
            <w:pPr>
              <w:rPr>
                <w:rFonts w:ascii="Times New Roman" w:hAnsi="Times New Roman" w:cs="Times New Roman"/>
                <w:b/>
                <w:bCs/>
                <w:color w:val="0000CC"/>
                <w:sz w:val="20"/>
                <w:szCs w:val="20"/>
              </w:rPr>
            </w:pPr>
            <w:r w:rsidRPr="002E6227">
              <w:rPr>
                <w:rFonts w:ascii="Times New Roman" w:hAnsi="Times New Roman" w:cs="Times New Roman"/>
                <w:b/>
                <w:bCs/>
                <w:color w:val="0000CC"/>
                <w:sz w:val="20"/>
                <w:szCs w:val="20"/>
              </w:rPr>
              <w:t>Delegated Authority</w:t>
            </w:r>
          </w:p>
        </w:tc>
        <w:tc>
          <w:tcPr>
            <w:tcW w:w="1322" w:type="dxa"/>
            <w:shd w:val="clear" w:color="auto" w:fill="BDD6EE" w:themeFill="accent5" w:themeFillTint="66"/>
          </w:tcPr>
          <w:p w14:paraId="066AF088" w14:textId="4A44E3CE" w:rsidR="004400FE" w:rsidRPr="002E6227" w:rsidRDefault="004400FE" w:rsidP="009E4096">
            <w:pPr>
              <w:rPr>
                <w:rFonts w:ascii="Times New Roman" w:hAnsi="Times New Roman" w:cs="Times New Roman"/>
                <w:b/>
                <w:bCs/>
                <w:color w:val="0000CC"/>
                <w:sz w:val="20"/>
                <w:szCs w:val="20"/>
              </w:rPr>
            </w:pPr>
            <w:r w:rsidRPr="002E6227">
              <w:rPr>
                <w:rFonts w:ascii="Times New Roman" w:hAnsi="Times New Roman" w:cs="Times New Roman"/>
                <w:b/>
                <w:bCs/>
                <w:color w:val="0000CC"/>
                <w:sz w:val="20"/>
                <w:szCs w:val="20"/>
              </w:rPr>
              <w:t>Further Delegable</w:t>
            </w:r>
          </w:p>
        </w:tc>
      </w:tr>
      <w:tr w:rsidR="004400FE" w:rsidRPr="002E6227" w14:paraId="0725798F" w14:textId="66884DAA" w:rsidTr="462AEFA5">
        <w:trPr>
          <w:trHeight w:val="300"/>
        </w:trPr>
        <w:tc>
          <w:tcPr>
            <w:tcW w:w="915" w:type="dxa"/>
          </w:tcPr>
          <w:p w14:paraId="766ECCBB" w14:textId="13987A80" w:rsidR="004400FE" w:rsidRPr="002E6227" w:rsidRDefault="7119334E" w:rsidP="794ED81A">
            <w:pPr>
              <w:jc w:val="center"/>
              <w:rPr>
                <w:rFonts w:ascii="Times New Roman" w:hAnsi="Times New Roman" w:cs="Times New Roman"/>
                <w:sz w:val="20"/>
                <w:szCs w:val="20"/>
              </w:rPr>
            </w:pPr>
            <w:r w:rsidRPr="794ED81A">
              <w:rPr>
                <w:rFonts w:ascii="Times New Roman" w:hAnsi="Times New Roman" w:cs="Times New Roman"/>
                <w:sz w:val="20"/>
                <w:szCs w:val="20"/>
              </w:rPr>
              <w:lastRenderedPageBreak/>
              <w:t>1</w:t>
            </w:r>
          </w:p>
        </w:tc>
        <w:tc>
          <w:tcPr>
            <w:tcW w:w="4119" w:type="dxa"/>
          </w:tcPr>
          <w:p w14:paraId="1DF56EDE" w14:textId="77777777" w:rsidR="004400FE" w:rsidRPr="002E6227" w:rsidRDefault="004400FE" w:rsidP="009E4096">
            <w:pPr>
              <w:widowControl w:val="0"/>
              <w:rPr>
                <w:rFonts w:ascii="Times New Roman" w:hAnsi="Times New Roman" w:cs="Times New Roman"/>
                <w:sz w:val="20"/>
                <w:szCs w:val="20"/>
              </w:rPr>
            </w:pPr>
            <w:r w:rsidRPr="002E6227">
              <w:rPr>
                <w:rFonts w:ascii="Times New Roman" w:hAnsi="Times New Roman" w:cs="Times New Roman"/>
                <w:sz w:val="20"/>
                <w:szCs w:val="20"/>
              </w:rPr>
              <w:t>FAR 1.602-3(b)(2) and (3)</w:t>
            </w:r>
          </w:p>
          <w:p w14:paraId="13B117CD" w14:textId="6BAB0041" w:rsidR="004400FE" w:rsidRPr="002E6227" w:rsidRDefault="004400FE" w:rsidP="009E4096">
            <w:pPr>
              <w:rPr>
                <w:rFonts w:ascii="Times New Roman" w:hAnsi="Times New Roman" w:cs="Times New Roman"/>
                <w:sz w:val="20"/>
                <w:szCs w:val="20"/>
              </w:rPr>
            </w:pPr>
            <w:r w:rsidRPr="002E6227">
              <w:rPr>
                <w:rFonts w:ascii="Times New Roman" w:hAnsi="Times New Roman" w:cs="Times New Roman"/>
                <w:sz w:val="20"/>
                <w:szCs w:val="20"/>
              </w:rPr>
              <w:t>DAFFARS 5301.602-3(b)(2)</w:t>
            </w:r>
          </w:p>
        </w:tc>
        <w:tc>
          <w:tcPr>
            <w:tcW w:w="4406" w:type="dxa"/>
          </w:tcPr>
          <w:p w14:paraId="0BEABC50" w14:textId="36E0AA35" w:rsidR="004400FE" w:rsidRPr="002E6227" w:rsidRDefault="004400FE" w:rsidP="009E4096">
            <w:pPr>
              <w:rPr>
                <w:rFonts w:ascii="Times New Roman" w:hAnsi="Times New Roman" w:cs="Times New Roman"/>
                <w:sz w:val="20"/>
                <w:szCs w:val="20"/>
              </w:rPr>
            </w:pPr>
            <w:r w:rsidRPr="002E6227">
              <w:rPr>
                <w:rFonts w:ascii="Times New Roman" w:hAnsi="Times New Roman" w:cs="Times New Roman"/>
                <w:sz w:val="20"/>
                <w:szCs w:val="20"/>
              </w:rPr>
              <w:t xml:space="preserve">Ratification of unauthorized commitments, subject to the limitations in FAR 1.602-3(c) </w:t>
            </w:r>
            <w:r w:rsidRPr="002E6227">
              <w:rPr>
                <w:rFonts w:ascii="Times New Roman" w:hAnsi="Times New Roman" w:cs="Times New Roman"/>
                <w:b/>
                <w:bCs/>
                <w:sz w:val="20"/>
                <w:szCs w:val="20"/>
              </w:rPr>
              <w:t>at or above SAT.</w:t>
            </w:r>
          </w:p>
        </w:tc>
        <w:tc>
          <w:tcPr>
            <w:tcW w:w="2518" w:type="dxa"/>
            <w:shd w:val="clear" w:color="auto" w:fill="D9D9D9" w:themeFill="background1" w:themeFillShade="D9"/>
          </w:tcPr>
          <w:p w14:paraId="3616A6FB" w14:textId="3D72CA43" w:rsidR="004400FE" w:rsidRPr="002E6227" w:rsidRDefault="1BC6780C" w:rsidP="5F1C1604">
            <w:pPr>
              <w:spacing w:line="259" w:lineRule="auto"/>
              <w:rPr>
                <w:rFonts w:ascii="Times New Roman" w:eastAsia="Times New Roman" w:hAnsi="Times New Roman" w:cs="Times New Roman"/>
                <w:sz w:val="20"/>
                <w:szCs w:val="20"/>
              </w:rPr>
            </w:pPr>
            <w:r w:rsidRPr="5F1C1604">
              <w:rPr>
                <w:rFonts w:ascii="Times New Roman" w:eastAsia="Times New Roman" w:hAnsi="Times New Roman" w:cs="Times New Roman"/>
                <w:color w:val="000000" w:themeColor="text1"/>
                <w:sz w:val="20"/>
                <w:szCs w:val="20"/>
              </w:rPr>
              <w:t xml:space="preserve">HCA unless agency designates higher level, further delegable no lower than </w:t>
            </w:r>
            <w:proofErr w:type="gramStart"/>
            <w:r w:rsidRPr="5F1C1604">
              <w:rPr>
                <w:rFonts w:ascii="Times New Roman" w:eastAsia="Times New Roman" w:hAnsi="Times New Roman" w:cs="Times New Roman"/>
                <w:color w:val="000000" w:themeColor="text1"/>
                <w:sz w:val="20"/>
                <w:szCs w:val="20"/>
              </w:rPr>
              <w:t>COCO</w:t>
            </w:r>
            <w:proofErr w:type="gramEnd"/>
          </w:p>
          <w:p w14:paraId="0F5CC0F4" w14:textId="3427F7CF" w:rsidR="004400FE" w:rsidRPr="002E6227" w:rsidRDefault="004400FE" w:rsidP="5F1C1604">
            <w:pPr>
              <w:rPr>
                <w:rFonts w:ascii="Times New Roman" w:hAnsi="Times New Roman" w:cs="Times New Roman"/>
                <w:sz w:val="20"/>
                <w:szCs w:val="20"/>
              </w:rPr>
            </w:pPr>
          </w:p>
        </w:tc>
        <w:tc>
          <w:tcPr>
            <w:tcW w:w="2375" w:type="dxa"/>
          </w:tcPr>
          <w:p w14:paraId="4746FC50" w14:textId="56FEFDD5" w:rsidR="004400FE" w:rsidRPr="002E6227" w:rsidRDefault="004400FE" w:rsidP="009E4096">
            <w:pPr>
              <w:rPr>
                <w:rFonts w:ascii="Times New Roman" w:hAnsi="Times New Roman" w:cs="Times New Roman"/>
                <w:sz w:val="20"/>
                <w:szCs w:val="20"/>
              </w:rPr>
            </w:pPr>
            <w:r w:rsidRPr="002E6227">
              <w:rPr>
                <w:rFonts w:ascii="Times New Roman" w:hAnsi="Times New Roman" w:cs="Times New Roman"/>
                <w:sz w:val="20"/>
                <w:szCs w:val="20"/>
              </w:rPr>
              <w:t>SCO</w:t>
            </w:r>
          </w:p>
        </w:tc>
        <w:tc>
          <w:tcPr>
            <w:tcW w:w="1322" w:type="dxa"/>
          </w:tcPr>
          <w:p w14:paraId="094A6C32" w14:textId="49AF377F" w:rsidR="004400FE" w:rsidRPr="002E6227" w:rsidRDefault="004400FE" w:rsidP="009E4096">
            <w:pPr>
              <w:rPr>
                <w:rFonts w:ascii="Times New Roman" w:hAnsi="Times New Roman" w:cs="Times New Roman"/>
                <w:sz w:val="20"/>
                <w:szCs w:val="20"/>
              </w:rPr>
            </w:pPr>
            <w:r w:rsidRPr="002E6227">
              <w:rPr>
                <w:rFonts w:ascii="Times New Roman" w:hAnsi="Times New Roman" w:cs="Times New Roman"/>
                <w:sz w:val="20"/>
                <w:szCs w:val="20"/>
              </w:rPr>
              <w:t>No</w:t>
            </w:r>
          </w:p>
        </w:tc>
      </w:tr>
      <w:tr w:rsidR="004400FE" w:rsidRPr="002E6227" w14:paraId="39D1D980" w14:textId="46822A47" w:rsidTr="462AEFA5">
        <w:trPr>
          <w:trHeight w:val="300"/>
        </w:trPr>
        <w:tc>
          <w:tcPr>
            <w:tcW w:w="915" w:type="dxa"/>
          </w:tcPr>
          <w:p w14:paraId="5FA755D1" w14:textId="08421F4F" w:rsidR="004400FE" w:rsidRPr="002E6227" w:rsidRDefault="7119334E" w:rsidP="794ED81A">
            <w:pPr>
              <w:jc w:val="center"/>
              <w:rPr>
                <w:rFonts w:ascii="Times New Roman" w:hAnsi="Times New Roman" w:cs="Times New Roman"/>
                <w:sz w:val="20"/>
                <w:szCs w:val="20"/>
              </w:rPr>
            </w:pPr>
            <w:r w:rsidRPr="794ED81A">
              <w:rPr>
                <w:rFonts w:ascii="Times New Roman" w:hAnsi="Times New Roman" w:cs="Times New Roman"/>
                <w:sz w:val="20"/>
                <w:szCs w:val="20"/>
              </w:rPr>
              <w:t>2</w:t>
            </w:r>
          </w:p>
        </w:tc>
        <w:tc>
          <w:tcPr>
            <w:tcW w:w="4119" w:type="dxa"/>
          </w:tcPr>
          <w:p w14:paraId="36B076AC" w14:textId="77777777" w:rsidR="004400FE" w:rsidRPr="002E6227" w:rsidRDefault="004400FE" w:rsidP="009E4096">
            <w:pPr>
              <w:widowControl w:val="0"/>
              <w:rPr>
                <w:rFonts w:ascii="Times New Roman" w:hAnsi="Times New Roman" w:cs="Times New Roman"/>
                <w:sz w:val="20"/>
                <w:szCs w:val="20"/>
              </w:rPr>
            </w:pPr>
            <w:r w:rsidRPr="002E6227">
              <w:rPr>
                <w:rFonts w:ascii="Times New Roman" w:hAnsi="Times New Roman" w:cs="Times New Roman"/>
                <w:sz w:val="20"/>
                <w:szCs w:val="20"/>
              </w:rPr>
              <w:t>FAR 1.602-3(b)(2) and (3)</w:t>
            </w:r>
          </w:p>
          <w:p w14:paraId="31942EA2" w14:textId="2AC5751C" w:rsidR="004400FE" w:rsidRPr="002E6227" w:rsidRDefault="004400FE" w:rsidP="009E4096">
            <w:pPr>
              <w:rPr>
                <w:rFonts w:ascii="Times New Roman" w:hAnsi="Times New Roman" w:cs="Times New Roman"/>
                <w:sz w:val="20"/>
                <w:szCs w:val="20"/>
              </w:rPr>
            </w:pPr>
            <w:r w:rsidRPr="002E6227">
              <w:rPr>
                <w:rFonts w:ascii="Times New Roman" w:hAnsi="Times New Roman" w:cs="Times New Roman"/>
                <w:sz w:val="20"/>
                <w:szCs w:val="20"/>
              </w:rPr>
              <w:t>DAFFARS 5301.602-3(b)(2)</w:t>
            </w:r>
          </w:p>
        </w:tc>
        <w:tc>
          <w:tcPr>
            <w:tcW w:w="4406" w:type="dxa"/>
          </w:tcPr>
          <w:p w14:paraId="1CCDD26C" w14:textId="1994C81D" w:rsidR="004400FE" w:rsidRPr="002E6227" w:rsidRDefault="004400FE" w:rsidP="009E4096">
            <w:pPr>
              <w:rPr>
                <w:rFonts w:ascii="Times New Roman" w:hAnsi="Times New Roman" w:cs="Times New Roman"/>
                <w:sz w:val="20"/>
                <w:szCs w:val="20"/>
              </w:rPr>
            </w:pPr>
            <w:r w:rsidRPr="002E6227">
              <w:rPr>
                <w:rFonts w:ascii="Times New Roman" w:hAnsi="Times New Roman" w:cs="Times New Roman"/>
                <w:sz w:val="20"/>
                <w:szCs w:val="20"/>
              </w:rPr>
              <w:t xml:space="preserve">Ratification of unauthorized commitments, subject to the limitations in FAR 1.602-3(c) </w:t>
            </w:r>
            <w:r w:rsidRPr="002E6227">
              <w:rPr>
                <w:rFonts w:ascii="Times New Roman" w:hAnsi="Times New Roman" w:cs="Times New Roman"/>
                <w:b/>
                <w:bCs/>
                <w:sz w:val="20"/>
                <w:szCs w:val="20"/>
              </w:rPr>
              <w:t>below SAT.</w:t>
            </w:r>
          </w:p>
        </w:tc>
        <w:tc>
          <w:tcPr>
            <w:tcW w:w="2518" w:type="dxa"/>
            <w:shd w:val="clear" w:color="auto" w:fill="D9D9D9" w:themeFill="background1" w:themeFillShade="D9"/>
          </w:tcPr>
          <w:p w14:paraId="112C448A" w14:textId="381F401A" w:rsidR="004400FE" w:rsidRPr="002E6227" w:rsidRDefault="5A580DCB" w:rsidP="5F1C1604">
            <w:pPr>
              <w:spacing w:line="259" w:lineRule="auto"/>
              <w:rPr>
                <w:rFonts w:ascii="Times New Roman" w:eastAsia="Times New Roman" w:hAnsi="Times New Roman" w:cs="Times New Roman"/>
                <w:sz w:val="20"/>
                <w:szCs w:val="20"/>
              </w:rPr>
            </w:pPr>
            <w:r w:rsidRPr="5F1C1604">
              <w:rPr>
                <w:rFonts w:ascii="Times New Roman" w:eastAsia="Times New Roman" w:hAnsi="Times New Roman" w:cs="Times New Roman"/>
                <w:color w:val="000000" w:themeColor="text1"/>
                <w:sz w:val="20"/>
                <w:szCs w:val="20"/>
              </w:rPr>
              <w:t>HCA unless agency designates higher level, further delegable no lower than COCO</w:t>
            </w:r>
          </w:p>
        </w:tc>
        <w:tc>
          <w:tcPr>
            <w:tcW w:w="2375" w:type="dxa"/>
          </w:tcPr>
          <w:p w14:paraId="1F0E3D59" w14:textId="7BC6B575" w:rsidR="004400FE" w:rsidRPr="002E6227" w:rsidRDefault="004400FE" w:rsidP="009E4096">
            <w:pPr>
              <w:rPr>
                <w:rFonts w:ascii="Times New Roman" w:hAnsi="Times New Roman" w:cs="Times New Roman"/>
                <w:sz w:val="20"/>
                <w:szCs w:val="20"/>
              </w:rPr>
            </w:pPr>
            <w:r w:rsidRPr="002E6227">
              <w:rPr>
                <w:rFonts w:ascii="Times New Roman" w:hAnsi="Times New Roman" w:cs="Times New Roman"/>
                <w:sz w:val="20"/>
                <w:szCs w:val="20"/>
              </w:rPr>
              <w:t>COCO</w:t>
            </w:r>
          </w:p>
        </w:tc>
        <w:tc>
          <w:tcPr>
            <w:tcW w:w="1322" w:type="dxa"/>
          </w:tcPr>
          <w:p w14:paraId="00543715" w14:textId="3DBE8E51" w:rsidR="004400FE" w:rsidRPr="002E6227" w:rsidRDefault="004400FE" w:rsidP="009E4096">
            <w:pPr>
              <w:rPr>
                <w:rFonts w:ascii="Times New Roman" w:hAnsi="Times New Roman" w:cs="Times New Roman"/>
                <w:sz w:val="20"/>
                <w:szCs w:val="20"/>
              </w:rPr>
            </w:pPr>
            <w:r w:rsidRPr="002E6227">
              <w:rPr>
                <w:rFonts w:ascii="Times New Roman" w:hAnsi="Times New Roman" w:cs="Times New Roman"/>
                <w:sz w:val="20"/>
                <w:szCs w:val="20"/>
              </w:rPr>
              <w:t>No</w:t>
            </w:r>
          </w:p>
        </w:tc>
      </w:tr>
      <w:tr w:rsidR="004400FE" w:rsidRPr="002E6227" w14:paraId="53B6096F" w14:textId="794D92F8" w:rsidTr="462AEFA5">
        <w:trPr>
          <w:trHeight w:val="300"/>
        </w:trPr>
        <w:tc>
          <w:tcPr>
            <w:tcW w:w="915" w:type="dxa"/>
          </w:tcPr>
          <w:p w14:paraId="1A2820CC" w14:textId="01EBF062" w:rsidR="004400FE" w:rsidRPr="002E6227" w:rsidRDefault="3542C974" w:rsidP="794ED81A">
            <w:pPr>
              <w:jc w:val="center"/>
              <w:rPr>
                <w:rFonts w:ascii="Times New Roman" w:hAnsi="Times New Roman" w:cs="Times New Roman"/>
                <w:sz w:val="20"/>
                <w:szCs w:val="20"/>
              </w:rPr>
            </w:pPr>
            <w:r w:rsidRPr="794ED81A">
              <w:rPr>
                <w:rFonts w:ascii="Times New Roman" w:hAnsi="Times New Roman" w:cs="Times New Roman"/>
                <w:sz w:val="20"/>
                <w:szCs w:val="20"/>
              </w:rPr>
              <w:t>3</w:t>
            </w:r>
          </w:p>
        </w:tc>
        <w:tc>
          <w:tcPr>
            <w:tcW w:w="4119" w:type="dxa"/>
          </w:tcPr>
          <w:p w14:paraId="171288F5" w14:textId="77777777" w:rsidR="004400FE" w:rsidRDefault="004400FE" w:rsidP="009E4096">
            <w:pPr>
              <w:rPr>
                <w:rFonts w:ascii="Times New Roman" w:hAnsi="Times New Roman" w:cs="Times New Roman"/>
                <w:sz w:val="20"/>
                <w:szCs w:val="20"/>
              </w:rPr>
            </w:pPr>
            <w:r w:rsidRPr="002E6227">
              <w:rPr>
                <w:rFonts w:ascii="Times New Roman" w:hAnsi="Times New Roman" w:cs="Times New Roman"/>
                <w:sz w:val="20"/>
                <w:szCs w:val="20"/>
              </w:rPr>
              <w:t>DAFFARS 5301.601(a)(i)(A)</w:t>
            </w:r>
          </w:p>
          <w:p w14:paraId="149B77AE" w14:textId="77777777" w:rsidR="001726BD" w:rsidRDefault="001726BD" w:rsidP="009E4096">
            <w:pPr>
              <w:rPr>
                <w:rFonts w:ascii="Times New Roman" w:hAnsi="Times New Roman" w:cs="Times New Roman"/>
                <w:sz w:val="20"/>
                <w:szCs w:val="20"/>
              </w:rPr>
            </w:pPr>
          </w:p>
          <w:p w14:paraId="107F02E3" w14:textId="6C24F0F4" w:rsidR="001726BD" w:rsidRPr="002E6227" w:rsidRDefault="001726BD" w:rsidP="4D7F2D91">
            <w:pPr>
              <w:rPr>
                <w:rFonts w:ascii="Times New Roman" w:hAnsi="Times New Roman" w:cs="Times New Roman"/>
                <w:color w:val="FF0000"/>
                <w:sz w:val="20"/>
                <w:szCs w:val="20"/>
              </w:rPr>
            </w:pPr>
          </w:p>
        </w:tc>
        <w:tc>
          <w:tcPr>
            <w:tcW w:w="4406" w:type="dxa"/>
          </w:tcPr>
          <w:p w14:paraId="739E6A98" w14:textId="748D64C2" w:rsidR="004400FE" w:rsidRPr="002E6227" w:rsidRDefault="004400FE" w:rsidP="009E4096">
            <w:pPr>
              <w:rPr>
                <w:rFonts w:ascii="Times New Roman" w:hAnsi="Times New Roman" w:cs="Times New Roman"/>
                <w:sz w:val="20"/>
                <w:szCs w:val="20"/>
              </w:rPr>
            </w:pPr>
            <w:r w:rsidRPr="002E6227">
              <w:rPr>
                <w:rFonts w:ascii="Times New Roman" w:hAnsi="Times New Roman" w:cs="Times New Roman"/>
                <w:sz w:val="20"/>
                <w:szCs w:val="20"/>
              </w:rPr>
              <w:t xml:space="preserve">Authority to </w:t>
            </w:r>
            <w:proofErr w:type="gramStart"/>
            <w:r w:rsidRPr="002E6227">
              <w:rPr>
                <w:rFonts w:ascii="Times New Roman" w:hAnsi="Times New Roman" w:cs="Times New Roman"/>
                <w:sz w:val="20"/>
                <w:szCs w:val="20"/>
              </w:rPr>
              <w:t>enter into</w:t>
            </w:r>
            <w:proofErr w:type="gramEnd"/>
            <w:r w:rsidRPr="002E6227">
              <w:rPr>
                <w:rFonts w:ascii="Times New Roman" w:hAnsi="Times New Roman" w:cs="Times New Roman"/>
                <w:sz w:val="20"/>
                <w:szCs w:val="20"/>
              </w:rPr>
              <w:t xml:space="preserve">, approve, or terminate </w:t>
            </w:r>
            <w:r w:rsidRPr="002E6227">
              <w:rPr>
                <w:rFonts w:ascii="Times New Roman" w:hAnsi="Times New Roman" w:cs="Times New Roman"/>
                <w:b/>
                <w:bCs/>
                <w:sz w:val="20"/>
                <w:szCs w:val="20"/>
              </w:rPr>
              <w:t>Grants, Cooperative Agreements, Other Transactions and Procurements for Experimental purposes</w:t>
            </w:r>
            <w:r w:rsidRPr="002E6227">
              <w:rPr>
                <w:rFonts w:ascii="Times New Roman" w:hAnsi="Times New Roman" w:cs="Times New Roman"/>
                <w:sz w:val="20"/>
                <w:szCs w:val="20"/>
              </w:rPr>
              <w:t>—including the issuance of a warrant for such purposes.</w:t>
            </w:r>
          </w:p>
        </w:tc>
        <w:tc>
          <w:tcPr>
            <w:tcW w:w="2518" w:type="dxa"/>
            <w:shd w:val="clear" w:color="auto" w:fill="D9D9D9" w:themeFill="background1" w:themeFillShade="D9"/>
          </w:tcPr>
          <w:p w14:paraId="3D82E26A" w14:textId="69F16CBC" w:rsidR="004400FE" w:rsidRPr="002E6227" w:rsidRDefault="5CE96307"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1F6C48E6" w14:textId="15D7D993" w:rsidR="004400FE" w:rsidRPr="00432165" w:rsidRDefault="2D388FAB" w:rsidP="33F795D8">
            <w:pPr>
              <w:rPr>
                <w:rFonts w:ascii="Times New Roman" w:hAnsi="Times New Roman" w:cs="Times New Roman"/>
                <w:sz w:val="20"/>
                <w:szCs w:val="20"/>
              </w:rPr>
            </w:pPr>
            <w:r w:rsidRPr="00432165">
              <w:rPr>
                <w:rFonts w:ascii="Times New Roman" w:hAnsi="Times New Roman" w:cs="Times New Roman"/>
                <w:sz w:val="20"/>
                <w:szCs w:val="20"/>
              </w:rPr>
              <w:t xml:space="preserve">See Table </w:t>
            </w:r>
            <w:r w:rsidR="00255E72" w:rsidRPr="00432165">
              <w:rPr>
                <w:rFonts w:ascii="Times New Roman" w:hAnsi="Times New Roman" w:cs="Times New Roman"/>
                <w:sz w:val="20"/>
                <w:szCs w:val="20"/>
              </w:rPr>
              <w:t>3</w:t>
            </w:r>
          </w:p>
        </w:tc>
        <w:tc>
          <w:tcPr>
            <w:tcW w:w="1322" w:type="dxa"/>
          </w:tcPr>
          <w:p w14:paraId="183566D0" w14:textId="0955628C" w:rsidR="004400FE" w:rsidRPr="00432165" w:rsidRDefault="2D388FAB" w:rsidP="33F795D8">
            <w:pPr>
              <w:rPr>
                <w:rFonts w:ascii="Times New Roman" w:hAnsi="Times New Roman" w:cs="Times New Roman"/>
                <w:sz w:val="20"/>
                <w:szCs w:val="20"/>
              </w:rPr>
            </w:pPr>
            <w:r w:rsidRPr="00432165">
              <w:rPr>
                <w:rFonts w:ascii="Times New Roman" w:hAnsi="Times New Roman" w:cs="Times New Roman"/>
                <w:sz w:val="20"/>
                <w:szCs w:val="20"/>
              </w:rPr>
              <w:t xml:space="preserve">See Table </w:t>
            </w:r>
            <w:r w:rsidR="00255E72" w:rsidRPr="00432165">
              <w:rPr>
                <w:rFonts w:ascii="Times New Roman" w:hAnsi="Times New Roman" w:cs="Times New Roman"/>
                <w:sz w:val="20"/>
                <w:szCs w:val="20"/>
              </w:rPr>
              <w:t>3</w:t>
            </w:r>
          </w:p>
        </w:tc>
      </w:tr>
      <w:tr w:rsidR="004400FE" w:rsidRPr="002E6227" w14:paraId="06D3A73F" w14:textId="0CA588C8" w:rsidTr="462AEFA5">
        <w:trPr>
          <w:trHeight w:val="300"/>
        </w:trPr>
        <w:tc>
          <w:tcPr>
            <w:tcW w:w="915" w:type="dxa"/>
          </w:tcPr>
          <w:p w14:paraId="7F19C8C2" w14:textId="6B516120" w:rsidR="004400FE" w:rsidRPr="002E6227" w:rsidRDefault="3542C974" w:rsidP="794ED81A">
            <w:pPr>
              <w:jc w:val="center"/>
              <w:rPr>
                <w:rFonts w:ascii="Times New Roman" w:hAnsi="Times New Roman" w:cs="Times New Roman"/>
                <w:sz w:val="20"/>
                <w:szCs w:val="20"/>
              </w:rPr>
            </w:pPr>
            <w:r w:rsidRPr="794ED81A">
              <w:rPr>
                <w:rFonts w:ascii="Times New Roman" w:hAnsi="Times New Roman" w:cs="Times New Roman"/>
                <w:sz w:val="20"/>
                <w:szCs w:val="20"/>
              </w:rPr>
              <w:t>4</w:t>
            </w:r>
          </w:p>
        </w:tc>
        <w:tc>
          <w:tcPr>
            <w:tcW w:w="4119" w:type="dxa"/>
          </w:tcPr>
          <w:p w14:paraId="18441089" w14:textId="77777777" w:rsidR="004400FE" w:rsidRPr="002E6227" w:rsidRDefault="004400FE" w:rsidP="009E4096">
            <w:pPr>
              <w:widowControl w:val="0"/>
              <w:rPr>
                <w:rFonts w:ascii="Times New Roman" w:hAnsi="Times New Roman" w:cs="Times New Roman"/>
                <w:sz w:val="20"/>
                <w:szCs w:val="20"/>
              </w:rPr>
            </w:pPr>
            <w:r w:rsidRPr="002E6227">
              <w:rPr>
                <w:rFonts w:ascii="Times New Roman" w:hAnsi="Times New Roman" w:cs="Times New Roman"/>
                <w:sz w:val="20"/>
                <w:szCs w:val="20"/>
              </w:rPr>
              <w:t>DAFFARS 5301.601(a)(i)(A)</w:t>
            </w:r>
          </w:p>
          <w:p w14:paraId="1B37B716" w14:textId="063B1CDB" w:rsidR="004400FE" w:rsidRPr="002E6227" w:rsidRDefault="004400FE" w:rsidP="009E4096">
            <w:pPr>
              <w:rPr>
                <w:rFonts w:ascii="Times New Roman" w:hAnsi="Times New Roman" w:cs="Times New Roman"/>
                <w:sz w:val="20"/>
                <w:szCs w:val="20"/>
              </w:rPr>
            </w:pPr>
            <w:r w:rsidRPr="002E6227">
              <w:rPr>
                <w:rFonts w:ascii="Times New Roman" w:hAnsi="Times New Roman" w:cs="Times New Roman"/>
                <w:sz w:val="20"/>
                <w:szCs w:val="20"/>
              </w:rPr>
              <w:t>DAFFARS 5301.603-1</w:t>
            </w:r>
          </w:p>
        </w:tc>
        <w:tc>
          <w:tcPr>
            <w:tcW w:w="4406" w:type="dxa"/>
          </w:tcPr>
          <w:p w14:paraId="43777D2A" w14:textId="24CEC32B" w:rsidR="004400FE" w:rsidRPr="002E6227" w:rsidRDefault="004400FE" w:rsidP="009E4096">
            <w:pPr>
              <w:rPr>
                <w:rFonts w:ascii="Times New Roman" w:hAnsi="Times New Roman" w:cs="Times New Roman"/>
                <w:sz w:val="20"/>
                <w:szCs w:val="20"/>
              </w:rPr>
            </w:pPr>
            <w:r w:rsidRPr="002E6227">
              <w:rPr>
                <w:rFonts w:ascii="Times New Roman" w:hAnsi="Times New Roman" w:cs="Times New Roman"/>
                <w:sz w:val="20"/>
                <w:szCs w:val="20"/>
              </w:rPr>
              <w:t xml:space="preserve">Authority to </w:t>
            </w:r>
            <w:proofErr w:type="gramStart"/>
            <w:r w:rsidRPr="002E6227">
              <w:rPr>
                <w:rFonts w:ascii="Times New Roman" w:hAnsi="Times New Roman" w:cs="Times New Roman"/>
                <w:sz w:val="20"/>
                <w:szCs w:val="20"/>
              </w:rPr>
              <w:t>enter into</w:t>
            </w:r>
            <w:proofErr w:type="gramEnd"/>
            <w:r w:rsidRPr="002E6227">
              <w:rPr>
                <w:rFonts w:ascii="Times New Roman" w:hAnsi="Times New Roman" w:cs="Times New Roman"/>
                <w:sz w:val="20"/>
                <w:szCs w:val="20"/>
              </w:rPr>
              <w:t xml:space="preserve">, approve, modify, and terminate </w:t>
            </w:r>
            <w:r w:rsidRPr="002E6227">
              <w:rPr>
                <w:rFonts w:ascii="Times New Roman" w:hAnsi="Times New Roman" w:cs="Times New Roman"/>
                <w:b/>
                <w:bCs/>
                <w:sz w:val="20"/>
                <w:szCs w:val="20"/>
              </w:rPr>
              <w:t>contracts</w:t>
            </w:r>
            <w:r w:rsidRPr="002E6227">
              <w:rPr>
                <w:rFonts w:ascii="Times New Roman" w:hAnsi="Times New Roman" w:cs="Times New Roman"/>
                <w:sz w:val="20"/>
                <w:szCs w:val="20"/>
              </w:rPr>
              <w:t>—including the issuance of a Contracting Officer warrant for such purposes.</w:t>
            </w:r>
          </w:p>
        </w:tc>
        <w:tc>
          <w:tcPr>
            <w:tcW w:w="2518" w:type="dxa"/>
            <w:shd w:val="clear" w:color="auto" w:fill="D9D9D9" w:themeFill="background1" w:themeFillShade="D9"/>
          </w:tcPr>
          <w:p w14:paraId="2918410E" w14:textId="773BAC13" w:rsidR="004400FE" w:rsidRPr="002E6227" w:rsidRDefault="5CE96307"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5A099A9C" w14:textId="0BB41650" w:rsidR="004400FE" w:rsidRPr="002E6227" w:rsidRDefault="00436140" w:rsidP="009E4096">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3D7D3128" w14:textId="0666B16A" w:rsidR="004400FE" w:rsidRPr="002E6227" w:rsidRDefault="00436140" w:rsidP="009E4096">
            <w:pPr>
              <w:rPr>
                <w:rFonts w:ascii="Times New Roman" w:hAnsi="Times New Roman" w:cs="Times New Roman"/>
                <w:sz w:val="20"/>
                <w:szCs w:val="20"/>
              </w:rPr>
            </w:pPr>
            <w:r>
              <w:rPr>
                <w:rFonts w:ascii="Times New Roman" w:hAnsi="Times New Roman" w:cs="Times New Roman"/>
                <w:sz w:val="20"/>
                <w:szCs w:val="20"/>
              </w:rPr>
              <w:t>Yes</w:t>
            </w:r>
          </w:p>
        </w:tc>
      </w:tr>
      <w:tr w:rsidR="004400FE" w:rsidRPr="002E6227" w14:paraId="3F7724FC" w14:textId="435584E2" w:rsidTr="462AEFA5">
        <w:trPr>
          <w:trHeight w:val="300"/>
        </w:trPr>
        <w:tc>
          <w:tcPr>
            <w:tcW w:w="915" w:type="dxa"/>
          </w:tcPr>
          <w:p w14:paraId="34DF3F70" w14:textId="077E12F8" w:rsidR="004400FE" w:rsidRPr="002E6227" w:rsidRDefault="5E1C324E" w:rsidP="794ED81A">
            <w:pPr>
              <w:jc w:val="center"/>
              <w:rPr>
                <w:rFonts w:ascii="Times New Roman" w:hAnsi="Times New Roman" w:cs="Times New Roman"/>
                <w:sz w:val="20"/>
                <w:szCs w:val="20"/>
              </w:rPr>
            </w:pPr>
            <w:r w:rsidRPr="794ED81A">
              <w:rPr>
                <w:rFonts w:ascii="Times New Roman" w:hAnsi="Times New Roman" w:cs="Times New Roman"/>
                <w:sz w:val="20"/>
                <w:szCs w:val="20"/>
              </w:rPr>
              <w:t>5</w:t>
            </w:r>
          </w:p>
        </w:tc>
        <w:tc>
          <w:tcPr>
            <w:tcW w:w="4119" w:type="dxa"/>
          </w:tcPr>
          <w:p w14:paraId="067B929B" w14:textId="77777777" w:rsidR="004400FE" w:rsidRPr="002E6227" w:rsidRDefault="004400FE" w:rsidP="009E4096">
            <w:pPr>
              <w:rPr>
                <w:rFonts w:ascii="Times New Roman" w:hAnsi="Times New Roman" w:cs="Times New Roman"/>
                <w:bCs/>
                <w:sz w:val="20"/>
                <w:szCs w:val="20"/>
              </w:rPr>
            </w:pPr>
            <w:r w:rsidRPr="002E6227">
              <w:rPr>
                <w:rFonts w:ascii="Times New Roman" w:hAnsi="Times New Roman" w:cs="Times New Roman"/>
                <w:bCs/>
                <w:sz w:val="20"/>
                <w:szCs w:val="20"/>
              </w:rPr>
              <w:t>FAR 52.203-3</w:t>
            </w:r>
          </w:p>
          <w:p w14:paraId="739181B4" w14:textId="4DB40831" w:rsidR="004400FE" w:rsidRPr="002E6227" w:rsidRDefault="004400FE" w:rsidP="009E4096">
            <w:pPr>
              <w:rPr>
                <w:rFonts w:ascii="Times New Roman" w:hAnsi="Times New Roman" w:cs="Times New Roman"/>
                <w:sz w:val="20"/>
                <w:szCs w:val="20"/>
              </w:rPr>
            </w:pPr>
            <w:r w:rsidRPr="002E6227">
              <w:rPr>
                <w:rFonts w:ascii="Times New Roman" w:hAnsi="Times New Roman" w:cs="Times New Roman"/>
                <w:sz w:val="20"/>
                <w:szCs w:val="20"/>
              </w:rPr>
              <w:t>DAFFARS 5303</w:t>
            </w:r>
            <w:r w:rsidRPr="00436140">
              <w:rPr>
                <w:rFonts w:ascii="Times New Roman" w:hAnsi="Times New Roman" w:cs="Times New Roman"/>
                <w:sz w:val="20"/>
                <w:szCs w:val="20"/>
              </w:rPr>
              <w:t>.202</w:t>
            </w:r>
          </w:p>
        </w:tc>
        <w:tc>
          <w:tcPr>
            <w:tcW w:w="4406" w:type="dxa"/>
          </w:tcPr>
          <w:p w14:paraId="3029C450" w14:textId="5DC4AF1C" w:rsidR="004400FE" w:rsidRPr="002E6227" w:rsidRDefault="004400FE" w:rsidP="009E4096">
            <w:pPr>
              <w:rPr>
                <w:rFonts w:ascii="Times New Roman" w:hAnsi="Times New Roman" w:cs="Times New Roman"/>
                <w:sz w:val="20"/>
                <w:szCs w:val="20"/>
              </w:rPr>
            </w:pPr>
            <w:r w:rsidRPr="002E6227">
              <w:rPr>
                <w:rFonts w:ascii="Times New Roman" w:hAnsi="Times New Roman" w:cs="Times New Roman"/>
                <w:sz w:val="20"/>
                <w:szCs w:val="20"/>
              </w:rPr>
              <w:t xml:space="preserve">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w:t>
            </w:r>
            <w:proofErr w:type="gramStart"/>
            <w:r w:rsidRPr="002E6227">
              <w:rPr>
                <w:rFonts w:ascii="Times New Roman" w:hAnsi="Times New Roman" w:cs="Times New Roman"/>
                <w:sz w:val="20"/>
                <w:szCs w:val="20"/>
              </w:rPr>
              <w:t>3 and 10 times</w:t>
            </w:r>
            <w:proofErr w:type="gramEnd"/>
            <w:r w:rsidRPr="002E6227">
              <w:rPr>
                <w:rFonts w:ascii="Times New Roman" w:hAnsi="Times New Roman" w:cs="Times New Roman"/>
                <w:sz w:val="20"/>
                <w:szCs w:val="20"/>
              </w:rPr>
              <w:t xml:space="preserve"> cost incurred by contractor in giving gratuities to person concerned)</w:t>
            </w:r>
            <w:r w:rsidR="008D48DE">
              <w:rPr>
                <w:rFonts w:ascii="Times New Roman" w:hAnsi="Times New Roman" w:cs="Times New Roman"/>
                <w:sz w:val="20"/>
                <w:szCs w:val="20"/>
              </w:rPr>
              <w:t>.</w:t>
            </w:r>
          </w:p>
        </w:tc>
        <w:tc>
          <w:tcPr>
            <w:tcW w:w="2518" w:type="dxa"/>
            <w:shd w:val="clear" w:color="auto" w:fill="D9D9D9" w:themeFill="background1" w:themeFillShade="D9"/>
          </w:tcPr>
          <w:p w14:paraId="57BBB4C7" w14:textId="4B45B776" w:rsidR="004400FE" w:rsidRPr="002E6227" w:rsidRDefault="613D3B25"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r w:rsidRPr="0D60C8ED">
              <w:rPr>
                <w:rFonts w:ascii="Times New Roman" w:hAnsi="Times New Roman" w:cs="Times New Roman"/>
                <w:sz w:val="20"/>
                <w:szCs w:val="20"/>
              </w:rPr>
              <w:t xml:space="preserve"> or designee</w:t>
            </w:r>
          </w:p>
        </w:tc>
        <w:tc>
          <w:tcPr>
            <w:tcW w:w="2375" w:type="dxa"/>
          </w:tcPr>
          <w:p w14:paraId="4D5CF685" w14:textId="39569EA9" w:rsidR="004400FE" w:rsidRPr="002E6227" w:rsidRDefault="002250CA" w:rsidP="009E4096">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026A34C5" w14:textId="2DECAC71" w:rsidR="004400FE" w:rsidRPr="002E6227" w:rsidRDefault="004400FE" w:rsidP="009E4096">
            <w:pPr>
              <w:rPr>
                <w:rFonts w:ascii="Times New Roman" w:hAnsi="Times New Roman" w:cs="Times New Roman"/>
                <w:sz w:val="20"/>
                <w:szCs w:val="20"/>
              </w:rPr>
            </w:pPr>
            <w:r w:rsidRPr="002E6227">
              <w:rPr>
                <w:rFonts w:ascii="Times New Roman" w:hAnsi="Times New Roman" w:cs="Times New Roman"/>
                <w:sz w:val="20"/>
                <w:szCs w:val="20"/>
              </w:rPr>
              <w:t>No</w:t>
            </w:r>
          </w:p>
        </w:tc>
      </w:tr>
      <w:tr w:rsidR="00936B21" w:rsidRPr="002E6227" w14:paraId="1B2E4F91" w14:textId="03E4185D" w:rsidTr="462AEFA5">
        <w:trPr>
          <w:trHeight w:val="300"/>
        </w:trPr>
        <w:tc>
          <w:tcPr>
            <w:tcW w:w="915" w:type="dxa"/>
            <w:shd w:val="clear" w:color="auto" w:fill="B4C6E7" w:themeFill="accent1" w:themeFillTint="66"/>
          </w:tcPr>
          <w:p w14:paraId="6A3EA4F9" w14:textId="3FDD6124" w:rsidR="004400FE" w:rsidRPr="002E6227" w:rsidRDefault="5F14D0EF" w:rsidP="794ED81A">
            <w:pPr>
              <w:jc w:val="center"/>
              <w:rPr>
                <w:rFonts w:ascii="Times New Roman" w:hAnsi="Times New Roman" w:cs="Times New Roman"/>
                <w:sz w:val="20"/>
                <w:szCs w:val="20"/>
              </w:rPr>
            </w:pPr>
            <w:r w:rsidRPr="794ED81A">
              <w:rPr>
                <w:rFonts w:ascii="Times New Roman" w:hAnsi="Times New Roman" w:cs="Times New Roman"/>
                <w:sz w:val="20"/>
                <w:szCs w:val="20"/>
              </w:rPr>
              <w:t>6</w:t>
            </w:r>
          </w:p>
        </w:tc>
        <w:tc>
          <w:tcPr>
            <w:tcW w:w="4119" w:type="dxa"/>
            <w:shd w:val="clear" w:color="auto" w:fill="B4C6E7" w:themeFill="accent1" w:themeFillTint="66"/>
          </w:tcPr>
          <w:p w14:paraId="6B9CE1DE" w14:textId="77777777" w:rsidR="004400FE" w:rsidRPr="002E6227" w:rsidRDefault="004400FE" w:rsidP="00097302">
            <w:pPr>
              <w:widowControl w:val="0"/>
              <w:rPr>
                <w:rFonts w:ascii="Times New Roman" w:hAnsi="Times New Roman" w:cs="Times New Roman"/>
                <w:bCs/>
                <w:color w:val="000000"/>
                <w:sz w:val="20"/>
                <w:szCs w:val="20"/>
              </w:rPr>
            </w:pPr>
            <w:r w:rsidRPr="002E6227">
              <w:rPr>
                <w:rFonts w:ascii="Times New Roman" w:hAnsi="Times New Roman" w:cs="Times New Roman"/>
                <w:bCs/>
                <w:color w:val="000000"/>
                <w:sz w:val="20"/>
                <w:szCs w:val="20"/>
              </w:rPr>
              <w:t xml:space="preserve">FAR 3.104-2(a) </w:t>
            </w:r>
          </w:p>
          <w:p w14:paraId="004BCA70" w14:textId="402F6E46" w:rsidR="004400FE" w:rsidRPr="002E6227" w:rsidRDefault="2D388FAB" w:rsidP="00097302">
            <w:pPr>
              <w:rPr>
                <w:rFonts w:ascii="Times New Roman" w:hAnsi="Times New Roman" w:cs="Times New Roman"/>
                <w:sz w:val="20"/>
                <w:szCs w:val="20"/>
              </w:rPr>
            </w:pPr>
            <w:r w:rsidRPr="4D7F2D91">
              <w:rPr>
                <w:rFonts w:ascii="Times New Roman" w:hAnsi="Times New Roman" w:cs="Times New Roman"/>
                <w:sz w:val="20"/>
                <w:szCs w:val="20"/>
              </w:rPr>
              <w:t>DAFFARS 530</w:t>
            </w:r>
            <w:r w:rsidR="4F5BC3F7" w:rsidRPr="4D7F2D91">
              <w:rPr>
                <w:rFonts w:ascii="Times New Roman" w:hAnsi="Times New Roman" w:cs="Times New Roman"/>
                <w:sz w:val="20"/>
                <w:szCs w:val="20"/>
              </w:rPr>
              <w:t>3</w:t>
            </w:r>
            <w:r w:rsidRPr="4D7F2D91">
              <w:rPr>
                <w:rFonts w:ascii="Times New Roman" w:hAnsi="Times New Roman" w:cs="Times New Roman"/>
                <w:sz w:val="20"/>
                <w:szCs w:val="20"/>
              </w:rPr>
              <w:t>.104-2(a)</w:t>
            </w:r>
          </w:p>
        </w:tc>
        <w:tc>
          <w:tcPr>
            <w:tcW w:w="4406" w:type="dxa"/>
            <w:shd w:val="clear" w:color="auto" w:fill="B4C6E7" w:themeFill="accent1" w:themeFillTint="66"/>
          </w:tcPr>
          <w:p w14:paraId="76A1E654" w14:textId="5D7EBF14" w:rsidR="004400FE" w:rsidRPr="002E6227" w:rsidRDefault="004400FE" w:rsidP="00097302">
            <w:pPr>
              <w:rPr>
                <w:rFonts w:ascii="Times New Roman" w:hAnsi="Times New Roman" w:cs="Times New Roman"/>
                <w:sz w:val="20"/>
                <w:szCs w:val="20"/>
              </w:rPr>
            </w:pPr>
            <w:r w:rsidRPr="002E6227">
              <w:rPr>
                <w:rFonts w:ascii="Times New Roman" w:hAnsi="Times New Roman" w:cs="Times New Roman"/>
                <w:sz w:val="20"/>
                <w:szCs w:val="20"/>
              </w:rPr>
              <w:t>Approves agency supplementation of 3.104 including specific definitions to identify individuals who occupy positions specified in 3.104-3(d)(1)(ii), and any clauses required by 3.104</w:t>
            </w:r>
            <w:r w:rsidR="008D48DE">
              <w:rPr>
                <w:rFonts w:ascii="Times New Roman" w:hAnsi="Times New Roman" w:cs="Times New Roman"/>
                <w:sz w:val="20"/>
                <w:szCs w:val="20"/>
              </w:rPr>
              <w:t>.</w:t>
            </w:r>
          </w:p>
        </w:tc>
        <w:tc>
          <w:tcPr>
            <w:tcW w:w="2518" w:type="dxa"/>
            <w:shd w:val="clear" w:color="auto" w:fill="B4C6E7" w:themeFill="accent1" w:themeFillTint="66"/>
          </w:tcPr>
          <w:p w14:paraId="33DE1288" w14:textId="069FB2A4" w:rsidR="004400FE" w:rsidRPr="002E6227" w:rsidRDefault="5CE96307" w:rsidP="0D60C8ED">
            <w:pPr>
              <w:rPr>
                <w:rFonts w:ascii="Times New Roman" w:hAnsi="Times New Roman" w:cs="Times New Roman"/>
                <w:sz w:val="20"/>
                <w:szCs w:val="20"/>
              </w:rPr>
            </w:pPr>
            <w:r w:rsidRPr="0D60C8ED">
              <w:rPr>
                <w:rFonts w:ascii="Times New Roman" w:hAnsi="Times New Roman" w:cs="Times New Roman"/>
                <w:sz w:val="20"/>
                <w:szCs w:val="20"/>
              </w:rPr>
              <w:t>SPE</w:t>
            </w:r>
            <w:r w:rsidR="495EED5E" w:rsidRPr="0D60C8ED">
              <w:rPr>
                <w:rFonts w:ascii="Times New Roman" w:hAnsi="Times New Roman" w:cs="Times New Roman"/>
                <w:sz w:val="20"/>
                <w:szCs w:val="20"/>
              </w:rPr>
              <w:t xml:space="preserve"> unless law establishes a higher level</w:t>
            </w:r>
          </w:p>
        </w:tc>
        <w:tc>
          <w:tcPr>
            <w:tcW w:w="2375" w:type="dxa"/>
            <w:shd w:val="clear" w:color="auto" w:fill="B4C6E7" w:themeFill="accent1" w:themeFillTint="66"/>
          </w:tcPr>
          <w:p w14:paraId="3C0E14D6" w14:textId="7D5FCC34" w:rsidR="004400FE" w:rsidRPr="002E6227" w:rsidRDefault="114D3F30" w:rsidP="00097302">
            <w:pPr>
              <w:rPr>
                <w:rFonts w:ascii="Times New Roman" w:hAnsi="Times New Roman" w:cs="Times New Roman"/>
                <w:sz w:val="20"/>
                <w:szCs w:val="20"/>
              </w:rPr>
            </w:pPr>
            <w:r w:rsidRPr="0D60C8ED">
              <w:rPr>
                <w:rFonts w:ascii="Times New Roman" w:hAnsi="Times New Roman" w:cs="Times New Roman"/>
                <w:sz w:val="20"/>
                <w:szCs w:val="20"/>
              </w:rPr>
              <w:t>SAF/AQ</w:t>
            </w:r>
          </w:p>
        </w:tc>
        <w:tc>
          <w:tcPr>
            <w:tcW w:w="1322" w:type="dxa"/>
            <w:shd w:val="clear" w:color="auto" w:fill="B4C6E7" w:themeFill="accent1" w:themeFillTint="66"/>
          </w:tcPr>
          <w:p w14:paraId="03422266" w14:textId="0C1B590B" w:rsidR="004400FE" w:rsidRPr="002E6227" w:rsidRDefault="004400FE" w:rsidP="00097302">
            <w:pPr>
              <w:rPr>
                <w:rFonts w:ascii="Times New Roman" w:hAnsi="Times New Roman" w:cs="Times New Roman"/>
                <w:sz w:val="20"/>
                <w:szCs w:val="20"/>
              </w:rPr>
            </w:pPr>
            <w:r w:rsidRPr="002E6227">
              <w:rPr>
                <w:rFonts w:ascii="Times New Roman" w:hAnsi="Times New Roman" w:cs="Times New Roman"/>
                <w:sz w:val="20"/>
                <w:szCs w:val="20"/>
              </w:rPr>
              <w:t>No</w:t>
            </w:r>
          </w:p>
        </w:tc>
      </w:tr>
      <w:tr w:rsidR="00752612" w:rsidRPr="002E6227" w14:paraId="0522A238" w14:textId="21A9A87D" w:rsidTr="462AEFA5">
        <w:trPr>
          <w:trHeight w:val="300"/>
        </w:trPr>
        <w:tc>
          <w:tcPr>
            <w:tcW w:w="915" w:type="dxa"/>
            <w:shd w:val="clear" w:color="auto" w:fill="auto"/>
          </w:tcPr>
          <w:p w14:paraId="0AA87373" w14:textId="2FF0EFF7" w:rsidR="004400FE" w:rsidRPr="00436140" w:rsidRDefault="5F14D0EF" w:rsidP="794ED81A">
            <w:pPr>
              <w:jc w:val="center"/>
              <w:rPr>
                <w:rFonts w:ascii="Times New Roman" w:hAnsi="Times New Roman" w:cs="Times New Roman"/>
                <w:sz w:val="20"/>
                <w:szCs w:val="20"/>
              </w:rPr>
            </w:pPr>
            <w:r w:rsidRPr="794ED81A">
              <w:rPr>
                <w:rFonts w:ascii="Times New Roman" w:hAnsi="Times New Roman" w:cs="Times New Roman"/>
                <w:sz w:val="20"/>
                <w:szCs w:val="20"/>
              </w:rPr>
              <w:t>7</w:t>
            </w:r>
          </w:p>
        </w:tc>
        <w:tc>
          <w:tcPr>
            <w:tcW w:w="4119" w:type="dxa"/>
            <w:shd w:val="clear" w:color="auto" w:fill="auto"/>
          </w:tcPr>
          <w:p w14:paraId="104B67F2" w14:textId="77777777" w:rsidR="004400FE" w:rsidRPr="00436140" w:rsidRDefault="004400FE" w:rsidP="00097302">
            <w:pPr>
              <w:widowControl w:val="0"/>
              <w:rPr>
                <w:rFonts w:ascii="Times New Roman" w:hAnsi="Times New Roman" w:cs="Times New Roman"/>
                <w:sz w:val="20"/>
                <w:szCs w:val="20"/>
              </w:rPr>
            </w:pPr>
            <w:r w:rsidRPr="00436140">
              <w:rPr>
                <w:rFonts w:ascii="Times New Roman" w:hAnsi="Times New Roman" w:cs="Times New Roman"/>
                <w:sz w:val="20"/>
                <w:szCs w:val="20"/>
              </w:rPr>
              <w:t>FAR 3.104-5(c)(2)</w:t>
            </w:r>
          </w:p>
          <w:p w14:paraId="37DF6BAF" w14:textId="77777777" w:rsidR="004400FE" w:rsidRPr="00436140" w:rsidRDefault="004400FE" w:rsidP="00097302">
            <w:pPr>
              <w:widowControl w:val="0"/>
              <w:rPr>
                <w:rStyle w:val="Hyperlink"/>
                <w:rFonts w:ascii="Times New Roman" w:hAnsi="Times New Roman" w:cs="Times New Roman"/>
                <w:sz w:val="20"/>
                <w:szCs w:val="20"/>
              </w:rPr>
            </w:pPr>
            <w:r w:rsidRPr="00436140">
              <w:rPr>
                <w:rFonts w:ascii="Times New Roman" w:hAnsi="Times New Roman" w:cs="Times New Roman"/>
                <w:sz w:val="20"/>
                <w:szCs w:val="20"/>
              </w:rPr>
              <w:t>DAFFARS 5303.104-3(c)(1)(ii)</w:t>
            </w:r>
          </w:p>
          <w:p w14:paraId="7B61A8FD" w14:textId="1132D7F7" w:rsidR="004400FE" w:rsidRPr="00436140" w:rsidRDefault="004400FE" w:rsidP="00097302">
            <w:pPr>
              <w:rPr>
                <w:rFonts w:ascii="Times New Roman" w:hAnsi="Times New Roman" w:cs="Times New Roman"/>
                <w:sz w:val="20"/>
                <w:szCs w:val="20"/>
              </w:rPr>
            </w:pPr>
            <w:r w:rsidRPr="00436140">
              <w:rPr>
                <w:rFonts w:ascii="Times New Roman" w:hAnsi="Times New Roman" w:cs="Times New Roman"/>
                <w:sz w:val="20"/>
                <w:szCs w:val="20"/>
              </w:rPr>
              <w:t>DAFFARS 5303.104-5(c)(2)</w:t>
            </w:r>
          </w:p>
        </w:tc>
        <w:tc>
          <w:tcPr>
            <w:tcW w:w="4406" w:type="dxa"/>
            <w:shd w:val="clear" w:color="auto" w:fill="auto"/>
          </w:tcPr>
          <w:p w14:paraId="6C9CE42C" w14:textId="62755069" w:rsidR="004400FE" w:rsidRPr="00436140" w:rsidRDefault="004400FE" w:rsidP="00097302">
            <w:pPr>
              <w:rPr>
                <w:rFonts w:ascii="Times New Roman" w:hAnsi="Times New Roman" w:cs="Times New Roman"/>
                <w:sz w:val="20"/>
                <w:szCs w:val="20"/>
              </w:rPr>
            </w:pPr>
            <w:r w:rsidRPr="00436140">
              <w:rPr>
                <w:rFonts w:ascii="Times New Roman" w:hAnsi="Times New Roman" w:cs="Times New Roman"/>
                <w:sz w:val="20"/>
                <w:szCs w:val="20"/>
              </w:rPr>
              <w:t xml:space="preserve">Authorizes the disqualified official to resume participation in the procurement or determine that an additional disqualification period is necessary.  </w:t>
            </w:r>
            <w:r w:rsidRPr="00C51DB2">
              <w:rPr>
                <w:rFonts w:ascii="Times New Roman" w:hAnsi="Times New Roman" w:cs="Times New Roman"/>
                <w:sz w:val="20"/>
                <w:szCs w:val="20"/>
              </w:rPr>
              <w:t xml:space="preserve">(See DAFFARS </w:t>
            </w:r>
            <w:r w:rsidR="00C51DB2" w:rsidRPr="00C51DB2">
              <w:rPr>
                <w:rFonts w:ascii="Times New Roman" w:hAnsi="Times New Roman" w:cs="Times New Roman"/>
                <w:sz w:val="20"/>
                <w:szCs w:val="20"/>
              </w:rPr>
              <w:t>5303.104-5(c)(2)</w:t>
            </w:r>
            <w:r w:rsidRPr="00C51DB2">
              <w:rPr>
                <w:rFonts w:ascii="Times New Roman" w:hAnsi="Times New Roman" w:cs="Times New Roman"/>
                <w:sz w:val="20"/>
                <w:szCs w:val="20"/>
              </w:rPr>
              <w:t xml:space="preserve"> when the disqualified official is the </w:t>
            </w:r>
            <w:r w:rsidR="008906A7">
              <w:rPr>
                <w:rFonts w:ascii="Times New Roman" w:hAnsi="Times New Roman" w:cs="Times New Roman"/>
                <w:sz w:val="20"/>
                <w:szCs w:val="20"/>
              </w:rPr>
              <w:t xml:space="preserve">SCO or the </w:t>
            </w:r>
            <w:r w:rsidRPr="00C51DB2">
              <w:rPr>
                <w:rFonts w:ascii="Times New Roman" w:hAnsi="Times New Roman" w:cs="Times New Roman"/>
                <w:sz w:val="20"/>
                <w:szCs w:val="20"/>
              </w:rPr>
              <w:t>HCA)</w:t>
            </w:r>
            <w:r w:rsidR="008D48DE">
              <w:rPr>
                <w:rFonts w:ascii="Times New Roman" w:hAnsi="Times New Roman" w:cs="Times New Roman"/>
                <w:sz w:val="20"/>
                <w:szCs w:val="20"/>
              </w:rPr>
              <w:t>.</w:t>
            </w:r>
          </w:p>
        </w:tc>
        <w:tc>
          <w:tcPr>
            <w:tcW w:w="2518" w:type="dxa"/>
            <w:shd w:val="clear" w:color="auto" w:fill="D9D9D9" w:themeFill="background1" w:themeFillShade="D9"/>
          </w:tcPr>
          <w:p w14:paraId="508A91F6" w14:textId="29B7188E" w:rsidR="004400FE" w:rsidRPr="002E6227" w:rsidRDefault="4F731663"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shd w:val="clear" w:color="auto" w:fill="auto"/>
          </w:tcPr>
          <w:p w14:paraId="59EA6C56" w14:textId="0F913428" w:rsidR="004400FE" w:rsidRPr="002E6227" w:rsidRDefault="004400FE" w:rsidP="00097302">
            <w:pPr>
              <w:rPr>
                <w:rFonts w:ascii="Times New Roman" w:hAnsi="Times New Roman" w:cs="Times New Roman"/>
                <w:sz w:val="20"/>
                <w:szCs w:val="20"/>
              </w:rPr>
            </w:pPr>
            <w:r w:rsidRPr="002E6227">
              <w:rPr>
                <w:rFonts w:ascii="Times New Roman" w:hAnsi="Times New Roman" w:cs="Times New Roman"/>
                <w:sz w:val="20"/>
                <w:szCs w:val="20"/>
              </w:rPr>
              <w:t>SCO</w:t>
            </w:r>
          </w:p>
        </w:tc>
        <w:tc>
          <w:tcPr>
            <w:tcW w:w="1322" w:type="dxa"/>
            <w:shd w:val="clear" w:color="auto" w:fill="auto"/>
          </w:tcPr>
          <w:p w14:paraId="114AFEEE" w14:textId="2A52341E" w:rsidR="004400FE" w:rsidRPr="002E6227" w:rsidRDefault="004400FE" w:rsidP="00097302">
            <w:pPr>
              <w:rPr>
                <w:rFonts w:ascii="Times New Roman" w:hAnsi="Times New Roman" w:cs="Times New Roman"/>
                <w:sz w:val="20"/>
                <w:szCs w:val="20"/>
              </w:rPr>
            </w:pPr>
            <w:r w:rsidRPr="002E6227">
              <w:rPr>
                <w:rFonts w:ascii="Times New Roman" w:hAnsi="Times New Roman" w:cs="Times New Roman"/>
                <w:sz w:val="20"/>
                <w:szCs w:val="20"/>
              </w:rPr>
              <w:t>No</w:t>
            </w:r>
          </w:p>
        </w:tc>
      </w:tr>
      <w:tr w:rsidR="004400FE" w:rsidRPr="002E6227" w14:paraId="6A6046E3" w14:textId="4C5A9FD2" w:rsidTr="462AEFA5">
        <w:trPr>
          <w:trHeight w:val="300"/>
        </w:trPr>
        <w:tc>
          <w:tcPr>
            <w:tcW w:w="915" w:type="dxa"/>
          </w:tcPr>
          <w:p w14:paraId="2E3AC722" w14:textId="23AA3836" w:rsidR="004400FE" w:rsidRPr="002E6227" w:rsidRDefault="69C8D846" w:rsidP="794ED81A">
            <w:pPr>
              <w:jc w:val="center"/>
              <w:rPr>
                <w:rFonts w:ascii="Times New Roman" w:hAnsi="Times New Roman" w:cs="Times New Roman"/>
                <w:sz w:val="20"/>
                <w:szCs w:val="20"/>
              </w:rPr>
            </w:pPr>
            <w:r w:rsidRPr="794ED81A">
              <w:rPr>
                <w:rFonts w:ascii="Times New Roman" w:hAnsi="Times New Roman" w:cs="Times New Roman"/>
                <w:sz w:val="20"/>
                <w:szCs w:val="20"/>
              </w:rPr>
              <w:t>8</w:t>
            </w:r>
          </w:p>
        </w:tc>
        <w:tc>
          <w:tcPr>
            <w:tcW w:w="4119" w:type="dxa"/>
          </w:tcPr>
          <w:p w14:paraId="531738DA" w14:textId="77777777" w:rsidR="004400FE" w:rsidRPr="002E6227" w:rsidRDefault="004400FE" w:rsidP="003C3A95">
            <w:pPr>
              <w:widowControl w:val="0"/>
              <w:rPr>
                <w:rFonts w:ascii="Times New Roman" w:hAnsi="Times New Roman" w:cs="Times New Roman"/>
                <w:sz w:val="20"/>
                <w:szCs w:val="20"/>
              </w:rPr>
            </w:pPr>
            <w:r w:rsidRPr="002E6227">
              <w:rPr>
                <w:rFonts w:ascii="Times New Roman" w:hAnsi="Times New Roman" w:cs="Times New Roman"/>
                <w:sz w:val="20"/>
                <w:szCs w:val="20"/>
              </w:rPr>
              <w:t>FAR 3.104-7</w:t>
            </w:r>
          </w:p>
          <w:p w14:paraId="1FF626DD" w14:textId="3CECE74D"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DAFFARS 5303.104-7(f)</w:t>
            </w:r>
          </w:p>
        </w:tc>
        <w:tc>
          <w:tcPr>
            <w:tcW w:w="4406" w:type="dxa"/>
          </w:tcPr>
          <w:p w14:paraId="413DB903" w14:textId="67724239"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 xml:space="preserve">Reviews and takes appropriate action on information that a reported violation or possible violation of a present or former government official or someone advising that official knowingly </w:t>
            </w:r>
            <w:r w:rsidRPr="002E6227">
              <w:rPr>
                <w:rFonts w:ascii="Times New Roman" w:hAnsi="Times New Roman" w:cs="Times New Roman"/>
                <w:sz w:val="20"/>
                <w:szCs w:val="20"/>
              </w:rPr>
              <w:lastRenderedPageBreak/>
              <w:t>disclosed contractor bid or proposal information or source selection information before award.</w:t>
            </w:r>
          </w:p>
        </w:tc>
        <w:tc>
          <w:tcPr>
            <w:tcW w:w="2518" w:type="dxa"/>
            <w:shd w:val="clear" w:color="auto" w:fill="D9D9D9" w:themeFill="background1" w:themeFillShade="D9"/>
          </w:tcPr>
          <w:p w14:paraId="2F290647" w14:textId="61EA413D" w:rsidR="004400FE" w:rsidRPr="002E6227" w:rsidRDefault="5B5B52CD" w:rsidP="0D60C8ED">
            <w:pPr>
              <w:rPr>
                <w:rFonts w:ascii="Times New Roman" w:hAnsi="Times New Roman" w:cs="Times New Roman"/>
                <w:sz w:val="20"/>
                <w:szCs w:val="20"/>
              </w:rPr>
            </w:pPr>
            <w:r w:rsidRPr="0D60C8ED">
              <w:rPr>
                <w:rFonts w:ascii="Times New Roman" w:hAnsi="Times New Roman" w:cs="Times New Roman"/>
                <w:sz w:val="20"/>
                <w:szCs w:val="20"/>
              </w:rPr>
              <w:lastRenderedPageBreak/>
              <w:t>HCA</w:t>
            </w:r>
          </w:p>
        </w:tc>
        <w:tc>
          <w:tcPr>
            <w:tcW w:w="2375" w:type="dxa"/>
          </w:tcPr>
          <w:p w14:paraId="77EF81ED" w14:textId="6DC036E8"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 xml:space="preserve">SCO, </w:t>
            </w:r>
            <w:r w:rsidR="009B1353">
              <w:rPr>
                <w:rFonts w:ascii="Times New Roman" w:hAnsi="Times New Roman" w:cs="Times New Roman"/>
                <w:sz w:val="20"/>
                <w:szCs w:val="20"/>
              </w:rPr>
              <w:t>only if</w:t>
            </w:r>
            <w:r w:rsidRPr="002E6227">
              <w:rPr>
                <w:rFonts w:ascii="Times New Roman" w:hAnsi="Times New Roman" w:cs="Times New Roman"/>
                <w:sz w:val="20"/>
                <w:szCs w:val="20"/>
              </w:rPr>
              <w:t xml:space="preserve"> GO or SES</w:t>
            </w:r>
            <w:r w:rsidR="001726BD">
              <w:rPr>
                <w:rFonts w:ascii="Times New Roman" w:hAnsi="Times New Roman" w:cs="Times New Roman"/>
                <w:sz w:val="20"/>
                <w:szCs w:val="20"/>
              </w:rPr>
              <w:t xml:space="preserve">; </w:t>
            </w:r>
            <w:r w:rsidRPr="002E6227">
              <w:rPr>
                <w:rFonts w:ascii="Times New Roman" w:hAnsi="Times New Roman" w:cs="Times New Roman"/>
                <w:sz w:val="20"/>
                <w:szCs w:val="20"/>
              </w:rPr>
              <w:t>otherwise</w:t>
            </w:r>
            <w:r w:rsidR="001726BD">
              <w:rPr>
                <w:rFonts w:ascii="Times New Roman" w:hAnsi="Times New Roman" w:cs="Times New Roman"/>
                <w:sz w:val="20"/>
                <w:szCs w:val="20"/>
              </w:rPr>
              <w:t xml:space="preserve">, </w:t>
            </w:r>
            <w:r w:rsidR="002250CA">
              <w:rPr>
                <w:rFonts w:ascii="Times New Roman" w:hAnsi="Times New Roman" w:cs="Times New Roman"/>
                <w:sz w:val="20"/>
                <w:szCs w:val="20"/>
              </w:rPr>
              <w:t>SAF/AQC</w:t>
            </w:r>
          </w:p>
        </w:tc>
        <w:tc>
          <w:tcPr>
            <w:tcW w:w="1322" w:type="dxa"/>
          </w:tcPr>
          <w:p w14:paraId="3A585922" w14:textId="05B5D622"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No</w:t>
            </w:r>
          </w:p>
        </w:tc>
      </w:tr>
      <w:tr w:rsidR="004400FE" w:rsidRPr="002E6227" w14:paraId="12D66B2B" w14:textId="631646D0" w:rsidTr="462AEFA5">
        <w:trPr>
          <w:trHeight w:val="300"/>
        </w:trPr>
        <w:tc>
          <w:tcPr>
            <w:tcW w:w="915" w:type="dxa"/>
          </w:tcPr>
          <w:p w14:paraId="6533CB69" w14:textId="075DF383" w:rsidR="004400FE" w:rsidRPr="002E6227" w:rsidRDefault="69C8D846" w:rsidP="794ED81A">
            <w:pPr>
              <w:jc w:val="center"/>
              <w:rPr>
                <w:rFonts w:ascii="Times New Roman" w:hAnsi="Times New Roman" w:cs="Times New Roman"/>
                <w:sz w:val="20"/>
                <w:szCs w:val="20"/>
              </w:rPr>
            </w:pPr>
            <w:r w:rsidRPr="794ED81A">
              <w:rPr>
                <w:rFonts w:ascii="Times New Roman" w:hAnsi="Times New Roman" w:cs="Times New Roman"/>
                <w:sz w:val="20"/>
                <w:szCs w:val="20"/>
              </w:rPr>
              <w:t>9</w:t>
            </w:r>
          </w:p>
        </w:tc>
        <w:tc>
          <w:tcPr>
            <w:tcW w:w="4119" w:type="dxa"/>
          </w:tcPr>
          <w:p w14:paraId="256368F7" w14:textId="77777777" w:rsidR="004400FE" w:rsidRPr="002E6227" w:rsidRDefault="004400FE" w:rsidP="003C3A95">
            <w:pPr>
              <w:rPr>
                <w:rFonts w:ascii="Times New Roman" w:hAnsi="Times New Roman" w:cs="Times New Roman"/>
                <w:bCs/>
                <w:sz w:val="20"/>
                <w:szCs w:val="20"/>
              </w:rPr>
            </w:pPr>
            <w:r w:rsidRPr="002E6227">
              <w:rPr>
                <w:rFonts w:ascii="Times New Roman" w:hAnsi="Times New Roman" w:cs="Times New Roman"/>
                <w:bCs/>
                <w:sz w:val="20"/>
                <w:szCs w:val="20"/>
              </w:rPr>
              <w:t>DFARS 203.570-2(a)</w:t>
            </w:r>
          </w:p>
          <w:p w14:paraId="0F0F6FBC" w14:textId="71BE808D"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DAFFARS 5303.570-2(a)</w:t>
            </w:r>
          </w:p>
        </w:tc>
        <w:tc>
          <w:tcPr>
            <w:tcW w:w="4406" w:type="dxa"/>
          </w:tcPr>
          <w:p w14:paraId="5E3E4B0C" w14:textId="499AA66F"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Grants waiver in the interest of national security that the prohibition period described in Paragraph (b) of clause 252.203-7001 may be less than 5 years</w:t>
            </w:r>
            <w:r w:rsidR="008D48DE">
              <w:rPr>
                <w:rFonts w:ascii="Times New Roman" w:hAnsi="Times New Roman" w:cs="Times New Roman"/>
                <w:sz w:val="20"/>
                <w:szCs w:val="20"/>
              </w:rPr>
              <w:t>.</w:t>
            </w:r>
          </w:p>
        </w:tc>
        <w:tc>
          <w:tcPr>
            <w:tcW w:w="2518" w:type="dxa"/>
            <w:shd w:val="clear" w:color="auto" w:fill="D9D9D9" w:themeFill="background1" w:themeFillShade="D9"/>
          </w:tcPr>
          <w:p w14:paraId="0D449582" w14:textId="6B12627E" w:rsidR="004400FE" w:rsidRPr="002E6227" w:rsidRDefault="7E68F74B"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r w:rsidRPr="0D60C8ED">
              <w:rPr>
                <w:rFonts w:ascii="Times New Roman" w:hAnsi="Times New Roman" w:cs="Times New Roman"/>
                <w:sz w:val="20"/>
                <w:szCs w:val="20"/>
              </w:rPr>
              <w:t xml:space="preserve"> or designee</w:t>
            </w:r>
          </w:p>
        </w:tc>
        <w:tc>
          <w:tcPr>
            <w:tcW w:w="2375" w:type="dxa"/>
          </w:tcPr>
          <w:p w14:paraId="16D1FDB4" w14:textId="5BE9D800" w:rsidR="004400FE" w:rsidRPr="002E6227" w:rsidRDefault="009B1353" w:rsidP="003C3A95">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10FE9CEA" w14:textId="2417878F"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No</w:t>
            </w:r>
          </w:p>
        </w:tc>
      </w:tr>
      <w:tr w:rsidR="004400FE" w:rsidRPr="002E6227" w14:paraId="188F3BC0" w14:textId="6F33F3D0" w:rsidTr="462AEFA5">
        <w:trPr>
          <w:trHeight w:val="300"/>
        </w:trPr>
        <w:tc>
          <w:tcPr>
            <w:tcW w:w="915" w:type="dxa"/>
          </w:tcPr>
          <w:p w14:paraId="5BD37963" w14:textId="2F47AC1D" w:rsidR="004400FE" w:rsidRPr="002E6227" w:rsidRDefault="7DD07DA7" w:rsidP="794ED81A">
            <w:pPr>
              <w:jc w:val="center"/>
              <w:rPr>
                <w:rFonts w:ascii="Times New Roman" w:hAnsi="Times New Roman" w:cs="Times New Roman"/>
                <w:sz w:val="20"/>
                <w:szCs w:val="20"/>
              </w:rPr>
            </w:pPr>
            <w:r w:rsidRPr="794ED81A">
              <w:rPr>
                <w:rFonts w:ascii="Times New Roman" w:hAnsi="Times New Roman" w:cs="Times New Roman"/>
                <w:sz w:val="20"/>
                <w:szCs w:val="20"/>
              </w:rPr>
              <w:t>10</w:t>
            </w:r>
          </w:p>
        </w:tc>
        <w:tc>
          <w:tcPr>
            <w:tcW w:w="4119" w:type="dxa"/>
          </w:tcPr>
          <w:p w14:paraId="7ACF0084" w14:textId="77777777" w:rsidR="004400FE" w:rsidRPr="002E6227" w:rsidRDefault="004400FE" w:rsidP="003C3A95">
            <w:pPr>
              <w:rPr>
                <w:rFonts w:ascii="Times New Roman" w:hAnsi="Times New Roman" w:cs="Times New Roman"/>
                <w:bCs/>
                <w:sz w:val="20"/>
                <w:szCs w:val="20"/>
              </w:rPr>
            </w:pPr>
            <w:r w:rsidRPr="002E6227">
              <w:rPr>
                <w:rFonts w:ascii="Times New Roman" w:hAnsi="Times New Roman" w:cs="Times New Roman"/>
                <w:bCs/>
                <w:sz w:val="20"/>
                <w:szCs w:val="20"/>
              </w:rPr>
              <w:t>DFARS 203.570-2(b)</w:t>
            </w:r>
          </w:p>
          <w:p w14:paraId="5AE4B609" w14:textId="7253C348"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DAFFARS 5303.570-2(b)</w:t>
            </w:r>
          </w:p>
        </w:tc>
        <w:tc>
          <w:tcPr>
            <w:tcW w:w="4406" w:type="dxa"/>
          </w:tcPr>
          <w:p w14:paraId="132866C4" w14:textId="4CEFC571"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Makes written determination that the prohibition period described in Paragraph (b) of clause 252.203-7001 may be more than 5 years</w:t>
            </w:r>
            <w:r w:rsidR="008D48DE">
              <w:rPr>
                <w:rFonts w:ascii="Times New Roman" w:hAnsi="Times New Roman" w:cs="Times New Roman"/>
                <w:sz w:val="20"/>
                <w:szCs w:val="20"/>
              </w:rPr>
              <w:t>.</w:t>
            </w:r>
            <w:r w:rsidRPr="002E6227">
              <w:rPr>
                <w:rFonts w:ascii="Times New Roman" w:hAnsi="Times New Roman" w:cs="Times New Roman"/>
                <w:sz w:val="20"/>
                <w:szCs w:val="20"/>
              </w:rPr>
              <w:t xml:space="preserve"> </w:t>
            </w:r>
          </w:p>
        </w:tc>
        <w:tc>
          <w:tcPr>
            <w:tcW w:w="2518" w:type="dxa"/>
            <w:shd w:val="clear" w:color="auto" w:fill="D9D9D9" w:themeFill="background1" w:themeFillShade="D9"/>
          </w:tcPr>
          <w:p w14:paraId="28EC7C13" w14:textId="787ACA17" w:rsidR="004400FE" w:rsidRPr="002E6227" w:rsidRDefault="7E68F74B"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r w:rsidRPr="0D60C8ED">
              <w:rPr>
                <w:rFonts w:ascii="Times New Roman" w:hAnsi="Times New Roman" w:cs="Times New Roman"/>
                <w:sz w:val="20"/>
                <w:szCs w:val="20"/>
              </w:rPr>
              <w:t xml:space="preserve"> or designee</w:t>
            </w:r>
          </w:p>
        </w:tc>
        <w:tc>
          <w:tcPr>
            <w:tcW w:w="2375" w:type="dxa"/>
          </w:tcPr>
          <w:p w14:paraId="0FFB2B79" w14:textId="1B33AB6C" w:rsidR="004400FE" w:rsidRPr="002E6227" w:rsidRDefault="009B1353" w:rsidP="003C3A95">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31BF7243" w14:textId="76C6752C"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No</w:t>
            </w:r>
          </w:p>
        </w:tc>
      </w:tr>
      <w:tr w:rsidR="00CA6A07" w:rsidRPr="002E6227" w14:paraId="15434F3A" w14:textId="2FFFB355" w:rsidTr="462AEFA5">
        <w:trPr>
          <w:trHeight w:val="300"/>
        </w:trPr>
        <w:tc>
          <w:tcPr>
            <w:tcW w:w="915" w:type="dxa"/>
            <w:shd w:val="clear" w:color="auto" w:fill="B4C6E7" w:themeFill="accent1" w:themeFillTint="66"/>
          </w:tcPr>
          <w:p w14:paraId="014C64BF" w14:textId="563B2EDB" w:rsidR="004400FE" w:rsidRPr="002E6227" w:rsidRDefault="687922B7" w:rsidP="794ED81A">
            <w:pPr>
              <w:jc w:val="center"/>
              <w:rPr>
                <w:rFonts w:ascii="Times New Roman" w:hAnsi="Times New Roman" w:cs="Times New Roman"/>
                <w:sz w:val="20"/>
                <w:szCs w:val="20"/>
              </w:rPr>
            </w:pPr>
            <w:r w:rsidRPr="794ED81A">
              <w:rPr>
                <w:rFonts w:ascii="Times New Roman" w:hAnsi="Times New Roman" w:cs="Times New Roman"/>
                <w:sz w:val="20"/>
                <w:szCs w:val="20"/>
              </w:rPr>
              <w:t>11</w:t>
            </w:r>
          </w:p>
        </w:tc>
        <w:tc>
          <w:tcPr>
            <w:tcW w:w="4119" w:type="dxa"/>
            <w:shd w:val="clear" w:color="auto" w:fill="B4C6E7" w:themeFill="accent1" w:themeFillTint="66"/>
          </w:tcPr>
          <w:p w14:paraId="125F1935" w14:textId="77777777" w:rsidR="004400FE" w:rsidRPr="002E6227" w:rsidRDefault="004400FE" w:rsidP="003C3A95">
            <w:pPr>
              <w:widowControl w:val="0"/>
              <w:rPr>
                <w:rFonts w:ascii="Times New Roman" w:hAnsi="Times New Roman" w:cs="Times New Roman"/>
                <w:sz w:val="20"/>
                <w:szCs w:val="20"/>
              </w:rPr>
            </w:pPr>
            <w:r w:rsidRPr="002E6227">
              <w:rPr>
                <w:rFonts w:ascii="Times New Roman" w:hAnsi="Times New Roman" w:cs="Times New Roman"/>
                <w:sz w:val="20"/>
                <w:szCs w:val="20"/>
              </w:rPr>
              <w:t>FAR 3.602</w:t>
            </w:r>
          </w:p>
          <w:p w14:paraId="6556BADA" w14:textId="77777777" w:rsidR="004400FE" w:rsidRPr="002E6227" w:rsidRDefault="004400FE" w:rsidP="003C3A95">
            <w:pPr>
              <w:widowControl w:val="0"/>
              <w:rPr>
                <w:rFonts w:ascii="Times New Roman" w:hAnsi="Times New Roman" w:cs="Times New Roman"/>
                <w:sz w:val="20"/>
                <w:szCs w:val="20"/>
              </w:rPr>
            </w:pPr>
            <w:r w:rsidRPr="002E6227">
              <w:rPr>
                <w:rFonts w:ascii="Times New Roman" w:hAnsi="Times New Roman" w:cs="Times New Roman"/>
                <w:sz w:val="20"/>
                <w:szCs w:val="20"/>
              </w:rPr>
              <w:t>DAFFARS 5303.602</w:t>
            </w:r>
          </w:p>
          <w:p w14:paraId="6AC19E18" w14:textId="77777777" w:rsidR="004400FE" w:rsidRPr="002E6227" w:rsidRDefault="004400FE" w:rsidP="003C3A95">
            <w:pPr>
              <w:rPr>
                <w:rFonts w:ascii="Times New Roman" w:hAnsi="Times New Roman" w:cs="Times New Roman"/>
                <w:sz w:val="20"/>
                <w:szCs w:val="20"/>
              </w:rPr>
            </w:pPr>
          </w:p>
        </w:tc>
        <w:tc>
          <w:tcPr>
            <w:tcW w:w="4406" w:type="dxa"/>
            <w:shd w:val="clear" w:color="auto" w:fill="B4C6E7" w:themeFill="accent1" w:themeFillTint="66"/>
          </w:tcPr>
          <w:p w14:paraId="20DAED17" w14:textId="4B4B2AAA"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 xml:space="preserve">Authorizes contract award to a </w:t>
            </w:r>
            <w:proofErr w:type="gramStart"/>
            <w:r w:rsidRPr="002E6227">
              <w:rPr>
                <w:rFonts w:ascii="Times New Roman" w:hAnsi="Times New Roman" w:cs="Times New Roman"/>
                <w:sz w:val="20"/>
                <w:szCs w:val="20"/>
              </w:rPr>
              <w:t>Government</w:t>
            </w:r>
            <w:proofErr w:type="gramEnd"/>
            <w:r w:rsidRPr="002E6227">
              <w:rPr>
                <w:rFonts w:ascii="Times New Roman" w:hAnsi="Times New Roman" w:cs="Times New Roman"/>
                <w:sz w:val="20"/>
                <w:szCs w:val="20"/>
              </w:rPr>
              <w:t xml:space="preserve"> employee or to a business concern owned or controlled by a Government employee and only if there is a most compelling reason to do so per FAR 3.602.</w:t>
            </w:r>
          </w:p>
        </w:tc>
        <w:tc>
          <w:tcPr>
            <w:tcW w:w="2518" w:type="dxa"/>
            <w:shd w:val="clear" w:color="auto" w:fill="B4C6E7" w:themeFill="accent1" w:themeFillTint="66"/>
          </w:tcPr>
          <w:p w14:paraId="5A88459F" w14:textId="4D33263C" w:rsidR="004400FE" w:rsidRPr="002E6227" w:rsidRDefault="7E68F74B"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r w:rsidRPr="0D60C8ED">
              <w:rPr>
                <w:rFonts w:ascii="Times New Roman" w:hAnsi="Times New Roman" w:cs="Times New Roman"/>
                <w:sz w:val="20"/>
                <w:szCs w:val="20"/>
              </w:rPr>
              <w:t xml:space="preserve"> or designee not below HCA</w:t>
            </w:r>
          </w:p>
        </w:tc>
        <w:tc>
          <w:tcPr>
            <w:tcW w:w="2375" w:type="dxa"/>
            <w:shd w:val="clear" w:color="auto" w:fill="B4C6E7" w:themeFill="accent1" w:themeFillTint="66"/>
          </w:tcPr>
          <w:p w14:paraId="09C65FA7" w14:textId="580BB20C" w:rsidR="004400FE" w:rsidRPr="002E6227" w:rsidRDefault="5B5B52CD" w:rsidP="003C3A95">
            <w:pPr>
              <w:rPr>
                <w:rFonts w:ascii="Times New Roman" w:hAnsi="Times New Roman" w:cs="Times New Roman"/>
                <w:sz w:val="20"/>
                <w:szCs w:val="20"/>
              </w:rPr>
            </w:pPr>
            <w:r w:rsidRPr="0D60C8ED">
              <w:rPr>
                <w:rFonts w:ascii="Times New Roman" w:hAnsi="Times New Roman" w:cs="Times New Roman"/>
                <w:sz w:val="20"/>
                <w:szCs w:val="20"/>
              </w:rPr>
              <w:t>SAF/AQC</w:t>
            </w:r>
          </w:p>
        </w:tc>
        <w:tc>
          <w:tcPr>
            <w:tcW w:w="1322" w:type="dxa"/>
            <w:shd w:val="clear" w:color="auto" w:fill="B4C6E7" w:themeFill="accent1" w:themeFillTint="66"/>
          </w:tcPr>
          <w:p w14:paraId="1A504A69" w14:textId="66D067FA"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No</w:t>
            </w:r>
          </w:p>
        </w:tc>
      </w:tr>
      <w:tr w:rsidR="004400FE" w:rsidRPr="002E6227" w14:paraId="5B06522D" w14:textId="176CAF64" w:rsidTr="462AEFA5">
        <w:trPr>
          <w:trHeight w:val="300"/>
        </w:trPr>
        <w:tc>
          <w:tcPr>
            <w:tcW w:w="915" w:type="dxa"/>
          </w:tcPr>
          <w:p w14:paraId="2ABA2BD5" w14:textId="7294A8F7" w:rsidR="004400FE" w:rsidRPr="002E6227" w:rsidRDefault="393874A0" w:rsidP="794ED81A">
            <w:pPr>
              <w:jc w:val="center"/>
              <w:rPr>
                <w:rFonts w:ascii="Times New Roman" w:hAnsi="Times New Roman" w:cs="Times New Roman"/>
                <w:sz w:val="20"/>
                <w:szCs w:val="20"/>
              </w:rPr>
            </w:pPr>
            <w:r w:rsidRPr="794ED81A">
              <w:rPr>
                <w:rFonts w:ascii="Times New Roman" w:hAnsi="Times New Roman" w:cs="Times New Roman"/>
                <w:sz w:val="20"/>
                <w:szCs w:val="20"/>
              </w:rPr>
              <w:t>12</w:t>
            </w:r>
          </w:p>
        </w:tc>
        <w:tc>
          <w:tcPr>
            <w:tcW w:w="4119" w:type="dxa"/>
          </w:tcPr>
          <w:p w14:paraId="1DB0A40F" w14:textId="77777777" w:rsidR="004400FE" w:rsidRPr="002E6227" w:rsidRDefault="004400FE" w:rsidP="003C3A95">
            <w:pPr>
              <w:widowControl w:val="0"/>
              <w:rPr>
                <w:rFonts w:ascii="Times New Roman" w:hAnsi="Times New Roman" w:cs="Times New Roman"/>
                <w:sz w:val="20"/>
                <w:szCs w:val="20"/>
              </w:rPr>
            </w:pPr>
            <w:r w:rsidRPr="002E6227">
              <w:rPr>
                <w:rFonts w:ascii="Times New Roman" w:hAnsi="Times New Roman" w:cs="Times New Roman"/>
                <w:sz w:val="20"/>
                <w:szCs w:val="20"/>
              </w:rPr>
              <w:t>FAR 3.704(c)</w:t>
            </w:r>
          </w:p>
          <w:p w14:paraId="433052E9" w14:textId="1C92A74C"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DAFFARS 5303.704(c)</w:t>
            </w:r>
          </w:p>
        </w:tc>
        <w:tc>
          <w:tcPr>
            <w:tcW w:w="4406" w:type="dxa"/>
          </w:tcPr>
          <w:p w14:paraId="2FE987E4" w14:textId="4128CBE7"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Considers, in addition to any penalty prescribed by law or regulation--suspension or debarment proceedings, voiding and rescinding contracts for a contractor convicted of any offense relating to contracts with the agency.</w:t>
            </w:r>
          </w:p>
        </w:tc>
        <w:tc>
          <w:tcPr>
            <w:tcW w:w="2518" w:type="dxa"/>
            <w:shd w:val="clear" w:color="auto" w:fill="D9D9D9" w:themeFill="background1" w:themeFillShade="D9"/>
          </w:tcPr>
          <w:p w14:paraId="5DABFE36" w14:textId="5288A403" w:rsidR="004400FE" w:rsidRPr="002E6227" w:rsidRDefault="31F8E396"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r w:rsidRPr="0D60C8ED">
              <w:rPr>
                <w:rFonts w:ascii="Times New Roman" w:hAnsi="Times New Roman" w:cs="Times New Roman"/>
                <w:sz w:val="20"/>
                <w:szCs w:val="20"/>
              </w:rPr>
              <w:t xml:space="preserve"> or designee</w:t>
            </w:r>
          </w:p>
        </w:tc>
        <w:tc>
          <w:tcPr>
            <w:tcW w:w="2375" w:type="dxa"/>
          </w:tcPr>
          <w:p w14:paraId="2D0F081A" w14:textId="391B0C19"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SCO</w:t>
            </w:r>
          </w:p>
        </w:tc>
        <w:tc>
          <w:tcPr>
            <w:tcW w:w="1322" w:type="dxa"/>
          </w:tcPr>
          <w:p w14:paraId="34B691DB" w14:textId="68AA727F"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No</w:t>
            </w:r>
          </w:p>
        </w:tc>
      </w:tr>
      <w:tr w:rsidR="004400FE" w:rsidRPr="002E6227" w14:paraId="3984AEC3" w14:textId="23A4D8C7" w:rsidTr="462AEFA5">
        <w:trPr>
          <w:trHeight w:val="300"/>
        </w:trPr>
        <w:tc>
          <w:tcPr>
            <w:tcW w:w="915" w:type="dxa"/>
          </w:tcPr>
          <w:p w14:paraId="04883D64" w14:textId="311F455E" w:rsidR="004400FE" w:rsidRPr="002E6227" w:rsidRDefault="731303F3" w:rsidP="794ED81A">
            <w:pPr>
              <w:jc w:val="center"/>
              <w:rPr>
                <w:rFonts w:ascii="Times New Roman" w:hAnsi="Times New Roman" w:cs="Times New Roman"/>
                <w:sz w:val="20"/>
                <w:szCs w:val="20"/>
              </w:rPr>
            </w:pPr>
            <w:r w:rsidRPr="794ED81A">
              <w:rPr>
                <w:rFonts w:ascii="Times New Roman" w:hAnsi="Times New Roman" w:cs="Times New Roman"/>
                <w:sz w:val="20"/>
                <w:szCs w:val="20"/>
              </w:rPr>
              <w:t>13</w:t>
            </w:r>
          </w:p>
        </w:tc>
        <w:tc>
          <w:tcPr>
            <w:tcW w:w="4119" w:type="dxa"/>
          </w:tcPr>
          <w:p w14:paraId="552326B9" w14:textId="77777777" w:rsidR="004400FE" w:rsidRPr="002E6227" w:rsidRDefault="004400FE" w:rsidP="003C3A95">
            <w:pPr>
              <w:rPr>
                <w:rFonts w:ascii="Times New Roman" w:hAnsi="Times New Roman" w:cs="Times New Roman"/>
                <w:bCs/>
                <w:color w:val="000000"/>
                <w:sz w:val="20"/>
                <w:szCs w:val="20"/>
              </w:rPr>
            </w:pPr>
            <w:r w:rsidRPr="002E6227">
              <w:rPr>
                <w:rFonts w:ascii="Times New Roman" w:hAnsi="Times New Roman" w:cs="Times New Roman"/>
                <w:bCs/>
                <w:color w:val="000000"/>
                <w:sz w:val="20"/>
                <w:szCs w:val="20"/>
              </w:rPr>
              <w:t>FAR 3.906(c)</w:t>
            </w:r>
          </w:p>
          <w:p w14:paraId="40915DD3" w14:textId="77777777" w:rsidR="004400FE" w:rsidRPr="002E6227" w:rsidRDefault="004400FE" w:rsidP="003C3A95">
            <w:pPr>
              <w:rPr>
                <w:rFonts w:ascii="Times New Roman" w:hAnsi="Times New Roman" w:cs="Times New Roman"/>
                <w:bCs/>
                <w:color w:val="000000"/>
                <w:sz w:val="20"/>
                <w:szCs w:val="20"/>
              </w:rPr>
            </w:pPr>
            <w:r w:rsidRPr="002E6227">
              <w:rPr>
                <w:rFonts w:ascii="Times New Roman" w:hAnsi="Times New Roman" w:cs="Times New Roman"/>
                <w:bCs/>
                <w:color w:val="000000"/>
                <w:sz w:val="20"/>
                <w:szCs w:val="20"/>
              </w:rPr>
              <w:t>DFARS 203.906(1)</w:t>
            </w:r>
          </w:p>
          <w:p w14:paraId="79A7D727" w14:textId="23C94098"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color w:val="000000" w:themeColor="text1"/>
                <w:sz w:val="20"/>
                <w:szCs w:val="20"/>
              </w:rPr>
              <w:t>DAFFARS 5303.906</w:t>
            </w:r>
            <w:r w:rsidRPr="00436140">
              <w:rPr>
                <w:rFonts w:ascii="Times New Roman" w:hAnsi="Times New Roman" w:cs="Times New Roman"/>
                <w:sz w:val="20"/>
                <w:szCs w:val="20"/>
              </w:rPr>
              <w:t>(c)(</w:t>
            </w:r>
            <w:r w:rsidRPr="002E6227">
              <w:rPr>
                <w:rFonts w:ascii="Times New Roman" w:hAnsi="Times New Roman" w:cs="Times New Roman"/>
                <w:color w:val="000000" w:themeColor="text1"/>
                <w:sz w:val="20"/>
                <w:szCs w:val="20"/>
              </w:rPr>
              <w:t>1)</w:t>
            </w:r>
          </w:p>
        </w:tc>
        <w:tc>
          <w:tcPr>
            <w:tcW w:w="4406" w:type="dxa"/>
          </w:tcPr>
          <w:p w14:paraId="36F5EB5B" w14:textId="25766714"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Takes required actions regarding reprisals as prohibited by 203.903 (10 USC 4701)</w:t>
            </w:r>
            <w:r w:rsidR="008D48DE">
              <w:rPr>
                <w:rFonts w:ascii="Times New Roman" w:hAnsi="Times New Roman" w:cs="Times New Roman"/>
                <w:sz w:val="20"/>
                <w:szCs w:val="20"/>
              </w:rPr>
              <w:t>.</w:t>
            </w:r>
          </w:p>
        </w:tc>
        <w:tc>
          <w:tcPr>
            <w:tcW w:w="2518" w:type="dxa"/>
            <w:shd w:val="clear" w:color="auto" w:fill="D9D9D9" w:themeFill="background1" w:themeFillShade="D9"/>
          </w:tcPr>
          <w:p w14:paraId="32AA8920" w14:textId="5E678F78" w:rsidR="004400FE" w:rsidRPr="002E6227" w:rsidRDefault="0F5BF47B"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r w:rsidRPr="0D60C8ED">
              <w:rPr>
                <w:rFonts w:ascii="Times New Roman" w:hAnsi="Times New Roman" w:cs="Times New Roman"/>
                <w:sz w:val="20"/>
                <w:szCs w:val="20"/>
              </w:rPr>
              <w:t xml:space="preserve"> or designee</w:t>
            </w:r>
          </w:p>
        </w:tc>
        <w:tc>
          <w:tcPr>
            <w:tcW w:w="2375" w:type="dxa"/>
          </w:tcPr>
          <w:p w14:paraId="1352C306" w14:textId="3C044B84" w:rsidR="004400FE" w:rsidRPr="002E6227" w:rsidRDefault="009B1353" w:rsidP="003C3A95">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69108329" w14:textId="462FC4B4"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No</w:t>
            </w:r>
          </w:p>
        </w:tc>
      </w:tr>
      <w:tr w:rsidR="00BE5797" w:rsidRPr="002E6227" w14:paraId="11D21ADD" w14:textId="469997A4" w:rsidTr="462AEFA5">
        <w:trPr>
          <w:trHeight w:val="300"/>
        </w:trPr>
        <w:tc>
          <w:tcPr>
            <w:tcW w:w="915" w:type="dxa"/>
            <w:shd w:val="clear" w:color="auto" w:fill="B4C6E7" w:themeFill="accent1" w:themeFillTint="66"/>
          </w:tcPr>
          <w:p w14:paraId="332D1B32" w14:textId="299954F4" w:rsidR="004400FE" w:rsidRPr="002E6227" w:rsidRDefault="731303F3" w:rsidP="794ED81A">
            <w:pPr>
              <w:jc w:val="center"/>
              <w:rPr>
                <w:rFonts w:ascii="Times New Roman" w:hAnsi="Times New Roman" w:cs="Times New Roman"/>
                <w:sz w:val="20"/>
                <w:szCs w:val="20"/>
              </w:rPr>
            </w:pPr>
            <w:r w:rsidRPr="794ED81A">
              <w:rPr>
                <w:rFonts w:ascii="Times New Roman" w:hAnsi="Times New Roman" w:cs="Times New Roman"/>
                <w:sz w:val="20"/>
                <w:szCs w:val="20"/>
              </w:rPr>
              <w:t>14</w:t>
            </w:r>
          </w:p>
        </w:tc>
        <w:tc>
          <w:tcPr>
            <w:tcW w:w="4119" w:type="dxa"/>
            <w:shd w:val="clear" w:color="auto" w:fill="B4C6E7" w:themeFill="accent1" w:themeFillTint="66"/>
          </w:tcPr>
          <w:p w14:paraId="3D613268" w14:textId="77777777" w:rsidR="004400FE" w:rsidRPr="002E6227" w:rsidRDefault="004400FE" w:rsidP="003C3A95">
            <w:pPr>
              <w:widowControl w:val="0"/>
              <w:rPr>
                <w:rFonts w:ascii="Times New Roman" w:hAnsi="Times New Roman" w:cs="Times New Roman"/>
                <w:sz w:val="20"/>
                <w:szCs w:val="20"/>
              </w:rPr>
            </w:pPr>
            <w:r w:rsidRPr="002E6227">
              <w:rPr>
                <w:rFonts w:ascii="Times New Roman" w:hAnsi="Times New Roman" w:cs="Times New Roman"/>
                <w:sz w:val="20"/>
                <w:szCs w:val="20"/>
              </w:rPr>
              <w:t>FAR 3.1104(b)</w:t>
            </w:r>
          </w:p>
          <w:p w14:paraId="54D796D9" w14:textId="77777777" w:rsidR="004400FE" w:rsidRPr="002E6227" w:rsidRDefault="004400FE" w:rsidP="003C3A95">
            <w:pPr>
              <w:widowControl w:val="0"/>
              <w:rPr>
                <w:rFonts w:ascii="Times New Roman" w:hAnsi="Times New Roman" w:cs="Times New Roman"/>
                <w:sz w:val="20"/>
                <w:szCs w:val="20"/>
              </w:rPr>
            </w:pPr>
            <w:r w:rsidRPr="002E6227">
              <w:rPr>
                <w:rFonts w:ascii="Times New Roman" w:hAnsi="Times New Roman" w:cs="Times New Roman"/>
                <w:sz w:val="20"/>
                <w:szCs w:val="20"/>
              </w:rPr>
              <w:t>DAFFARS 5303.1104(b)</w:t>
            </w:r>
          </w:p>
          <w:p w14:paraId="64791638" w14:textId="621961F9" w:rsidR="004400FE" w:rsidRPr="002E6227" w:rsidRDefault="004400FE" w:rsidP="003C3A95">
            <w:pPr>
              <w:rPr>
                <w:rFonts w:ascii="Times New Roman" w:hAnsi="Times New Roman" w:cs="Times New Roman"/>
                <w:sz w:val="20"/>
                <w:szCs w:val="20"/>
              </w:rPr>
            </w:pPr>
          </w:p>
        </w:tc>
        <w:tc>
          <w:tcPr>
            <w:tcW w:w="4406" w:type="dxa"/>
            <w:shd w:val="clear" w:color="auto" w:fill="B4C6E7" w:themeFill="accent1" w:themeFillTint="66"/>
          </w:tcPr>
          <w:p w14:paraId="14564002" w14:textId="4A5D3ABD"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Determines in writing that such action in FAR 3.1104(a) is in the best interest of the Government (HCA may impose conditions that provide mitigation of a personal conflict of interest or grant a waiver)</w:t>
            </w:r>
            <w:r w:rsidR="008D48DE">
              <w:rPr>
                <w:rFonts w:ascii="Times New Roman" w:hAnsi="Times New Roman" w:cs="Times New Roman"/>
                <w:sz w:val="20"/>
                <w:szCs w:val="20"/>
              </w:rPr>
              <w:t>.</w:t>
            </w:r>
          </w:p>
        </w:tc>
        <w:tc>
          <w:tcPr>
            <w:tcW w:w="2518" w:type="dxa"/>
            <w:shd w:val="clear" w:color="auto" w:fill="B4C6E7" w:themeFill="accent1" w:themeFillTint="66"/>
          </w:tcPr>
          <w:p w14:paraId="74E23BC6" w14:textId="06BF9FC7" w:rsidR="004400FE" w:rsidRPr="002E6227" w:rsidRDefault="014FDE8F" w:rsidP="0D60C8ED">
            <w:pPr>
              <w:rPr>
                <w:rFonts w:ascii="Times New Roman" w:hAnsi="Times New Roman" w:cs="Times New Roman"/>
                <w:sz w:val="20"/>
                <w:szCs w:val="20"/>
              </w:rPr>
            </w:pPr>
            <w:r w:rsidRPr="0D60C8ED">
              <w:rPr>
                <w:rFonts w:ascii="Times New Roman" w:hAnsi="Times New Roman" w:cs="Times New Roman"/>
                <w:sz w:val="20"/>
                <w:szCs w:val="20"/>
              </w:rPr>
              <w:t>HCA-shall not be redelegated</w:t>
            </w:r>
          </w:p>
        </w:tc>
        <w:tc>
          <w:tcPr>
            <w:tcW w:w="2375" w:type="dxa"/>
            <w:shd w:val="clear" w:color="auto" w:fill="B4C6E7" w:themeFill="accent1" w:themeFillTint="66"/>
          </w:tcPr>
          <w:p w14:paraId="4BE24226" w14:textId="0647E4D5" w:rsidR="004400FE" w:rsidRPr="002E6227" w:rsidRDefault="75D0B772" w:rsidP="003C3A95">
            <w:pPr>
              <w:rPr>
                <w:rFonts w:ascii="Times New Roman" w:hAnsi="Times New Roman" w:cs="Times New Roman"/>
                <w:sz w:val="20"/>
                <w:szCs w:val="20"/>
              </w:rPr>
            </w:pPr>
            <w:r w:rsidRPr="0D60C8ED">
              <w:rPr>
                <w:rFonts w:ascii="Times New Roman" w:hAnsi="Times New Roman" w:cs="Times New Roman"/>
                <w:sz w:val="20"/>
                <w:szCs w:val="20"/>
              </w:rPr>
              <w:t>SAF/AQC</w:t>
            </w:r>
          </w:p>
        </w:tc>
        <w:tc>
          <w:tcPr>
            <w:tcW w:w="1322" w:type="dxa"/>
            <w:shd w:val="clear" w:color="auto" w:fill="B4C6E7" w:themeFill="accent1" w:themeFillTint="66"/>
          </w:tcPr>
          <w:p w14:paraId="42109933" w14:textId="3CB1FCA3" w:rsidR="004400FE" w:rsidRPr="002E6227" w:rsidRDefault="00436140" w:rsidP="003C3A95">
            <w:pPr>
              <w:rPr>
                <w:rFonts w:ascii="Times New Roman" w:hAnsi="Times New Roman" w:cs="Times New Roman"/>
                <w:sz w:val="20"/>
                <w:szCs w:val="20"/>
              </w:rPr>
            </w:pPr>
            <w:r>
              <w:rPr>
                <w:rFonts w:ascii="Times New Roman" w:hAnsi="Times New Roman" w:cs="Times New Roman"/>
                <w:sz w:val="20"/>
                <w:szCs w:val="20"/>
              </w:rPr>
              <w:t>No</w:t>
            </w:r>
          </w:p>
        </w:tc>
      </w:tr>
      <w:tr w:rsidR="004400FE" w:rsidRPr="002E6227" w14:paraId="4350EC8E" w14:textId="1CEFAF70" w:rsidTr="462AEFA5">
        <w:trPr>
          <w:trHeight w:val="300"/>
        </w:trPr>
        <w:tc>
          <w:tcPr>
            <w:tcW w:w="915" w:type="dxa"/>
          </w:tcPr>
          <w:p w14:paraId="25073BBE" w14:textId="6B5FE23C" w:rsidR="004400FE" w:rsidRPr="002E6227" w:rsidRDefault="7AFAEE47" w:rsidP="794ED81A">
            <w:pPr>
              <w:jc w:val="center"/>
              <w:rPr>
                <w:rFonts w:ascii="Times New Roman" w:hAnsi="Times New Roman" w:cs="Times New Roman"/>
                <w:sz w:val="20"/>
                <w:szCs w:val="20"/>
              </w:rPr>
            </w:pPr>
            <w:r w:rsidRPr="794ED81A">
              <w:rPr>
                <w:rFonts w:ascii="Times New Roman" w:hAnsi="Times New Roman" w:cs="Times New Roman"/>
                <w:sz w:val="20"/>
                <w:szCs w:val="20"/>
              </w:rPr>
              <w:t>15</w:t>
            </w:r>
          </w:p>
        </w:tc>
        <w:tc>
          <w:tcPr>
            <w:tcW w:w="4119" w:type="dxa"/>
          </w:tcPr>
          <w:p w14:paraId="5B4D730F" w14:textId="77777777" w:rsidR="004400FE" w:rsidRPr="002E6227" w:rsidRDefault="004400FE" w:rsidP="003C3A95">
            <w:pPr>
              <w:rPr>
                <w:rFonts w:ascii="Times New Roman" w:hAnsi="Times New Roman" w:cs="Times New Roman"/>
                <w:bCs/>
                <w:color w:val="000000"/>
                <w:sz w:val="20"/>
                <w:szCs w:val="20"/>
              </w:rPr>
            </w:pPr>
            <w:r w:rsidRPr="002E6227">
              <w:rPr>
                <w:rFonts w:ascii="Times New Roman" w:hAnsi="Times New Roman" w:cs="Times New Roman"/>
                <w:bCs/>
                <w:color w:val="000000"/>
                <w:sz w:val="20"/>
                <w:szCs w:val="20"/>
              </w:rPr>
              <w:t>FAR 5.102(a)(5)(iii)</w:t>
            </w:r>
          </w:p>
          <w:p w14:paraId="218BBC78" w14:textId="4543DA4B"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color w:val="000000" w:themeColor="text1"/>
                <w:sz w:val="20"/>
                <w:szCs w:val="20"/>
              </w:rPr>
              <w:t>DAFFARS 5305.102(a)(5)(iii)</w:t>
            </w:r>
          </w:p>
        </w:tc>
        <w:tc>
          <w:tcPr>
            <w:tcW w:w="4406" w:type="dxa"/>
          </w:tcPr>
          <w:p w14:paraId="08CA1646" w14:textId="75A341A5"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Makes written determination that availability of a solicitation through the GPE is not in the Government's interest</w:t>
            </w:r>
            <w:r w:rsidR="008D48DE">
              <w:rPr>
                <w:rFonts w:ascii="Times New Roman" w:hAnsi="Times New Roman" w:cs="Times New Roman"/>
                <w:sz w:val="20"/>
                <w:szCs w:val="20"/>
              </w:rPr>
              <w:t>.</w:t>
            </w:r>
          </w:p>
        </w:tc>
        <w:tc>
          <w:tcPr>
            <w:tcW w:w="2518" w:type="dxa"/>
            <w:shd w:val="clear" w:color="auto" w:fill="D9D9D9" w:themeFill="background1" w:themeFillShade="D9"/>
          </w:tcPr>
          <w:p w14:paraId="1F814B7D" w14:textId="521AAE25" w:rsidR="004400FE" w:rsidRPr="002E6227" w:rsidRDefault="061E39FD" w:rsidP="0D60C8ED">
            <w:pPr>
              <w:rPr>
                <w:rFonts w:ascii="Times New Roman" w:hAnsi="Times New Roman" w:cs="Times New Roman"/>
                <w:sz w:val="20"/>
                <w:szCs w:val="20"/>
              </w:rPr>
            </w:pPr>
            <w:r w:rsidRPr="0D60C8ED">
              <w:rPr>
                <w:rFonts w:ascii="Times New Roman" w:hAnsi="Times New Roman" w:cs="Times New Roman"/>
                <w:sz w:val="20"/>
                <w:szCs w:val="20"/>
              </w:rPr>
              <w:t>SPE</w:t>
            </w:r>
          </w:p>
        </w:tc>
        <w:tc>
          <w:tcPr>
            <w:tcW w:w="2375" w:type="dxa"/>
          </w:tcPr>
          <w:p w14:paraId="4BC52444" w14:textId="05FEE8E7" w:rsidR="004400FE" w:rsidRPr="002E6227" w:rsidRDefault="007A6A48" w:rsidP="003C3A95">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650D1E51" w14:textId="34AFE97D" w:rsidR="004400FE" w:rsidRPr="002E6227" w:rsidRDefault="33CBCCF6" w:rsidP="003C3A95">
            <w:pPr>
              <w:rPr>
                <w:rFonts w:ascii="Times New Roman" w:hAnsi="Times New Roman" w:cs="Times New Roman"/>
                <w:sz w:val="20"/>
                <w:szCs w:val="20"/>
              </w:rPr>
            </w:pPr>
            <w:r w:rsidRPr="5F1C1604">
              <w:rPr>
                <w:rFonts w:ascii="Times New Roman" w:hAnsi="Times New Roman" w:cs="Times New Roman"/>
                <w:sz w:val="20"/>
                <w:szCs w:val="20"/>
              </w:rPr>
              <w:t>No</w:t>
            </w:r>
          </w:p>
        </w:tc>
      </w:tr>
      <w:tr w:rsidR="4245A08A" w14:paraId="6AF3507A" w14:textId="77777777" w:rsidTr="462AEFA5">
        <w:trPr>
          <w:trHeight w:val="300"/>
        </w:trPr>
        <w:tc>
          <w:tcPr>
            <w:tcW w:w="915" w:type="dxa"/>
          </w:tcPr>
          <w:p w14:paraId="40E52075" w14:textId="31EADACD" w:rsidR="4245A08A" w:rsidRDefault="7AFAEE47" w:rsidP="794ED81A">
            <w:pPr>
              <w:jc w:val="center"/>
              <w:rPr>
                <w:rFonts w:ascii="Times New Roman" w:hAnsi="Times New Roman" w:cs="Times New Roman"/>
                <w:sz w:val="20"/>
                <w:szCs w:val="20"/>
              </w:rPr>
            </w:pPr>
            <w:r w:rsidRPr="794ED81A">
              <w:rPr>
                <w:rFonts w:ascii="Times New Roman" w:hAnsi="Times New Roman" w:cs="Times New Roman"/>
                <w:sz w:val="20"/>
                <w:szCs w:val="20"/>
              </w:rPr>
              <w:t>16</w:t>
            </w:r>
          </w:p>
        </w:tc>
        <w:tc>
          <w:tcPr>
            <w:tcW w:w="4119" w:type="dxa"/>
          </w:tcPr>
          <w:p w14:paraId="664EBD19" w14:textId="2D0AB764" w:rsidR="4245A08A" w:rsidRDefault="4245A08A" w:rsidP="4245A08A">
            <w:pPr>
              <w:rPr>
                <w:rFonts w:ascii="Times New Roman" w:hAnsi="Times New Roman" w:cs="Times New Roman"/>
                <w:sz w:val="20"/>
                <w:szCs w:val="20"/>
              </w:rPr>
            </w:pPr>
            <w:r w:rsidRPr="4245A08A">
              <w:rPr>
                <w:rFonts w:ascii="Times New Roman" w:hAnsi="Times New Roman" w:cs="Times New Roman"/>
                <w:color w:val="000000" w:themeColor="text1"/>
                <w:sz w:val="20"/>
                <w:szCs w:val="20"/>
              </w:rPr>
              <w:t>FAR 5.202(b)</w:t>
            </w:r>
          </w:p>
          <w:p w14:paraId="0BC6DFDD" w14:textId="796254A0" w:rsidR="4245A08A" w:rsidRDefault="4245A08A" w:rsidP="4245A08A">
            <w:pPr>
              <w:rPr>
                <w:rFonts w:ascii="Times New Roman" w:hAnsi="Times New Roman" w:cs="Times New Roman"/>
                <w:sz w:val="20"/>
                <w:szCs w:val="20"/>
              </w:rPr>
            </w:pPr>
            <w:r w:rsidRPr="4245A08A">
              <w:rPr>
                <w:rFonts w:ascii="Times New Roman" w:hAnsi="Times New Roman" w:cs="Times New Roman"/>
                <w:color w:val="000000" w:themeColor="text1"/>
                <w:sz w:val="20"/>
                <w:szCs w:val="20"/>
              </w:rPr>
              <w:t xml:space="preserve">DAFFARS 5305.202(b) </w:t>
            </w:r>
          </w:p>
        </w:tc>
        <w:tc>
          <w:tcPr>
            <w:tcW w:w="4406" w:type="dxa"/>
          </w:tcPr>
          <w:p w14:paraId="051EF589" w14:textId="131A40BE" w:rsidR="4245A08A" w:rsidRDefault="4245A08A" w:rsidP="4245A08A">
            <w:pPr>
              <w:rPr>
                <w:rFonts w:ascii="Times New Roman" w:hAnsi="Times New Roman" w:cs="Times New Roman"/>
                <w:sz w:val="20"/>
                <w:szCs w:val="20"/>
              </w:rPr>
            </w:pPr>
            <w:r w:rsidRPr="4245A08A">
              <w:rPr>
                <w:rFonts w:ascii="Times New Roman" w:hAnsi="Times New Roman" w:cs="Times New Roman"/>
                <w:sz w:val="20"/>
                <w:szCs w:val="20"/>
              </w:rPr>
              <w:t>Makes written determination after consult with Administrator for Federal Procurement Policy and the Administrator of the Small Business Administration that advance notice of proposed contract action is not appropriate or reasonable.</w:t>
            </w:r>
          </w:p>
        </w:tc>
        <w:tc>
          <w:tcPr>
            <w:tcW w:w="2518" w:type="dxa"/>
            <w:shd w:val="clear" w:color="auto" w:fill="D9D9D9" w:themeFill="background1" w:themeFillShade="D9"/>
          </w:tcPr>
          <w:p w14:paraId="1CC1A157" w14:textId="26790059" w:rsidR="4245A08A" w:rsidRDefault="62FB88DC" w:rsidP="4245A08A">
            <w:pPr>
              <w:rPr>
                <w:rFonts w:ascii="Times New Roman" w:hAnsi="Times New Roman" w:cs="Times New Roman"/>
                <w:sz w:val="20"/>
                <w:szCs w:val="20"/>
              </w:rPr>
            </w:pPr>
            <w:proofErr w:type="spellStart"/>
            <w:r w:rsidRPr="5F1C1604">
              <w:rPr>
                <w:rFonts w:ascii="Times New Roman" w:hAnsi="Times New Roman" w:cs="Times New Roman"/>
                <w:sz w:val="20"/>
                <w:szCs w:val="20"/>
              </w:rPr>
              <w:t>HoA</w:t>
            </w:r>
            <w:proofErr w:type="spellEnd"/>
          </w:p>
        </w:tc>
        <w:tc>
          <w:tcPr>
            <w:tcW w:w="2375" w:type="dxa"/>
          </w:tcPr>
          <w:p w14:paraId="6BE9B581" w14:textId="14AB09DA" w:rsidR="4245A08A" w:rsidRDefault="4245A08A" w:rsidP="4245A08A">
            <w:pPr>
              <w:rPr>
                <w:rFonts w:ascii="Times New Roman" w:hAnsi="Times New Roman" w:cs="Times New Roman"/>
                <w:sz w:val="20"/>
                <w:szCs w:val="20"/>
              </w:rPr>
            </w:pPr>
            <w:r w:rsidRPr="4245A08A">
              <w:rPr>
                <w:rFonts w:ascii="Times New Roman" w:hAnsi="Times New Roman" w:cs="Times New Roman"/>
                <w:sz w:val="20"/>
                <w:szCs w:val="20"/>
              </w:rPr>
              <w:t>SAF/AQC</w:t>
            </w:r>
          </w:p>
        </w:tc>
        <w:tc>
          <w:tcPr>
            <w:tcW w:w="1322" w:type="dxa"/>
          </w:tcPr>
          <w:p w14:paraId="6475C848" w14:textId="225DBD33" w:rsidR="4245A08A" w:rsidRDefault="4245A08A" w:rsidP="4245A08A">
            <w:pPr>
              <w:rPr>
                <w:rFonts w:ascii="Times New Roman" w:hAnsi="Times New Roman" w:cs="Times New Roman"/>
                <w:sz w:val="20"/>
                <w:szCs w:val="20"/>
              </w:rPr>
            </w:pPr>
            <w:r w:rsidRPr="4245A08A">
              <w:rPr>
                <w:rFonts w:ascii="Times New Roman" w:hAnsi="Times New Roman" w:cs="Times New Roman"/>
                <w:sz w:val="20"/>
                <w:szCs w:val="20"/>
              </w:rPr>
              <w:t>No</w:t>
            </w:r>
          </w:p>
        </w:tc>
      </w:tr>
      <w:tr w:rsidR="004400FE" w:rsidRPr="002E6227" w14:paraId="40849BAD" w14:textId="37503D3E" w:rsidTr="462AEFA5">
        <w:trPr>
          <w:trHeight w:val="300"/>
        </w:trPr>
        <w:tc>
          <w:tcPr>
            <w:tcW w:w="915" w:type="dxa"/>
          </w:tcPr>
          <w:p w14:paraId="57C46CE9" w14:textId="36A8FB48" w:rsidR="004400FE" w:rsidRPr="002E6227" w:rsidRDefault="7206454F" w:rsidP="794ED81A">
            <w:pPr>
              <w:jc w:val="center"/>
              <w:rPr>
                <w:rFonts w:ascii="Times New Roman" w:hAnsi="Times New Roman" w:cs="Times New Roman"/>
                <w:sz w:val="20"/>
                <w:szCs w:val="20"/>
              </w:rPr>
            </w:pPr>
            <w:r w:rsidRPr="794ED81A">
              <w:rPr>
                <w:rFonts w:ascii="Times New Roman" w:hAnsi="Times New Roman" w:cs="Times New Roman"/>
                <w:sz w:val="20"/>
                <w:szCs w:val="20"/>
              </w:rPr>
              <w:t>17</w:t>
            </w:r>
          </w:p>
        </w:tc>
        <w:tc>
          <w:tcPr>
            <w:tcW w:w="4119" w:type="dxa"/>
          </w:tcPr>
          <w:p w14:paraId="27EB31B9" w14:textId="77777777" w:rsidR="004400FE" w:rsidRPr="002E6227" w:rsidRDefault="004400FE" w:rsidP="003C3A95">
            <w:pPr>
              <w:widowControl w:val="0"/>
              <w:rPr>
                <w:rFonts w:ascii="Times New Roman" w:hAnsi="Times New Roman" w:cs="Times New Roman"/>
                <w:sz w:val="20"/>
                <w:szCs w:val="20"/>
              </w:rPr>
            </w:pPr>
            <w:r w:rsidRPr="002E6227">
              <w:rPr>
                <w:rFonts w:ascii="Times New Roman" w:hAnsi="Times New Roman" w:cs="Times New Roman"/>
                <w:sz w:val="20"/>
                <w:szCs w:val="20"/>
              </w:rPr>
              <w:t>DFARS 205.502(a)</w:t>
            </w:r>
          </w:p>
          <w:p w14:paraId="2592FA57" w14:textId="04DF5CD4"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DAFFARS 5305.502(a)</w:t>
            </w:r>
          </w:p>
        </w:tc>
        <w:tc>
          <w:tcPr>
            <w:tcW w:w="4406" w:type="dxa"/>
          </w:tcPr>
          <w:p w14:paraId="129AB154" w14:textId="07F8E399"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Approves the publication of paid advertisements in newspapers.</w:t>
            </w:r>
          </w:p>
        </w:tc>
        <w:tc>
          <w:tcPr>
            <w:tcW w:w="2518" w:type="dxa"/>
            <w:shd w:val="clear" w:color="auto" w:fill="D9D9D9" w:themeFill="background1" w:themeFillShade="D9"/>
          </w:tcPr>
          <w:p w14:paraId="6949E4E2" w14:textId="00ED3D7F" w:rsidR="004400FE" w:rsidRPr="002E6227" w:rsidRDefault="3C7A0FA0" w:rsidP="0D60C8ED">
            <w:pPr>
              <w:rPr>
                <w:rFonts w:ascii="Times New Roman" w:hAnsi="Times New Roman" w:cs="Times New Roman"/>
                <w:sz w:val="20"/>
                <w:szCs w:val="20"/>
              </w:rPr>
            </w:pPr>
            <w:r w:rsidRPr="0D60C8ED">
              <w:rPr>
                <w:rFonts w:ascii="Times New Roman" w:hAnsi="Times New Roman" w:cs="Times New Roman"/>
                <w:sz w:val="20"/>
                <w:szCs w:val="20"/>
              </w:rPr>
              <w:t xml:space="preserve">HCA </w:t>
            </w:r>
          </w:p>
        </w:tc>
        <w:tc>
          <w:tcPr>
            <w:tcW w:w="2375" w:type="dxa"/>
          </w:tcPr>
          <w:p w14:paraId="53918F33" w14:textId="14750B94"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SCO</w:t>
            </w:r>
          </w:p>
        </w:tc>
        <w:tc>
          <w:tcPr>
            <w:tcW w:w="1322" w:type="dxa"/>
          </w:tcPr>
          <w:p w14:paraId="122F6D66" w14:textId="3A16F93A"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Yes, one level above CO</w:t>
            </w:r>
          </w:p>
        </w:tc>
      </w:tr>
      <w:tr w:rsidR="004400FE" w:rsidRPr="002E6227" w14:paraId="7A7962FA" w14:textId="0C3C5310" w:rsidTr="462AEFA5">
        <w:trPr>
          <w:trHeight w:val="300"/>
        </w:trPr>
        <w:tc>
          <w:tcPr>
            <w:tcW w:w="915" w:type="dxa"/>
          </w:tcPr>
          <w:p w14:paraId="52DA01C8" w14:textId="3DE18C2B" w:rsidR="004400FE" w:rsidRPr="002E6227" w:rsidRDefault="7206454F" w:rsidP="794ED81A">
            <w:pPr>
              <w:jc w:val="center"/>
              <w:rPr>
                <w:rFonts w:ascii="Times New Roman" w:hAnsi="Times New Roman" w:cs="Times New Roman"/>
                <w:sz w:val="20"/>
                <w:szCs w:val="20"/>
              </w:rPr>
            </w:pPr>
            <w:r w:rsidRPr="794ED81A">
              <w:rPr>
                <w:rFonts w:ascii="Times New Roman" w:hAnsi="Times New Roman" w:cs="Times New Roman"/>
                <w:sz w:val="20"/>
                <w:szCs w:val="20"/>
              </w:rPr>
              <w:lastRenderedPageBreak/>
              <w:t>18</w:t>
            </w:r>
          </w:p>
        </w:tc>
        <w:tc>
          <w:tcPr>
            <w:tcW w:w="4119" w:type="dxa"/>
          </w:tcPr>
          <w:p w14:paraId="15AE5303" w14:textId="77777777" w:rsidR="004400FE" w:rsidRPr="002E6227" w:rsidRDefault="004400FE" w:rsidP="003C3A95">
            <w:pPr>
              <w:widowControl w:val="0"/>
              <w:rPr>
                <w:rFonts w:ascii="Times New Roman" w:hAnsi="Times New Roman" w:cs="Times New Roman"/>
                <w:sz w:val="20"/>
                <w:szCs w:val="20"/>
              </w:rPr>
            </w:pPr>
            <w:r w:rsidRPr="002E6227">
              <w:rPr>
                <w:rFonts w:ascii="Times New Roman" w:hAnsi="Times New Roman" w:cs="Times New Roman"/>
                <w:sz w:val="20"/>
                <w:szCs w:val="20"/>
              </w:rPr>
              <w:t>DFARS 206.302-1(a)(2)(i)(1)</w:t>
            </w:r>
          </w:p>
          <w:p w14:paraId="10832B27" w14:textId="5BB34CAA"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DAFFARS 5306.302-1(a)(2)(i)(</w:t>
            </w:r>
            <w:r w:rsidRPr="002E6227">
              <w:rPr>
                <w:rFonts w:ascii="Times New Roman" w:hAnsi="Times New Roman" w:cs="Times New Roman"/>
                <w:i/>
                <w:iCs/>
                <w:sz w:val="20"/>
                <w:szCs w:val="20"/>
              </w:rPr>
              <w:t>1</w:t>
            </w:r>
            <w:r w:rsidRPr="002E6227">
              <w:rPr>
                <w:rFonts w:ascii="Times New Roman" w:hAnsi="Times New Roman" w:cs="Times New Roman"/>
                <w:sz w:val="20"/>
                <w:szCs w:val="20"/>
              </w:rPr>
              <w:t>)</w:t>
            </w:r>
          </w:p>
        </w:tc>
        <w:tc>
          <w:tcPr>
            <w:tcW w:w="4406" w:type="dxa"/>
          </w:tcPr>
          <w:p w14:paraId="131B3450" w14:textId="089106E7"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 xml:space="preserve">Determines if agency can </w:t>
            </w:r>
            <w:proofErr w:type="gramStart"/>
            <w:r w:rsidRPr="002E6227">
              <w:rPr>
                <w:rFonts w:ascii="Times New Roman" w:hAnsi="Times New Roman" w:cs="Times New Roman"/>
                <w:sz w:val="20"/>
                <w:szCs w:val="20"/>
              </w:rPr>
              <w:t>enter into</w:t>
            </w:r>
            <w:proofErr w:type="gramEnd"/>
            <w:r w:rsidRPr="002E6227">
              <w:rPr>
                <w:rFonts w:ascii="Times New Roman" w:hAnsi="Times New Roman" w:cs="Times New Roman"/>
                <w:sz w:val="20"/>
                <w:szCs w:val="20"/>
              </w:rPr>
              <w:t xml:space="preserve"> contracts for studies, analyses, or consulting services on the basis of an unsolicited proposal without providing for full and open competition.</w:t>
            </w:r>
          </w:p>
        </w:tc>
        <w:tc>
          <w:tcPr>
            <w:tcW w:w="2518" w:type="dxa"/>
            <w:shd w:val="clear" w:color="auto" w:fill="D9D9D9" w:themeFill="background1" w:themeFillShade="D9"/>
          </w:tcPr>
          <w:p w14:paraId="58C2C2E1" w14:textId="2F60A893" w:rsidR="004400FE" w:rsidRPr="002E6227" w:rsidRDefault="19D5B6F4" w:rsidP="0D60C8ED">
            <w:pPr>
              <w:rPr>
                <w:rFonts w:ascii="Times New Roman" w:hAnsi="Times New Roman" w:cs="Times New Roman"/>
                <w:sz w:val="20"/>
                <w:szCs w:val="20"/>
              </w:rPr>
            </w:pPr>
            <w:r w:rsidRPr="0D60C8ED">
              <w:rPr>
                <w:rFonts w:ascii="Times New Roman" w:hAnsi="Times New Roman" w:cs="Times New Roman"/>
                <w:sz w:val="20"/>
                <w:szCs w:val="20"/>
              </w:rPr>
              <w:t>HCA or designee no lower than COCO</w:t>
            </w:r>
          </w:p>
        </w:tc>
        <w:tc>
          <w:tcPr>
            <w:tcW w:w="2375" w:type="dxa"/>
          </w:tcPr>
          <w:p w14:paraId="15B29CEF" w14:textId="03FE95BA"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SCO</w:t>
            </w:r>
          </w:p>
        </w:tc>
        <w:tc>
          <w:tcPr>
            <w:tcW w:w="1322" w:type="dxa"/>
          </w:tcPr>
          <w:p w14:paraId="003B3553" w14:textId="73E3D325"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Yes, no lower than COCO</w:t>
            </w:r>
          </w:p>
        </w:tc>
      </w:tr>
      <w:tr w:rsidR="004400FE" w:rsidRPr="002E6227" w14:paraId="2D95F74A" w14:textId="6441DEF3" w:rsidTr="462AEFA5">
        <w:trPr>
          <w:trHeight w:val="300"/>
        </w:trPr>
        <w:tc>
          <w:tcPr>
            <w:tcW w:w="915" w:type="dxa"/>
          </w:tcPr>
          <w:p w14:paraId="3BEEAF6B" w14:textId="2B2161AD" w:rsidR="004400FE" w:rsidRPr="002E6227" w:rsidRDefault="7C59FC5B" w:rsidP="794ED81A">
            <w:pPr>
              <w:jc w:val="center"/>
              <w:rPr>
                <w:rFonts w:ascii="Times New Roman" w:hAnsi="Times New Roman" w:cs="Times New Roman"/>
                <w:sz w:val="20"/>
                <w:szCs w:val="20"/>
              </w:rPr>
            </w:pPr>
            <w:r w:rsidRPr="794ED81A">
              <w:rPr>
                <w:rFonts w:ascii="Times New Roman" w:hAnsi="Times New Roman" w:cs="Times New Roman"/>
                <w:sz w:val="20"/>
                <w:szCs w:val="20"/>
              </w:rPr>
              <w:t>19</w:t>
            </w:r>
          </w:p>
        </w:tc>
        <w:tc>
          <w:tcPr>
            <w:tcW w:w="4119" w:type="dxa"/>
          </w:tcPr>
          <w:p w14:paraId="3EC28A09" w14:textId="77777777" w:rsidR="004400FE" w:rsidRPr="002E6227" w:rsidRDefault="004400FE" w:rsidP="003C3A95">
            <w:pPr>
              <w:widowControl w:val="0"/>
              <w:rPr>
                <w:rFonts w:ascii="Times New Roman" w:hAnsi="Times New Roman" w:cs="Times New Roman"/>
                <w:sz w:val="20"/>
                <w:szCs w:val="20"/>
              </w:rPr>
            </w:pPr>
            <w:r w:rsidRPr="002E6227">
              <w:rPr>
                <w:rFonts w:ascii="Times New Roman" w:hAnsi="Times New Roman" w:cs="Times New Roman"/>
                <w:sz w:val="20"/>
                <w:szCs w:val="20"/>
              </w:rPr>
              <w:t>FAR 6.302-1(d)</w:t>
            </w:r>
          </w:p>
          <w:p w14:paraId="48364500" w14:textId="77777777" w:rsidR="004400FE" w:rsidRPr="002E6227" w:rsidRDefault="004400FE" w:rsidP="003C3A95">
            <w:pPr>
              <w:widowControl w:val="0"/>
              <w:rPr>
                <w:rFonts w:ascii="Times New Roman" w:hAnsi="Times New Roman" w:cs="Times New Roman"/>
                <w:sz w:val="20"/>
                <w:szCs w:val="20"/>
              </w:rPr>
            </w:pPr>
            <w:r w:rsidRPr="002E6227">
              <w:rPr>
                <w:rFonts w:ascii="Times New Roman" w:hAnsi="Times New Roman" w:cs="Times New Roman"/>
                <w:sz w:val="20"/>
                <w:szCs w:val="20"/>
              </w:rPr>
              <w:t>DFARS 206.302-1(d)</w:t>
            </w:r>
          </w:p>
          <w:p w14:paraId="6501E0A6" w14:textId="77777777" w:rsidR="004400FE" w:rsidRPr="002E6227" w:rsidRDefault="004400FE" w:rsidP="003C3A95">
            <w:pPr>
              <w:widowControl w:val="0"/>
              <w:rPr>
                <w:rFonts w:ascii="Times New Roman" w:hAnsi="Times New Roman" w:cs="Times New Roman"/>
                <w:sz w:val="20"/>
                <w:szCs w:val="20"/>
              </w:rPr>
            </w:pPr>
            <w:r w:rsidRPr="002E6227">
              <w:rPr>
                <w:rFonts w:ascii="Times New Roman" w:hAnsi="Times New Roman" w:cs="Times New Roman"/>
                <w:sz w:val="20"/>
                <w:szCs w:val="20"/>
              </w:rPr>
              <w:t>DFARS PGI 206.302-1(d)</w:t>
            </w:r>
          </w:p>
          <w:p w14:paraId="7E0A78DD" w14:textId="77777777" w:rsidR="004400FE"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DAFFARS 5306.302-1(d)</w:t>
            </w:r>
          </w:p>
          <w:p w14:paraId="09E2E53B" w14:textId="77777777" w:rsidR="007A6A48" w:rsidRDefault="007A6A48" w:rsidP="003C3A95">
            <w:pPr>
              <w:rPr>
                <w:rFonts w:ascii="Times New Roman" w:hAnsi="Times New Roman" w:cs="Times New Roman"/>
                <w:sz w:val="20"/>
                <w:szCs w:val="20"/>
              </w:rPr>
            </w:pPr>
          </w:p>
          <w:p w14:paraId="4ECC6F6A" w14:textId="3FDEA1FD" w:rsidR="007A6A48" w:rsidRPr="002E6227" w:rsidRDefault="007A6A48" w:rsidP="4D7F2D91">
            <w:pPr>
              <w:rPr>
                <w:rFonts w:ascii="Times New Roman" w:hAnsi="Times New Roman" w:cs="Times New Roman"/>
                <w:color w:val="FF0000"/>
                <w:sz w:val="20"/>
                <w:szCs w:val="20"/>
              </w:rPr>
            </w:pPr>
          </w:p>
        </w:tc>
        <w:tc>
          <w:tcPr>
            <w:tcW w:w="4406" w:type="dxa"/>
          </w:tcPr>
          <w:p w14:paraId="13DB23A8" w14:textId="62B7698D"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Approves waiver to post request for information or sources sought notices when using J&amp;A authority FAR 6.302-1.</w:t>
            </w:r>
          </w:p>
        </w:tc>
        <w:tc>
          <w:tcPr>
            <w:tcW w:w="2518" w:type="dxa"/>
            <w:shd w:val="clear" w:color="auto" w:fill="D9D9D9" w:themeFill="background1" w:themeFillShade="D9"/>
          </w:tcPr>
          <w:p w14:paraId="35A0B38F" w14:textId="241EAC43" w:rsidR="004400FE" w:rsidRPr="002E6227" w:rsidRDefault="7928298C" w:rsidP="0D60C8ED">
            <w:pPr>
              <w:rPr>
                <w:rFonts w:ascii="Times New Roman" w:hAnsi="Times New Roman" w:cs="Times New Roman"/>
                <w:color w:val="000000"/>
                <w:sz w:val="20"/>
                <w:szCs w:val="20"/>
              </w:rPr>
            </w:pPr>
            <w:r w:rsidRPr="0D60C8ED">
              <w:rPr>
                <w:rFonts w:ascii="Times New Roman" w:hAnsi="Times New Roman" w:cs="Times New Roman"/>
                <w:color w:val="000000" w:themeColor="text1"/>
                <w:sz w:val="20"/>
                <w:szCs w:val="20"/>
              </w:rPr>
              <w:t>HCA or designee no lower than GO/FO/SES</w:t>
            </w:r>
          </w:p>
        </w:tc>
        <w:tc>
          <w:tcPr>
            <w:tcW w:w="2375" w:type="dxa"/>
            <w:shd w:val="clear" w:color="auto" w:fill="auto"/>
          </w:tcPr>
          <w:p w14:paraId="58F397F5" w14:textId="789F65F0"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color w:val="000000"/>
                <w:sz w:val="20"/>
                <w:szCs w:val="20"/>
              </w:rPr>
              <w:t xml:space="preserve">SCO </w:t>
            </w:r>
            <w:r w:rsidR="00436140">
              <w:rPr>
                <w:rFonts w:ascii="Times New Roman" w:hAnsi="Times New Roman" w:cs="Times New Roman"/>
                <w:color w:val="000000"/>
                <w:sz w:val="20"/>
                <w:szCs w:val="20"/>
              </w:rPr>
              <w:t xml:space="preserve">if </w:t>
            </w:r>
            <w:r w:rsidRPr="002E6227">
              <w:rPr>
                <w:rFonts w:ascii="Times New Roman" w:hAnsi="Times New Roman" w:cs="Times New Roman"/>
                <w:color w:val="000000"/>
                <w:sz w:val="20"/>
                <w:szCs w:val="20"/>
              </w:rPr>
              <w:t>GO or SES</w:t>
            </w:r>
            <w:r w:rsidR="00436140">
              <w:rPr>
                <w:rFonts w:ascii="Times New Roman" w:hAnsi="Times New Roman" w:cs="Times New Roman"/>
                <w:color w:val="000000"/>
                <w:sz w:val="20"/>
                <w:szCs w:val="20"/>
              </w:rPr>
              <w:t xml:space="preserve"> or MAJCOM SCO if GO or SES; otherwise, </w:t>
            </w:r>
            <w:r w:rsidR="007A6A48">
              <w:rPr>
                <w:rFonts w:ascii="Times New Roman" w:hAnsi="Times New Roman" w:cs="Times New Roman"/>
                <w:color w:val="000000"/>
                <w:sz w:val="20"/>
                <w:szCs w:val="20"/>
              </w:rPr>
              <w:t>SAF/AQC</w:t>
            </w:r>
          </w:p>
        </w:tc>
        <w:tc>
          <w:tcPr>
            <w:tcW w:w="1322" w:type="dxa"/>
          </w:tcPr>
          <w:p w14:paraId="14196720" w14:textId="1A4AFA15"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No</w:t>
            </w:r>
          </w:p>
        </w:tc>
      </w:tr>
      <w:tr w:rsidR="004400FE" w:rsidRPr="002E6227" w14:paraId="330F07A7" w14:textId="70D26EFF" w:rsidTr="462AEFA5">
        <w:trPr>
          <w:trHeight w:val="300"/>
        </w:trPr>
        <w:tc>
          <w:tcPr>
            <w:tcW w:w="915" w:type="dxa"/>
          </w:tcPr>
          <w:p w14:paraId="66BE703F" w14:textId="0B44D3D0" w:rsidR="004400FE" w:rsidRPr="002E6227" w:rsidRDefault="10D3A125" w:rsidP="794ED81A">
            <w:pPr>
              <w:jc w:val="center"/>
              <w:rPr>
                <w:rFonts w:ascii="Times New Roman" w:hAnsi="Times New Roman" w:cs="Times New Roman"/>
                <w:sz w:val="20"/>
                <w:szCs w:val="20"/>
              </w:rPr>
            </w:pPr>
            <w:r w:rsidRPr="794ED81A">
              <w:rPr>
                <w:rFonts w:ascii="Times New Roman" w:hAnsi="Times New Roman" w:cs="Times New Roman"/>
                <w:sz w:val="20"/>
                <w:szCs w:val="20"/>
              </w:rPr>
              <w:t>20</w:t>
            </w:r>
          </w:p>
        </w:tc>
        <w:tc>
          <w:tcPr>
            <w:tcW w:w="4119" w:type="dxa"/>
          </w:tcPr>
          <w:p w14:paraId="31592E39" w14:textId="77777777" w:rsidR="004400FE" w:rsidRPr="002E6227" w:rsidRDefault="004400FE" w:rsidP="003C3A95">
            <w:pPr>
              <w:widowControl w:val="0"/>
              <w:rPr>
                <w:rFonts w:ascii="Times New Roman" w:hAnsi="Times New Roman" w:cs="Times New Roman"/>
                <w:sz w:val="20"/>
                <w:szCs w:val="20"/>
              </w:rPr>
            </w:pPr>
            <w:r w:rsidRPr="002E6227">
              <w:rPr>
                <w:rFonts w:ascii="Times New Roman" w:hAnsi="Times New Roman" w:cs="Times New Roman"/>
                <w:sz w:val="20"/>
                <w:szCs w:val="20"/>
              </w:rPr>
              <w:t>DFARS 206.302-4(c)</w:t>
            </w:r>
          </w:p>
          <w:p w14:paraId="32E5013F" w14:textId="454F1F0B"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DAFFARS 5306.302-4(c)</w:t>
            </w:r>
          </w:p>
        </w:tc>
        <w:tc>
          <w:tcPr>
            <w:tcW w:w="4406" w:type="dxa"/>
          </w:tcPr>
          <w:p w14:paraId="166D97FE" w14:textId="0766B6C7" w:rsidR="004400FE" w:rsidRPr="002E6227" w:rsidRDefault="004400FE" w:rsidP="003C3A95">
            <w:pPr>
              <w:rPr>
                <w:rFonts w:ascii="Times New Roman" w:hAnsi="Times New Roman" w:cs="Times New Roman"/>
                <w:sz w:val="20"/>
                <w:szCs w:val="20"/>
              </w:rPr>
            </w:pPr>
            <w:r w:rsidRPr="002E6227">
              <w:rPr>
                <w:rFonts w:ascii="Times New Roman" w:hAnsi="Times New Roman" w:cs="Times New Roman"/>
                <w:sz w:val="20"/>
                <w:szCs w:val="20"/>
              </w:rP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p>
        </w:tc>
        <w:tc>
          <w:tcPr>
            <w:tcW w:w="2518" w:type="dxa"/>
            <w:shd w:val="clear" w:color="auto" w:fill="D9D9D9" w:themeFill="background1" w:themeFillShade="D9"/>
          </w:tcPr>
          <w:p w14:paraId="6C70BBCF" w14:textId="71B985C8" w:rsidR="004400FE" w:rsidRPr="002E6227" w:rsidRDefault="710C9171"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056CB768" w14:textId="38FABBB1" w:rsidR="004400FE" w:rsidRPr="002E6227" w:rsidRDefault="710C9171" w:rsidP="003C3A95">
            <w:pPr>
              <w:rPr>
                <w:rFonts w:ascii="Times New Roman" w:hAnsi="Times New Roman" w:cs="Times New Roman"/>
                <w:sz w:val="20"/>
                <w:szCs w:val="20"/>
              </w:rPr>
            </w:pPr>
            <w:r w:rsidRPr="0D60C8ED">
              <w:rPr>
                <w:rFonts w:ascii="Times New Roman" w:hAnsi="Times New Roman" w:cs="Times New Roman"/>
                <w:sz w:val="20"/>
                <w:szCs w:val="20"/>
              </w:rPr>
              <w:t>CO</w:t>
            </w:r>
          </w:p>
        </w:tc>
        <w:tc>
          <w:tcPr>
            <w:tcW w:w="1322" w:type="dxa"/>
          </w:tcPr>
          <w:p w14:paraId="36C4B2E0" w14:textId="0ED9AA82" w:rsidR="004400FE" w:rsidRPr="002E6227" w:rsidRDefault="710C9171" w:rsidP="0D60C8ED">
            <w:pPr>
              <w:spacing w:line="259" w:lineRule="auto"/>
            </w:pPr>
            <w:r w:rsidRPr="0D60C8ED">
              <w:rPr>
                <w:rFonts w:ascii="Times New Roman" w:hAnsi="Times New Roman" w:cs="Times New Roman"/>
                <w:sz w:val="20"/>
                <w:szCs w:val="20"/>
              </w:rPr>
              <w:t>No</w:t>
            </w:r>
          </w:p>
        </w:tc>
      </w:tr>
      <w:tr w:rsidR="00BE5797" w:rsidRPr="002E6227" w14:paraId="5A8E77CC" w14:textId="618D2C1B" w:rsidTr="462AEFA5">
        <w:trPr>
          <w:trHeight w:val="300"/>
        </w:trPr>
        <w:tc>
          <w:tcPr>
            <w:tcW w:w="915" w:type="dxa"/>
            <w:shd w:val="clear" w:color="auto" w:fill="B4C6E7" w:themeFill="accent1" w:themeFillTint="66"/>
          </w:tcPr>
          <w:p w14:paraId="2BB6588D" w14:textId="4C822AAD" w:rsidR="004400FE" w:rsidRPr="00886F1C" w:rsidRDefault="55D9D31B" w:rsidP="794ED81A">
            <w:pPr>
              <w:jc w:val="center"/>
              <w:rPr>
                <w:rFonts w:ascii="Times New Roman" w:hAnsi="Times New Roman" w:cs="Times New Roman"/>
                <w:strike/>
                <w:sz w:val="20"/>
                <w:szCs w:val="20"/>
              </w:rPr>
            </w:pPr>
            <w:r w:rsidRPr="794ED81A">
              <w:rPr>
                <w:rFonts w:ascii="Times New Roman" w:hAnsi="Times New Roman" w:cs="Times New Roman"/>
                <w:sz w:val="20"/>
                <w:szCs w:val="20"/>
              </w:rPr>
              <w:t>21</w:t>
            </w:r>
          </w:p>
        </w:tc>
        <w:tc>
          <w:tcPr>
            <w:tcW w:w="4119" w:type="dxa"/>
            <w:shd w:val="clear" w:color="auto" w:fill="B4C6E7" w:themeFill="accent1" w:themeFillTint="66"/>
          </w:tcPr>
          <w:p w14:paraId="211A4A93" w14:textId="77777777" w:rsidR="004400FE" w:rsidRPr="00CE24E0" w:rsidRDefault="004400FE" w:rsidP="006503C8">
            <w:pPr>
              <w:widowControl w:val="0"/>
              <w:rPr>
                <w:rFonts w:ascii="Times New Roman" w:hAnsi="Times New Roman" w:cs="Times New Roman"/>
                <w:bCs/>
                <w:color w:val="000000"/>
                <w:sz w:val="20"/>
                <w:szCs w:val="20"/>
              </w:rPr>
            </w:pPr>
            <w:r w:rsidRPr="00CE24E0">
              <w:rPr>
                <w:rFonts w:ascii="Times New Roman" w:hAnsi="Times New Roman" w:cs="Times New Roman"/>
                <w:bCs/>
                <w:color w:val="000000"/>
                <w:sz w:val="20"/>
                <w:szCs w:val="20"/>
              </w:rPr>
              <w:t>FAR 6.304(a)(4)</w:t>
            </w:r>
          </w:p>
          <w:p w14:paraId="0D6FF10B" w14:textId="08ABB383" w:rsidR="004400FE" w:rsidRPr="00CE24E0" w:rsidRDefault="004400FE" w:rsidP="006503C8">
            <w:pPr>
              <w:rPr>
                <w:rFonts w:ascii="Times New Roman" w:hAnsi="Times New Roman" w:cs="Times New Roman"/>
                <w:sz w:val="20"/>
                <w:szCs w:val="20"/>
              </w:rPr>
            </w:pPr>
            <w:r w:rsidRPr="00CE24E0">
              <w:rPr>
                <w:rFonts w:ascii="Times New Roman" w:hAnsi="Times New Roman" w:cs="Times New Roman"/>
                <w:bCs/>
                <w:sz w:val="20"/>
                <w:szCs w:val="20"/>
              </w:rPr>
              <w:t>DAFFARS 5306.304(a)</w:t>
            </w:r>
          </w:p>
        </w:tc>
        <w:tc>
          <w:tcPr>
            <w:tcW w:w="4406" w:type="dxa"/>
            <w:shd w:val="clear" w:color="auto" w:fill="B4C6E7" w:themeFill="accent1" w:themeFillTint="66"/>
          </w:tcPr>
          <w:p w14:paraId="1A7EE1FB" w14:textId="3DE644FD" w:rsidR="004400FE" w:rsidRPr="00CE24E0" w:rsidRDefault="004400FE" w:rsidP="006503C8">
            <w:pPr>
              <w:rPr>
                <w:rFonts w:ascii="Times New Roman" w:hAnsi="Times New Roman" w:cs="Times New Roman"/>
                <w:sz w:val="20"/>
                <w:szCs w:val="20"/>
              </w:rPr>
            </w:pPr>
            <w:r w:rsidRPr="00CE24E0">
              <w:rPr>
                <w:rFonts w:ascii="Times New Roman" w:hAnsi="Times New Roman" w:cs="Times New Roman"/>
                <w:sz w:val="20"/>
                <w:szCs w:val="20"/>
              </w:rPr>
              <w:t>Approves in writing the justification for other than full and open competition for proposed contracts over $100</w:t>
            </w:r>
            <w:r w:rsidR="00BE5797">
              <w:rPr>
                <w:rFonts w:ascii="Times New Roman" w:hAnsi="Times New Roman" w:cs="Times New Roman"/>
                <w:sz w:val="20"/>
                <w:szCs w:val="20"/>
              </w:rPr>
              <w:t>M</w:t>
            </w:r>
            <w:r w:rsidR="00FF77CD">
              <w:rPr>
                <w:rFonts w:ascii="Times New Roman" w:hAnsi="Times New Roman" w:cs="Times New Roman"/>
                <w:sz w:val="20"/>
                <w:szCs w:val="20"/>
              </w:rPr>
              <w:t>.</w:t>
            </w:r>
            <w:r w:rsidRPr="00CE24E0">
              <w:rPr>
                <w:rFonts w:ascii="Times New Roman" w:hAnsi="Times New Roman" w:cs="Times New Roman"/>
                <w:sz w:val="20"/>
                <w:szCs w:val="20"/>
              </w:rPr>
              <w:t xml:space="preserve"> </w:t>
            </w:r>
          </w:p>
        </w:tc>
        <w:tc>
          <w:tcPr>
            <w:tcW w:w="2518" w:type="dxa"/>
            <w:shd w:val="clear" w:color="auto" w:fill="B4C6E7" w:themeFill="accent1" w:themeFillTint="66"/>
          </w:tcPr>
          <w:p w14:paraId="3A7273B0" w14:textId="7EB0C9B0" w:rsidR="004400FE" w:rsidRPr="00CE24E0" w:rsidRDefault="5CE96307" w:rsidP="0D60C8ED">
            <w:pPr>
              <w:rPr>
                <w:rFonts w:ascii="Times New Roman" w:hAnsi="Times New Roman" w:cs="Times New Roman"/>
                <w:sz w:val="20"/>
                <w:szCs w:val="20"/>
              </w:rPr>
            </w:pPr>
            <w:r w:rsidRPr="0D60C8ED">
              <w:rPr>
                <w:rFonts w:ascii="Times New Roman" w:hAnsi="Times New Roman" w:cs="Times New Roman"/>
                <w:sz w:val="20"/>
                <w:szCs w:val="20"/>
              </w:rPr>
              <w:t>SPE</w:t>
            </w:r>
            <w:r w:rsidR="033A8CED" w:rsidRPr="0D60C8ED">
              <w:rPr>
                <w:rFonts w:ascii="Times New Roman" w:hAnsi="Times New Roman" w:cs="Times New Roman"/>
                <w:sz w:val="20"/>
                <w:szCs w:val="20"/>
              </w:rPr>
              <w:t xml:space="preserve"> – not delegable</w:t>
            </w:r>
          </w:p>
        </w:tc>
        <w:tc>
          <w:tcPr>
            <w:tcW w:w="2375" w:type="dxa"/>
            <w:shd w:val="clear" w:color="auto" w:fill="B4C6E7" w:themeFill="accent1" w:themeFillTint="66"/>
          </w:tcPr>
          <w:p w14:paraId="10B00964" w14:textId="110E8804" w:rsidR="004400FE" w:rsidRPr="00CE24E0" w:rsidRDefault="114D3F30" w:rsidP="006503C8">
            <w:pPr>
              <w:rPr>
                <w:rFonts w:ascii="Times New Roman" w:hAnsi="Times New Roman" w:cs="Times New Roman"/>
                <w:sz w:val="20"/>
                <w:szCs w:val="20"/>
              </w:rPr>
            </w:pPr>
            <w:r w:rsidRPr="0D60C8ED">
              <w:rPr>
                <w:rFonts w:ascii="Times New Roman" w:hAnsi="Times New Roman" w:cs="Times New Roman"/>
                <w:sz w:val="20"/>
                <w:szCs w:val="20"/>
              </w:rPr>
              <w:t>SAF/AQ</w:t>
            </w:r>
          </w:p>
        </w:tc>
        <w:tc>
          <w:tcPr>
            <w:tcW w:w="1322" w:type="dxa"/>
            <w:shd w:val="clear" w:color="auto" w:fill="B4C6E7" w:themeFill="accent1" w:themeFillTint="66"/>
          </w:tcPr>
          <w:p w14:paraId="4C650570" w14:textId="4C5DDF41" w:rsidR="004400FE" w:rsidRPr="00CE24E0" w:rsidRDefault="004400FE" w:rsidP="006503C8">
            <w:pPr>
              <w:rPr>
                <w:rFonts w:ascii="Times New Roman" w:hAnsi="Times New Roman" w:cs="Times New Roman"/>
                <w:sz w:val="20"/>
                <w:szCs w:val="20"/>
              </w:rPr>
            </w:pPr>
            <w:r w:rsidRPr="00CE24E0">
              <w:rPr>
                <w:rFonts w:ascii="Times New Roman" w:hAnsi="Times New Roman" w:cs="Times New Roman"/>
                <w:sz w:val="20"/>
                <w:szCs w:val="20"/>
              </w:rPr>
              <w:t>No</w:t>
            </w:r>
          </w:p>
        </w:tc>
      </w:tr>
      <w:tr w:rsidR="004400FE" w:rsidRPr="002E6227" w14:paraId="57AF22DE" w14:textId="55BD7B41" w:rsidTr="462AEFA5">
        <w:trPr>
          <w:trHeight w:val="300"/>
        </w:trPr>
        <w:tc>
          <w:tcPr>
            <w:tcW w:w="915" w:type="dxa"/>
          </w:tcPr>
          <w:p w14:paraId="30A23320" w14:textId="6C810C7A" w:rsidR="004400FE" w:rsidRPr="002E6227" w:rsidRDefault="00593013" w:rsidP="794ED81A">
            <w:pPr>
              <w:jc w:val="center"/>
              <w:rPr>
                <w:rFonts w:ascii="Times New Roman" w:hAnsi="Times New Roman" w:cs="Times New Roman"/>
                <w:sz w:val="20"/>
                <w:szCs w:val="20"/>
              </w:rPr>
            </w:pPr>
            <w:r w:rsidRPr="794ED81A">
              <w:rPr>
                <w:rFonts w:ascii="Times New Roman" w:hAnsi="Times New Roman" w:cs="Times New Roman"/>
                <w:sz w:val="20"/>
                <w:szCs w:val="20"/>
              </w:rPr>
              <w:t>22</w:t>
            </w:r>
          </w:p>
        </w:tc>
        <w:tc>
          <w:tcPr>
            <w:tcW w:w="4119" w:type="dxa"/>
          </w:tcPr>
          <w:p w14:paraId="5F54C183" w14:textId="77777777" w:rsidR="004400FE" w:rsidRPr="002E6227" w:rsidRDefault="004400FE" w:rsidP="006503C8">
            <w:pPr>
              <w:rPr>
                <w:rFonts w:ascii="Times New Roman" w:hAnsi="Times New Roman" w:cs="Times New Roman"/>
                <w:bCs/>
                <w:color w:val="000000"/>
                <w:sz w:val="20"/>
                <w:szCs w:val="20"/>
              </w:rPr>
            </w:pPr>
            <w:r w:rsidRPr="002E6227">
              <w:rPr>
                <w:rFonts w:ascii="Times New Roman" w:hAnsi="Times New Roman" w:cs="Times New Roman"/>
                <w:bCs/>
                <w:color w:val="000000"/>
                <w:sz w:val="20"/>
                <w:szCs w:val="20"/>
              </w:rPr>
              <w:t>FAR 7.107-2(b)</w:t>
            </w:r>
          </w:p>
          <w:p w14:paraId="5990214C" w14:textId="5190B13B"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color w:val="000000" w:themeColor="text1"/>
                <w:sz w:val="20"/>
                <w:szCs w:val="20"/>
              </w:rPr>
              <w:t>DAFFARS 5307.107-2(b)</w:t>
            </w:r>
          </w:p>
        </w:tc>
        <w:tc>
          <w:tcPr>
            <w:tcW w:w="4406" w:type="dxa"/>
          </w:tcPr>
          <w:p w14:paraId="095A562D" w14:textId="36EBFAD4"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color w:val="000000"/>
                <w:sz w:val="20"/>
                <w:szCs w:val="20"/>
              </w:rPr>
              <w:t>Determines that consolidation is necessary and justified if the benefits of the acquisition would substantially exceed the benefits that would be derived from each of the alternative contracting approaches identified under paragraph (a)(2).</w:t>
            </w:r>
          </w:p>
        </w:tc>
        <w:tc>
          <w:tcPr>
            <w:tcW w:w="2518" w:type="dxa"/>
            <w:shd w:val="clear" w:color="auto" w:fill="D9D9D9" w:themeFill="background1" w:themeFillShade="D9"/>
          </w:tcPr>
          <w:p w14:paraId="4FFF6349" w14:textId="70157B8C" w:rsidR="004400FE" w:rsidRPr="002E6227" w:rsidRDefault="6BE693FD" w:rsidP="0D60C8ED">
            <w:pPr>
              <w:rPr>
                <w:rFonts w:ascii="Times New Roman" w:hAnsi="Times New Roman" w:cs="Times New Roman"/>
                <w:sz w:val="20"/>
                <w:szCs w:val="20"/>
              </w:rPr>
            </w:pPr>
            <w:r w:rsidRPr="0D60C8ED">
              <w:rPr>
                <w:rFonts w:ascii="Times New Roman" w:hAnsi="Times New Roman" w:cs="Times New Roman"/>
                <w:sz w:val="20"/>
                <w:szCs w:val="20"/>
              </w:rPr>
              <w:t>SPE</w:t>
            </w:r>
          </w:p>
        </w:tc>
        <w:tc>
          <w:tcPr>
            <w:tcW w:w="2375" w:type="dxa"/>
          </w:tcPr>
          <w:p w14:paraId="69A8AF99" w14:textId="5F54B70D"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sz w:val="20"/>
                <w:szCs w:val="20"/>
              </w:rPr>
              <w:t>SCO</w:t>
            </w:r>
          </w:p>
        </w:tc>
        <w:tc>
          <w:tcPr>
            <w:tcW w:w="1322" w:type="dxa"/>
          </w:tcPr>
          <w:p w14:paraId="076563B7" w14:textId="5D4034AD"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sz w:val="20"/>
                <w:szCs w:val="20"/>
              </w:rPr>
              <w:t>No</w:t>
            </w:r>
          </w:p>
        </w:tc>
      </w:tr>
      <w:tr w:rsidR="004400FE" w:rsidRPr="002E6227" w14:paraId="7B054534" w14:textId="38BA7AEB" w:rsidTr="462AEFA5">
        <w:trPr>
          <w:trHeight w:val="300"/>
        </w:trPr>
        <w:tc>
          <w:tcPr>
            <w:tcW w:w="915" w:type="dxa"/>
          </w:tcPr>
          <w:p w14:paraId="19BFAEBC" w14:textId="1DD2BF43" w:rsidR="004400FE" w:rsidRPr="002E6227" w:rsidRDefault="68D4E86F" w:rsidP="794ED81A">
            <w:pPr>
              <w:jc w:val="center"/>
              <w:rPr>
                <w:rFonts w:ascii="Times New Roman" w:hAnsi="Times New Roman" w:cs="Times New Roman"/>
                <w:sz w:val="20"/>
                <w:szCs w:val="20"/>
              </w:rPr>
            </w:pPr>
            <w:r w:rsidRPr="794ED81A">
              <w:rPr>
                <w:rFonts w:ascii="Times New Roman" w:hAnsi="Times New Roman" w:cs="Times New Roman"/>
                <w:sz w:val="20"/>
                <w:szCs w:val="20"/>
              </w:rPr>
              <w:t>23</w:t>
            </w:r>
          </w:p>
        </w:tc>
        <w:tc>
          <w:tcPr>
            <w:tcW w:w="4119" w:type="dxa"/>
          </w:tcPr>
          <w:p w14:paraId="16025B0E" w14:textId="77777777" w:rsidR="004400FE" w:rsidRPr="002E6227" w:rsidRDefault="004400FE" w:rsidP="006503C8">
            <w:pPr>
              <w:rPr>
                <w:rFonts w:ascii="Times New Roman" w:hAnsi="Times New Roman" w:cs="Times New Roman"/>
                <w:bCs/>
                <w:color w:val="000000"/>
                <w:sz w:val="20"/>
                <w:szCs w:val="20"/>
              </w:rPr>
            </w:pPr>
            <w:r w:rsidRPr="002E6227">
              <w:rPr>
                <w:rFonts w:ascii="Times New Roman" w:hAnsi="Times New Roman" w:cs="Times New Roman"/>
                <w:bCs/>
                <w:color w:val="000000"/>
                <w:sz w:val="20"/>
                <w:szCs w:val="20"/>
              </w:rPr>
              <w:t>FAR 7.107-2(e)</w:t>
            </w:r>
          </w:p>
          <w:p w14:paraId="699F1146" w14:textId="736BD8DD"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color w:val="000000" w:themeColor="text1"/>
                <w:sz w:val="20"/>
                <w:szCs w:val="20"/>
              </w:rPr>
              <w:t>DAFFARS 5307.107-2(e)</w:t>
            </w:r>
          </w:p>
        </w:tc>
        <w:tc>
          <w:tcPr>
            <w:tcW w:w="4406" w:type="dxa"/>
          </w:tcPr>
          <w:p w14:paraId="1666A65D" w14:textId="0B6B79A5"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color w:val="000000"/>
                <w:sz w:val="20"/>
                <w:szCs w:val="20"/>
              </w:rP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p>
        </w:tc>
        <w:tc>
          <w:tcPr>
            <w:tcW w:w="2518" w:type="dxa"/>
            <w:shd w:val="clear" w:color="auto" w:fill="D9D9D9" w:themeFill="background1" w:themeFillShade="D9"/>
          </w:tcPr>
          <w:p w14:paraId="73FFF1C9" w14:textId="3DEBA858" w:rsidR="004400FE" w:rsidRPr="002E6227" w:rsidRDefault="40132112" w:rsidP="0D60C8ED">
            <w:pPr>
              <w:rPr>
                <w:rFonts w:ascii="Times New Roman" w:hAnsi="Times New Roman" w:cs="Times New Roman"/>
                <w:sz w:val="20"/>
                <w:szCs w:val="20"/>
              </w:rPr>
            </w:pPr>
            <w:r w:rsidRPr="0D60C8ED">
              <w:rPr>
                <w:rFonts w:ascii="Times New Roman" w:hAnsi="Times New Roman" w:cs="Times New Roman"/>
                <w:sz w:val="20"/>
                <w:szCs w:val="20"/>
              </w:rPr>
              <w:t>SPE</w:t>
            </w:r>
          </w:p>
        </w:tc>
        <w:tc>
          <w:tcPr>
            <w:tcW w:w="2375" w:type="dxa"/>
          </w:tcPr>
          <w:p w14:paraId="7B0901E4" w14:textId="560E0C6F"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sz w:val="20"/>
                <w:szCs w:val="20"/>
              </w:rPr>
              <w:t>SCO</w:t>
            </w:r>
          </w:p>
        </w:tc>
        <w:tc>
          <w:tcPr>
            <w:tcW w:w="1322" w:type="dxa"/>
          </w:tcPr>
          <w:p w14:paraId="239A8C4E" w14:textId="529C9B2F"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sz w:val="20"/>
                <w:szCs w:val="20"/>
              </w:rPr>
              <w:t>No</w:t>
            </w:r>
          </w:p>
        </w:tc>
      </w:tr>
      <w:tr w:rsidR="00BE5797" w:rsidRPr="002E6227" w14:paraId="000D97D2" w14:textId="50A92472" w:rsidTr="462AEFA5">
        <w:trPr>
          <w:trHeight w:val="300"/>
        </w:trPr>
        <w:tc>
          <w:tcPr>
            <w:tcW w:w="915" w:type="dxa"/>
            <w:shd w:val="clear" w:color="auto" w:fill="auto"/>
          </w:tcPr>
          <w:p w14:paraId="61E3D132" w14:textId="755FDBA4" w:rsidR="004400FE" w:rsidRPr="002E6227" w:rsidRDefault="05BB2EE9" w:rsidP="794ED81A">
            <w:pPr>
              <w:jc w:val="center"/>
              <w:rPr>
                <w:rFonts w:ascii="Times New Roman" w:hAnsi="Times New Roman" w:cs="Times New Roman"/>
                <w:sz w:val="20"/>
                <w:szCs w:val="20"/>
              </w:rPr>
            </w:pPr>
            <w:r w:rsidRPr="794ED81A">
              <w:rPr>
                <w:rFonts w:ascii="Times New Roman" w:hAnsi="Times New Roman" w:cs="Times New Roman"/>
                <w:sz w:val="20"/>
                <w:szCs w:val="20"/>
              </w:rPr>
              <w:t>24</w:t>
            </w:r>
          </w:p>
        </w:tc>
        <w:tc>
          <w:tcPr>
            <w:tcW w:w="4119" w:type="dxa"/>
            <w:shd w:val="clear" w:color="auto" w:fill="auto"/>
          </w:tcPr>
          <w:p w14:paraId="1BCB7DDB" w14:textId="116E0988" w:rsidR="004400FE" w:rsidRPr="00A1181A" w:rsidRDefault="004400FE" w:rsidP="006503C8">
            <w:pPr>
              <w:rPr>
                <w:rFonts w:ascii="Times New Roman" w:hAnsi="Times New Roman" w:cs="Times New Roman"/>
                <w:sz w:val="20"/>
                <w:szCs w:val="20"/>
              </w:rPr>
            </w:pPr>
            <w:r w:rsidRPr="00A1181A">
              <w:rPr>
                <w:rFonts w:ascii="Times New Roman" w:hAnsi="Times New Roman" w:cs="Times New Roman"/>
                <w:sz w:val="20"/>
                <w:szCs w:val="20"/>
              </w:rPr>
              <w:t>FAR 7.107-3(a)</w:t>
            </w:r>
          </w:p>
          <w:p w14:paraId="68A809C1" w14:textId="09B3C30F" w:rsidR="004400FE" w:rsidRPr="00A1181A" w:rsidRDefault="004400FE" w:rsidP="006503C8">
            <w:pPr>
              <w:rPr>
                <w:rFonts w:ascii="Times New Roman" w:hAnsi="Times New Roman" w:cs="Times New Roman"/>
                <w:sz w:val="20"/>
                <w:szCs w:val="20"/>
              </w:rPr>
            </w:pPr>
            <w:r w:rsidRPr="5F1C1604">
              <w:rPr>
                <w:rFonts w:ascii="Times New Roman" w:hAnsi="Times New Roman" w:cs="Times New Roman"/>
                <w:sz w:val="20"/>
                <w:szCs w:val="20"/>
              </w:rPr>
              <w:t>DAFFARS 5307.107-3</w:t>
            </w:r>
            <w:r w:rsidR="37733304" w:rsidRPr="5F1C1604">
              <w:rPr>
                <w:rFonts w:ascii="Times New Roman" w:hAnsi="Times New Roman" w:cs="Times New Roman"/>
                <w:sz w:val="20"/>
                <w:szCs w:val="20"/>
              </w:rPr>
              <w:t>(a)</w:t>
            </w:r>
          </w:p>
          <w:p w14:paraId="7BDD6226" w14:textId="77777777" w:rsidR="004400FE" w:rsidRPr="00A1181A" w:rsidRDefault="004400FE" w:rsidP="006503C8">
            <w:pPr>
              <w:rPr>
                <w:rFonts w:ascii="Times New Roman" w:hAnsi="Times New Roman" w:cs="Times New Roman"/>
                <w:sz w:val="20"/>
                <w:szCs w:val="20"/>
              </w:rPr>
            </w:pPr>
          </w:p>
        </w:tc>
        <w:tc>
          <w:tcPr>
            <w:tcW w:w="4406" w:type="dxa"/>
            <w:shd w:val="clear" w:color="auto" w:fill="auto"/>
          </w:tcPr>
          <w:p w14:paraId="770B36B9" w14:textId="118B3118"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sz w:val="20"/>
                <w:szCs w:val="20"/>
              </w:rPr>
              <w:t>Makes written determination that the bundling is necessary and justified in accordance with 15 U.S.C. 644(e) after ensuring that conditions at (a)-(e) are met.</w:t>
            </w:r>
          </w:p>
        </w:tc>
        <w:tc>
          <w:tcPr>
            <w:tcW w:w="2518" w:type="dxa"/>
            <w:shd w:val="clear" w:color="auto" w:fill="D9D9D9" w:themeFill="background1" w:themeFillShade="D9"/>
          </w:tcPr>
          <w:p w14:paraId="294C672F" w14:textId="1CBF7726" w:rsidR="004400FE" w:rsidRPr="002E6227" w:rsidRDefault="150325BA" w:rsidP="0D60C8ED">
            <w:pPr>
              <w:rPr>
                <w:rFonts w:ascii="Times New Roman" w:hAnsi="Times New Roman" w:cs="Times New Roman"/>
                <w:sz w:val="20"/>
                <w:szCs w:val="20"/>
              </w:rPr>
            </w:pPr>
            <w:proofErr w:type="spellStart"/>
            <w:r w:rsidRPr="5F1C1604">
              <w:rPr>
                <w:rFonts w:ascii="Times New Roman" w:hAnsi="Times New Roman" w:cs="Times New Roman"/>
                <w:sz w:val="20"/>
                <w:szCs w:val="20"/>
              </w:rPr>
              <w:t>H</w:t>
            </w:r>
            <w:r w:rsidR="117D17FD" w:rsidRPr="5F1C1604">
              <w:rPr>
                <w:rFonts w:ascii="Times New Roman" w:hAnsi="Times New Roman" w:cs="Times New Roman"/>
                <w:sz w:val="20"/>
                <w:szCs w:val="20"/>
              </w:rPr>
              <w:t>o</w:t>
            </w:r>
            <w:r w:rsidRPr="5F1C1604">
              <w:rPr>
                <w:rFonts w:ascii="Times New Roman" w:hAnsi="Times New Roman" w:cs="Times New Roman"/>
                <w:sz w:val="20"/>
                <w:szCs w:val="20"/>
              </w:rPr>
              <w:t>A</w:t>
            </w:r>
            <w:proofErr w:type="spellEnd"/>
          </w:p>
        </w:tc>
        <w:tc>
          <w:tcPr>
            <w:tcW w:w="2375" w:type="dxa"/>
          </w:tcPr>
          <w:p w14:paraId="043F5F35" w14:textId="03E33E80" w:rsidR="004400FE" w:rsidRPr="002E6227" w:rsidRDefault="114D3F30" w:rsidP="006503C8">
            <w:pPr>
              <w:rPr>
                <w:rFonts w:ascii="Times New Roman" w:hAnsi="Times New Roman" w:cs="Times New Roman"/>
                <w:sz w:val="20"/>
                <w:szCs w:val="20"/>
              </w:rPr>
            </w:pPr>
            <w:r w:rsidRPr="0D60C8ED">
              <w:rPr>
                <w:rFonts w:ascii="Times New Roman" w:hAnsi="Times New Roman" w:cs="Times New Roman"/>
                <w:sz w:val="20"/>
                <w:szCs w:val="20"/>
              </w:rPr>
              <w:t>SAF/AQ</w:t>
            </w:r>
          </w:p>
        </w:tc>
        <w:tc>
          <w:tcPr>
            <w:tcW w:w="1322" w:type="dxa"/>
          </w:tcPr>
          <w:p w14:paraId="0E341B72" w14:textId="0B016DBC"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sz w:val="20"/>
                <w:szCs w:val="20"/>
              </w:rPr>
              <w:t>No</w:t>
            </w:r>
          </w:p>
        </w:tc>
      </w:tr>
      <w:tr w:rsidR="00BE5797" w:rsidRPr="002E6227" w14:paraId="4A9BEDFD" w14:textId="3FA347FB" w:rsidTr="00B07F54">
        <w:trPr>
          <w:trHeight w:val="300"/>
        </w:trPr>
        <w:tc>
          <w:tcPr>
            <w:tcW w:w="915" w:type="dxa"/>
            <w:shd w:val="clear" w:color="auto" w:fill="B4C6E7" w:themeFill="accent1" w:themeFillTint="66"/>
          </w:tcPr>
          <w:p w14:paraId="2F306256" w14:textId="28528D86" w:rsidR="004400FE" w:rsidRPr="002E6227" w:rsidRDefault="05BB2EE9" w:rsidP="00B07F54">
            <w:pPr>
              <w:rPr>
                <w:rFonts w:ascii="Times New Roman" w:hAnsi="Times New Roman" w:cs="Times New Roman"/>
                <w:sz w:val="20"/>
                <w:szCs w:val="20"/>
              </w:rPr>
            </w:pPr>
            <w:r w:rsidRPr="794ED81A">
              <w:rPr>
                <w:rFonts w:ascii="Times New Roman" w:hAnsi="Times New Roman" w:cs="Times New Roman"/>
                <w:sz w:val="20"/>
                <w:szCs w:val="20"/>
              </w:rPr>
              <w:t>25</w:t>
            </w:r>
          </w:p>
        </w:tc>
        <w:tc>
          <w:tcPr>
            <w:tcW w:w="4119" w:type="dxa"/>
            <w:shd w:val="clear" w:color="auto" w:fill="B4C6E7" w:themeFill="accent1" w:themeFillTint="66"/>
          </w:tcPr>
          <w:p w14:paraId="23E7227D" w14:textId="77777777" w:rsidR="004400FE" w:rsidRPr="00B07F54" w:rsidRDefault="004400FE" w:rsidP="00B07F54">
            <w:pPr>
              <w:rPr>
                <w:rFonts w:ascii="Times New Roman" w:hAnsi="Times New Roman" w:cs="Times New Roman"/>
                <w:sz w:val="20"/>
                <w:szCs w:val="20"/>
              </w:rPr>
            </w:pPr>
            <w:r w:rsidRPr="00B07F54">
              <w:rPr>
                <w:rFonts w:ascii="Times New Roman" w:hAnsi="Times New Roman" w:cs="Times New Roman"/>
                <w:sz w:val="20"/>
                <w:szCs w:val="20"/>
              </w:rPr>
              <w:t>FAR 7.107-3(f)(1)</w:t>
            </w:r>
          </w:p>
          <w:p w14:paraId="6E394F36" w14:textId="1414F4E4" w:rsidR="004400FE" w:rsidRPr="00B07F54" w:rsidRDefault="004400FE" w:rsidP="00B07F54">
            <w:pPr>
              <w:rPr>
                <w:rFonts w:ascii="Times New Roman" w:hAnsi="Times New Roman" w:cs="Times New Roman"/>
                <w:sz w:val="20"/>
                <w:szCs w:val="20"/>
              </w:rPr>
            </w:pPr>
            <w:r w:rsidRPr="5F1C1604">
              <w:rPr>
                <w:rFonts w:ascii="Times New Roman" w:hAnsi="Times New Roman" w:cs="Times New Roman"/>
                <w:sz w:val="20"/>
                <w:szCs w:val="20"/>
              </w:rPr>
              <w:t>DAFFARS 5307.107-3(f)</w:t>
            </w:r>
            <w:r w:rsidR="3D5B81AC" w:rsidRPr="5F1C1604">
              <w:rPr>
                <w:rFonts w:ascii="Times New Roman" w:hAnsi="Times New Roman" w:cs="Times New Roman"/>
                <w:sz w:val="20"/>
                <w:szCs w:val="20"/>
              </w:rPr>
              <w:t>(1)</w:t>
            </w:r>
          </w:p>
        </w:tc>
        <w:tc>
          <w:tcPr>
            <w:tcW w:w="4406" w:type="dxa"/>
            <w:shd w:val="clear" w:color="auto" w:fill="B4C6E7" w:themeFill="accent1" w:themeFillTint="66"/>
          </w:tcPr>
          <w:p w14:paraId="27A0BFE2" w14:textId="4A8CA2CB"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sz w:val="20"/>
                <w:szCs w:val="20"/>
              </w:rPr>
              <w:t xml:space="preserve">Determines that bundling is necessary and justified when the expected benefits do not meet the thresholds for a substantial benefit but are critical to the agency's mission success; and the procurement </w:t>
            </w:r>
            <w:r w:rsidRPr="002E6227">
              <w:rPr>
                <w:rFonts w:ascii="Times New Roman" w:hAnsi="Times New Roman" w:cs="Times New Roman"/>
                <w:sz w:val="20"/>
                <w:szCs w:val="20"/>
              </w:rPr>
              <w:lastRenderedPageBreak/>
              <w:t>strategy provides for maximum practicable participation by small business.</w:t>
            </w:r>
          </w:p>
        </w:tc>
        <w:tc>
          <w:tcPr>
            <w:tcW w:w="2518" w:type="dxa"/>
            <w:shd w:val="clear" w:color="auto" w:fill="B4C6E7" w:themeFill="accent1" w:themeFillTint="66"/>
          </w:tcPr>
          <w:p w14:paraId="090D0592" w14:textId="09946E19" w:rsidR="004400FE" w:rsidRPr="002E6227" w:rsidRDefault="150325BA" w:rsidP="0D60C8ED">
            <w:pPr>
              <w:rPr>
                <w:rFonts w:ascii="Times New Roman" w:hAnsi="Times New Roman" w:cs="Times New Roman"/>
                <w:sz w:val="20"/>
                <w:szCs w:val="20"/>
              </w:rPr>
            </w:pPr>
            <w:r w:rsidRPr="5F1C1604">
              <w:rPr>
                <w:rFonts w:ascii="Times New Roman" w:hAnsi="Times New Roman" w:cs="Times New Roman"/>
                <w:sz w:val="20"/>
                <w:szCs w:val="20"/>
              </w:rPr>
              <w:lastRenderedPageBreak/>
              <w:t>SPE</w:t>
            </w:r>
            <w:r w:rsidR="424CF159" w:rsidRPr="5F1C1604">
              <w:rPr>
                <w:rFonts w:ascii="Times New Roman" w:hAnsi="Times New Roman" w:cs="Times New Roman"/>
                <w:sz w:val="20"/>
                <w:szCs w:val="20"/>
              </w:rPr>
              <w:t>, not delegable</w:t>
            </w:r>
          </w:p>
        </w:tc>
        <w:tc>
          <w:tcPr>
            <w:tcW w:w="2375" w:type="dxa"/>
            <w:shd w:val="clear" w:color="auto" w:fill="B4C6E7" w:themeFill="accent1" w:themeFillTint="66"/>
          </w:tcPr>
          <w:p w14:paraId="5CEDFEEA" w14:textId="1FFBC746" w:rsidR="004400FE" w:rsidRPr="002E6227" w:rsidRDefault="114D3F30" w:rsidP="006503C8">
            <w:pPr>
              <w:rPr>
                <w:rFonts w:ascii="Times New Roman" w:hAnsi="Times New Roman" w:cs="Times New Roman"/>
                <w:sz w:val="20"/>
                <w:szCs w:val="20"/>
              </w:rPr>
            </w:pPr>
            <w:r w:rsidRPr="0D60C8ED">
              <w:rPr>
                <w:rFonts w:ascii="Times New Roman" w:hAnsi="Times New Roman" w:cs="Times New Roman"/>
                <w:sz w:val="20"/>
                <w:szCs w:val="20"/>
              </w:rPr>
              <w:t>SAF/AQ</w:t>
            </w:r>
          </w:p>
        </w:tc>
        <w:tc>
          <w:tcPr>
            <w:tcW w:w="1322" w:type="dxa"/>
            <w:shd w:val="clear" w:color="auto" w:fill="B4C6E7" w:themeFill="accent1" w:themeFillTint="66"/>
          </w:tcPr>
          <w:p w14:paraId="31595197" w14:textId="0EC374F5"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sz w:val="20"/>
                <w:szCs w:val="20"/>
              </w:rPr>
              <w:t>No</w:t>
            </w:r>
          </w:p>
        </w:tc>
      </w:tr>
      <w:tr w:rsidR="004400FE" w:rsidRPr="002E6227" w14:paraId="4BF6618D" w14:textId="6EEBD927" w:rsidTr="462AEFA5">
        <w:trPr>
          <w:trHeight w:val="300"/>
        </w:trPr>
        <w:tc>
          <w:tcPr>
            <w:tcW w:w="915" w:type="dxa"/>
          </w:tcPr>
          <w:p w14:paraId="3B99358D" w14:textId="160342A3" w:rsidR="004400FE" w:rsidRPr="002E6227" w:rsidRDefault="0CFECE46" w:rsidP="794ED81A">
            <w:pPr>
              <w:jc w:val="center"/>
              <w:rPr>
                <w:rFonts w:ascii="Times New Roman" w:hAnsi="Times New Roman" w:cs="Times New Roman"/>
                <w:sz w:val="20"/>
                <w:szCs w:val="20"/>
              </w:rPr>
            </w:pPr>
            <w:r w:rsidRPr="794ED81A">
              <w:rPr>
                <w:rFonts w:ascii="Times New Roman" w:hAnsi="Times New Roman" w:cs="Times New Roman"/>
                <w:sz w:val="20"/>
                <w:szCs w:val="20"/>
              </w:rPr>
              <w:t>26</w:t>
            </w:r>
          </w:p>
        </w:tc>
        <w:tc>
          <w:tcPr>
            <w:tcW w:w="4119" w:type="dxa"/>
          </w:tcPr>
          <w:p w14:paraId="104E3026" w14:textId="77777777" w:rsidR="004400FE" w:rsidRPr="002E6227" w:rsidRDefault="004400FE" w:rsidP="006503C8">
            <w:pPr>
              <w:widowControl w:val="0"/>
              <w:rPr>
                <w:rFonts w:ascii="Times New Roman" w:hAnsi="Times New Roman" w:cs="Times New Roman"/>
                <w:sz w:val="20"/>
                <w:szCs w:val="20"/>
              </w:rPr>
            </w:pPr>
            <w:r w:rsidRPr="002E6227">
              <w:rPr>
                <w:rFonts w:ascii="Times New Roman" w:hAnsi="Times New Roman" w:cs="Times New Roman"/>
                <w:sz w:val="20"/>
                <w:szCs w:val="20"/>
              </w:rPr>
              <w:t>DFARS 207.470(b)</w:t>
            </w:r>
          </w:p>
          <w:p w14:paraId="7FA8244E" w14:textId="2299D296"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sz w:val="20"/>
                <w:szCs w:val="20"/>
              </w:rPr>
              <w:t>DAFFARS 5307.470(b)</w:t>
            </w:r>
          </w:p>
        </w:tc>
        <w:tc>
          <w:tcPr>
            <w:tcW w:w="4406" w:type="dxa"/>
          </w:tcPr>
          <w:p w14:paraId="7085CC7A" w14:textId="0230817D"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sz w:val="20"/>
                <w:szCs w:val="20"/>
              </w:rPr>
              <w:t>Approves acquisition for vessel/aircraft/vehicle through a lease/charter/similar agreement for 18 months or more.</w:t>
            </w:r>
          </w:p>
        </w:tc>
        <w:tc>
          <w:tcPr>
            <w:tcW w:w="2518" w:type="dxa"/>
            <w:shd w:val="clear" w:color="auto" w:fill="D9D9D9" w:themeFill="background1" w:themeFillShade="D9"/>
          </w:tcPr>
          <w:p w14:paraId="41E9F796" w14:textId="09C073FF" w:rsidR="004400FE" w:rsidRPr="002E6227" w:rsidRDefault="7A1B245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5802662B" w14:textId="62D2894B"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sz w:val="20"/>
                <w:szCs w:val="20"/>
              </w:rPr>
              <w:t>SCO</w:t>
            </w:r>
          </w:p>
        </w:tc>
        <w:tc>
          <w:tcPr>
            <w:tcW w:w="1322" w:type="dxa"/>
          </w:tcPr>
          <w:p w14:paraId="6F167794" w14:textId="3FEEDE3F"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sz w:val="20"/>
                <w:szCs w:val="20"/>
              </w:rPr>
              <w:t>No</w:t>
            </w:r>
          </w:p>
        </w:tc>
      </w:tr>
      <w:tr w:rsidR="004400FE" w:rsidRPr="002E6227" w14:paraId="4D556386" w14:textId="7E274110" w:rsidTr="462AEFA5">
        <w:trPr>
          <w:trHeight w:val="300"/>
        </w:trPr>
        <w:tc>
          <w:tcPr>
            <w:tcW w:w="915" w:type="dxa"/>
          </w:tcPr>
          <w:p w14:paraId="5BFE792C" w14:textId="426DC280" w:rsidR="004400FE" w:rsidRPr="002E6227" w:rsidRDefault="0CFECE46" w:rsidP="794ED81A">
            <w:pPr>
              <w:jc w:val="center"/>
              <w:rPr>
                <w:rFonts w:ascii="Times New Roman" w:hAnsi="Times New Roman" w:cs="Times New Roman"/>
                <w:sz w:val="20"/>
                <w:szCs w:val="20"/>
              </w:rPr>
            </w:pPr>
            <w:r w:rsidRPr="794ED81A">
              <w:rPr>
                <w:rFonts w:ascii="Times New Roman" w:hAnsi="Times New Roman" w:cs="Times New Roman"/>
                <w:sz w:val="20"/>
                <w:szCs w:val="20"/>
              </w:rPr>
              <w:t>27</w:t>
            </w:r>
          </w:p>
        </w:tc>
        <w:tc>
          <w:tcPr>
            <w:tcW w:w="4119" w:type="dxa"/>
          </w:tcPr>
          <w:p w14:paraId="19E44658" w14:textId="77777777" w:rsidR="004400FE" w:rsidRPr="002E6227" w:rsidRDefault="004400FE" w:rsidP="006503C8">
            <w:pPr>
              <w:widowControl w:val="0"/>
              <w:rPr>
                <w:rFonts w:ascii="Times New Roman" w:hAnsi="Times New Roman" w:cs="Times New Roman"/>
                <w:sz w:val="20"/>
                <w:szCs w:val="20"/>
              </w:rPr>
            </w:pPr>
            <w:r w:rsidRPr="002E6227">
              <w:rPr>
                <w:rFonts w:ascii="Times New Roman" w:hAnsi="Times New Roman" w:cs="Times New Roman"/>
                <w:sz w:val="20"/>
                <w:szCs w:val="20"/>
              </w:rPr>
              <w:t>FAR 8.404(h)(3)(ii)(C)</w:t>
            </w:r>
          </w:p>
          <w:p w14:paraId="4C7B7283" w14:textId="656B5EB5"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sz w:val="20"/>
                <w:szCs w:val="20"/>
              </w:rPr>
              <w:t>DAFFARS 5308.404(h)(3)(ii)(C)</w:t>
            </w:r>
          </w:p>
        </w:tc>
        <w:tc>
          <w:tcPr>
            <w:tcW w:w="4406" w:type="dxa"/>
          </w:tcPr>
          <w:p w14:paraId="36E4EA26" w14:textId="631D3432" w:rsidR="004400FE" w:rsidRPr="002E6227" w:rsidRDefault="004400FE" w:rsidP="006503C8">
            <w:pPr>
              <w:rPr>
                <w:rFonts w:ascii="Times New Roman" w:hAnsi="Times New Roman" w:cs="Times New Roman"/>
                <w:sz w:val="20"/>
                <w:szCs w:val="20"/>
              </w:rPr>
            </w:pPr>
            <w:r w:rsidRPr="002E6227">
              <w:rPr>
                <w:rFonts w:ascii="Times New Roman" w:eastAsia="Times New Roman" w:hAnsi="Times New Roman" w:cs="Times New Roman"/>
                <w:sz w:val="20"/>
                <w:szCs w:val="20"/>
              </w:rPr>
              <w:t>Approves D&amp;F when the total performance period, including options, of a T&amp;M/LH order is more than three years.</w:t>
            </w:r>
          </w:p>
        </w:tc>
        <w:tc>
          <w:tcPr>
            <w:tcW w:w="2518" w:type="dxa"/>
            <w:shd w:val="clear" w:color="auto" w:fill="D9D9D9" w:themeFill="background1" w:themeFillShade="D9"/>
          </w:tcPr>
          <w:p w14:paraId="26229728" w14:textId="0D4CECFC" w:rsidR="004400FE" w:rsidRPr="002E6227" w:rsidRDefault="0F03E93C"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06F7967D" w14:textId="7C38B271"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sz w:val="20"/>
                <w:szCs w:val="20"/>
              </w:rPr>
              <w:t>SCO</w:t>
            </w:r>
          </w:p>
        </w:tc>
        <w:tc>
          <w:tcPr>
            <w:tcW w:w="1322" w:type="dxa"/>
          </w:tcPr>
          <w:p w14:paraId="6354F55A" w14:textId="4CCC471A"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sz w:val="20"/>
                <w:szCs w:val="20"/>
              </w:rPr>
              <w:t>Yes, no lower than</w:t>
            </w:r>
            <w:r w:rsidR="00A1181A">
              <w:rPr>
                <w:rFonts w:ascii="Times New Roman" w:hAnsi="Times New Roman" w:cs="Times New Roman"/>
                <w:sz w:val="20"/>
                <w:szCs w:val="20"/>
              </w:rPr>
              <w:t xml:space="preserve"> the</w:t>
            </w:r>
            <w:r w:rsidRPr="002E6227">
              <w:rPr>
                <w:rFonts w:ascii="Times New Roman" w:hAnsi="Times New Roman" w:cs="Times New Roman"/>
                <w:sz w:val="20"/>
                <w:szCs w:val="20"/>
              </w:rPr>
              <w:t xml:space="preserve"> COCO</w:t>
            </w:r>
          </w:p>
        </w:tc>
      </w:tr>
      <w:tr w:rsidR="004400FE" w:rsidRPr="002E6227" w14:paraId="2A93E7FE" w14:textId="07B6C55D" w:rsidTr="462AEFA5">
        <w:trPr>
          <w:trHeight w:val="300"/>
        </w:trPr>
        <w:tc>
          <w:tcPr>
            <w:tcW w:w="915" w:type="dxa"/>
          </w:tcPr>
          <w:p w14:paraId="236CFD57" w14:textId="76929ABC" w:rsidR="004400FE" w:rsidRPr="002E6227" w:rsidRDefault="6CA5D80C" w:rsidP="794ED81A">
            <w:pPr>
              <w:jc w:val="center"/>
              <w:rPr>
                <w:rFonts w:ascii="Times New Roman" w:hAnsi="Times New Roman" w:cs="Times New Roman"/>
                <w:sz w:val="20"/>
                <w:szCs w:val="20"/>
              </w:rPr>
            </w:pPr>
            <w:r w:rsidRPr="794ED81A">
              <w:rPr>
                <w:rFonts w:ascii="Times New Roman" w:hAnsi="Times New Roman" w:cs="Times New Roman"/>
                <w:sz w:val="20"/>
                <w:szCs w:val="20"/>
              </w:rPr>
              <w:t>28</w:t>
            </w:r>
          </w:p>
        </w:tc>
        <w:tc>
          <w:tcPr>
            <w:tcW w:w="4119" w:type="dxa"/>
          </w:tcPr>
          <w:p w14:paraId="72685853" w14:textId="77777777" w:rsidR="004400FE" w:rsidRPr="002E6227" w:rsidRDefault="004400FE" w:rsidP="006503C8">
            <w:pPr>
              <w:rPr>
                <w:rFonts w:ascii="Times New Roman" w:hAnsi="Times New Roman" w:cs="Times New Roman"/>
                <w:bCs/>
                <w:color w:val="000000"/>
                <w:sz w:val="20"/>
                <w:szCs w:val="20"/>
              </w:rPr>
            </w:pPr>
            <w:r w:rsidRPr="002E6227">
              <w:rPr>
                <w:rFonts w:ascii="Times New Roman" w:hAnsi="Times New Roman" w:cs="Times New Roman"/>
                <w:bCs/>
                <w:color w:val="000000"/>
                <w:sz w:val="20"/>
                <w:szCs w:val="20"/>
              </w:rPr>
              <w:t>FAR 8.405-3(a)(3)(ii)</w:t>
            </w:r>
          </w:p>
          <w:p w14:paraId="273FB658" w14:textId="28115327"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color w:val="000000" w:themeColor="text1"/>
                <w:sz w:val="20"/>
                <w:szCs w:val="20"/>
              </w:rPr>
              <w:t>DAFFARS 5308.405-3(a)(3)(ii)</w:t>
            </w:r>
          </w:p>
        </w:tc>
        <w:tc>
          <w:tcPr>
            <w:tcW w:w="4406" w:type="dxa"/>
          </w:tcPr>
          <w:p w14:paraId="5243093C" w14:textId="03F85079" w:rsidR="004400FE" w:rsidRPr="002E6227" w:rsidRDefault="004400FE" w:rsidP="006503C8">
            <w:pPr>
              <w:rPr>
                <w:rFonts w:ascii="Times New Roman" w:hAnsi="Times New Roman" w:cs="Times New Roman"/>
                <w:sz w:val="20"/>
                <w:szCs w:val="20"/>
              </w:rPr>
            </w:pPr>
            <w:r w:rsidRPr="002E6227">
              <w:rPr>
                <w:rFonts w:ascii="Times New Roman" w:eastAsia="Times New Roman" w:hAnsi="Times New Roman" w:cs="Times New Roman"/>
                <w:sz w:val="20"/>
                <w:szCs w:val="20"/>
              </w:rPr>
              <w:t xml:space="preserve">Determination (in writing) to award single-award Blanket Purchase Agreement with an estimated value exceeding $100 million (including any options). </w:t>
            </w:r>
          </w:p>
        </w:tc>
        <w:tc>
          <w:tcPr>
            <w:tcW w:w="2518" w:type="dxa"/>
            <w:shd w:val="clear" w:color="auto" w:fill="D9D9D9" w:themeFill="background1" w:themeFillShade="D9"/>
          </w:tcPr>
          <w:p w14:paraId="589155A2" w14:textId="73CD2DC0" w:rsidR="004400FE" w:rsidRPr="002E6227" w:rsidRDefault="3642E4EE"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70C636A2" w14:textId="0B15A616"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sz w:val="20"/>
                <w:szCs w:val="20"/>
              </w:rPr>
              <w:t>SCO</w:t>
            </w:r>
          </w:p>
        </w:tc>
        <w:tc>
          <w:tcPr>
            <w:tcW w:w="1322" w:type="dxa"/>
          </w:tcPr>
          <w:p w14:paraId="7F2ADE02" w14:textId="54AA30BE"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sz w:val="20"/>
                <w:szCs w:val="20"/>
              </w:rPr>
              <w:t>No</w:t>
            </w:r>
          </w:p>
        </w:tc>
      </w:tr>
      <w:tr w:rsidR="004400FE" w:rsidRPr="002E6227" w14:paraId="1C17DF5C" w14:textId="08118438" w:rsidTr="462AEFA5">
        <w:trPr>
          <w:trHeight w:val="300"/>
        </w:trPr>
        <w:tc>
          <w:tcPr>
            <w:tcW w:w="915" w:type="dxa"/>
          </w:tcPr>
          <w:p w14:paraId="6C2437BB" w14:textId="5D6AC152" w:rsidR="004400FE" w:rsidRPr="002E6227" w:rsidRDefault="6CA5D80C" w:rsidP="794ED81A">
            <w:pPr>
              <w:jc w:val="center"/>
              <w:rPr>
                <w:rFonts w:ascii="Times New Roman" w:hAnsi="Times New Roman" w:cs="Times New Roman"/>
                <w:sz w:val="20"/>
                <w:szCs w:val="20"/>
              </w:rPr>
            </w:pPr>
            <w:r w:rsidRPr="794ED81A">
              <w:rPr>
                <w:rFonts w:ascii="Times New Roman" w:hAnsi="Times New Roman" w:cs="Times New Roman"/>
                <w:sz w:val="20"/>
                <w:szCs w:val="20"/>
              </w:rPr>
              <w:t>29</w:t>
            </w:r>
          </w:p>
        </w:tc>
        <w:tc>
          <w:tcPr>
            <w:tcW w:w="4119" w:type="dxa"/>
          </w:tcPr>
          <w:p w14:paraId="60989C44" w14:textId="77777777" w:rsidR="004400FE" w:rsidRPr="002E6227" w:rsidRDefault="004400FE" w:rsidP="006503C8">
            <w:pPr>
              <w:rPr>
                <w:rFonts w:ascii="Times New Roman" w:hAnsi="Times New Roman" w:cs="Times New Roman"/>
                <w:bCs/>
                <w:color w:val="000000"/>
                <w:sz w:val="20"/>
                <w:szCs w:val="20"/>
              </w:rPr>
            </w:pPr>
            <w:r w:rsidRPr="002E6227">
              <w:rPr>
                <w:rFonts w:ascii="Times New Roman" w:hAnsi="Times New Roman" w:cs="Times New Roman"/>
                <w:bCs/>
                <w:color w:val="000000"/>
                <w:sz w:val="20"/>
                <w:szCs w:val="20"/>
              </w:rPr>
              <w:t>FAR 8.405-6(b)(3)(ii)(C)</w:t>
            </w:r>
          </w:p>
          <w:p w14:paraId="447AFE83" w14:textId="59AFB3FE"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color w:val="000000" w:themeColor="text1"/>
                <w:sz w:val="20"/>
                <w:szCs w:val="20"/>
              </w:rPr>
              <w:t>DAFFARS 5308.405-6(b)(3)(ii)(C)</w:t>
            </w:r>
          </w:p>
        </w:tc>
        <w:tc>
          <w:tcPr>
            <w:tcW w:w="4406" w:type="dxa"/>
          </w:tcPr>
          <w:p w14:paraId="3D82D1EA" w14:textId="185703A9" w:rsidR="004400FE" w:rsidRPr="002E6227" w:rsidRDefault="004400FE" w:rsidP="006503C8">
            <w:pPr>
              <w:rPr>
                <w:rFonts w:ascii="Times New Roman" w:hAnsi="Times New Roman" w:cs="Times New Roman"/>
                <w:sz w:val="20"/>
                <w:szCs w:val="20"/>
              </w:rPr>
            </w:pPr>
            <w:r w:rsidRPr="002E6227">
              <w:rPr>
                <w:rFonts w:ascii="Times New Roman" w:eastAsia="Times New Roman" w:hAnsi="Times New Roman" w:cs="Times New Roman"/>
                <w:sz w:val="20"/>
                <w:szCs w:val="20"/>
              </w:rPr>
              <w:t>Makes written determination that access through e-Buy not in Government's interest</w:t>
            </w:r>
            <w:r w:rsidR="00FF77CD">
              <w:rPr>
                <w:rFonts w:ascii="Times New Roman" w:eastAsia="Times New Roman" w:hAnsi="Times New Roman" w:cs="Times New Roman"/>
                <w:sz w:val="20"/>
                <w:szCs w:val="20"/>
              </w:rPr>
              <w:t>.</w:t>
            </w:r>
          </w:p>
        </w:tc>
        <w:tc>
          <w:tcPr>
            <w:tcW w:w="2518" w:type="dxa"/>
            <w:shd w:val="clear" w:color="auto" w:fill="D9D9D9" w:themeFill="background1" w:themeFillShade="D9"/>
          </w:tcPr>
          <w:p w14:paraId="629B88E3" w14:textId="161E62F2" w:rsidR="004400FE" w:rsidRPr="002E6227" w:rsidRDefault="1B39C72B" w:rsidP="0D60C8ED">
            <w:pPr>
              <w:rPr>
                <w:rFonts w:ascii="Times New Roman" w:hAnsi="Times New Roman" w:cs="Times New Roman"/>
                <w:sz w:val="20"/>
                <w:szCs w:val="20"/>
              </w:rPr>
            </w:pPr>
            <w:r w:rsidRPr="0D60C8ED">
              <w:rPr>
                <w:rFonts w:ascii="Times New Roman" w:hAnsi="Times New Roman" w:cs="Times New Roman"/>
                <w:sz w:val="20"/>
                <w:szCs w:val="20"/>
              </w:rPr>
              <w:t>SPE</w:t>
            </w:r>
          </w:p>
        </w:tc>
        <w:tc>
          <w:tcPr>
            <w:tcW w:w="2375" w:type="dxa"/>
          </w:tcPr>
          <w:p w14:paraId="5EBBCE2E" w14:textId="30CBACF7" w:rsidR="004400FE" w:rsidRPr="002E6227" w:rsidRDefault="00C95716" w:rsidP="006503C8">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65E1A22F" w14:textId="6C98035C" w:rsidR="004400FE" w:rsidRPr="002E6227" w:rsidRDefault="004400FE" w:rsidP="006503C8">
            <w:pPr>
              <w:rPr>
                <w:rFonts w:ascii="Times New Roman" w:hAnsi="Times New Roman" w:cs="Times New Roman"/>
                <w:sz w:val="20"/>
                <w:szCs w:val="20"/>
              </w:rPr>
            </w:pPr>
            <w:r w:rsidRPr="002E6227">
              <w:rPr>
                <w:rFonts w:ascii="Times New Roman" w:hAnsi="Times New Roman" w:cs="Times New Roman"/>
                <w:sz w:val="20"/>
                <w:szCs w:val="20"/>
              </w:rPr>
              <w:t>No</w:t>
            </w:r>
          </w:p>
        </w:tc>
      </w:tr>
      <w:tr w:rsidR="008811DF" w:rsidRPr="002E6227" w14:paraId="3899C80B" w14:textId="2E6200BC" w:rsidTr="462AEFA5">
        <w:trPr>
          <w:trHeight w:val="300"/>
        </w:trPr>
        <w:tc>
          <w:tcPr>
            <w:tcW w:w="915" w:type="dxa"/>
            <w:shd w:val="clear" w:color="auto" w:fill="B4C6E7" w:themeFill="accent1" w:themeFillTint="66"/>
          </w:tcPr>
          <w:p w14:paraId="793439DD" w14:textId="174BF504" w:rsidR="004400FE" w:rsidRPr="00A1181A" w:rsidRDefault="63F3B1E5" w:rsidP="794ED81A">
            <w:pPr>
              <w:jc w:val="center"/>
              <w:rPr>
                <w:rFonts w:ascii="Times New Roman" w:hAnsi="Times New Roman" w:cs="Times New Roman"/>
                <w:sz w:val="20"/>
                <w:szCs w:val="20"/>
              </w:rPr>
            </w:pPr>
            <w:r w:rsidRPr="794ED81A">
              <w:rPr>
                <w:rFonts w:ascii="Times New Roman" w:hAnsi="Times New Roman" w:cs="Times New Roman"/>
                <w:sz w:val="20"/>
                <w:szCs w:val="20"/>
              </w:rPr>
              <w:t>30</w:t>
            </w:r>
          </w:p>
        </w:tc>
        <w:tc>
          <w:tcPr>
            <w:tcW w:w="4119" w:type="dxa"/>
            <w:shd w:val="clear" w:color="auto" w:fill="B4C6E7" w:themeFill="accent1" w:themeFillTint="66"/>
          </w:tcPr>
          <w:p w14:paraId="13109C8F" w14:textId="77777777" w:rsidR="004400FE" w:rsidRPr="00A1181A" w:rsidRDefault="004400FE" w:rsidP="003F21BF">
            <w:pPr>
              <w:rPr>
                <w:rFonts w:ascii="Times New Roman" w:hAnsi="Times New Roman" w:cs="Times New Roman"/>
                <w:bCs/>
                <w:sz w:val="20"/>
                <w:szCs w:val="20"/>
              </w:rPr>
            </w:pPr>
            <w:r w:rsidRPr="00A1181A">
              <w:rPr>
                <w:rFonts w:ascii="Times New Roman" w:hAnsi="Times New Roman" w:cs="Times New Roman"/>
                <w:bCs/>
                <w:sz w:val="20"/>
                <w:szCs w:val="20"/>
              </w:rPr>
              <w:t>FAR 8.405-6(d)(4)</w:t>
            </w:r>
          </w:p>
          <w:p w14:paraId="7F52E2C7" w14:textId="77777777" w:rsidR="004400FE" w:rsidRPr="00A1181A" w:rsidRDefault="004400FE" w:rsidP="003F21BF">
            <w:pPr>
              <w:rPr>
                <w:rFonts w:ascii="Times New Roman" w:hAnsi="Times New Roman" w:cs="Times New Roman"/>
                <w:bCs/>
                <w:sz w:val="20"/>
                <w:szCs w:val="20"/>
              </w:rPr>
            </w:pPr>
            <w:r w:rsidRPr="00A1181A">
              <w:rPr>
                <w:rFonts w:ascii="Times New Roman" w:hAnsi="Times New Roman" w:cs="Times New Roman"/>
                <w:bCs/>
                <w:sz w:val="20"/>
                <w:szCs w:val="20"/>
              </w:rPr>
              <w:t>DAFFARS 5308.405-6(d)</w:t>
            </w:r>
          </w:p>
          <w:p w14:paraId="639CD895" w14:textId="29D2DB6A" w:rsidR="004400FE" w:rsidRPr="00A1181A" w:rsidRDefault="004400FE" w:rsidP="003F21BF">
            <w:pPr>
              <w:rPr>
                <w:rFonts w:ascii="Times New Roman" w:hAnsi="Times New Roman" w:cs="Times New Roman"/>
                <w:sz w:val="20"/>
                <w:szCs w:val="20"/>
              </w:rPr>
            </w:pPr>
            <w:r w:rsidRPr="00A1181A">
              <w:rPr>
                <w:rFonts w:ascii="Times New Roman" w:hAnsi="Times New Roman" w:cs="Times New Roman"/>
                <w:bCs/>
                <w:sz w:val="20"/>
                <w:szCs w:val="20"/>
              </w:rPr>
              <w:t>DAFFARS 5306.304(a)</w:t>
            </w:r>
            <w:r w:rsidRPr="00A1181A">
              <w:rPr>
                <w:rFonts w:ascii="Times New Roman" w:hAnsi="Times New Roman" w:cs="Times New Roman"/>
                <w:bCs/>
                <w:sz w:val="20"/>
                <w:szCs w:val="20"/>
              </w:rPr>
              <w:br/>
            </w:r>
          </w:p>
        </w:tc>
        <w:tc>
          <w:tcPr>
            <w:tcW w:w="4406" w:type="dxa"/>
            <w:shd w:val="clear" w:color="auto" w:fill="B4C6E7" w:themeFill="accent1" w:themeFillTint="66"/>
          </w:tcPr>
          <w:p w14:paraId="132DAB5E" w14:textId="1D1D5D1B" w:rsidR="004400FE" w:rsidRPr="00A1181A" w:rsidRDefault="004400FE" w:rsidP="003F21BF">
            <w:pPr>
              <w:rPr>
                <w:rFonts w:ascii="Times New Roman" w:hAnsi="Times New Roman" w:cs="Times New Roman"/>
                <w:sz w:val="20"/>
                <w:szCs w:val="20"/>
              </w:rPr>
            </w:pPr>
            <w:r w:rsidRPr="00A1181A">
              <w:rPr>
                <w:rFonts w:ascii="Times New Roman" w:eastAsia="Times New Roman" w:hAnsi="Times New Roman" w:cs="Times New Roman"/>
                <w:sz w:val="20"/>
                <w:szCs w:val="20"/>
              </w:rPr>
              <w:t>Approves the justification for limited sources under a BPA with an estimated value over $100</w:t>
            </w:r>
            <w:r w:rsidR="00FF77CD">
              <w:rPr>
                <w:rFonts w:ascii="Times New Roman" w:eastAsia="Times New Roman" w:hAnsi="Times New Roman" w:cs="Times New Roman"/>
                <w:sz w:val="20"/>
                <w:szCs w:val="20"/>
              </w:rPr>
              <w:t>M.</w:t>
            </w:r>
            <w:r w:rsidRPr="00A1181A">
              <w:rPr>
                <w:rFonts w:ascii="Times New Roman" w:eastAsia="Times New Roman" w:hAnsi="Times New Roman" w:cs="Times New Roman"/>
                <w:sz w:val="20"/>
                <w:szCs w:val="20"/>
              </w:rPr>
              <w:t xml:space="preserve"> </w:t>
            </w:r>
          </w:p>
        </w:tc>
        <w:tc>
          <w:tcPr>
            <w:tcW w:w="2518" w:type="dxa"/>
            <w:shd w:val="clear" w:color="auto" w:fill="B4C6E7" w:themeFill="accent1" w:themeFillTint="66"/>
          </w:tcPr>
          <w:p w14:paraId="110F94DC" w14:textId="3FD66E60" w:rsidR="004400FE" w:rsidRPr="00A1181A" w:rsidRDefault="5CE96307" w:rsidP="0D60C8ED">
            <w:pPr>
              <w:rPr>
                <w:rFonts w:ascii="Times New Roman" w:hAnsi="Times New Roman" w:cs="Times New Roman"/>
                <w:sz w:val="20"/>
                <w:szCs w:val="20"/>
              </w:rPr>
            </w:pPr>
            <w:r w:rsidRPr="0D60C8ED">
              <w:rPr>
                <w:rFonts w:ascii="Times New Roman" w:hAnsi="Times New Roman" w:cs="Times New Roman"/>
                <w:sz w:val="20"/>
                <w:szCs w:val="20"/>
              </w:rPr>
              <w:t>SPE</w:t>
            </w:r>
            <w:r w:rsidR="51804229" w:rsidRPr="0D60C8ED">
              <w:rPr>
                <w:rFonts w:ascii="Times New Roman" w:hAnsi="Times New Roman" w:cs="Times New Roman"/>
                <w:sz w:val="20"/>
                <w:szCs w:val="20"/>
              </w:rPr>
              <w:t xml:space="preserve"> – not delegable</w:t>
            </w:r>
          </w:p>
        </w:tc>
        <w:tc>
          <w:tcPr>
            <w:tcW w:w="2375" w:type="dxa"/>
            <w:shd w:val="clear" w:color="auto" w:fill="B4C6E7" w:themeFill="accent1" w:themeFillTint="66"/>
          </w:tcPr>
          <w:p w14:paraId="5A13E374" w14:textId="3F908B46" w:rsidR="004400FE" w:rsidRPr="00A1181A" w:rsidRDefault="114D3F30" w:rsidP="0D60C8ED">
            <w:pPr>
              <w:rPr>
                <w:rFonts w:ascii="Times New Roman" w:hAnsi="Times New Roman" w:cs="Times New Roman"/>
                <w:b/>
                <w:bCs/>
                <w:sz w:val="20"/>
                <w:szCs w:val="20"/>
              </w:rPr>
            </w:pPr>
            <w:r w:rsidRPr="0D60C8ED">
              <w:rPr>
                <w:rFonts w:ascii="Times New Roman" w:hAnsi="Times New Roman" w:cs="Times New Roman"/>
                <w:sz w:val="20"/>
                <w:szCs w:val="20"/>
              </w:rPr>
              <w:t>SAF/AQ</w:t>
            </w:r>
          </w:p>
        </w:tc>
        <w:tc>
          <w:tcPr>
            <w:tcW w:w="1322" w:type="dxa"/>
            <w:shd w:val="clear" w:color="auto" w:fill="B4C6E7" w:themeFill="accent1" w:themeFillTint="66"/>
          </w:tcPr>
          <w:p w14:paraId="4809BCB8" w14:textId="660C1268" w:rsidR="004400FE" w:rsidRPr="00A1181A" w:rsidRDefault="004400FE" w:rsidP="003F21BF">
            <w:pPr>
              <w:rPr>
                <w:rFonts w:ascii="Times New Roman" w:hAnsi="Times New Roman" w:cs="Times New Roman"/>
                <w:sz w:val="20"/>
                <w:szCs w:val="20"/>
              </w:rPr>
            </w:pPr>
            <w:r w:rsidRPr="00A1181A">
              <w:rPr>
                <w:rFonts w:ascii="Times New Roman" w:hAnsi="Times New Roman" w:cs="Times New Roman"/>
                <w:sz w:val="20"/>
                <w:szCs w:val="20"/>
              </w:rPr>
              <w:t>No</w:t>
            </w:r>
          </w:p>
        </w:tc>
      </w:tr>
      <w:tr w:rsidR="004400FE" w:rsidRPr="002E6227" w14:paraId="093E8F10" w14:textId="570CFDE3" w:rsidTr="462AEFA5">
        <w:trPr>
          <w:trHeight w:val="300"/>
        </w:trPr>
        <w:tc>
          <w:tcPr>
            <w:tcW w:w="915" w:type="dxa"/>
          </w:tcPr>
          <w:p w14:paraId="1605C168" w14:textId="4362FFEE" w:rsidR="004400FE" w:rsidRPr="002E6227" w:rsidRDefault="219D809A" w:rsidP="794ED81A">
            <w:pPr>
              <w:jc w:val="center"/>
              <w:rPr>
                <w:rFonts w:ascii="Times New Roman" w:hAnsi="Times New Roman" w:cs="Times New Roman"/>
                <w:sz w:val="20"/>
                <w:szCs w:val="20"/>
              </w:rPr>
            </w:pPr>
            <w:r w:rsidRPr="794ED81A">
              <w:rPr>
                <w:rFonts w:ascii="Times New Roman" w:hAnsi="Times New Roman" w:cs="Times New Roman"/>
                <w:sz w:val="20"/>
                <w:szCs w:val="20"/>
              </w:rPr>
              <w:t>31</w:t>
            </w:r>
          </w:p>
        </w:tc>
        <w:tc>
          <w:tcPr>
            <w:tcW w:w="4119" w:type="dxa"/>
          </w:tcPr>
          <w:p w14:paraId="4F0B0DBD" w14:textId="77777777" w:rsidR="004400FE" w:rsidRPr="002E6227" w:rsidRDefault="004400FE" w:rsidP="003F21BF">
            <w:pPr>
              <w:widowControl w:val="0"/>
              <w:rPr>
                <w:rFonts w:ascii="Times New Roman" w:hAnsi="Times New Roman" w:cs="Times New Roman"/>
                <w:sz w:val="20"/>
                <w:szCs w:val="20"/>
              </w:rPr>
            </w:pPr>
            <w:r w:rsidRPr="002E6227">
              <w:rPr>
                <w:rFonts w:ascii="Times New Roman" w:hAnsi="Times New Roman" w:cs="Times New Roman"/>
                <w:sz w:val="20"/>
                <w:szCs w:val="20"/>
              </w:rPr>
              <w:t>FAR 9.202(a)</w:t>
            </w:r>
          </w:p>
          <w:p w14:paraId="761AFB73" w14:textId="77777777" w:rsidR="004400FE" w:rsidRPr="002E6227" w:rsidRDefault="004400FE" w:rsidP="003F21BF">
            <w:pPr>
              <w:widowControl w:val="0"/>
              <w:rPr>
                <w:rFonts w:ascii="Times New Roman" w:hAnsi="Times New Roman" w:cs="Times New Roman"/>
                <w:sz w:val="20"/>
                <w:szCs w:val="20"/>
              </w:rPr>
            </w:pPr>
            <w:r w:rsidRPr="002E6227">
              <w:rPr>
                <w:rFonts w:ascii="Times New Roman" w:hAnsi="Times New Roman" w:cs="Times New Roman"/>
                <w:sz w:val="20"/>
                <w:szCs w:val="20"/>
              </w:rPr>
              <w:t>DFARS PGI 209.202(a)(1)</w:t>
            </w:r>
          </w:p>
          <w:p w14:paraId="75D97CBC" w14:textId="042D6B49"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DAFFARS 5309.202(a)(1)</w:t>
            </w:r>
          </w:p>
        </w:tc>
        <w:tc>
          <w:tcPr>
            <w:tcW w:w="4406" w:type="dxa"/>
          </w:tcPr>
          <w:p w14:paraId="33931CDA" w14:textId="5D797069" w:rsidR="004400FE" w:rsidRPr="002E6227" w:rsidRDefault="004400FE" w:rsidP="003F21BF">
            <w:pPr>
              <w:rPr>
                <w:rFonts w:ascii="Times New Roman" w:hAnsi="Times New Roman" w:cs="Times New Roman"/>
                <w:sz w:val="20"/>
                <w:szCs w:val="20"/>
              </w:rPr>
            </w:pPr>
            <w:r w:rsidRPr="002E6227">
              <w:rPr>
                <w:rFonts w:ascii="Times New Roman" w:eastAsia="Times New Roman" w:hAnsi="Times New Roman" w:cs="Times New Roman"/>
                <w:sz w:val="20"/>
                <w:szCs w:val="20"/>
              </w:rPr>
              <w:t xml:space="preserve">Is the designee referenced in </w:t>
            </w:r>
            <w:r w:rsidRPr="002E6227">
              <w:rPr>
                <w:rFonts w:ascii="Times New Roman" w:hAnsi="Times New Roman" w:cs="Times New Roman"/>
                <w:sz w:val="20"/>
                <w:szCs w:val="20"/>
              </w:rPr>
              <w:t>FAR 9.202(a)</w:t>
            </w:r>
            <w:r w:rsidRPr="002E6227">
              <w:rPr>
                <w:rFonts w:ascii="Times New Roman" w:eastAsia="Times New Roman" w:hAnsi="Times New Roman" w:cs="Times New Roman"/>
                <w:sz w:val="20"/>
                <w:szCs w:val="20"/>
              </w:rPr>
              <w:t xml:space="preserve"> (inclusion of other qualification requirements).</w:t>
            </w:r>
          </w:p>
        </w:tc>
        <w:tc>
          <w:tcPr>
            <w:tcW w:w="2518" w:type="dxa"/>
            <w:shd w:val="clear" w:color="auto" w:fill="D9D9D9" w:themeFill="background1" w:themeFillShade="D9"/>
          </w:tcPr>
          <w:p w14:paraId="49E3701D" w14:textId="13A2FBFA" w:rsidR="004400FE" w:rsidRPr="002E6227" w:rsidRDefault="6F3203D3"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r w:rsidRPr="0D60C8ED">
              <w:rPr>
                <w:rFonts w:ascii="Times New Roman" w:hAnsi="Times New Roman" w:cs="Times New Roman"/>
                <w:sz w:val="20"/>
                <w:szCs w:val="20"/>
              </w:rPr>
              <w:t xml:space="preserve"> or designee</w:t>
            </w:r>
          </w:p>
        </w:tc>
        <w:tc>
          <w:tcPr>
            <w:tcW w:w="2375" w:type="dxa"/>
          </w:tcPr>
          <w:p w14:paraId="2DC6A80B" w14:textId="382A4D47"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SCO</w:t>
            </w:r>
          </w:p>
        </w:tc>
        <w:tc>
          <w:tcPr>
            <w:tcW w:w="1322" w:type="dxa"/>
          </w:tcPr>
          <w:p w14:paraId="39298776" w14:textId="46A5FA61"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Yes, no lower than</w:t>
            </w:r>
            <w:r w:rsidR="00A1181A">
              <w:rPr>
                <w:rFonts w:ascii="Times New Roman" w:hAnsi="Times New Roman" w:cs="Times New Roman"/>
                <w:sz w:val="20"/>
                <w:szCs w:val="20"/>
              </w:rPr>
              <w:t xml:space="preserve"> the</w:t>
            </w:r>
            <w:r w:rsidRPr="002E6227">
              <w:rPr>
                <w:rFonts w:ascii="Times New Roman" w:hAnsi="Times New Roman" w:cs="Times New Roman"/>
                <w:sz w:val="20"/>
                <w:szCs w:val="20"/>
              </w:rPr>
              <w:t xml:space="preserve"> COCO</w:t>
            </w:r>
          </w:p>
        </w:tc>
      </w:tr>
      <w:tr w:rsidR="004400FE" w:rsidRPr="002E6227" w14:paraId="657219D7" w14:textId="30F146F9" w:rsidTr="462AEFA5">
        <w:trPr>
          <w:trHeight w:val="300"/>
        </w:trPr>
        <w:tc>
          <w:tcPr>
            <w:tcW w:w="915" w:type="dxa"/>
          </w:tcPr>
          <w:p w14:paraId="14F4FB59" w14:textId="3A3CBEED" w:rsidR="004400FE" w:rsidRPr="002E6227" w:rsidRDefault="1704364C" w:rsidP="794ED81A">
            <w:pPr>
              <w:jc w:val="center"/>
              <w:rPr>
                <w:rFonts w:ascii="Times New Roman" w:hAnsi="Times New Roman" w:cs="Times New Roman"/>
                <w:sz w:val="20"/>
                <w:szCs w:val="20"/>
              </w:rPr>
            </w:pPr>
            <w:r w:rsidRPr="794ED81A">
              <w:rPr>
                <w:rFonts w:ascii="Times New Roman" w:hAnsi="Times New Roman" w:cs="Times New Roman"/>
                <w:sz w:val="20"/>
                <w:szCs w:val="20"/>
              </w:rPr>
              <w:t>32</w:t>
            </w:r>
          </w:p>
        </w:tc>
        <w:tc>
          <w:tcPr>
            <w:tcW w:w="4119" w:type="dxa"/>
          </w:tcPr>
          <w:p w14:paraId="16DA6262" w14:textId="77777777" w:rsidR="004400FE" w:rsidRPr="002E6227" w:rsidRDefault="004400FE" w:rsidP="003F21BF">
            <w:pPr>
              <w:widowControl w:val="0"/>
              <w:rPr>
                <w:rFonts w:ascii="Times New Roman" w:hAnsi="Times New Roman" w:cs="Times New Roman"/>
                <w:sz w:val="20"/>
                <w:szCs w:val="20"/>
              </w:rPr>
            </w:pPr>
            <w:r w:rsidRPr="002E6227">
              <w:rPr>
                <w:rFonts w:ascii="Times New Roman" w:hAnsi="Times New Roman" w:cs="Times New Roman"/>
                <w:sz w:val="20"/>
                <w:szCs w:val="20"/>
              </w:rPr>
              <w:t>FAR 9.206-1(b)</w:t>
            </w:r>
          </w:p>
          <w:p w14:paraId="155B4506" w14:textId="52FD1534"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DAFFARS 5309.206-1(b)</w:t>
            </w:r>
          </w:p>
        </w:tc>
        <w:tc>
          <w:tcPr>
            <w:tcW w:w="4406" w:type="dxa"/>
          </w:tcPr>
          <w:p w14:paraId="6973B9CA" w14:textId="5223504B"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Is the designee referenced in FAR 9.206-1(b) (enforcing qualification requirements).</w:t>
            </w:r>
          </w:p>
        </w:tc>
        <w:tc>
          <w:tcPr>
            <w:tcW w:w="2518" w:type="dxa"/>
            <w:shd w:val="clear" w:color="auto" w:fill="D9D9D9" w:themeFill="background1" w:themeFillShade="D9"/>
          </w:tcPr>
          <w:p w14:paraId="0C5A25EE" w14:textId="74910456" w:rsidR="004400FE" w:rsidRPr="002E6227" w:rsidRDefault="6E565BD4"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r w:rsidRPr="0D60C8ED">
              <w:rPr>
                <w:rFonts w:ascii="Times New Roman" w:hAnsi="Times New Roman" w:cs="Times New Roman"/>
                <w:sz w:val="20"/>
                <w:szCs w:val="20"/>
              </w:rPr>
              <w:t xml:space="preserve"> or designee</w:t>
            </w:r>
          </w:p>
        </w:tc>
        <w:tc>
          <w:tcPr>
            <w:tcW w:w="2375" w:type="dxa"/>
          </w:tcPr>
          <w:p w14:paraId="17AB6695" w14:textId="3CE3DB20"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SCO</w:t>
            </w:r>
          </w:p>
        </w:tc>
        <w:tc>
          <w:tcPr>
            <w:tcW w:w="1322" w:type="dxa"/>
          </w:tcPr>
          <w:p w14:paraId="258B20B2" w14:textId="679AF035"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Yes, no lower than COCO</w:t>
            </w:r>
          </w:p>
        </w:tc>
      </w:tr>
      <w:tr w:rsidR="004400FE" w:rsidRPr="002E6227" w14:paraId="5CDDD83F" w14:textId="52A6BA32" w:rsidTr="462AEFA5">
        <w:trPr>
          <w:trHeight w:val="300"/>
        </w:trPr>
        <w:tc>
          <w:tcPr>
            <w:tcW w:w="915" w:type="dxa"/>
          </w:tcPr>
          <w:p w14:paraId="5F93C0BD" w14:textId="1F88BF13" w:rsidR="004400FE" w:rsidRPr="002E6227" w:rsidRDefault="3EE4CF3E" w:rsidP="794ED81A">
            <w:pPr>
              <w:jc w:val="center"/>
              <w:rPr>
                <w:rFonts w:ascii="Times New Roman" w:hAnsi="Times New Roman" w:cs="Times New Roman"/>
                <w:sz w:val="20"/>
                <w:szCs w:val="20"/>
              </w:rPr>
            </w:pPr>
            <w:r w:rsidRPr="794ED81A">
              <w:rPr>
                <w:rFonts w:ascii="Times New Roman" w:hAnsi="Times New Roman" w:cs="Times New Roman"/>
                <w:sz w:val="20"/>
                <w:szCs w:val="20"/>
              </w:rPr>
              <w:t>33</w:t>
            </w:r>
          </w:p>
        </w:tc>
        <w:tc>
          <w:tcPr>
            <w:tcW w:w="4119" w:type="dxa"/>
          </w:tcPr>
          <w:p w14:paraId="2FCC365F" w14:textId="77777777" w:rsidR="004400FE" w:rsidRPr="002E6227" w:rsidRDefault="004400FE" w:rsidP="003F21BF">
            <w:pPr>
              <w:widowControl w:val="0"/>
              <w:rPr>
                <w:rFonts w:ascii="Times New Roman" w:hAnsi="Times New Roman" w:cs="Times New Roman"/>
                <w:sz w:val="20"/>
                <w:szCs w:val="20"/>
              </w:rPr>
            </w:pPr>
            <w:r w:rsidRPr="002E6227">
              <w:rPr>
                <w:rFonts w:ascii="Times New Roman" w:hAnsi="Times New Roman" w:cs="Times New Roman"/>
                <w:sz w:val="20"/>
                <w:szCs w:val="20"/>
              </w:rPr>
              <w:t>DFARS 209.270-3(a)</w:t>
            </w:r>
          </w:p>
          <w:p w14:paraId="4255FCFC" w14:textId="484EAE48"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DAFFARS 5309.270-3(a)</w:t>
            </w:r>
          </w:p>
        </w:tc>
        <w:tc>
          <w:tcPr>
            <w:tcW w:w="4406" w:type="dxa"/>
          </w:tcPr>
          <w:p w14:paraId="77D71FB8" w14:textId="0D80DCD9"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Approves a contract for procurement, modification, repair, or overhaul of an aviation critical safety item with a source approved by the head of the design control activity.</w:t>
            </w:r>
          </w:p>
        </w:tc>
        <w:tc>
          <w:tcPr>
            <w:tcW w:w="2518" w:type="dxa"/>
            <w:shd w:val="clear" w:color="auto" w:fill="D9D9D9" w:themeFill="background1" w:themeFillShade="D9"/>
          </w:tcPr>
          <w:p w14:paraId="6D94AF22" w14:textId="3E695472" w:rsidR="004400FE" w:rsidRPr="002E6227" w:rsidRDefault="11C14F37"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12E8BD53" w14:textId="5F2D72A9"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SCO</w:t>
            </w:r>
          </w:p>
        </w:tc>
        <w:tc>
          <w:tcPr>
            <w:tcW w:w="1322" w:type="dxa"/>
          </w:tcPr>
          <w:p w14:paraId="05B3C6CA" w14:textId="0D51FC7E"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Yes, no lower than</w:t>
            </w:r>
            <w:r w:rsidR="00A1181A">
              <w:rPr>
                <w:rFonts w:ascii="Times New Roman" w:hAnsi="Times New Roman" w:cs="Times New Roman"/>
                <w:sz w:val="20"/>
                <w:szCs w:val="20"/>
              </w:rPr>
              <w:t xml:space="preserve"> the </w:t>
            </w:r>
            <w:r w:rsidRPr="002E6227">
              <w:rPr>
                <w:rFonts w:ascii="Times New Roman" w:hAnsi="Times New Roman" w:cs="Times New Roman"/>
                <w:sz w:val="20"/>
                <w:szCs w:val="20"/>
              </w:rPr>
              <w:t>COCO</w:t>
            </w:r>
          </w:p>
        </w:tc>
      </w:tr>
      <w:tr w:rsidR="004400FE" w:rsidRPr="002E6227" w14:paraId="5F4296CC" w14:textId="4169B14C" w:rsidTr="462AEFA5">
        <w:trPr>
          <w:trHeight w:val="300"/>
        </w:trPr>
        <w:tc>
          <w:tcPr>
            <w:tcW w:w="915" w:type="dxa"/>
          </w:tcPr>
          <w:p w14:paraId="088EF59D" w14:textId="30BF9317" w:rsidR="004400FE" w:rsidRPr="002E6227" w:rsidRDefault="3EE4CF3E" w:rsidP="794ED81A">
            <w:pPr>
              <w:jc w:val="center"/>
              <w:rPr>
                <w:rFonts w:ascii="Times New Roman" w:hAnsi="Times New Roman" w:cs="Times New Roman"/>
                <w:sz w:val="20"/>
                <w:szCs w:val="20"/>
              </w:rPr>
            </w:pPr>
            <w:r w:rsidRPr="794ED81A">
              <w:rPr>
                <w:rFonts w:ascii="Times New Roman" w:hAnsi="Times New Roman" w:cs="Times New Roman"/>
                <w:sz w:val="20"/>
                <w:szCs w:val="20"/>
              </w:rPr>
              <w:t>34</w:t>
            </w:r>
          </w:p>
        </w:tc>
        <w:tc>
          <w:tcPr>
            <w:tcW w:w="4119" w:type="dxa"/>
          </w:tcPr>
          <w:p w14:paraId="23A51865" w14:textId="77777777" w:rsidR="004400FE" w:rsidRPr="002E6227" w:rsidRDefault="004400FE" w:rsidP="003F21BF">
            <w:pPr>
              <w:rPr>
                <w:rFonts w:ascii="Times New Roman" w:hAnsi="Times New Roman" w:cs="Times New Roman"/>
                <w:bCs/>
                <w:color w:val="000000"/>
                <w:sz w:val="20"/>
                <w:szCs w:val="20"/>
              </w:rPr>
            </w:pPr>
            <w:r w:rsidRPr="002E6227">
              <w:rPr>
                <w:rFonts w:ascii="Times New Roman" w:hAnsi="Times New Roman" w:cs="Times New Roman"/>
                <w:bCs/>
                <w:color w:val="000000"/>
                <w:sz w:val="20"/>
                <w:szCs w:val="20"/>
              </w:rPr>
              <w:t>FAR 9.405(a)</w:t>
            </w:r>
          </w:p>
          <w:p w14:paraId="6F714998" w14:textId="0FA5B0F0"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color w:val="000000" w:themeColor="text1"/>
                <w:sz w:val="20"/>
                <w:szCs w:val="20"/>
              </w:rPr>
              <w:t>DAFFARS 5309.405(a)</w:t>
            </w:r>
          </w:p>
        </w:tc>
        <w:tc>
          <w:tcPr>
            <w:tcW w:w="4406" w:type="dxa"/>
          </w:tcPr>
          <w:p w14:paraId="682149F2" w14:textId="0A899D0B"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Determines compelling reason exists to solicit offers from, award contracts to, or consent to subcontracts with contractor debarred, suspended, or proposed for debarment</w:t>
            </w:r>
            <w:r w:rsidR="00FF77CD">
              <w:rPr>
                <w:rFonts w:ascii="Times New Roman" w:hAnsi="Times New Roman" w:cs="Times New Roman"/>
                <w:sz w:val="20"/>
                <w:szCs w:val="20"/>
              </w:rPr>
              <w:t>.</w:t>
            </w:r>
          </w:p>
        </w:tc>
        <w:tc>
          <w:tcPr>
            <w:tcW w:w="2518" w:type="dxa"/>
            <w:shd w:val="clear" w:color="auto" w:fill="D9D9D9" w:themeFill="background1" w:themeFillShade="D9"/>
          </w:tcPr>
          <w:p w14:paraId="35B2933B" w14:textId="2AA26352" w:rsidR="004400FE" w:rsidRPr="002E6227" w:rsidRDefault="2BB86CF1"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601EC152" w14:textId="238F9C78" w:rsidR="004400FE" w:rsidRPr="002E6227" w:rsidRDefault="00C95716" w:rsidP="003F21BF">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16EB6306" w14:textId="23D40732"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No</w:t>
            </w:r>
          </w:p>
        </w:tc>
      </w:tr>
      <w:tr w:rsidR="004400FE" w:rsidRPr="002E6227" w14:paraId="0E081BF5" w14:textId="348FE787" w:rsidTr="462AEFA5">
        <w:trPr>
          <w:trHeight w:val="300"/>
        </w:trPr>
        <w:tc>
          <w:tcPr>
            <w:tcW w:w="915" w:type="dxa"/>
          </w:tcPr>
          <w:p w14:paraId="02C93552" w14:textId="599176FD" w:rsidR="004400FE" w:rsidRPr="002E6227" w:rsidRDefault="50B1BCFF" w:rsidP="794ED81A">
            <w:pPr>
              <w:jc w:val="center"/>
              <w:rPr>
                <w:rFonts w:ascii="Times New Roman" w:hAnsi="Times New Roman" w:cs="Times New Roman"/>
                <w:sz w:val="20"/>
                <w:szCs w:val="20"/>
              </w:rPr>
            </w:pPr>
            <w:r w:rsidRPr="794ED81A">
              <w:rPr>
                <w:rFonts w:ascii="Times New Roman" w:hAnsi="Times New Roman" w:cs="Times New Roman"/>
                <w:sz w:val="20"/>
                <w:szCs w:val="20"/>
              </w:rPr>
              <w:t>35</w:t>
            </w:r>
          </w:p>
        </w:tc>
        <w:tc>
          <w:tcPr>
            <w:tcW w:w="4119" w:type="dxa"/>
          </w:tcPr>
          <w:p w14:paraId="217BD8E8" w14:textId="77777777" w:rsidR="004400FE" w:rsidRPr="002E6227" w:rsidRDefault="004400FE" w:rsidP="003F21BF">
            <w:pPr>
              <w:rPr>
                <w:rFonts w:ascii="Times New Roman" w:hAnsi="Times New Roman" w:cs="Times New Roman"/>
                <w:bCs/>
                <w:color w:val="000000"/>
                <w:sz w:val="20"/>
                <w:szCs w:val="20"/>
              </w:rPr>
            </w:pPr>
            <w:r w:rsidRPr="002E6227">
              <w:rPr>
                <w:rFonts w:ascii="Times New Roman" w:hAnsi="Times New Roman" w:cs="Times New Roman"/>
                <w:bCs/>
                <w:color w:val="000000"/>
                <w:sz w:val="20"/>
                <w:szCs w:val="20"/>
              </w:rPr>
              <w:t>DFARS 209.405(b)(ii)(A)</w:t>
            </w:r>
          </w:p>
          <w:p w14:paraId="7C0F46E1" w14:textId="273CF887"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color w:val="000000" w:themeColor="text1"/>
                <w:sz w:val="20"/>
                <w:szCs w:val="20"/>
              </w:rPr>
              <w:t>DAFFARS 5309.405(b)(ii)(A)</w:t>
            </w:r>
          </w:p>
        </w:tc>
        <w:tc>
          <w:tcPr>
            <w:tcW w:w="4406" w:type="dxa"/>
          </w:tcPr>
          <w:p w14:paraId="711F1981" w14:textId="5C5A665E"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Grants exemption permitting award to contractor that has violation of Clean Air or Clean Water Act</w:t>
            </w:r>
            <w:r w:rsidR="00FF77CD">
              <w:rPr>
                <w:rFonts w:ascii="Times New Roman" w:hAnsi="Times New Roman" w:cs="Times New Roman"/>
                <w:sz w:val="20"/>
                <w:szCs w:val="20"/>
              </w:rPr>
              <w:t>.</w:t>
            </w:r>
          </w:p>
        </w:tc>
        <w:tc>
          <w:tcPr>
            <w:tcW w:w="2518" w:type="dxa"/>
            <w:shd w:val="clear" w:color="auto" w:fill="D9D9D9" w:themeFill="background1" w:themeFillShade="D9"/>
          </w:tcPr>
          <w:p w14:paraId="35D2B519" w14:textId="50143024" w:rsidR="004400FE" w:rsidRPr="002E6227" w:rsidRDefault="4BD1DB36" w:rsidP="5F1C1604">
            <w:proofErr w:type="spellStart"/>
            <w:r w:rsidRPr="5F1C1604">
              <w:rPr>
                <w:rFonts w:ascii="Times New Roman" w:eastAsia="Times New Roman" w:hAnsi="Times New Roman" w:cs="Times New Roman"/>
                <w:sz w:val="20"/>
                <w:szCs w:val="20"/>
              </w:rPr>
              <w:t>HoA</w:t>
            </w:r>
            <w:proofErr w:type="spellEnd"/>
            <w:r w:rsidRPr="5F1C1604">
              <w:rPr>
                <w:rFonts w:ascii="Times New Roman" w:eastAsia="Times New Roman" w:hAnsi="Times New Roman" w:cs="Times New Roman"/>
                <w:sz w:val="20"/>
                <w:szCs w:val="20"/>
              </w:rPr>
              <w:t>, delegable no lower than GO or SES</w:t>
            </w:r>
          </w:p>
        </w:tc>
        <w:tc>
          <w:tcPr>
            <w:tcW w:w="2375" w:type="dxa"/>
          </w:tcPr>
          <w:p w14:paraId="51224CB1" w14:textId="5A1C67B3" w:rsidR="004400FE" w:rsidRPr="002E6227" w:rsidRDefault="00C95716" w:rsidP="003F21BF">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2BE5129F" w14:textId="55EF7F88"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No</w:t>
            </w:r>
          </w:p>
        </w:tc>
      </w:tr>
      <w:tr w:rsidR="004400FE" w:rsidRPr="002E6227" w14:paraId="1AB7B8D5" w14:textId="3D17E5E7" w:rsidTr="462AEFA5">
        <w:trPr>
          <w:trHeight w:val="300"/>
        </w:trPr>
        <w:tc>
          <w:tcPr>
            <w:tcW w:w="915" w:type="dxa"/>
          </w:tcPr>
          <w:p w14:paraId="582D072E" w14:textId="7A15E925" w:rsidR="004400FE" w:rsidRPr="002E6227" w:rsidRDefault="76821A2A" w:rsidP="794ED81A">
            <w:pPr>
              <w:jc w:val="center"/>
              <w:rPr>
                <w:rFonts w:ascii="Times New Roman" w:hAnsi="Times New Roman" w:cs="Times New Roman"/>
                <w:sz w:val="20"/>
                <w:szCs w:val="20"/>
              </w:rPr>
            </w:pPr>
            <w:r w:rsidRPr="794ED81A">
              <w:rPr>
                <w:rFonts w:ascii="Times New Roman" w:hAnsi="Times New Roman" w:cs="Times New Roman"/>
                <w:sz w:val="20"/>
                <w:szCs w:val="20"/>
              </w:rPr>
              <w:t>36</w:t>
            </w:r>
          </w:p>
        </w:tc>
        <w:tc>
          <w:tcPr>
            <w:tcW w:w="4119" w:type="dxa"/>
          </w:tcPr>
          <w:p w14:paraId="339B6B67" w14:textId="77777777" w:rsidR="004400FE" w:rsidRPr="002E6227" w:rsidRDefault="004400FE" w:rsidP="003F21BF">
            <w:pPr>
              <w:rPr>
                <w:rFonts w:ascii="Times New Roman" w:hAnsi="Times New Roman" w:cs="Times New Roman"/>
                <w:bCs/>
                <w:color w:val="000000"/>
                <w:sz w:val="20"/>
                <w:szCs w:val="20"/>
              </w:rPr>
            </w:pPr>
            <w:r w:rsidRPr="002E6227">
              <w:rPr>
                <w:rFonts w:ascii="Times New Roman" w:hAnsi="Times New Roman" w:cs="Times New Roman"/>
                <w:bCs/>
                <w:color w:val="000000"/>
                <w:sz w:val="20"/>
                <w:szCs w:val="20"/>
              </w:rPr>
              <w:t>FAR 9.405(e)(2)-(3)</w:t>
            </w:r>
          </w:p>
          <w:p w14:paraId="527952B1" w14:textId="6C74221C"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color w:val="000000" w:themeColor="text1"/>
                <w:sz w:val="20"/>
                <w:szCs w:val="20"/>
              </w:rPr>
              <w:t>DAFFARS 5309.405(e)(2)-(3)</w:t>
            </w:r>
          </w:p>
        </w:tc>
        <w:tc>
          <w:tcPr>
            <w:tcW w:w="4406" w:type="dxa"/>
          </w:tcPr>
          <w:p w14:paraId="1366281F" w14:textId="131606E8"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 xml:space="preserve">Makes written determination of the compelling reason to consider bid received from, evaluate for award, include in competitive </w:t>
            </w:r>
            <w:proofErr w:type="gramStart"/>
            <w:r w:rsidRPr="002E6227">
              <w:rPr>
                <w:rFonts w:ascii="Times New Roman" w:hAnsi="Times New Roman" w:cs="Times New Roman"/>
                <w:sz w:val="20"/>
                <w:szCs w:val="20"/>
              </w:rPr>
              <w:t>range</w:t>
            </w:r>
            <w:proofErr w:type="gramEnd"/>
            <w:r w:rsidRPr="002E6227">
              <w:rPr>
                <w:rFonts w:ascii="Times New Roman" w:hAnsi="Times New Roman" w:cs="Times New Roman"/>
                <w:sz w:val="20"/>
                <w:szCs w:val="20"/>
              </w:rPr>
              <w:t xml:space="preserve"> or hold discussions with listed contractor</w:t>
            </w:r>
            <w:r w:rsidR="00FF77CD">
              <w:rPr>
                <w:rFonts w:ascii="Times New Roman" w:hAnsi="Times New Roman" w:cs="Times New Roman"/>
                <w:sz w:val="20"/>
                <w:szCs w:val="20"/>
              </w:rPr>
              <w:t>.</w:t>
            </w:r>
          </w:p>
        </w:tc>
        <w:tc>
          <w:tcPr>
            <w:tcW w:w="2518" w:type="dxa"/>
            <w:shd w:val="clear" w:color="auto" w:fill="D9D9D9" w:themeFill="background1" w:themeFillShade="D9"/>
          </w:tcPr>
          <w:p w14:paraId="4D7BDE3E" w14:textId="252719AE" w:rsidR="004400FE" w:rsidRPr="002E6227" w:rsidRDefault="2D5427CA"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511DDC3E" w14:textId="6FECF4FF" w:rsidR="004400FE" w:rsidRPr="002E6227" w:rsidRDefault="00C95716" w:rsidP="003F21BF">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01970C18" w14:textId="7147F694"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No</w:t>
            </w:r>
          </w:p>
        </w:tc>
      </w:tr>
      <w:tr w:rsidR="004400FE" w:rsidRPr="002E6227" w14:paraId="029BF4BC" w14:textId="6EF8C5E1" w:rsidTr="462AEFA5">
        <w:trPr>
          <w:trHeight w:val="300"/>
        </w:trPr>
        <w:tc>
          <w:tcPr>
            <w:tcW w:w="915" w:type="dxa"/>
            <w:shd w:val="clear" w:color="auto" w:fill="auto"/>
          </w:tcPr>
          <w:p w14:paraId="26F80F82" w14:textId="775D7D97" w:rsidR="004400FE" w:rsidRPr="002E6227" w:rsidRDefault="76821A2A" w:rsidP="794ED81A">
            <w:pPr>
              <w:jc w:val="center"/>
              <w:rPr>
                <w:rFonts w:ascii="Times New Roman" w:hAnsi="Times New Roman" w:cs="Times New Roman"/>
                <w:sz w:val="20"/>
                <w:szCs w:val="20"/>
              </w:rPr>
            </w:pPr>
            <w:r w:rsidRPr="794ED81A">
              <w:rPr>
                <w:rFonts w:ascii="Times New Roman" w:hAnsi="Times New Roman" w:cs="Times New Roman"/>
                <w:sz w:val="20"/>
                <w:szCs w:val="20"/>
              </w:rPr>
              <w:lastRenderedPageBreak/>
              <w:t>37</w:t>
            </w:r>
          </w:p>
        </w:tc>
        <w:tc>
          <w:tcPr>
            <w:tcW w:w="4119" w:type="dxa"/>
          </w:tcPr>
          <w:p w14:paraId="3F70F7A9" w14:textId="69E27D5E" w:rsidR="004400FE" w:rsidRPr="002E6227" w:rsidRDefault="004400FE" w:rsidP="5F1C1604">
            <w:pPr>
              <w:rPr>
                <w:rFonts w:ascii="Times New Roman" w:hAnsi="Times New Roman" w:cs="Times New Roman"/>
                <w:color w:val="000000"/>
                <w:sz w:val="20"/>
                <w:szCs w:val="20"/>
              </w:rPr>
            </w:pPr>
            <w:r w:rsidRPr="5F1C1604">
              <w:rPr>
                <w:rFonts w:ascii="Times New Roman" w:hAnsi="Times New Roman" w:cs="Times New Roman"/>
                <w:color w:val="000000" w:themeColor="text1"/>
                <w:sz w:val="20"/>
                <w:szCs w:val="20"/>
              </w:rPr>
              <w:t>FAR 9.405-1(a)</w:t>
            </w:r>
            <w:r w:rsidR="00EA0B98">
              <w:rPr>
                <w:rFonts w:ascii="Times New Roman" w:hAnsi="Times New Roman" w:cs="Times New Roman"/>
                <w:color w:val="000000" w:themeColor="text1"/>
                <w:sz w:val="20"/>
                <w:szCs w:val="20"/>
              </w:rPr>
              <w:t>(1)</w:t>
            </w:r>
          </w:p>
          <w:p w14:paraId="1577B9AF" w14:textId="71B82677" w:rsidR="004400FE" w:rsidRPr="002E6227" w:rsidRDefault="004400FE" w:rsidP="003F21BF">
            <w:pPr>
              <w:rPr>
                <w:rFonts w:ascii="Times New Roman" w:hAnsi="Times New Roman" w:cs="Times New Roman"/>
                <w:sz w:val="20"/>
                <w:szCs w:val="20"/>
              </w:rPr>
            </w:pPr>
            <w:r w:rsidRPr="5F1C1604">
              <w:rPr>
                <w:rFonts w:ascii="Times New Roman" w:hAnsi="Times New Roman" w:cs="Times New Roman"/>
                <w:color w:val="000000" w:themeColor="text1"/>
                <w:sz w:val="20"/>
                <w:szCs w:val="20"/>
              </w:rPr>
              <w:t>DAFFARS 5309.405-1(a)</w:t>
            </w:r>
            <w:r w:rsidR="00EA0B98">
              <w:rPr>
                <w:rFonts w:ascii="Times New Roman" w:hAnsi="Times New Roman" w:cs="Times New Roman"/>
                <w:color w:val="000000" w:themeColor="text1"/>
                <w:sz w:val="20"/>
                <w:szCs w:val="20"/>
              </w:rPr>
              <w:t>(1)</w:t>
            </w:r>
          </w:p>
        </w:tc>
        <w:tc>
          <w:tcPr>
            <w:tcW w:w="4406" w:type="dxa"/>
          </w:tcPr>
          <w:p w14:paraId="2D1B1EAE" w14:textId="4F13B531"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Directs discontinuance of contracts or subcontracts in existence at time contractor was debarred, suspended, or proposed for debarment</w:t>
            </w:r>
            <w:r w:rsidR="00FF77CD">
              <w:rPr>
                <w:rFonts w:ascii="Times New Roman" w:hAnsi="Times New Roman" w:cs="Times New Roman"/>
                <w:sz w:val="20"/>
                <w:szCs w:val="20"/>
              </w:rPr>
              <w:t>.</w:t>
            </w:r>
          </w:p>
        </w:tc>
        <w:tc>
          <w:tcPr>
            <w:tcW w:w="2518" w:type="dxa"/>
            <w:shd w:val="clear" w:color="auto" w:fill="D9D9D9" w:themeFill="background1" w:themeFillShade="D9"/>
          </w:tcPr>
          <w:p w14:paraId="0FFA9B70" w14:textId="58A5CC04" w:rsidR="004400FE" w:rsidRPr="002E6227" w:rsidRDefault="3E9167B3"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0474C438" w14:textId="70E4BF57" w:rsidR="004400FE" w:rsidRPr="002E6227" w:rsidRDefault="00C95716" w:rsidP="003F21BF">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0E984501" w14:textId="6C90AD31"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No</w:t>
            </w:r>
          </w:p>
        </w:tc>
      </w:tr>
      <w:tr w:rsidR="004400FE" w:rsidRPr="002E6227" w14:paraId="40E8CB3D" w14:textId="5949B44F" w:rsidTr="462AEFA5">
        <w:trPr>
          <w:trHeight w:val="300"/>
        </w:trPr>
        <w:tc>
          <w:tcPr>
            <w:tcW w:w="915" w:type="dxa"/>
            <w:shd w:val="clear" w:color="auto" w:fill="auto"/>
          </w:tcPr>
          <w:p w14:paraId="5CC5E9E1" w14:textId="7A1BD8EC" w:rsidR="004400FE" w:rsidRPr="002E6227" w:rsidRDefault="7965FF52" w:rsidP="794ED81A">
            <w:pPr>
              <w:jc w:val="center"/>
              <w:rPr>
                <w:rFonts w:ascii="Times New Roman" w:hAnsi="Times New Roman" w:cs="Times New Roman"/>
                <w:sz w:val="20"/>
                <w:szCs w:val="20"/>
              </w:rPr>
            </w:pPr>
            <w:r w:rsidRPr="794ED81A">
              <w:rPr>
                <w:rFonts w:ascii="Times New Roman" w:hAnsi="Times New Roman" w:cs="Times New Roman"/>
                <w:sz w:val="20"/>
                <w:szCs w:val="20"/>
              </w:rPr>
              <w:t>38</w:t>
            </w:r>
          </w:p>
        </w:tc>
        <w:tc>
          <w:tcPr>
            <w:tcW w:w="4119" w:type="dxa"/>
          </w:tcPr>
          <w:p w14:paraId="009043DB" w14:textId="46F3238E" w:rsidR="004400FE" w:rsidRPr="002E6227" w:rsidRDefault="004400FE" w:rsidP="003F21BF">
            <w:pPr>
              <w:rPr>
                <w:rFonts w:ascii="Times New Roman" w:hAnsi="Times New Roman" w:cs="Times New Roman"/>
                <w:bCs/>
                <w:color w:val="000000"/>
                <w:sz w:val="20"/>
                <w:szCs w:val="20"/>
              </w:rPr>
            </w:pPr>
            <w:r w:rsidRPr="002E6227">
              <w:rPr>
                <w:rFonts w:ascii="Times New Roman" w:hAnsi="Times New Roman" w:cs="Times New Roman"/>
                <w:bCs/>
                <w:color w:val="000000"/>
                <w:sz w:val="20"/>
                <w:szCs w:val="20"/>
              </w:rPr>
              <w:t>FAR 9.405-1(</w:t>
            </w:r>
            <w:r w:rsidR="00EC3185">
              <w:rPr>
                <w:rFonts w:ascii="Times New Roman" w:hAnsi="Times New Roman" w:cs="Times New Roman"/>
                <w:bCs/>
                <w:color w:val="000000"/>
                <w:sz w:val="20"/>
                <w:szCs w:val="20"/>
              </w:rPr>
              <w:t>a</w:t>
            </w:r>
            <w:r w:rsidRPr="002E6227">
              <w:rPr>
                <w:rFonts w:ascii="Times New Roman" w:hAnsi="Times New Roman" w:cs="Times New Roman"/>
                <w:bCs/>
                <w:color w:val="000000"/>
                <w:sz w:val="20"/>
                <w:szCs w:val="20"/>
              </w:rPr>
              <w:t>)</w:t>
            </w:r>
            <w:r w:rsidR="00EC3185">
              <w:rPr>
                <w:rFonts w:ascii="Times New Roman" w:hAnsi="Times New Roman" w:cs="Times New Roman"/>
                <w:bCs/>
                <w:color w:val="000000"/>
                <w:sz w:val="20"/>
                <w:szCs w:val="20"/>
              </w:rPr>
              <w:t>(2)</w:t>
            </w:r>
          </w:p>
          <w:p w14:paraId="2FAA3A2D" w14:textId="75A83BF9"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color w:val="000000" w:themeColor="text1"/>
                <w:sz w:val="20"/>
                <w:szCs w:val="20"/>
              </w:rPr>
              <w:t>DAFFARS 5309.405-1(</w:t>
            </w:r>
            <w:r w:rsidR="00EC3185">
              <w:rPr>
                <w:rFonts w:ascii="Times New Roman" w:hAnsi="Times New Roman" w:cs="Times New Roman"/>
                <w:color w:val="000000" w:themeColor="text1"/>
                <w:sz w:val="20"/>
                <w:szCs w:val="20"/>
              </w:rPr>
              <w:t>a</w:t>
            </w:r>
            <w:r w:rsidRPr="002E6227">
              <w:rPr>
                <w:rFonts w:ascii="Times New Roman" w:hAnsi="Times New Roman" w:cs="Times New Roman"/>
                <w:color w:val="000000" w:themeColor="text1"/>
                <w:sz w:val="20"/>
                <w:szCs w:val="20"/>
              </w:rPr>
              <w:t>)</w:t>
            </w:r>
            <w:r w:rsidR="00EC3185">
              <w:rPr>
                <w:rFonts w:ascii="Times New Roman" w:hAnsi="Times New Roman" w:cs="Times New Roman"/>
                <w:color w:val="000000" w:themeColor="text1"/>
                <w:sz w:val="20"/>
                <w:szCs w:val="20"/>
              </w:rPr>
              <w:t>(2)</w:t>
            </w:r>
          </w:p>
        </w:tc>
        <w:tc>
          <w:tcPr>
            <w:tcW w:w="4406" w:type="dxa"/>
          </w:tcPr>
          <w:p w14:paraId="3086973B" w14:textId="421AFA82"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r w:rsidR="00FF77CD">
              <w:rPr>
                <w:rFonts w:ascii="Times New Roman" w:hAnsi="Times New Roman" w:cs="Times New Roman"/>
                <w:sz w:val="20"/>
                <w:szCs w:val="20"/>
              </w:rPr>
              <w:t>.</w:t>
            </w:r>
          </w:p>
        </w:tc>
        <w:tc>
          <w:tcPr>
            <w:tcW w:w="2518" w:type="dxa"/>
            <w:shd w:val="clear" w:color="auto" w:fill="D9D9D9" w:themeFill="background1" w:themeFillShade="D9"/>
          </w:tcPr>
          <w:p w14:paraId="713D42A5" w14:textId="39F1F538" w:rsidR="004400FE" w:rsidRPr="002E6227" w:rsidRDefault="0DC8266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366485D4" w14:textId="53E231FC" w:rsidR="004400FE" w:rsidRPr="002E6227" w:rsidRDefault="00C95716" w:rsidP="003F21BF">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496EF639" w14:textId="160E4DE8"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No</w:t>
            </w:r>
          </w:p>
        </w:tc>
      </w:tr>
      <w:tr w:rsidR="004400FE" w:rsidRPr="002E6227" w14:paraId="5491CB92" w14:textId="6DC8B751" w:rsidTr="462AEFA5">
        <w:trPr>
          <w:trHeight w:val="300"/>
        </w:trPr>
        <w:tc>
          <w:tcPr>
            <w:tcW w:w="915" w:type="dxa"/>
          </w:tcPr>
          <w:p w14:paraId="08C2D9FD" w14:textId="468038F1" w:rsidR="004400FE" w:rsidRPr="002E6227" w:rsidRDefault="69A837BA" w:rsidP="794ED81A">
            <w:pPr>
              <w:jc w:val="center"/>
              <w:rPr>
                <w:rFonts w:ascii="Times New Roman" w:hAnsi="Times New Roman" w:cs="Times New Roman"/>
                <w:sz w:val="20"/>
                <w:szCs w:val="20"/>
              </w:rPr>
            </w:pPr>
            <w:r w:rsidRPr="794ED81A">
              <w:rPr>
                <w:rFonts w:ascii="Times New Roman" w:hAnsi="Times New Roman" w:cs="Times New Roman"/>
                <w:sz w:val="20"/>
                <w:szCs w:val="20"/>
              </w:rPr>
              <w:t>39</w:t>
            </w:r>
          </w:p>
        </w:tc>
        <w:tc>
          <w:tcPr>
            <w:tcW w:w="4119" w:type="dxa"/>
          </w:tcPr>
          <w:p w14:paraId="578C862D" w14:textId="77777777" w:rsidR="004400FE" w:rsidRPr="002E6227" w:rsidRDefault="004400FE" w:rsidP="003F21BF">
            <w:pPr>
              <w:rPr>
                <w:rFonts w:ascii="Times New Roman" w:hAnsi="Times New Roman" w:cs="Times New Roman"/>
                <w:bCs/>
                <w:color w:val="000000"/>
                <w:sz w:val="20"/>
                <w:szCs w:val="20"/>
              </w:rPr>
            </w:pPr>
            <w:r w:rsidRPr="002E6227">
              <w:rPr>
                <w:rFonts w:ascii="Times New Roman" w:hAnsi="Times New Roman" w:cs="Times New Roman"/>
                <w:bCs/>
                <w:color w:val="000000"/>
                <w:sz w:val="20"/>
                <w:szCs w:val="20"/>
              </w:rPr>
              <w:t>FAR 9.405-2(a)</w:t>
            </w:r>
            <w:r w:rsidRPr="002E6227">
              <w:rPr>
                <w:rFonts w:ascii="Times New Roman" w:hAnsi="Times New Roman" w:cs="Times New Roman"/>
                <w:bCs/>
                <w:color w:val="000000"/>
                <w:sz w:val="20"/>
                <w:szCs w:val="20"/>
              </w:rPr>
              <w:br/>
              <w:t>DFARS 209.405-2(a)</w:t>
            </w:r>
          </w:p>
          <w:p w14:paraId="363171CA" w14:textId="45045180" w:rsidR="004400FE" w:rsidRPr="002E6227" w:rsidRDefault="004400FE" w:rsidP="003F21BF">
            <w:pPr>
              <w:rPr>
                <w:rFonts w:ascii="Times New Roman" w:hAnsi="Times New Roman" w:cs="Times New Roman"/>
                <w:sz w:val="20"/>
                <w:szCs w:val="20"/>
              </w:rPr>
            </w:pPr>
            <w:r w:rsidRPr="002E6227">
              <w:rPr>
                <w:rFonts w:ascii="Times New Roman" w:eastAsia="Times New Roman" w:hAnsi="Times New Roman" w:cs="Times New Roman"/>
                <w:color w:val="000000" w:themeColor="text1"/>
                <w:sz w:val="20"/>
                <w:szCs w:val="20"/>
              </w:rPr>
              <w:t xml:space="preserve">DAFFARS 5309.405-2(a) </w:t>
            </w:r>
          </w:p>
        </w:tc>
        <w:tc>
          <w:tcPr>
            <w:tcW w:w="4406" w:type="dxa"/>
          </w:tcPr>
          <w:p w14:paraId="21E712AC" w14:textId="4ADC45A5" w:rsidR="004400FE" w:rsidRPr="002E6227" w:rsidRDefault="004400FE" w:rsidP="5F1C1604">
            <w:pPr>
              <w:rPr>
                <w:rFonts w:ascii="Times New Roman" w:hAnsi="Times New Roman" w:cs="Times New Roman"/>
                <w:sz w:val="20"/>
                <w:szCs w:val="20"/>
              </w:rPr>
            </w:pPr>
            <w:r w:rsidRPr="5F1C1604">
              <w:rPr>
                <w:rFonts w:ascii="Times New Roman" w:hAnsi="Times New Roman" w:cs="Times New Roman"/>
                <w:sz w:val="20"/>
                <w:szCs w:val="20"/>
              </w:rPr>
              <w:t>States in writing that compelling reason exists for CO to consent to proposed subcontracts with contractors debarred, suspended, or proposed for debarment</w:t>
            </w:r>
            <w:r w:rsidR="6590C5A2" w:rsidRPr="5F1C1604">
              <w:rPr>
                <w:rFonts w:ascii="Times New Roman" w:hAnsi="Times New Roman" w:cs="Times New Roman"/>
                <w:sz w:val="20"/>
                <w:szCs w:val="20"/>
              </w:rPr>
              <w:t xml:space="preserve">, </w:t>
            </w:r>
            <w:r w:rsidR="6590C5A2" w:rsidRPr="5F1C1604">
              <w:rPr>
                <w:rFonts w:ascii="Times New Roman" w:eastAsia="Times New Roman" w:hAnsi="Times New Roman" w:cs="Times New Roman"/>
                <w:sz w:val="20"/>
                <w:szCs w:val="20"/>
              </w:rPr>
              <w:t>or that the Secretary of Defense has identified in SAM Exclusions as being owned or controlled by the government of a country that is a state sponsor of terrorism</w:t>
            </w:r>
            <w:r w:rsidR="7582F0B1" w:rsidRPr="5F1C1604">
              <w:rPr>
                <w:rFonts w:ascii="Times New Roman" w:hAnsi="Times New Roman" w:cs="Times New Roman"/>
                <w:sz w:val="20"/>
                <w:szCs w:val="20"/>
              </w:rPr>
              <w:t>.</w:t>
            </w:r>
          </w:p>
        </w:tc>
        <w:tc>
          <w:tcPr>
            <w:tcW w:w="2518" w:type="dxa"/>
            <w:shd w:val="clear" w:color="auto" w:fill="D9D9D9" w:themeFill="background1" w:themeFillShade="D9"/>
          </w:tcPr>
          <w:p w14:paraId="73C43DE6" w14:textId="65CEF257" w:rsidR="004400FE" w:rsidRPr="002E6227" w:rsidRDefault="4B952B69"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38C4247B" w14:textId="694A4CDE" w:rsidR="004400FE" w:rsidRPr="002E6227" w:rsidRDefault="00C95716" w:rsidP="003F21BF">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57B84DE9" w14:textId="5CE014B9" w:rsidR="004400FE" w:rsidRPr="002E6227" w:rsidRDefault="004400FE" w:rsidP="003F21BF">
            <w:pPr>
              <w:rPr>
                <w:rFonts w:ascii="Times New Roman" w:hAnsi="Times New Roman" w:cs="Times New Roman"/>
                <w:sz w:val="20"/>
                <w:szCs w:val="20"/>
              </w:rPr>
            </w:pPr>
            <w:r w:rsidRPr="002E6227">
              <w:rPr>
                <w:rFonts w:ascii="Times New Roman" w:hAnsi="Times New Roman" w:cs="Times New Roman"/>
                <w:sz w:val="20"/>
                <w:szCs w:val="20"/>
              </w:rPr>
              <w:t>No</w:t>
            </w:r>
          </w:p>
        </w:tc>
      </w:tr>
      <w:tr w:rsidR="004400FE" w:rsidRPr="002E6227" w14:paraId="645B97EB" w14:textId="1A188BD0" w:rsidTr="462AEFA5">
        <w:trPr>
          <w:trHeight w:val="300"/>
        </w:trPr>
        <w:tc>
          <w:tcPr>
            <w:tcW w:w="915" w:type="dxa"/>
          </w:tcPr>
          <w:p w14:paraId="7FF8B698" w14:textId="4898DB59" w:rsidR="004400FE" w:rsidRPr="002E6227" w:rsidRDefault="161DED28" w:rsidP="794ED81A">
            <w:pPr>
              <w:jc w:val="center"/>
              <w:rPr>
                <w:rFonts w:ascii="Times New Roman" w:hAnsi="Times New Roman" w:cs="Times New Roman"/>
                <w:sz w:val="20"/>
                <w:szCs w:val="20"/>
              </w:rPr>
            </w:pPr>
            <w:r w:rsidRPr="794ED81A">
              <w:rPr>
                <w:rFonts w:ascii="Times New Roman" w:hAnsi="Times New Roman" w:cs="Times New Roman"/>
                <w:sz w:val="20"/>
                <w:szCs w:val="20"/>
              </w:rPr>
              <w:t>40</w:t>
            </w:r>
          </w:p>
        </w:tc>
        <w:tc>
          <w:tcPr>
            <w:tcW w:w="4119" w:type="dxa"/>
          </w:tcPr>
          <w:p w14:paraId="1DDA2BF5" w14:textId="77777777" w:rsidR="004400FE" w:rsidRPr="002E6227" w:rsidRDefault="004400FE" w:rsidP="002E6227">
            <w:pPr>
              <w:rPr>
                <w:rFonts w:ascii="Times New Roman" w:hAnsi="Times New Roman" w:cs="Times New Roman"/>
                <w:sz w:val="20"/>
                <w:szCs w:val="20"/>
              </w:rPr>
            </w:pPr>
            <w:r w:rsidRPr="002E6227">
              <w:rPr>
                <w:rFonts w:ascii="Times New Roman" w:eastAsia="Times New Roman" w:hAnsi="Times New Roman" w:cs="Times New Roman"/>
                <w:sz w:val="20"/>
                <w:szCs w:val="20"/>
              </w:rPr>
              <w:t>FAR 9.503</w:t>
            </w:r>
            <w:r w:rsidRPr="002E6227">
              <w:rPr>
                <w:rFonts w:ascii="Times New Roman" w:eastAsia="Times New Roman" w:hAnsi="Times New Roman" w:cs="Times New Roman"/>
                <w:color w:val="0000FF"/>
                <w:sz w:val="20"/>
                <w:szCs w:val="20"/>
                <w:u w:val="single"/>
              </w:rPr>
              <w:t xml:space="preserve"> </w:t>
            </w:r>
            <w:r w:rsidRPr="002E6227">
              <w:rPr>
                <w:rFonts w:ascii="Times New Roman" w:eastAsia="Times New Roman" w:hAnsi="Times New Roman" w:cs="Times New Roman"/>
                <w:b/>
                <w:bCs/>
                <w:sz w:val="20"/>
                <w:szCs w:val="20"/>
              </w:rPr>
              <w:t>/</w:t>
            </w:r>
            <w:r w:rsidRPr="002E6227">
              <w:rPr>
                <w:rFonts w:ascii="Times New Roman" w:eastAsia="Times New Roman" w:hAnsi="Times New Roman" w:cs="Times New Roman"/>
                <w:sz w:val="20"/>
                <w:szCs w:val="20"/>
              </w:rPr>
              <w:t xml:space="preserve"> 9.506(d)(3)</w:t>
            </w:r>
          </w:p>
          <w:p w14:paraId="55D517CA" w14:textId="7647008B" w:rsidR="004400FE" w:rsidRPr="002E6227" w:rsidRDefault="005A63EB" w:rsidP="002E6227">
            <w:pPr>
              <w:rPr>
                <w:rFonts w:ascii="Times New Roman" w:hAnsi="Times New Roman" w:cs="Times New Roman"/>
                <w:sz w:val="20"/>
                <w:szCs w:val="20"/>
              </w:rPr>
            </w:pPr>
            <w:r>
              <w:rPr>
                <w:rFonts w:ascii="Times New Roman" w:eastAsia="Times New Roman" w:hAnsi="Times New Roman" w:cs="Times New Roman"/>
                <w:sz w:val="20"/>
                <w:szCs w:val="20"/>
              </w:rPr>
              <w:t>D</w:t>
            </w:r>
            <w:r w:rsidR="004400FE" w:rsidRPr="002E6227">
              <w:rPr>
                <w:rFonts w:ascii="Times New Roman" w:eastAsia="Times New Roman" w:hAnsi="Times New Roman" w:cs="Times New Roman"/>
                <w:sz w:val="20"/>
                <w:szCs w:val="20"/>
              </w:rPr>
              <w:t>AFFARS 5309.503</w:t>
            </w:r>
          </w:p>
          <w:p w14:paraId="0381D17F" w14:textId="4202474C" w:rsidR="004400FE" w:rsidRPr="002E6227" w:rsidRDefault="005A63EB" w:rsidP="002E6227">
            <w:pPr>
              <w:rPr>
                <w:rFonts w:ascii="Times New Roman" w:hAnsi="Times New Roman" w:cs="Times New Roman"/>
                <w:sz w:val="20"/>
                <w:szCs w:val="20"/>
              </w:rPr>
            </w:pPr>
            <w:r>
              <w:rPr>
                <w:rFonts w:ascii="Times New Roman" w:eastAsia="Times New Roman" w:hAnsi="Times New Roman" w:cs="Times New Roman"/>
                <w:sz w:val="20"/>
                <w:szCs w:val="20"/>
              </w:rPr>
              <w:t>D</w:t>
            </w:r>
            <w:r w:rsidR="004400FE" w:rsidRPr="002E6227">
              <w:rPr>
                <w:rFonts w:ascii="Times New Roman" w:eastAsia="Times New Roman" w:hAnsi="Times New Roman" w:cs="Times New Roman"/>
                <w:sz w:val="20"/>
                <w:szCs w:val="20"/>
              </w:rPr>
              <w:t>AFFARS 5309.504(c)</w:t>
            </w:r>
          </w:p>
        </w:tc>
        <w:tc>
          <w:tcPr>
            <w:tcW w:w="4406" w:type="dxa"/>
          </w:tcPr>
          <w:p w14:paraId="264E9462" w14:textId="4266CE91" w:rsidR="004400FE" w:rsidRPr="002E6227" w:rsidRDefault="004400FE" w:rsidP="002E6227">
            <w:pPr>
              <w:rPr>
                <w:rFonts w:ascii="Times New Roman" w:hAnsi="Times New Roman" w:cs="Times New Roman"/>
                <w:sz w:val="20"/>
                <w:szCs w:val="20"/>
              </w:rPr>
            </w:pPr>
            <w:r w:rsidRPr="002E6227">
              <w:rPr>
                <w:rFonts w:ascii="Times New Roman" w:hAnsi="Times New Roman" w:cs="Times New Roman"/>
                <w:sz w:val="20"/>
                <w:szCs w:val="20"/>
              </w:rPr>
              <w:t>Waives FAR 9.5 requirements -- Organizational and Consultant Conflicts of Interest (OCI).</w:t>
            </w:r>
          </w:p>
        </w:tc>
        <w:tc>
          <w:tcPr>
            <w:tcW w:w="2518" w:type="dxa"/>
            <w:shd w:val="clear" w:color="auto" w:fill="D9D9D9" w:themeFill="background1" w:themeFillShade="D9"/>
          </w:tcPr>
          <w:p w14:paraId="580B9387" w14:textId="6AEFAB25" w:rsidR="004400FE" w:rsidRPr="002E6227" w:rsidRDefault="574C5AF6"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r w:rsidRPr="0D60C8ED">
              <w:rPr>
                <w:rFonts w:ascii="Times New Roman" w:hAnsi="Times New Roman" w:cs="Times New Roman"/>
                <w:sz w:val="20"/>
                <w:szCs w:val="20"/>
              </w:rPr>
              <w:t xml:space="preserve"> or designee</w:t>
            </w:r>
          </w:p>
        </w:tc>
        <w:tc>
          <w:tcPr>
            <w:tcW w:w="2375" w:type="dxa"/>
          </w:tcPr>
          <w:p w14:paraId="2F9F43A0" w14:textId="10A5D278" w:rsidR="004400FE" w:rsidRPr="002E6227" w:rsidRDefault="00C95716" w:rsidP="002E6227">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0BF22AAB" w14:textId="163AD962" w:rsidR="004400FE" w:rsidRPr="002E6227" w:rsidRDefault="004400FE" w:rsidP="002E6227">
            <w:pPr>
              <w:rPr>
                <w:rFonts w:ascii="Times New Roman" w:hAnsi="Times New Roman" w:cs="Times New Roman"/>
                <w:sz w:val="20"/>
                <w:szCs w:val="20"/>
              </w:rPr>
            </w:pPr>
            <w:r w:rsidRPr="002E6227">
              <w:rPr>
                <w:rFonts w:ascii="Times New Roman" w:hAnsi="Times New Roman" w:cs="Times New Roman"/>
                <w:sz w:val="20"/>
                <w:szCs w:val="20"/>
              </w:rPr>
              <w:t>No</w:t>
            </w:r>
          </w:p>
        </w:tc>
      </w:tr>
      <w:tr w:rsidR="004400FE" w:rsidRPr="002E6227" w14:paraId="4FFB2680" w14:textId="18941F1A" w:rsidTr="462AEFA5">
        <w:trPr>
          <w:trHeight w:val="300"/>
        </w:trPr>
        <w:tc>
          <w:tcPr>
            <w:tcW w:w="915" w:type="dxa"/>
            <w:shd w:val="clear" w:color="auto" w:fill="B4C6E7" w:themeFill="accent1" w:themeFillTint="66"/>
          </w:tcPr>
          <w:p w14:paraId="6E5138F9" w14:textId="0B6876C9" w:rsidR="004400FE" w:rsidRPr="002E6227" w:rsidRDefault="7A3B862E" w:rsidP="794ED81A">
            <w:pPr>
              <w:jc w:val="center"/>
              <w:rPr>
                <w:rFonts w:ascii="Times New Roman" w:hAnsi="Times New Roman" w:cs="Times New Roman"/>
                <w:sz w:val="20"/>
                <w:szCs w:val="20"/>
              </w:rPr>
            </w:pPr>
            <w:r w:rsidRPr="794ED81A">
              <w:rPr>
                <w:rFonts w:ascii="Times New Roman" w:hAnsi="Times New Roman" w:cs="Times New Roman"/>
                <w:sz w:val="20"/>
                <w:szCs w:val="20"/>
              </w:rPr>
              <w:t>41</w:t>
            </w:r>
          </w:p>
        </w:tc>
        <w:tc>
          <w:tcPr>
            <w:tcW w:w="4119" w:type="dxa"/>
            <w:shd w:val="clear" w:color="auto" w:fill="B4C6E7" w:themeFill="accent1" w:themeFillTint="66"/>
          </w:tcPr>
          <w:p w14:paraId="7D0F59BA" w14:textId="77777777" w:rsidR="004400FE" w:rsidRPr="002E6227" w:rsidRDefault="004400FE" w:rsidP="002E6227">
            <w:pPr>
              <w:widowControl w:val="0"/>
              <w:rPr>
                <w:rFonts w:ascii="Times New Roman" w:hAnsi="Times New Roman" w:cs="Times New Roman"/>
                <w:sz w:val="20"/>
                <w:szCs w:val="20"/>
              </w:rPr>
            </w:pPr>
            <w:r w:rsidRPr="002E6227">
              <w:rPr>
                <w:rFonts w:ascii="Times New Roman" w:hAnsi="Times New Roman" w:cs="Times New Roman"/>
                <w:sz w:val="20"/>
                <w:szCs w:val="20"/>
              </w:rPr>
              <w:t>DFARS 209.571-7(c)(1)</w:t>
            </w:r>
          </w:p>
          <w:p w14:paraId="3D039A93" w14:textId="50F23898" w:rsidR="004400FE" w:rsidRPr="002E6227" w:rsidRDefault="004400FE" w:rsidP="002E6227">
            <w:pPr>
              <w:rPr>
                <w:rFonts w:ascii="Times New Roman" w:hAnsi="Times New Roman" w:cs="Times New Roman"/>
                <w:sz w:val="20"/>
                <w:szCs w:val="20"/>
              </w:rPr>
            </w:pPr>
            <w:r w:rsidRPr="002E6227">
              <w:rPr>
                <w:rFonts w:ascii="Times New Roman" w:hAnsi="Times New Roman" w:cs="Times New Roman"/>
                <w:sz w:val="20"/>
                <w:szCs w:val="20"/>
              </w:rPr>
              <w:t>DAFFARS 5309.571-7(c)(1)</w:t>
            </w:r>
          </w:p>
        </w:tc>
        <w:tc>
          <w:tcPr>
            <w:tcW w:w="4406" w:type="dxa"/>
            <w:shd w:val="clear" w:color="auto" w:fill="B4C6E7" w:themeFill="accent1" w:themeFillTint="66"/>
          </w:tcPr>
          <w:p w14:paraId="4E4DC574" w14:textId="7771FB27" w:rsidR="004400FE" w:rsidRPr="002E6227" w:rsidRDefault="004400FE" w:rsidP="002E6227">
            <w:pPr>
              <w:rPr>
                <w:rFonts w:ascii="Times New Roman" w:hAnsi="Times New Roman" w:cs="Times New Roman"/>
                <w:sz w:val="20"/>
                <w:szCs w:val="20"/>
              </w:rPr>
            </w:pPr>
            <w:r w:rsidRPr="002E6227">
              <w:rPr>
                <w:rFonts w:ascii="Times New Roman" w:hAnsi="Times New Roman" w:cs="Times New Roman"/>
                <w:sz w:val="20"/>
                <w:szCs w:val="20"/>
              </w:rPr>
              <w:t>Determines an exception to Limitation on Future Contracting in systems engineering and technical assistance contracts is necessary.</w:t>
            </w:r>
          </w:p>
        </w:tc>
        <w:tc>
          <w:tcPr>
            <w:tcW w:w="2518" w:type="dxa"/>
            <w:shd w:val="clear" w:color="auto" w:fill="B4C6E7" w:themeFill="accent1" w:themeFillTint="66"/>
          </w:tcPr>
          <w:p w14:paraId="62B09DED" w14:textId="5BA774DD" w:rsidR="004400FE" w:rsidRPr="002E6227" w:rsidRDefault="62919350" w:rsidP="0D60C8ED">
            <w:pPr>
              <w:rPr>
                <w:rFonts w:ascii="Times New Roman" w:hAnsi="Times New Roman" w:cs="Times New Roman"/>
                <w:sz w:val="20"/>
                <w:szCs w:val="20"/>
              </w:rPr>
            </w:pPr>
            <w:r w:rsidRPr="0D60C8ED">
              <w:rPr>
                <w:rFonts w:ascii="Times New Roman" w:hAnsi="Times New Roman" w:cs="Times New Roman"/>
                <w:sz w:val="20"/>
                <w:szCs w:val="20"/>
              </w:rPr>
              <w:t>HCA – cannot be delegated</w:t>
            </w:r>
          </w:p>
        </w:tc>
        <w:tc>
          <w:tcPr>
            <w:tcW w:w="2375" w:type="dxa"/>
            <w:shd w:val="clear" w:color="auto" w:fill="B4C6E7" w:themeFill="accent1" w:themeFillTint="66"/>
          </w:tcPr>
          <w:p w14:paraId="189CDAFE" w14:textId="2F009DFF" w:rsidR="004400FE" w:rsidRPr="002E6227" w:rsidRDefault="00C95716" w:rsidP="002E6227">
            <w:pPr>
              <w:rPr>
                <w:rFonts w:ascii="Times New Roman" w:hAnsi="Times New Roman" w:cs="Times New Roman"/>
                <w:sz w:val="20"/>
                <w:szCs w:val="20"/>
              </w:rPr>
            </w:pPr>
            <w:r>
              <w:rPr>
                <w:rFonts w:ascii="Times New Roman" w:hAnsi="Times New Roman" w:cs="Times New Roman"/>
                <w:sz w:val="20"/>
                <w:szCs w:val="20"/>
              </w:rPr>
              <w:t>SAF/AQC</w:t>
            </w:r>
          </w:p>
        </w:tc>
        <w:tc>
          <w:tcPr>
            <w:tcW w:w="1322" w:type="dxa"/>
            <w:shd w:val="clear" w:color="auto" w:fill="B4C6E7" w:themeFill="accent1" w:themeFillTint="66"/>
          </w:tcPr>
          <w:p w14:paraId="548A12AC" w14:textId="0B82CFBC" w:rsidR="004400FE" w:rsidRPr="002E6227" w:rsidRDefault="004400FE" w:rsidP="002E6227">
            <w:pPr>
              <w:rPr>
                <w:rFonts w:ascii="Times New Roman" w:hAnsi="Times New Roman" w:cs="Times New Roman"/>
                <w:sz w:val="20"/>
                <w:szCs w:val="20"/>
              </w:rPr>
            </w:pPr>
            <w:r w:rsidRPr="002E6227">
              <w:rPr>
                <w:rFonts w:ascii="Times New Roman" w:hAnsi="Times New Roman" w:cs="Times New Roman"/>
                <w:sz w:val="20"/>
                <w:szCs w:val="20"/>
              </w:rPr>
              <w:t>No</w:t>
            </w:r>
          </w:p>
        </w:tc>
      </w:tr>
      <w:tr w:rsidR="5F1C1604" w14:paraId="3A58802E" w14:textId="77777777" w:rsidTr="462AEFA5">
        <w:trPr>
          <w:trHeight w:val="300"/>
        </w:trPr>
        <w:tc>
          <w:tcPr>
            <w:tcW w:w="915" w:type="dxa"/>
          </w:tcPr>
          <w:p w14:paraId="4D3F9895" w14:textId="0BDAFF0C" w:rsidR="5F1C1604" w:rsidRDefault="36324153" w:rsidP="794ED81A">
            <w:pPr>
              <w:jc w:val="center"/>
              <w:rPr>
                <w:rFonts w:ascii="Times New Roman" w:hAnsi="Times New Roman" w:cs="Times New Roman"/>
                <w:sz w:val="20"/>
                <w:szCs w:val="20"/>
              </w:rPr>
            </w:pPr>
            <w:r w:rsidRPr="794ED81A">
              <w:rPr>
                <w:rFonts w:ascii="Times New Roman" w:hAnsi="Times New Roman" w:cs="Times New Roman"/>
                <w:sz w:val="20"/>
                <w:szCs w:val="20"/>
              </w:rPr>
              <w:t>42</w:t>
            </w:r>
          </w:p>
        </w:tc>
        <w:tc>
          <w:tcPr>
            <w:tcW w:w="4119" w:type="dxa"/>
          </w:tcPr>
          <w:p w14:paraId="531726AF" w14:textId="6436BB9C" w:rsidR="5F1C1604" w:rsidRDefault="5F1C1604">
            <w:r w:rsidRPr="5F1C1604">
              <w:rPr>
                <w:rFonts w:ascii="Times New Roman" w:eastAsia="Times New Roman" w:hAnsi="Times New Roman" w:cs="Times New Roman"/>
                <w:sz w:val="20"/>
                <w:szCs w:val="20"/>
              </w:rPr>
              <w:t>FAR 11.103(a)</w:t>
            </w:r>
          </w:p>
          <w:p w14:paraId="5DD7A3B9" w14:textId="177AD159" w:rsidR="5F1C1604" w:rsidRDefault="5F1C1604">
            <w:r w:rsidRPr="5F1C1604">
              <w:rPr>
                <w:rFonts w:ascii="Times New Roman" w:eastAsia="Times New Roman" w:hAnsi="Times New Roman" w:cs="Times New Roman"/>
                <w:sz w:val="20"/>
                <w:szCs w:val="20"/>
              </w:rPr>
              <w:t>DAFFARS 5311.103(a)</w:t>
            </w:r>
          </w:p>
        </w:tc>
        <w:tc>
          <w:tcPr>
            <w:tcW w:w="4406" w:type="dxa"/>
          </w:tcPr>
          <w:p w14:paraId="08F0EB91" w14:textId="6950DA5D" w:rsidR="5F1C1604" w:rsidRDefault="5F1C1604">
            <w:r w:rsidRPr="5F1C1604">
              <w:rPr>
                <w:rFonts w:ascii="Times New Roman" w:eastAsia="Times New Roman" w:hAnsi="Times New Roman" w:cs="Times New Roman"/>
                <w:sz w:val="20"/>
                <w:szCs w:val="20"/>
              </w:rPr>
              <w:t>Require offerors to demonstrate that items offered have (1) either achieved market acceptance or been satisfactorily supplied to an agency under current or recent contracts for the same or similar requirements, and (2) otherwise meet the item description, specifications, or other criteria prescribed in the public notice and solicitation.</w:t>
            </w:r>
          </w:p>
        </w:tc>
        <w:tc>
          <w:tcPr>
            <w:tcW w:w="2518" w:type="dxa"/>
            <w:shd w:val="clear" w:color="auto" w:fill="D9D9D9" w:themeFill="background1" w:themeFillShade="D9"/>
          </w:tcPr>
          <w:p w14:paraId="46B75FB5" w14:textId="47FEE563" w:rsidR="5F1C1604" w:rsidRDefault="5F1C1604">
            <w:proofErr w:type="spellStart"/>
            <w:r w:rsidRPr="5F1C1604">
              <w:rPr>
                <w:rFonts w:ascii="Times New Roman" w:eastAsia="Times New Roman" w:hAnsi="Times New Roman" w:cs="Times New Roman"/>
                <w:color w:val="000000" w:themeColor="text1"/>
                <w:sz w:val="20"/>
                <w:szCs w:val="20"/>
              </w:rPr>
              <w:t>HoA</w:t>
            </w:r>
            <w:proofErr w:type="spellEnd"/>
          </w:p>
        </w:tc>
        <w:tc>
          <w:tcPr>
            <w:tcW w:w="2375" w:type="dxa"/>
          </w:tcPr>
          <w:p w14:paraId="18F45874" w14:textId="35F840AD" w:rsidR="5F1C1604" w:rsidRDefault="5F1C1604">
            <w:r w:rsidRPr="5F1C1604">
              <w:rPr>
                <w:rFonts w:ascii="Times New Roman" w:eastAsia="Times New Roman" w:hAnsi="Times New Roman" w:cs="Times New Roman"/>
                <w:sz w:val="20"/>
                <w:szCs w:val="20"/>
              </w:rPr>
              <w:t xml:space="preserve">CO </w:t>
            </w:r>
          </w:p>
        </w:tc>
        <w:tc>
          <w:tcPr>
            <w:tcW w:w="1322" w:type="dxa"/>
          </w:tcPr>
          <w:p w14:paraId="0B93C8C4" w14:textId="13CFBBDC" w:rsidR="5F1C1604" w:rsidRDefault="5F1C1604">
            <w:r w:rsidRPr="5F1C1604">
              <w:rPr>
                <w:rFonts w:ascii="Times New Roman" w:eastAsia="Times New Roman" w:hAnsi="Times New Roman" w:cs="Times New Roman"/>
                <w:sz w:val="20"/>
                <w:szCs w:val="20"/>
              </w:rPr>
              <w:t>No</w:t>
            </w:r>
          </w:p>
        </w:tc>
      </w:tr>
      <w:tr w:rsidR="004400FE" w:rsidRPr="002E6227" w14:paraId="0D1F968C" w14:textId="47AF547A" w:rsidTr="462AEFA5">
        <w:trPr>
          <w:trHeight w:val="300"/>
        </w:trPr>
        <w:tc>
          <w:tcPr>
            <w:tcW w:w="915" w:type="dxa"/>
          </w:tcPr>
          <w:p w14:paraId="3052F2E1" w14:textId="7E1EF609" w:rsidR="004400FE" w:rsidRPr="002E6227" w:rsidRDefault="696EF63A" w:rsidP="794ED81A">
            <w:pPr>
              <w:jc w:val="center"/>
              <w:rPr>
                <w:rFonts w:ascii="Times New Roman" w:hAnsi="Times New Roman" w:cs="Times New Roman"/>
                <w:sz w:val="20"/>
                <w:szCs w:val="20"/>
              </w:rPr>
            </w:pPr>
            <w:r w:rsidRPr="794ED81A">
              <w:rPr>
                <w:rFonts w:ascii="Times New Roman" w:hAnsi="Times New Roman" w:cs="Times New Roman"/>
                <w:sz w:val="20"/>
                <w:szCs w:val="20"/>
              </w:rPr>
              <w:t>43</w:t>
            </w:r>
          </w:p>
        </w:tc>
        <w:tc>
          <w:tcPr>
            <w:tcW w:w="4119" w:type="dxa"/>
          </w:tcPr>
          <w:p w14:paraId="6ABD027F" w14:textId="77777777" w:rsidR="004400FE" w:rsidRPr="002406AA" w:rsidRDefault="004400FE" w:rsidP="002E6227">
            <w:pPr>
              <w:widowControl w:val="0"/>
              <w:rPr>
                <w:rStyle w:val="Hyperlink"/>
                <w:rFonts w:ascii="Times New Roman" w:hAnsi="Times New Roman" w:cs="Times New Roman"/>
                <w:color w:val="auto"/>
                <w:sz w:val="20"/>
                <w:szCs w:val="20"/>
                <w:u w:val="none"/>
              </w:rPr>
            </w:pPr>
            <w:r w:rsidRPr="002406AA">
              <w:rPr>
                <w:rStyle w:val="Hyperlink"/>
                <w:rFonts w:ascii="Times New Roman" w:hAnsi="Times New Roman" w:cs="Times New Roman"/>
                <w:color w:val="auto"/>
                <w:sz w:val="20"/>
                <w:szCs w:val="20"/>
                <w:u w:val="none"/>
              </w:rPr>
              <w:t>DFARS 211.274-2(b)(1)</w:t>
            </w:r>
          </w:p>
          <w:p w14:paraId="7015C1BD" w14:textId="77777777" w:rsidR="004400FE" w:rsidRPr="002E6227" w:rsidRDefault="004400FE" w:rsidP="002E6227">
            <w:pPr>
              <w:widowControl w:val="0"/>
              <w:rPr>
                <w:rStyle w:val="Hyperlink"/>
                <w:rFonts w:ascii="Times New Roman" w:hAnsi="Times New Roman" w:cs="Times New Roman"/>
                <w:sz w:val="20"/>
                <w:szCs w:val="20"/>
              </w:rPr>
            </w:pPr>
            <w:r w:rsidRPr="002E6227">
              <w:rPr>
                <w:rFonts w:ascii="Times New Roman" w:hAnsi="Times New Roman" w:cs="Times New Roman"/>
                <w:sz w:val="20"/>
                <w:szCs w:val="20"/>
              </w:rPr>
              <w:t>DAFFARS 5311.274-2(b)(1)</w:t>
            </w:r>
          </w:p>
          <w:p w14:paraId="793C7EDF" w14:textId="77777777" w:rsidR="004400FE" w:rsidRPr="002E6227" w:rsidRDefault="004400FE" w:rsidP="002E6227">
            <w:pPr>
              <w:rPr>
                <w:rFonts w:ascii="Times New Roman" w:hAnsi="Times New Roman" w:cs="Times New Roman"/>
                <w:sz w:val="20"/>
                <w:szCs w:val="20"/>
              </w:rPr>
            </w:pPr>
          </w:p>
        </w:tc>
        <w:tc>
          <w:tcPr>
            <w:tcW w:w="4406" w:type="dxa"/>
          </w:tcPr>
          <w:p w14:paraId="20DC28C0" w14:textId="0DB65651" w:rsidR="004400FE" w:rsidRPr="002E6227" w:rsidRDefault="004400FE" w:rsidP="002E6227">
            <w:pPr>
              <w:rPr>
                <w:rFonts w:ascii="Times New Roman" w:hAnsi="Times New Roman" w:cs="Times New Roman"/>
                <w:sz w:val="20"/>
                <w:szCs w:val="20"/>
              </w:rPr>
            </w:pPr>
            <w:r w:rsidRPr="002E6227">
              <w:rPr>
                <w:rFonts w:ascii="Times New Roman" w:hAnsi="Times New Roman" w:cs="Times New Roman"/>
                <w:sz w:val="20"/>
                <w:szCs w:val="20"/>
                <w:lang w:val="en"/>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tcPr>
            <w:tcW w:w="2518" w:type="dxa"/>
            <w:shd w:val="clear" w:color="auto" w:fill="D9D9D9" w:themeFill="background1" w:themeFillShade="D9"/>
          </w:tcPr>
          <w:p w14:paraId="4C536941" w14:textId="7947EE04" w:rsidR="004400FE" w:rsidRDefault="54283EAC"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39140B6B" w14:textId="43E892C5" w:rsidR="004400FE" w:rsidRPr="002E6227" w:rsidRDefault="004400FE" w:rsidP="002E6227">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5106CE27" w14:textId="2D80C3DB" w:rsidR="004400FE" w:rsidRPr="002E6227" w:rsidRDefault="004400FE" w:rsidP="002E6227">
            <w:pPr>
              <w:rPr>
                <w:rFonts w:ascii="Times New Roman" w:hAnsi="Times New Roman" w:cs="Times New Roman"/>
                <w:sz w:val="20"/>
                <w:szCs w:val="20"/>
              </w:rPr>
            </w:pPr>
            <w:r>
              <w:rPr>
                <w:rFonts w:ascii="Times New Roman" w:hAnsi="Times New Roman" w:cs="Times New Roman"/>
                <w:sz w:val="20"/>
                <w:szCs w:val="20"/>
              </w:rPr>
              <w:t>No</w:t>
            </w:r>
          </w:p>
        </w:tc>
      </w:tr>
      <w:tr w:rsidR="004400FE" w:rsidRPr="002E6227" w14:paraId="22AFBA22" w14:textId="05742A55" w:rsidTr="462AEFA5">
        <w:trPr>
          <w:trHeight w:val="300"/>
        </w:trPr>
        <w:tc>
          <w:tcPr>
            <w:tcW w:w="915" w:type="dxa"/>
          </w:tcPr>
          <w:p w14:paraId="75BC420E" w14:textId="60CC91B5" w:rsidR="004400FE" w:rsidRPr="002E6227" w:rsidRDefault="788C1FEF" w:rsidP="794ED81A">
            <w:pPr>
              <w:jc w:val="center"/>
              <w:rPr>
                <w:rFonts w:ascii="Times New Roman" w:hAnsi="Times New Roman" w:cs="Times New Roman"/>
                <w:sz w:val="20"/>
                <w:szCs w:val="20"/>
              </w:rPr>
            </w:pPr>
            <w:r w:rsidRPr="794ED81A">
              <w:rPr>
                <w:rFonts w:ascii="Times New Roman" w:hAnsi="Times New Roman" w:cs="Times New Roman"/>
                <w:sz w:val="20"/>
                <w:szCs w:val="20"/>
              </w:rPr>
              <w:t>44</w:t>
            </w:r>
          </w:p>
        </w:tc>
        <w:tc>
          <w:tcPr>
            <w:tcW w:w="4119" w:type="dxa"/>
          </w:tcPr>
          <w:p w14:paraId="271A0F35" w14:textId="77777777" w:rsidR="004400FE" w:rsidRPr="002E6227" w:rsidRDefault="004400FE" w:rsidP="002E6227">
            <w:pPr>
              <w:rPr>
                <w:rFonts w:ascii="Times New Roman" w:hAnsi="Times New Roman" w:cs="Times New Roman"/>
                <w:bCs/>
                <w:color w:val="000000"/>
                <w:sz w:val="20"/>
                <w:szCs w:val="20"/>
              </w:rPr>
            </w:pPr>
            <w:r w:rsidRPr="002E6227">
              <w:rPr>
                <w:rFonts w:ascii="Times New Roman" w:hAnsi="Times New Roman" w:cs="Times New Roman"/>
                <w:bCs/>
                <w:color w:val="000000"/>
                <w:sz w:val="20"/>
                <w:szCs w:val="20"/>
              </w:rPr>
              <w:t>DFARS 211.274-2(b)(2)(i)(A)</w:t>
            </w:r>
          </w:p>
          <w:p w14:paraId="523F0919" w14:textId="2DC63D6C" w:rsidR="004400FE" w:rsidRPr="002E6227" w:rsidRDefault="004400FE" w:rsidP="002E6227">
            <w:pPr>
              <w:rPr>
                <w:rFonts w:ascii="Times New Roman" w:hAnsi="Times New Roman" w:cs="Times New Roman"/>
                <w:sz w:val="20"/>
                <w:szCs w:val="20"/>
              </w:rPr>
            </w:pPr>
            <w:r w:rsidRPr="002E6227">
              <w:rPr>
                <w:rFonts w:ascii="Times New Roman" w:hAnsi="Times New Roman" w:cs="Times New Roman"/>
                <w:color w:val="000000" w:themeColor="text1"/>
                <w:sz w:val="20"/>
                <w:szCs w:val="20"/>
              </w:rPr>
              <w:t>DAFFARS 5311.274-2(b)(2)(i)(A)</w:t>
            </w:r>
          </w:p>
        </w:tc>
        <w:tc>
          <w:tcPr>
            <w:tcW w:w="4406" w:type="dxa"/>
            <w:shd w:val="clear" w:color="auto" w:fill="auto"/>
          </w:tcPr>
          <w:p w14:paraId="574CE138" w14:textId="195D9229" w:rsidR="004400FE" w:rsidRPr="002E6227" w:rsidRDefault="004400FE" w:rsidP="002E6227">
            <w:pPr>
              <w:rPr>
                <w:rFonts w:ascii="Times New Roman" w:hAnsi="Times New Roman" w:cs="Times New Roman"/>
                <w:sz w:val="20"/>
                <w:szCs w:val="20"/>
              </w:rPr>
            </w:pPr>
            <w:r w:rsidRPr="002E6227">
              <w:rPr>
                <w:rFonts w:ascii="Times New Roman" w:hAnsi="Times New Roman" w:cs="Times New Roman"/>
                <w:color w:val="000000"/>
                <w:sz w:val="20"/>
                <w:szCs w:val="20"/>
              </w:rPr>
              <w:t xml:space="preserve">Executes D&amp;F that it is more cost effective for the Government to assign, mark, and register the </w:t>
            </w:r>
            <w:r w:rsidRPr="002E6227">
              <w:rPr>
                <w:rFonts w:ascii="Times New Roman" w:hAnsi="Times New Roman" w:cs="Times New Roman"/>
                <w:color w:val="000000"/>
                <w:sz w:val="20"/>
                <w:szCs w:val="20"/>
              </w:rPr>
              <w:lastRenderedPageBreak/>
              <w:t xml:space="preserve">unique item identifier after delivery, &amp; item </w:t>
            </w:r>
            <w:r w:rsidR="000724FD">
              <w:rPr>
                <w:rFonts w:ascii="Times New Roman" w:hAnsi="Times New Roman" w:cs="Times New Roman"/>
                <w:color w:val="000000"/>
                <w:sz w:val="20"/>
                <w:szCs w:val="20"/>
              </w:rPr>
              <w:t>acquired</w:t>
            </w:r>
            <w:r w:rsidRPr="002E6227">
              <w:rPr>
                <w:rFonts w:ascii="Times New Roman" w:hAnsi="Times New Roman" w:cs="Times New Roman"/>
                <w:color w:val="000000"/>
                <w:sz w:val="20"/>
                <w:szCs w:val="20"/>
              </w:rPr>
              <w:t xml:space="preserve"> from SB concern or is commercial acquired under FAR Part 12 or 8 </w:t>
            </w:r>
            <w:r w:rsidRPr="002E6227">
              <w:rPr>
                <w:rFonts w:ascii="Times New Roman" w:hAnsi="Times New Roman" w:cs="Times New Roman"/>
                <w:b/>
                <w:color w:val="000000"/>
                <w:sz w:val="20"/>
                <w:szCs w:val="20"/>
              </w:rPr>
              <w:t xml:space="preserve">for </w:t>
            </w:r>
            <w:r w:rsidR="008A34E6">
              <w:rPr>
                <w:rFonts w:ascii="Times New Roman" w:hAnsi="Times New Roman" w:cs="Times New Roman"/>
                <w:b/>
                <w:color w:val="000000"/>
                <w:sz w:val="20"/>
                <w:szCs w:val="20"/>
              </w:rPr>
              <w:t xml:space="preserve">an </w:t>
            </w:r>
            <w:r w:rsidRPr="002E6227">
              <w:rPr>
                <w:rFonts w:ascii="Times New Roman" w:hAnsi="Times New Roman" w:cs="Times New Roman"/>
                <w:b/>
                <w:color w:val="000000"/>
                <w:sz w:val="20"/>
                <w:szCs w:val="20"/>
              </w:rPr>
              <w:t>ACAT I program</w:t>
            </w:r>
            <w:r w:rsidR="00FF77CD">
              <w:rPr>
                <w:rFonts w:ascii="Times New Roman" w:hAnsi="Times New Roman" w:cs="Times New Roman"/>
                <w:b/>
                <w:color w:val="000000"/>
                <w:sz w:val="20"/>
                <w:szCs w:val="20"/>
              </w:rPr>
              <w:t>.</w:t>
            </w:r>
          </w:p>
        </w:tc>
        <w:tc>
          <w:tcPr>
            <w:tcW w:w="2518" w:type="dxa"/>
            <w:shd w:val="clear" w:color="auto" w:fill="D9D9D9" w:themeFill="background1" w:themeFillShade="D9"/>
          </w:tcPr>
          <w:p w14:paraId="139485DE" w14:textId="42E1E962" w:rsidR="004400FE" w:rsidRDefault="4D21483F" w:rsidP="0D60C8ED">
            <w:pPr>
              <w:rPr>
                <w:rFonts w:ascii="Times New Roman" w:hAnsi="Times New Roman" w:cs="Times New Roman"/>
                <w:sz w:val="20"/>
                <w:szCs w:val="20"/>
              </w:rPr>
            </w:pPr>
            <w:r w:rsidRPr="0D60C8ED">
              <w:rPr>
                <w:rFonts w:ascii="Times New Roman" w:hAnsi="Times New Roman" w:cs="Times New Roman"/>
                <w:sz w:val="20"/>
                <w:szCs w:val="20"/>
              </w:rPr>
              <w:lastRenderedPageBreak/>
              <w:t>SAE</w:t>
            </w:r>
          </w:p>
        </w:tc>
        <w:tc>
          <w:tcPr>
            <w:tcW w:w="2375" w:type="dxa"/>
          </w:tcPr>
          <w:p w14:paraId="3B68F2B7" w14:textId="3846EA3A" w:rsidR="004400FE" w:rsidRPr="002E6227" w:rsidRDefault="004400FE" w:rsidP="002E6227">
            <w:pPr>
              <w:rPr>
                <w:rFonts w:ascii="Times New Roman" w:hAnsi="Times New Roman" w:cs="Times New Roman"/>
                <w:sz w:val="20"/>
                <w:szCs w:val="20"/>
              </w:rPr>
            </w:pPr>
            <w:r>
              <w:rPr>
                <w:rFonts w:ascii="Times New Roman" w:hAnsi="Times New Roman" w:cs="Times New Roman"/>
                <w:sz w:val="20"/>
                <w:szCs w:val="20"/>
              </w:rPr>
              <w:t>PEO</w:t>
            </w:r>
          </w:p>
        </w:tc>
        <w:tc>
          <w:tcPr>
            <w:tcW w:w="1322" w:type="dxa"/>
          </w:tcPr>
          <w:p w14:paraId="44343A5C" w14:textId="7B658177" w:rsidR="004400FE" w:rsidRPr="002E6227" w:rsidRDefault="004400FE" w:rsidP="002E6227">
            <w:pPr>
              <w:rPr>
                <w:rFonts w:ascii="Times New Roman" w:hAnsi="Times New Roman" w:cs="Times New Roman"/>
                <w:sz w:val="20"/>
                <w:szCs w:val="20"/>
              </w:rPr>
            </w:pPr>
            <w:r>
              <w:rPr>
                <w:rFonts w:ascii="Times New Roman" w:hAnsi="Times New Roman" w:cs="Times New Roman"/>
                <w:sz w:val="20"/>
                <w:szCs w:val="20"/>
              </w:rPr>
              <w:t>No</w:t>
            </w:r>
          </w:p>
        </w:tc>
      </w:tr>
      <w:tr w:rsidR="004400FE" w:rsidRPr="002E6227" w14:paraId="60D7B4A8" w14:textId="77591197" w:rsidTr="462AEFA5">
        <w:trPr>
          <w:trHeight w:val="300"/>
        </w:trPr>
        <w:tc>
          <w:tcPr>
            <w:tcW w:w="915" w:type="dxa"/>
          </w:tcPr>
          <w:p w14:paraId="2255F5D5" w14:textId="72C55A5C" w:rsidR="004400FE" w:rsidRPr="002E6227" w:rsidRDefault="2DD1F245" w:rsidP="794ED81A">
            <w:pPr>
              <w:jc w:val="center"/>
              <w:rPr>
                <w:rFonts w:ascii="Times New Roman" w:hAnsi="Times New Roman" w:cs="Times New Roman"/>
                <w:sz w:val="20"/>
                <w:szCs w:val="20"/>
              </w:rPr>
            </w:pPr>
            <w:r w:rsidRPr="794ED81A">
              <w:rPr>
                <w:rFonts w:ascii="Times New Roman" w:hAnsi="Times New Roman" w:cs="Times New Roman"/>
                <w:sz w:val="20"/>
                <w:szCs w:val="20"/>
              </w:rPr>
              <w:t>45</w:t>
            </w:r>
          </w:p>
        </w:tc>
        <w:tc>
          <w:tcPr>
            <w:tcW w:w="4119" w:type="dxa"/>
          </w:tcPr>
          <w:p w14:paraId="0DC14CB4" w14:textId="77777777" w:rsidR="004400FE" w:rsidRPr="002E6227" w:rsidRDefault="004400FE" w:rsidP="002E6227">
            <w:pPr>
              <w:widowControl w:val="0"/>
              <w:rPr>
                <w:rFonts w:ascii="Times New Roman" w:hAnsi="Times New Roman" w:cs="Times New Roman"/>
                <w:sz w:val="20"/>
                <w:szCs w:val="20"/>
              </w:rPr>
            </w:pPr>
            <w:r w:rsidRPr="002E6227">
              <w:rPr>
                <w:rFonts w:ascii="Times New Roman" w:hAnsi="Times New Roman" w:cs="Times New Roman"/>
                <w:sz w:val="20"/>
                <w:szCs w:val="20"/>
              </w:rPr>
              <w:t>DFARS 211.274-2(b)(2)(</w:t>
            </w:r>
            <w:proofErr w:type="gramStart"/>
            <w:r w:rsidRPr="002E6227">
              <w:rPr>
                <w:rFonts w:ascii="Times New Roman" w:hAnsi="Times New Roman" w:cs="Times New Roman"/>
                <w:sz w:val="20"/>
                <w:szCs w:val="20"/>
              </w:rPr>
              <w:t>i)(</w:t>
            </w:r>
            <w:proofErr w:type="gramEnd"/>
            <w:r w:rsidRPr="002E6227">
              <w:rPr>
                <w:rFonts w:ascii="Times New Roman" w:hAnsi="Times New Roman" w:cs="Times New Roman"/>
                <w:sz w:val="20"/>
                <w:szCs w:val="20"/>
              </w:rPr>
              <w:t>(B)</w:t>
            </w:r>
          </w:p>
          <w:p w14:paraId="56C4A0E7" w14:textId="4BA8603E" w:rsidR="004400FE" w:rsidRPr="002E6227" w:rsidRDefault="004400FE" w:rsidP="002E6227">
            <w:pPr>
              <w:rPr>
                <w:rFonts w:ascii="Times New Roman" w:hAnsi="Times New Roman" w:cs="Times New Roman"/>
                <w:sz w:val="20"/>
                <w:szCs w:val="20"/>
              </w:rPr>
            </w:pPr>
            <w:r w:rsidRPr="002E6227">
              <w:rPr>
                <w:rFonts w:ascii="Times New Roman" w:hAnsi="Times New Roman" w:cs="Times New Roman"/>
                <w:sz w:val="20"/>
                <w:szCs w:val="20"/>
              </w:rPr>
              <w:t>DAFFARS 5311.274-2(b)(2)(i)(B)</w:t>
            </w:r>
          </w:p>
        </w:tc>
        <w:tc>
          <w:tcPr>
            <w:tcW w:w="4406" w:type="dxa"/>
            <w:shd w:val="clear" w:color="auto" w:fill="auto"/>
          </w:tcPr>
          <w:p w14:paraId="505DA46B" w14:textId="6EC9132C" w:rsidR="004400FE" w:rsidRPr="002E6227" w:rsidRDefault="250DEC3E" w:rsidP="0D60C8ED">
            <w:pPr>
              <w:rPr>
                <w:rFonts w:ascii="Times New Roman" w:hAnsi="Times New Roman" w:cs="Times New Roman"/>
                <w:sz w:val="20"/>
                <w:szCs w:val="20"/>
              </w:rPr>
            </w:pPr>
            <w:r w:rsidRPr="0D60C8ED">
              <w:rPr>
                <w:rFonts w:ascii="Times New Roman" w:hAnsi="Times New Roman" w:cs="Times New Roman"/>
                <w:color w:val="000000" w:themeColor="text1"/>
                <w:sz w:val="20"/>
                <w:szCs w:val="20"/>
              </w:rPr>
              <w:t>Executes D&amp;F that it is more cost effective for the Government to assign, mark, and register the unique item identifier after delivery, &amp; item acquired from SB concern or is commercial acquired under FAR Part 12 or 8</w:t>
            </w:r>
            <w:r w:rsidR="114D3F30" w:rsidRPr="0D60C8ED">
              <w:rPr>
                <w:rFonts w:ascii="Times New Roman" w:hAnsi="Times New Roman" w:cs="Times New Roman"/>
                <w:sz w:val="20"/>
                <w:szCs w:val="20"/>
              </w:rPr>
              <w:t xml:space="preserve"> </w:t>
            </w:r>
            <w:r w:rsidR="114D3F30" w:rsidRPr="0D60C8ED">
              <w:rPr>
                <w:rFonts w:ascii="Times New Roman" w:hAnsi="Times New Roman" w:cs="Times New Roman"/>
                <w:b/>
                <w:bCs/>
                <w:sz w:val="20"/>
                <w:szCs w:val="20"/>
              </w:rPr>
              <w:t>for</w:t>
            </w:r>
            <w:r w:rsidR="114D3F30" w:rsidRPr="0D60C8ED">
              <w:rPr>
                <w:rFonts w:ascii="Times New Roman" w:hAnsi="Times New Roman" w:cs="Times New Roman"/>
                <w:sz w:val="20"/>
                <w:szCs w:val="20"/>
              </w:rPr>
              <w:t xml:space="preserve"> </w:t>
            </w:r>
            <w:r w:rsidR="4D21483F" w:rsidRPr="0D60C8ED">
              <w:rPr>
                <w:rFonts w:ascii="Times New Roman" w:hAnsi="Times New Roman" w:cs="Times New Roman"/>
                <w:b/>
                <w:bCs/>
                <w:sz w:val="20"/>
                <w:szCs w:val="20"/>
              </w:rPr>
              <w:t>all other programs</w:t>
            </w:r>
            <w:r w:rsidR="114D3F30" w:rsidRPr="0D60C8ED">
              <w:rPr>
                <w:rFonts w:ascii="Times New Roman" w:hAnsi="Times New Roman" w:cs="Times New Roman"/>
                <w:b/>
                <w:bCs/>
                <w:sz w:val="20"/>
                <w:szCs w:val="20"/>
              </w:rPr>
              <w:t>.</w:t>
            </w:r>
          </w:p>
        </w:tc>
        <w:tc>
          <w:tcPr>
            <w:tcW w:w="2518" w:type="dxa"/>
            <w:shd w:val="clear" w:color="auto" w:fill="D9D9D9" w:themeFill="background1" w:themeFillShade="D9"/>
          </w:tcPr>
          <w:p w14:paraId="5BDE033C" w14:textId="0D663029" w:rsidR="004400FE" w:rsidRDefault="4D21483F"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3379894B" w14:textId="202F9118" w:rsidR="004400FE" w:rsidRPr="002E6227" w:rsidRDefault="004400FE" w:rsidP="002E6227">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5894D5B7" w14:textId="2CBC8478" w:rsidR="004400FE" w:rsidRPr="002E6227" w:rsidRDefault="004400FE" w:rsidP="002E6227">
            <w:pPr>
              <w:rPr>
                <w:rFonts w:ascii="Times New Roman" w:hAnsi="Times New Roman" w:cs="Times New Roman"/>
                <w:sz w:val="20"/>
                <w:szCs w:val="20"/>
              </w:rPr>
            </w:pPr>
            <w:r>
              <w:rPr>
                <w:rFonts w:ascii="Times New Roman" w:hAnsi="Times New Roman" w:cs="Times New Roman"/>
                <w:sz w:val="20"/>
                <w:szCs w:val="20"/>
              </w:rPr>
              <w:t>No</w:t>
            </w:r>
          </w:p>
        </w:tc>
      </w:tr>
      <w:tr w:rsidR="004400FE" w:rsidRPr="002E6227" w14:paraId="1AAF02AE" w14:textId="6C010799" w:rsidTr="462AEFA5">
        <w:trPr>
          <w:trHeight w:val="300"/>
        </w:trPr>
        <w:tc>
          <w:tcPr>
            <w:tcW w:w="915" w:type="dxa"/>
          </w:tcPr>
          <w:p w14:paraId="32DC9ABF" w14:textId="539B5393" w:rsidR="004400FE" w:rsidRPr="002E6227" w:rsidRDefault="2DD1F245" w:rsidP="794ED81A">
            <w:pPr>
              <w:jc w:val="center"/>
              <w:rPr>
                <w:rFonts w:ascii="Times New Roman" w:hAnsi="Times New Roman" w:cs="Times New Roman"/>
                <w:sz w:val="20"/>
                <w:szCs w:val="20"/>
              </w:rPr>
            </w:pPr>
            <w:r w:rsidRPr="794ED81A">
              <w:rPr>
                <w:rFonts w:ascii="Times New Roman" w:hAnsi="Times New Roman" w:cs="Times New Roman"/>
                <w:sz w:val="20"/>
                <w:szCs w:val="20"/>
              </w:rPr>
              <w:t>46</w:t>
            </w:r>
          </w:p>
        </w:tc>
        <w:tc>
          <w:tcPr>
            <w:tcW w:w="4119" w:type="dxa"/>
          </w:tcPr>
          <w:p w14:paraId="1434B712" w14:textId="77777777" w:rsidR="004400FE" w:rsidRPr="002E6227" w:rsidRDefault="004400FE" w:rsidP="002E6227">
            <w:pPr>
              <w:rPr>
                <w:rFonts w:ascii="Times New Roman" w:hAnsi="Times New Roman" w:cs="Times New Roman"/>
                <w:bCs/>
                <w:color w:val="000000"/>
                <w:sz w:val="20"/>
                <w:szCs w:val="20"/>
              </w:rPr>
            </w:pPr>
            <w:r w:rsidRPr="002E6227">
              <w:rPr>
                <w:rFonts w:ascii="Times New Roman" w:hAnsi="Times New Roman" w:cs="Times New Roman"/>
                <w:bCs/>
                <w:color w:val="000000"/>
                <w:sz w:val="20"/>
                <w:szCs w:val="20"/>
              </w:rPr>
              <w:t>FAR 11.501(d)</w:t>
            </w:r>
          </w:p>
          <w:p w14:paraId="54297172" w14:textId="455FD733" w:rsidR="004400FE" w:rsidRPr="002E6227" w:rsidRDefault="004400FE" w:rsidP="002E6227">
            <w:pPr>
              <w:rPr>
                <w:rFonts w:ascii="Times New Roman" w:hAnsi="Times New Roman" w:cs="Times New Roman"/>
                <w:sz w:val="20"/>
                <w:szCs w:val="20"/>
              </w:rPr>
            </w:pPr>
            <w:r w:rsidRPr="002E6227">
              <w:rPr>
                <w:rFonts w:ascii="Times New Roman" w:hAnsi="Times New Roman" w:cs="Times New Roman"/>
                <w:color w:val="000000" w:themeColor="text1"/>
                <w:sz w:val="20"/>
                <w:szCs w:val="20"/>
              </w:rPr>
              <w:t>DAFFARS 5311.501(d)</w:t>
            </w:r>
          </w:p>
        </w:tc>
        <w:tc>
          <w:tcPr>
            <w:tcW w:w="4406" w:type="dxa"/>
          </w:tcPr>
          <w:p w14:paraId="54F1F702" w14:textId="08CF9912" w:rsidR="004400FE" w:rsidRPr="002E6227" w:rsidRDefault="004400FE" w:rsidP="002E6227">
            <w:pPr>
              <w:rPr>
                <w:rFonts w:ascii="Times New Roman" w:hAnsi="Times New Roman" w:cs="Times New Roman"/>
                <w:sz w:val="20"/>
                <w:szCs w:val="20"/>
              </w:rPr>
            </w:pPr>
            <w:r w:rsidRPr="002E6227">
              <w:rPr>
                <w:rFonts w:ascii="Times New Roman" w:hAnsi="Times New Roman" w:cs="Times New Roman"/>
                <w:sz w:val="20"/>
                <w:szCs w:val="20"/>
              </w:rPr>
              <w:t xml:space="preserve">Waives or reduces the </w:t>
            </w:r>
            <w:proofErr w:type="gramStart"/>
            <w:r w:rsidRPr="002E6227">
              <w:rPr>
                <w:rFonts w:ascii="Times New Roman" w:hAnsi="Times New Roman" w:cs="Times New Roman"/>
                <w:sz w:val="20"/>
                <w:szCs w:val="20"/>
              </w:rPr>
              <w:t>amount</w:t>
            </w:r>
            <w:proofErr w:type="gramEnd"/>
            <w:r w:rsidRPr="002E6227">
              <w:rPr>
                <w:rFonts w:ascii="Times New Roman" w:hAnsi="Times New Roman" w:cs="Times New Roman"/>
                <w:sz w:val="20"/>
                <w:szCs w:val="20"/>
              </w:rPr>
              <w:t xml:space="preserve"> of liquidated damages assessed under a contract if Commissioner, Financial Management Service, or designee approves (see Treasury Order 145-10).</w:t>
            </w:r>
          </w:p>
        </w:tc>
        <w:tc>
          <w:tcPr>
            <w:tcW w:w="2518" w:type="dxa"/>
            <w:shd w:val="clear" w:color="auto" w:fill="D9D9D9" w:themeFill="background1" w:themeFillShade="D9"/>
          </w:tcPr>
          <w:p w14:paraId="574379E8" w14:textId="1BD396C5" w:rsidR="004400FE" w:rsidRDefault="3C5F1C56"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619DE456" w14:textId="0F399174" w:rsidR="004400FE" w:rsidRPr="002E6227" w:rsidRDefault="00C95716" w:rsidP="002E6227">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014DA491" w14:textId="471AD008" w:rsidR="004400FE" w:rsidRPr="002E6227" w:rsidRDefault="004400FE" w:rsidP="002E6227">
            <w:pPr>
              <w:rPr>
                <w:rFonts w:ascii="Times New Roman" w:hAnsi="Times New Roman" w:cs="Times New Roman"/>
                <w:sz w:val="20"/>
                <w:szCs w:val="20"/>
              </w:rPr>
            </w:pPr>
            <w:r>
              <w:rPr>
                <w:rFonts w:ascii="Times New Roman" w:hAnsi="Times New Roman" w:cs="Times New Roman"/>
                <w:sz w:val="20"/>
                <w:szCs w:val="20"/>
              </w:rPr>
              <w:t>No</w:t>
            </w:r>
          </w:p>
        </w:tc>
      </w:tr>
      <w:tr w:rsidR="004400FE" w:rsidRPr="002E6227" w14:paraId="35B710A8" w14:textId="16ED09C1" w:rsidTr="462AEFA5">
        <w:trPr>
          <w:trHeight w:val="300"/>
        </w:trPr>
        <w:tc>
          <w:tcPr>
            <w:tcW w:w="915" w:type="dxa"/>
          </w:tcPr>
          <w:p w14:paraId="40492A2D" w14:textId="1DF9790A" w:rsidR="004400FE" w:rsidRPr="002E6227" w:rsidRDefault="08E03541" w:rsidP="794ED81A">
            <w:pPr>
              <w:jc w:val="center"/>
              <w:rPr>
                <w:rFonts w:ascii="Times New Roman" w:hAnsi="Times New Roman" w:cs="Times New Roman"/>
                <w:sz w:val="20"/>
                <w:szCs w:val="20"/>
              </w:rPr>
            </w:pPr>
            <w:r w:rsidRPr="794ED81A">
              <w:rPr>
                <w:rFonts w:ascii="Times New Roman" w:hAnsi="Times New Roman" w:cs="Times New Roman"/>
                <w:sz w:val="20"/>
                <w:szCs w:val="20"/>
              </w:rPr>
              <w:t>47</w:t>
            </w:r>
          </w:p>
        </w:tc>
        <w:tc>
          <w:tcPr>
            <w:tcW w:w="4119" w:type="dxa"/>
          </w:tcPr>
          <w:p w14:paraId="1F2FFD57" w14:textId="77777777" w:rsidR="004400FE" w:rsidRPr="002E6227" w:rsidRDefault="004400FE" w:rsidP="002E6227">
            <w:pPr>
              <w:widowControl w:val="0"/>
              <w:rPr>
                <w:rFonts w:ascii="Times New Roman" w:hAnsi="Times New Roman" w:cs="Times New Roman"/>
                <w:sz w:val="20"/>
                <w:szCs w:val="20"/>
              </w:rPr>
            </w:pPr>
            <w:r w:rsidRPr="002E6227">
              <w:rPr>
                <w:rFonts w:ascii="Times New Roman" w:hAnsi="Times New Roman" w:cs="Times New Roman"/>
                <w:sz w:val="20"/>
                <w:szCs w:val="20"/>
              </w:rPr>
              <w:t>DFARS 212.102(a)(ii)(B)</w:t>
            </w:r>
          </w:p>
          <w:p w14:paraId="51E3D098" w14:textId="0F16B61F" w:rsidR="004400FE" w:rsidRPr="002E6227" w:rsidRDefault="004400FE" w:rsidP="002E6227">
            <w:pPr>
              <w:rPr>
                <w:rFonts w:ascii="Times New Roman" w:hAnsi="Times New Roman" w:cs="Times New Roman"/>
                <w:sz w:val="20"/>
                <w:szCs w:val="20"/>
              </w:rPr>
            </w:pPr>
            <w:r w:rsidRPr="002E6227">
              <w:rPr>
                <w:rFonts w:ascii="Times New Roman" w:hAnsi="Times New Roman" w:cs="Times New Roman"/>
                <w:sz w:val="20"/>
                <w:szCs w:val="20"/>
              </w:rPr>
              <w:t>DAFFARS 5312.102(a)(ii)(B)</w:t>
            </w:r>
          </w:p>
        </w:tc>
        <w:tc>
          <w:tcPr>
            <w:tcW w:w="4406" w:type="dxa"/>
          </w:tcPr>
          <w:p w14:paraId="2BC645AA" w14:textId="5A0931CF" w:rsidR="004400FE" w:rsidRPr="002E6227" w:rsidRDefault="2D388FAB" w:rsidP="002E6227">
            <w:pPr>
              <w:rPr>
                <w:rFonts w:ascii="Times New Roman" w:hAnsi="Times New Roman" w:cs="Times New Roman"/>
                <w:sz w:val="20"/>
                <w:szCs w:val="20"/>
              </w:rPr>
            </w:pPr>
            <w:r w:rsidRPr="4D7F2D91">
              <w:rPr>
                <w:rFonts w:ascii="Times New Roman" w:hAnsi="Times New Roman" w:cs="Times New Roman"/>
                <w:sz w:val="20"/>
                <w:szCs w:val="20"/>
              </w:rPr>
              <w:t xml:space="preserve">If the contracting officer challenges an existing </w:t>
            </w:r>
            <w:r w:rsidR="01B7AE83" w:rsidRPr="4D7F2D91">
              <w:rPr>
                <w:rFonts w:ascii="Times New Roman" w:hAnsi="Times New Roman" w:cs="Times New Roman"/>
                <w:sz w:val="20"/>
                <w:szCs w:val="20"/>
              </w:rPr>
              <w:t>commercial</w:t>
            </w:r>
            <w:r w:rsidRPr="4D7F2D91">
              <w:rPr>
                <w:rFonts w:ascii="Times New Roman" w:hAnsi="Times New Roman" w:cs="Times New Roman"/>
                <w:sz w:val="20"/>
                <w:szCs w:val="20"/>
              </w:rPr>
              <w:t xml:space="preserve"> </w:t>
            </w:r>
            <w:r w:rsidR="6F3CD8DC" w:rsidRPr="4D7F2D91">
              <w:rPr>
                <w:rFonts w:ascii="Times New Roman" w:hAnsi="Times New Roman" w:cs="Times New Roman"/>
                <w:sz w:val="20"/>
                <w:szCs w:val="20"/>
              </w:rPr>
              <w:t xml:space="preserve">product </w:t>
            </w:r>
            <w:r w:rsidR="2D4D90B3" w:rsidRPr="4D7F2D91">
              <w:rPr>
                <w:rFonts w:ascii="Times New Roman" w:hAnsi="Times New Roman" w:cs="Times New Roman"/>
                <w:sz w:val="20"/>
                <w:szCs w:val="20"/>
              </w:rPr>
              <w:t xml:space="preserve">or </w:t>
            </w:r>
            <w:r w:rsidR="6F3CD8DC" w:rsidRPr="4D7F2D91">
              <w:rPr>
                <w:rFonts w:ascii="Times New Roman" w:hAnsi="Times New Roman" w:cs="Times New Roman"/>
                <w:sz w:val="20"/>
                <w:szCs w:val="20"/>
              </w:rPr>
              <w:t>commercial service</w:t>
            </w:r>
            <w:r w:rsidR="00CF4781">
              <w:rPr>
                <w:rFonts w:ascii="Times New Roman" w:hAnsi="Times New Roman" w:cs="Times New Roman"/>
                <w:sz w:val="20"/>
                <w:szCs w:val="20"/>
              </w:rPr>
              <w:t xml:space="preserve"> </w:t>
            </w:r>
            <w:r w:rsidRPr="4D7F2D91">
              <w:rPr>
                <w:rFonts w:ascii="Times New Roman" w:hAnsi="Times New Roman" w:cs="Times New Roman"/>
                <w:sz w:val="20"/>
                <w:szCs w:val="20"/>
              </w:rPr>
              <w:t xml:space="preserve">determination, either confirm the prior determination was appropriate and still </w:t>
            </w:r>
            <w:proofErr w:type="gramStart"/>
            <w:r w:rsidRPr="4D7F2D91">
              <w:rPr>
                <w:rFonts w:ascii="Times New Roman" w:hAnsi="Times New Roman" w:cs="Times New Roman"/>
                <w:sz w:val="20"/>
                <w:szCs w:val="20"/>
              </w:rPr>
              <w:t>applicable, or</w:t>
            </w:r>
            <w:proofErr w:type="gramEnd"/>
            <w:r w:rsidRPr="4D7F2D91">
              <w:rPr>
                <w:rFonts w:ascii="Times New Roman" w:hAnsi="Times New Roman" w:cs="Times New Roman"/>
                <w:sz w:val="20"/>
                <w:szCs w:val="20"/>
              </w:rPr>
              <w:t xml:space="preserve"> issue a determination that the prior use of FAR Part 12 procedures was improper, or no longer appropriate, with a written explanation for the basis of the determination.</w:t>
            </w:r>
          </w:p>
        </w:tc>
        <w:tc>
          <w:tcPr>
            <w:tcW w:w="2518" w:type="dxa"/>
            <w:shd w:val="clear" w:color="auto" w:fill="D9D9D9" w:themeFill="background1" w:themeFillShade="D9"/>
          </w:tcPr>
          <w:p w14:paraId="7D610C7C" w14:textId="367EABAE" w:rsidR="004400FE" w:rsidRDefault="3ED7E17D"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706B5A8E" w14:textId="55A03012" w:rsidR="004400FE" w:rsidRPr="002E6227" w:rsidRDefault="004400FE" w:rsidP="002E6227">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617DE495" w14:textId="1C8ECDB0" w:rsidR="004400FE" w:rsidRPr="002E6227" w:rsidRDefault="004400FE" w:rsidP="002E6227">
            <w:pPr>
              <w:rPr>
                <w:rFonts w:ascii="Times New Roman" w:hAnsi="Times New Roman" w:cs="Times New Roman"/>
                <w:sz w:val="20"/>
                <w:szCs w:val="20"/>
              </w:rPr>
            </w:pPr>
            <w:r>
              <w:rPr>
                <w:rFonts w:ascii="Times New Roman" w:hAnsi="Times New Roman" w:cs="Times New Roman"/>
                <w:sz w:val="20"/>
                <w:szCs w:val="20"/>
              </w:rPr>
              <w:t>No</w:t>
            </w:r>
          </w:p>
        </w:tc>
      </w:tr>
      <w:tr w:rsidR="004400FE" w:rsidRPr="002E6227" w14:paraId="000229CC" w14:textId="2A41BE1D" w:rsidTr="462AEFA5">
        <w:trPr>
          <w:trHeight w:val="300"/>
        </w:trPr>
        <w:tc>
          <w:tcPr>
            <w:tcW w:w="915" w:type="dxa"/>
          </w:tcPr>
          <w:p w14:paraId="122ABCDF" w14:textId="3EA54252" w:rsidR="004400FE" w:rsidRPr="002E6227" w:rsidRDefault="1F4053B0" w:rsidP="794ED81A">
            <w:pPr>
              <w:jc w:val="center"/>
              <w:rPr>
                <w:rFonts w:ascii="Times New Roman" w:hAnsi="Times New Roman" w:cs="Times New Roman"/>
                <w:sz w:val="20"/>
                <w:szCs w:val="20"/>
              </w:rPr>
            </w:pPr>
            <w:r w:rsidRPr="794ED81A">
              <w:rPr>
                <w:rFonts w:ascii="Times New Roman" w:hAnsi="Times New Roman" w:cs="Times New Roman"/>
                <w:sz w:val="20"/>
                <w:szCs w:val="20"/>
              </w:rPr>
              <w:t>48</w:t>
            </w:r>
          </w:p>
        </w:tc>
        <w:tc>
          <w:tcPr>
            <w:tcW w:w="4119" w:type="dxa"/>
          </w:tcPr>
          <w:p w14:paraId="2AAB9CF9" w14:textId="77777777" w:rsidR="004400FE" w:rsidRPr="00B121DC" w:rsidRDefault="004400FE" w:rsidP="002E6227">
            <w:pPr>
              <w:rPr>
                <w:rFonts w:ascii="Times New Roman" w:hAnsi="Times New Roman" w:cs="Times New Roman"/>
                <w:color w:val="000000"/>
                <w:sz w:val="20"/>
                <w:szCs w:val="20"/>
              </w:rPr>
            </w:pPr>
            <w:r w:rsidRPr="00B121DC">
              <w:rPr>
                <w:rFonts w:ascii="Times New Roman" w:hAnsi="Times New Roman" w:cs="Times New Roman"/>
                <w:color w:val="000000" w:themeColor="text1"/>
                <w:sz w:val="20"/>
                <w:szCs w:val="20"/>
              </w:rPr>
              <w:t>DFARS 212.207(b)(iii)</w:t>
            </w:r>
          </w:p>
          <w:p w14:paraId="14B1C2F8" w14:textId="77777777" w:rsidR="004400FE" w:rsidRPr="00B121DC" w:rsidRDefault="004400FE" w:rsidP="002E6227">
            <w:pPr>
              <w:rPr>
                <w:rFonts w:ascii="Times New Roman" w:eastAsia="Calibri" w:hAnsi="Times New Roman" w:cs="Times New Roman"/>
                <w:color w:val="0000CC"/>
                <w:sz w:val="20"/>
                <w:szCs w:val="20"/>
              </w:rPr>
            </w:pPr>
            <w:r w:rsidRPr="00B121DC">
              <w:rPr>
                <w:rFonts w:ascii="Times New Roman" w:hAnsi="Times New Roman" w:cs="Times New Roman"/>
                <w:color w:val="000000" w:themeColor="text1"/>
                <w:sz w:val="20"/>
                <w:szCs w:val="20"/>
              </w:rPr>
              <w:t>DAFFARS 5312.207(b)(iii)</w:t>
            </w:r>
          </w:p>
          <w:p w14:paraId="0C9C8145" w14:textId="77777777" w:rsidR="004400FE" w:rsidRPr="002E6227" w:rsidRDefault="004400FE" w:rsidP="002E6227">
            <w:pPr>
              <w:rPr>
                <w:rFonts w:ascii="Times New Roman" w:hAnsi="Times New Roman" w:cs="Times New Roman"/>
                <w:sz w:val="20"/>
                <w:szCs w:val="20"/>
              </w:rPr>
            </w:pPr>
          </w:p>
        </w:tc>
        <w:tc>
          <w:tcPr>
            <w:tcW w:w="4406" w:type="dxa"/>
          </w:tcPr>
          <w:p w14:paraId="029154A7" w14:textId="35BCFE18" w:rsidR="004400FE" w:rsidRPr="002406AA" w:rsidRDefault="002406AA" w:rsidP="002E6227">
            <w:pPr>
              <w:rPr>
                <w:rFonts w:ascii="Times New Roman" w:hAnsi="Times New Roman" w:cs="Times New Roman"/>
                <w:b/>
                <w:bCs/>
                <w:sz w:val="20"/>
                <w:szCs w:val="20"/>
              </w:rPr>
            </w:pPr>
            <w:r w:rsidRPr="002406AA">
              <w:rPr>
                <w:rFonts w:ascii="Times New Roman" w:hAnsi="Times New Roman" w:cs="Times New Roman"/>
                <w:b/>
                <w:bCs/>
                <w:sz w:val="20"/>
                <w:szCs w:val="20"/>
              </w:rPr>
              <w:t>For a</w:t>
            </w:r>
            <w:r w:rsidR="00241C6D">
              <w:rPr>
                <w:rFonts w:ascii="Times New Roman" w:hAnsi="Times New Roman" w:cs="Times New Roman"/>
                <w:b/>
                <w:bCs/>
                <w:sz w:val="20"/>
                <w:szCs w:val="20"/>
              </w:rPr>
              <w:t xml:space="preserve">ny </w:t>
            </w:r>
            <w:r w:rsidRPr="002406AA">
              <w:rPr>
                <w:rFonts w:ascii="Times New Roman" w:hAnsi="Times New Roman" w:cs="Times New Roman"/>
                <w:b/>
                <w:bCs/>
                <w:sz w:val="20"/>
                <w:szCs w:val="20"/>
              </w:rPr>
              <w:t>class D&amp;F</w:t>
            </w:r>
            <w:r w:rsidR="00241C6D">
              <w:rPr>
                <w:rFonts w:ascii="Times New Roman" w:hAnsi="Times New Roman" w:cs="Times New Roman"/>
                <w:b/>
                <w:bCs/>
                <w:sz w:val="20"/>
                <w:szCs w:val="20"/>
              </w:rPr>
              <w:t xml:space="preserve">, </w:t>
            </w:r>
            <w:r w:rsidR="00241C6D" w:rsidRPr="00241C6D">
              <w:rPr>
                <w:rFonts w:ascii="Times New Roman" w:hAnsi="Times New Roman" w:cs="Times New Roman"/>
                <w:sz w:val="20"/>
                <w:szCs w:val="20"/>
              </w:rPr>
              <w:t>a</w:t>
            </w:r>
            <w:r w:rsidR="004400FE" w:rsidRPr="00B121DC">
              <w:rPr>
                <w:rFonts w:ascii="Times New Roman" w:hAnsi="Times New Roman" w:cs="Times New Roman"/>
                <w:sz w:val="20"/>
                <w:szCs w:val="20"/>
              </w:rPr>
              <w:t>pproves written determination by the contracting officer to use T&amp;M or LH for commercial services contracts</w:t>
            </w:r>
            <w:r w:rsidR="00FF77CD">
              <w:rPr>
                <w:rFonts w:ascii="Times New Roman" w:hAnsi="Times New Roman" w:cs="Times New Roman"/>
                <w:sz w:val="20"/>
                <w:szCs w:val="20"/>
              </w:rPr>
              <w:t>.</w:t>
            </w:r>
          </w:p>
          <w:p w14:paraId="6B17E7C4" w14:textId="77777777" w:rsidR="004400FE" w:rsidRPr="002E6227" w:rsidRDefault="004400FE" w:rsidP="002E6227">
            <w:pPr>
              <w:rPr>
                <w:rFonts w:ascii="Times New Roman" w:hAnsi="Times New Roman" w:cs="Times New Roman"/>
                <w:sz w:val="20"/>
                <w:szCs w:val="20"/>
              </w:rPr>
            </w:pPr>
          </w:p>
        </w:tc>
        <w:tc>
          <w:tcPr>
            <w:tcW w:w="2518" w:type="dxa"/>
            <w:shd w:val="clear" w:color="auto" w:fill="D9D9D9" w:themeFill="background1" w:themeFillShade="D9"/>
          </w:tcPr>
          <w:p w14:paraId="0ACE141F" w14:textId="403957F1" w:rsidR="004400FE" w:rsidRDefault="68515F22"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r w:rsidR="2D8E974E" w:rsidRPr="0D60C8ED">
              <w:rPr>
                <w:rFonts w:ascii="Times New Roman" w:hAnsi="Times New Roman" w:cs="Times New Roman"/>
                <w:sz w:val="20"/>
                <w:szCs w:val="20"/>
              </w:rPr>
              <w:t xml:space="preserve"> IAW Class Deviation until rescinded &amp; PM 20-C-09 as incorporated</w:t>
            </w:r>
          </w:p>
        </w:tc>
        <w:tc>
          <w:tcPr>
            <w:tcW w:w="2375" w:type="dxa"/>
          </w:tcPr>
          <w:p w14:paraId="0F2330C9" w14:textId="5D87790C" w:rsidR="004400FE" w:rsidRPr="002E6227" w:rsidRDefault="004D5624" w:rsidP="002E6227">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541335C2" w14:textId="77777777" w:rsidR="004400FE" w:rsidRPr="002E6227" w:rsidRDefault="004400FE" w:rsidP="002E6227">
            <w:pPr>
              <w:rPr>
                <w:rFonts w:ascii="Times New Roman" w:hAnsi="Times New Roman" w:cs="Times New Roman"/>
                <w:sz w:val="20"/>
                <w:szCs w:val="20"/>
              </w:rPr>
            </w:pPr>
          </w:p>
        </w:tc>
      </w:tr>
      <w:tr w:rsidR="004400FE" w:rsidRPr="002E6227" w14:paraId="3049FE93" w14:textId="53B7EA75" w:rsidTr="462AEFA5">
        <w:trPr>
          <w:trHeight w:val="300"/>
        </w:trPr>
        <w:tc>
          <w:tcPr>
            <w:tcW w:w="915" w:type="dxa"/>
          </w:tcPr>
          <w:p w14:paraId="7E5FE8E1" w14:textId="376A453E" w:rsidR="004400FE" w:rsidRPr="002E6227" w:rsidRDefault="46FE0CF0" w:rsidP="794ED81A">
            <w:pPr>
              <w:jc w:val="center"/>
              <w:rPr>
                <w:rFonts w:ascii="Times New Roman" w:hAnsi="Times New Roman" w:cs="Times New Roman"/>
                <w:sz w:val="20"/>
                <w:szCs w:val="20"/>
              </w:rPr>
            </w:pPr>
            <w:r w:rsidRPr="794ED81A">
              <w:rPr>
                <w:rFonts w:ascii="Times New Roman" w:hAnsi="Times New Roman" w:cs="Times New Roman"/>
                <w:sz w:val="20"/>
                <w:szCs w:val="20"/>
              </w:rPr>
              <w:t>49</w:t>
            </w:r>
          </w:p>
        </w:tc>
        <w:tc>
          <w:tcPr>
            <w:tcW w:w="4119" w:type="dxa"/>
          </w:tcPr>
          <w:p w14:paraId="608C245D" w14:textId="77777777" w:rsidR="004400FE" w:rsidRPr="00B121DC" w:rsidRDefault="004400FE" w:rsidP="002E6227">
            <w:pPr>
              <w:rPr>
                <w:rFonts w:ascii="Times New Roman" w:hAnsi="Times New Roman" w:cs="Times New Roman"/>
                <w:color w:val="000000"/>
                <w:sz w:val="20"/>
                <w:szCs w:val="20"/>
              </w:rPr>
            </w:pPr>
            <w:r w:rsidRPr="00B121DC">
              <w:rPr>
                <w:rFonts w:ascii="Times New Roman" w:hAnsi="Times New Roman" w:cs="Times New Roman"/>
                <w:color w:val="000000" w:themeColor="text1"/>
                <w:sz w:val="20"/>
                <w:szCs w:val="20"/>
              </w:rPr>
              <w:t>DFARS 212.207(b)(iii)</w:t>
            </w:r>
          </w:p>
          <w:p w14:paraId="7B5BE56A" w14:textId="77777777" w:rsidR="004400FE" w:rsidRPr="00B121DC" w:rsidRDefault="004400FE" w:rsidP="002E6227">
            <w:pPr>
              <w:rPr>
                <w:rFonts w:ascii="Times New Roman" w:eastAsia="Calibri" w:hAnsi="Times New Roman" w:cs="Times New Roman"/>
                <w:color w:val="0000CC"/>
                <w:sz w:val="20"/>
                <w:szCs w:val="20"/>
              </w:rPr>
            </w:pPr>
            <w:r w:rsidRPr="00B121DC">
              <w:rPr>
                <w:rFonts w:ascii="Times New Roman" w:hAnsi="Times New Roman" w:cs="Times New Roman"/>
                <w:color w:val="000000" w:themeColor="text1"/>
                <w:sz w:val="20"/>
                <w:szCs w:val="20"/>
              </w:rPr>
              <w:t>DAFFARS 5312.207(b)(iii)</w:t>
            </w:r>
          </w:p>
          <w:p w14:paraId="4075EE42" w14:textId="77777777" w:rsidR="004400FE" w:rsidRPr="00B121DC" w:rsidRDefault="004400FE" w:rsidP="002E6227">
            <w:pPr>
              <w:rPr>
                <w:rFonts w:ascii="Times New Roman" w:hAnsi="Times New Roman" w:cs="Times New Roman"/>
                <w:color w:val="000000" w:themeColor="text1"/>
                <w:sz w:val="20"/>
                <w:szCs w:val="20"/>
              </w:rPr>
            </w:pPr>
          </w:p>
        </w:tc>
        <w:tc>
          <w:tcPr>
            <w:tcW w:w="4406" w:type="dxa"/>
          </w:tcPr>
          <w:p w14:paraId="0F7D075A" w14:textId="2E6CB856" w:rsidR="004400FE" w:rsidRPr="00B121DC" w:rsidRDefault="002406AA" w:rsidP="002E6227">
            <w:pPr>
              <w:rPr>
                <w:rFonts w:ascii="Times New Roman" w:hAnsi="Times New Roman" w:cs="Times New Roman"/>
                <w:sz w:val="20"/>
                <w:szCs w:val="20"/>
              </w:rPr>
            </w:pPr>
            <w:r w:rsidRPr="002406AA">
              <w:rPr>
                <w:rFonts w:ascii="Times New Roman" w:hAnsi="Times New Roman" w:cs="Times New Roman"/>
                <w:b/>
                <w:bCs/>
                <w:sz w:val="20"/>
                <w:szCs w:val="20"/>
              </w:rPr>
              <w:t>For an individual D&amp;F if the base period plus any option period exceeds 3 years regardless of T&amp;M/LH value, or if the T&amp;M/LH value exceeds $10M</w:t>
            </w:r>
            <w:r w:rsidR="00241C6D">
              <w:rPr>
                <w:rFonts w:ascii="Times New Roman" w:hAnsi="Times New Roman" w:cs="Times New Roman"/>
                <w:b/>
                <w:bCs/>
                <w:sz w:val="20"/>
                <w:szCs w:val="20"/>
              </w:rPr>
              <w:t xml:space="preserve">, </w:t>
            </w:r>
            <w:r w:rsidR="00241C6D" w:rsidRPr="00FF77CD">
              <w:rPr>
                <w:rFonts w:ascii="Times New Roman" w:hAnsi="Times New Roman" w:cs="Times New Roman"/>
                <w:sz w:val="20"/>
                <w:szCs w:val="20"/>
              </w:rPr>
              <w:t>a</w:t>
            </w:r>
            <w:r w:rsidR="00241C6D" w:rsidRPr="00B121DC">
              <w:rPr>
                <w:rFonts w:ascii="Times New Roman" w:hAnsi="Times New Roman" w:cs="Times New Roman"/>
                <w:sz w:val="20"/>
                <w:szCs w:val="20"/>
              </w:rPr>
              <w:t>pproves</w:t>
            </w:r>
            <w:r w:rsidR="004400FE" w:rsidRPr="00B121DC">
              <w:rPr>
                <w:rFonts w:ascii="Times New Roman" w:hAnsi="Times New Roman" w:cs="Times New Roman"/>
                <w:sz w:val="20"/>
                <w:szCs w:val="20"/>
              </w:rPr>
              <w:t xml:space="preserve"> written determination by the contracting officer to use T&amp;M or LH for commercial services contracts</w:t>
            </w:r>
            <w:r w:rsidR="00FF77CD">
              <w:rPr>
                <w:rFonts w:ascii="Times New Roman" w:hAnsi="Times New Roman" w:cs="Times New Roman"/>
                <w:sz w:val="20"/>
                <w:szCs w:val="20"/>
              </w:rPr>
              <w:t>.</w:t>
            </w:r>
            <w:r w:rsidR="004400FE" w:rsidRPr="00B121DC">
              <w:rPr>
                <w:rFonts w:ascii="Times New Roman" w:hAnsi="Times New Roman" w:cs="Times New Roman"/>
                <w:sz w:val="20"/>
                <w:szCs w:val="20"/>
              </w:rPr>
              <w:t xml:space="preserve"> </w:t>
            </w:r>
          </w:p>
          <w:p w14:paraId="074230D2" w14:textId="77777777" w:rsidR="004400FE" w:rsidRPr="002E6227" w:rsidRDefault="004400FE" w:rsidP="002E6227">
            <w:pPr>
              <w:rPr>
                <w:rFonts w:ascii="Times New Roman" w:hAnsi="Times New Roman" w:cs="Times New Roman"/>
                <w:b/>
                <w:bCs/>
                <w:sz w:val="20"/>
                <w:szCs w:val="20"/>
              </w:rPr>
            </w:pPr>
          </w:p>
        </w:tc>
        <w:tc>
          <w:tcPr>
            <w:tcW w:w="2518" w:type="dxa"/>
            <w:shd w:val="clear" w:color="auto" w:fill="D9D9D9" w:themeFill="background1" w:themeFillShade="D9"/>
          </w:tcPr>
          <w:p w14:paraId="51F43E97" w14:textId="479B407A" w:rsidR="004400FE" w:rsidRDefault="595451BC"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r w:rsidR="18EE5679" w:rsidRPr="0D60C8ED">
              <w:rPr>
                <w:rFonts w:ascii="Times New Roman" w:hAnsi="Times New Roman" w:cs="Times New Roman"/>
                <w:sz w:val="20"/>
                <w:szCs w:val="20"/>
              </w:rPr>
              <w:t xml:space="preserve"> IAW Class Deviation until rescinded &amp; PM 20-C-09</w:t>
            </w:r>
            <w:r w:rsidR="0FA6672E" w:rsidRPr="0D60C8ED">
              <w:rPr>
                <w:rFonts w:ascii="Times New Roman" w:hAnsi="Times New Roman" w:cs="Times New Roman"/>
                <w:sz w:val="20"/>
                <w:szCs w:val="20"/>
              </w:rPr>
              <w:t>/-10</w:t>
            </w:r>
            <w:r w:rsidR="18EE5679" w:rsidRPr="0D60C8ED">
              <w:rPr>
                <w:rFonts w:ascii="Times New Roman" w:hAnsi="Times New Roman" w:cs="Times New Roman"/>
                <w:sz w:val="20"/>
                <w:szCs w:val="20"/>
              </w:rPr>
              <w:t xml:space="preserve"> as incorporated</w:t>
            </w:r>
          </w:p>
        </w:tc>
        <w:tc>
          <w:tcPr>
            <w:tcW w:w="2375" w:type="dxa"/>
          </w:tcPr>
          <w:p w14:paraId="1157AFC6" w14:textId="5BBD6091" w:rsidR="004400FE" w:rsidRDefault="114D3F30" w:rsidP="002E6227">
            <w:pPr>
              <w:rPr>
                <w:rFonts w:ascii="Times New Roman" w:hAnsi="Times New Roman" w:cs="Times New Roman"/>
                <w:sz w:val="20"/>
                <w:szCs w:val="20"/>
              </w:rPr>
            </w:pPr>
            <w:r w:rsidRPr="0D60C8ED">
              <w:rPr>
                <w:rFonts w:ascii="Times New Roman" w:hAnsi="Times New Roman" w:cs="Times New Roman"/>
                <w:sz w:val="20"/>
                <w:szCs w:val="20"/>
              </w:rPr>
              <w:t xml:space="preserve">SCO </w:t>
            </w:r>
          </w:p>
        </w:tc>
        <w:tc>
          <w:tcPr>
            <w:tcW w:w="1322" w:type="dxa"/>
          </w:tcPr>
          <w:p w14:paraId="6BFEFD58" w14:textId="49B4983C" w:rsidR="004400FE" w:rsidRPr="002E6227" w:rsidRDefault="000724FD" w:rsidP="002E6227">
            <w:pPr>
              <w:rPr>
                <w:rFonts w:ascii="Times New Roman" w:hAnsi="Times New Roman" w:cs="Times New Roman"/>
                <w:sz w:val="20"/>
                <w:szCs w:val="20"/>
              </w:rPr>
            </w:pPr>
            <w:r>
              <w:rPr>
                <w:rFonts w:ascii="Times New Roman" w:hAnsi="Times New Roman" w:cs="Times New Roman"/>
                <w:sz w:val="20"/>
                <w:szCs w:val="20"/>
              </w:rPr>
              <w:t>No</w:t>
            </w:r>
          </w:p>
        </w:tc>
      </w:tr>
      <w:tr w:rsidR="000724FD" w:rsidRPr="002E6227" w14:paraId="2B580500" w14:textId="77777777" w:rsidTr="462AEFA5">
        <w:trPr>
          <w:trHeight w:val="300"/>
        </w:trPr>
        <w:tc>
          <w:tcPr>
            <w:tcW w:w="915" w:type="dxa"/>
          </w:tcPr>
          <w:p w14:paraId="381251DE" w14:textId="372A522D" w:rsidR="000724FD" w:rsidRPr="002E6227" w:rsidRDefault="3D01DB1E" w:rsidP="794ED81A">
            <w:pPr>
              <w:jc w:val="center"/>
              <w:rPr>
                <w:rFonts w:ascii="Times New Roman" w:hAnsi="Times New Roman" w:cs="Times New Roman"/>
                <w:sz w:val="20"/>
                <w:szCs w:val="20"/>
              </w:rPr>
            </w:pPr>
            <w:r w:rsidRPr="794ED81A">
              <w:rPr>
                <w:rFonts w:ascii="Times New Roman" w:hAnsi="Times New Roman" w:cs="Times New Roman"/>
                <w:sz w:val="20"/>
                <w:szCs w:val="20"/>
              </w:rPr>
              <w:t>50</w:t>
            </w:r>
          </w:p>
        </w:tc>
        <w:tc>
          <w:tcPr>
            <w:tcW w:w="4119" w:type="dxa"/>
          </w:tcPr>
          <w:p w14:paraId="63164DC6" w14:textId="77777777" w:rsidR="000724FD" w:rsidRPr="00B121DC" w:rsidRDefault="000724FD" w:rsidP="000724FD">
            <w:pPr>
              <w:rPr>
                <w:rFonts w:ascii="Times New Roman" w:hAnsi="Times New Roman" w:cs="Times New Roman"/>
                <w:color w:val="000000"/>
                <w:sz w:val="20"/>
                <w:szCs w:val="20"/>
              </w:rPr>
            </w:pPr>
            <w:r w:rsidRPr="00B121DC">
              <w:rPr>
                <w:rFonts w:ascii="Times New Roman" w:hAnsi="Times New Roman" w:cs="Times New Roman"/>
                <w:color w:val="000000" w:themeColor="text1"/>
                <w:sz w:val="20"/>
                <w:szCs w:val="20"/>
              </w:rPr>
              <w:t>DFARS 212.207(b)(iii)</w:t>
            </w:r>
          </w:p>
          <w:p w14:paraId="69B29ACA" w14:textId="77777777" w:rsidR="000724FD" w:rsidRPr="00B121DC" w:rsidRDefault="000724FD" w:rsidP="000724FD">
            <w:pPr>
              <w:rPr>
                <w:rFonts w:ascii="Times New Roman" w:eastAsia="Calibri" w:hAnsi="Times New Roman" w:cs="Times New Roman"/>
                <w:color w:val="0000CC"/>
                <w:sz w:val="20"/>
                <w:szCs w:val="20"/>
              </w:rPr>
            </w:pPr>
            <w:r w:rsidRPr="00B121DC">
              <w:rPr>
                <w:rFonts w:ascii="Times New Roman" w:hAnsi="Times New Roman" w:cs="Times New Roman"/>
                <w:color w:val="000000" w:themeColor="text1"/>
                <w:sz w:val="20"/>
                <w:szCs w:val="20"/>
              </w:rPr>
              <w:t>DAFFARS 5312.207(b)(iii)</w:t>
            </w:r>
          </w:p>
          <w:p w14:paraId="31DB7A2E" w14:textId="77777777" w:rsidR="000724FD" w:rsidRPr="00B121DC" w:rsidRDefault="000724FD" w:rsidP="000724FD">
            <w:pPr>
              <w:autoSpaceDE w:val="0"/>
              <w:autoSpaceDN w:val="0"/>
              <w:adjustRightInd w:val="0"/>
              <w:rPr>
                <w:rFonts w:ascii="Times New Roman" w:hAnsi="Times New Roman" w:cs="Times New Roman"/>
                <w:sz w:val="20"/>
                <w:szCs w:val="20"/>
              </w:rPr>
            </w:pPr>
          </w:p>
        </w:tc>
        <w:tc>
          <w:tcPr>
            <w:tcW w:w="4406" w:type="dxa"/>
          </w:tcPr>
          <w:p w14:paraId="03E92CE0" w14:textId="1BE87803" w:rsidR="000724FD" w:rsidRPr="00B121DC" w:rsidRDefault="002406AA" w:rsidP="000724FD">
            <w:pPr>
              <w:rPr>
                <w:rFonts w:ascii="Times New Roman" w:hAnsi="Times New Roman" w:cs="Times New Roman"/>
                <w:sz w:val="20"/>
                <w:szCs w:val="20"/>
              </w:rPr>
            </w:pPr>
            <w:r w:rsidRPr="00241C6D">
              <w:rPr>
                <w:rFonts w:ascii="Times New Roman" w:hAnsi="Times New Roman" w:cs="Times New Roman"/>
                <w:b/>
                <w:bCs/>
                <w:sz w:val="20"/>
                <w:szCs w:val="20"/>
              </w:rPr>
              <w:t>For an</w:t>
            </w:r>
            <w:r w:rsidRPr="000724FD">
              <w:rPr>
                <w:rFonts w:ascii="Times New Roman" w:hAnsi="Times New Roman" w:cs="Times New Roman"/>
                <w:b/>
                <w:bCs/>
                <w:sz w:val="20"/>
                <w:szCs w:val="20"/>
              </w:rPr>
              <w:t xml:space="preserve"> individual D&amp;F if the base period plus any option period </w:t>
            </w:r>
            <w:r>
              <w:rPr>
                <w:rFonts w:ascii="Times New Roman" w:hAnsi="Times New Roman" w:cs="Times New Roman"/>
                <w:b/>
                <w:bCs/>
                <w:sz w:val="20"/>
                <w:szCs w:val="20"/>
              </w:rPr>
              <w:t xml:space="preserve">is 3 years or less &amp; the </w:t>
            </w:r>
            <w:r w:rsidRPr="000724FD">
              <w:rPr>
                <w:rFonts w:ascii="Times New Roman" w:hAnsi="Times New Roman" w:cs="Times New Roman"/>
                <w:b/>
                <w:bCs/>
                <w:sz w:val="20"/>
                <w:szCs w:val="20"/>
              </w:rPr>
              <w:t xml:space="preserve">T&amp;M/LH value </w:t>
            </w:r>
            <w:r>
              <w:rPr>
                <w:rFonts w:ascii="Times New Roman" w:hAnsi="Times New Roman" w:cs="Times New Roman"/>
                <w:b/>
                <w:bCs/>
                <w:sz w:val="20"/>
                <w:szCs w:val="20"/>
              </w:rPr>
              <w:t xml:space="preserve">is less than or equal to </w:t>
            </w:r>
            <w:r w:rsidRPr="000724FD">
              <w:rPr>
                <w:rFonts w:ascii="Times New Roman" w:hAnsi="Times New Roman" w:cs="Times New Roman"/>
                <w:b/>
                <w:bCs/>
                <w:sz w:val="20"/>
                <w:szCs w:val="20"/>
              </w:rPr>
              <w:t>$10M</w:t>
            </w:r>
            <w:r w:rsidR="00241C6D">
              <w:rPr>
                <w:rFonts w:ascii="Times New Roman" w:hAnsi="Times New Roman" w:cs="Times New Roman"/>
                <w:b/>
                <w:bCs/>
                <w:sz w:val="20"/>
                <w:szCs w:val="20"/>
              </w:rPr>
              <w:t xml:space="preserve">, </w:t>
            </w:r>
            <w:r w:rsidR="00241C6D" w:rsidRPr="00241C6D">
              <w:rPr>
                <w:rFonts w:ascii="Times New Roman" w:hAnsi="Times New Roman" w:cs="Times New Roman"/>
                <w:sz w:val="20"/>
                <w:szCs w:val="20"/>
              </w:rPr>
              <w:t>a</w:t>
            </w:r>
            <w:r w:rsidR="000724FD" w:rsidRPr="00B121DC">
              <w:rPr>
                <w:rFonts w:ascii="Times New Roman" w:hAnsi="Times New Roman" w:cs="Times New Roman"/>
                <w:sz w:val="20"/>
                <w:szCs w:val="20"/>
              </w:rPr>
              <w:t>pproves written determination by the contracting officer to use T&amp;M or LH for commercial services contracts</w:t>
            </w:r>
            <w:r w:rsidR="00FF77CD">
              <w:rPr>
                <w:rFonts w:ascii="Times New Roman" w:hAnsi="Times New Roman" w:cs="Times New Roman"/>
                <w:sz w:val="20"/>
                <w:szCs w:val="20"/>
              </w:rPr>
              <w:t>.</w:t>
            </w:r>
            <w:r w:rsidR="000724FD" w:rsidRPr="00B121DC">
              <w:rPr>
                <w:rFonts w:ascii="Times New Roman" w:hAnsi="Times New Roman" w:cs="Times New Roman"/>
                <w:sz w:val="20"/>
                <w:szCs w:val="20"/>
              </w:rPr>
              <w:t xml:space="preserve"> </w:t>
            </w:r>
          </w:p>
          <w:p w14:paraId="4BEB17D1" w14:textId="77777777" w:rsidR="000724FD" w:rsidRPr="00B121DC" w:rsidRDefault="000724FD" w:rsidP="000724FD">
            <w:pPr>
              <w:rPr>
                <w:rFonts w:ascii="Times New Roman" w:hAnsi="Times New Roman" w:cs="Times New Roman"/>
                <w:sz w:val="20"/>
                <w:szCs w:val="20"/>
              </w:rPr>
            </w:pPr>
          </w:p>
        </w:tc>
        <w:tc>
          <w:tcPr>
            <w:tcW w:w="2518" w:type="dxa"/>
            <w:shd w:val="clear" w:color="auto" w:fill="D9D9D9" w:themeFill="background1" w:themeFillShade="D9"/>
          </w:tcPr>
          <w:p w14:paraId="14FD965A" w14:textId="62343918" w:rsidR="000724FD" w:rsidRDefault="595451BC"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r w:rsidR="005FEB67" w:rsidRPr="0D60C8ED">
              <w:rPr>
                <w:rFonts w:ascii="Times New Roman" w:hAnsi="Times New Roman" w:cs="Times New Roman"/>
                <w:sz w:val="20"/>
                <w:szCs w:val="20"/>
              </w:rPr>
              <w:t xml:space="preserve"> IAW Class Deviation until rescinded &amp; PM 20-C-09</w:t>
            </w:r>
            <w:r w:rsidR="58DEA507" w:rsidRPr="0D60C8ED">
              <w:rPr>
                <w:rFonts w:ascii="Times New Roman" w:hAnsi="Times New Roman" w:cs="Times New Roman"/>
                <w:sz w:val="20"/>
                <w:szCs w:val="20"/>
              </w:rPr>
              <w:t>/-10</w:t>
            </w:r>
            <w:r w:rsidR="005FEB67" w:rsidRPr="0D60C8ED">
              <w:rPr>
                <w:rFonts w:ascii="Times New Roman" w:hAnsi="Times New Roman" w:cs="Times New Roman"/>
                <w:sz w:val="20"/>
                <w:szCs w:val="20"/>
              </w:rPr>
              <w:t xml:space="preserve"> as incorporated</w:t>
            </w:r>
          </w:p>
        </w:tc>
        <w:tc>
          <w:tcPr>
            <w:tcW w:w="2375" w:type="dxa"/>
          </w:tcPr>
          <w:p w14:paraId="5F7DC3F9" w14:textId="6E395927" w:rsidR="000724FD" w:rsidRDefault="000724FD" w:rsidP="00273DF3">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76D41A05" w14:textId="57A92C17" w:rsidR="000724FD" w:rsidRDefault="000724FD" w:rsidP="000724FD">
            <w:pPr>
              <w:rPr>
                <w:rFonts w:ascii="Times New Roman" w:hAnsi="Times New Roman" w:cs="Times New Roman"/>
                <w:sz w:val="20"/>
                <w:szCs w:val="20"/>
              </w:rPr>
            </w:pPr>
            <w:r>
              <w:rPr>
                <w:rFonts w:ascii="Times New Roman" w:hAnsi="Times New Roman" w:cs="Times New Roman"/>
                <w:sz w:val="20"/>
                <w:szCs w:val="20"/>
              </w:rPr>
              <w:t>Yes, 1-level above</w:t>
            </w:r>
            <w:r w:rsidR="00273DF3">
              <w:rPr>
                <w:rFonts w:ascii="Times New Roman" w:hAnsi="Times New Roman" w:cs="Times New Roman"/>
                <w:sz w:val="20"/>
                <w:szCs w:val="20"/>
              </w:rPr>
              <w:t xml:space="preserve"> the</w:t>
            </w:r>
            <w:r>
              <w:rPr>
                <w:rFonts w:ascii="Times New Roman" w:hAnsi="Times New Roman" w:cs="Times New Roman"/>
                <w:sz w:val="20"/>
                <w:szCs w:val="20"/>
              </w:rPr>
              <w:t xml:space="preserve"> CO</w:t>
            </w:r>
          </w:p>
        </w:tc>
      </w:tr>
      <w:tr w:rsidR="000724FD" w:rsidRPr="002E6227" w14:paraId="75797B69" w14:textId="7574A6C6" w:rsidTr="462AEFA5">
        <w:trPr>
          <w:trHeight w:val="300"/>
        </w:trPr>
        <w:tc>
          <w:tcPr>
            <w:tcW w:w="915" w:type="dxa"/>
          </w:tcPr>
          <w:p w14:paraId="5493439C" w14:textId="198CA686" w:rsidR="000724FD" w:rsidRPr="002E6227" w:rsidRDefault="3D01DB1E" w:rsidP="794ED81A">
            <w:pPr>
              <w:jc w:val="center"/>
              <w:rPr>
                <w:rFonts w:ascii="Times New Roman" w:hAnsi="Times New Roman" w:cs="Times New Roman"/>
                <w:sz w:val="20"/>
                <w:szCs w:val="20"/>
              </w:rPr>
            </w:pPr>
            <w:r w:rsidRPr="794ED81A">
              <w:rPr>
                <w:rFonts w:ascii="Times New Roman" w:hAnsi="Times New Roman" w:cs="Times New Roman"/>
                <w:sz w:val="20"/>
                <w:szCs w:val="20"/>
              </w:rPr>
              <w:lastRenderedPageBreak/>
              <w:t>51</w:t>
            </w:r>
          </w:p>
        </w:tc>
        <w:tc>
          <w:tcPr>
            <w:tcW w:w="4119" w:type="dxa"/>
          </w:tcPr>
          <w:p w14:paraId="1C6932C2" w14:textId="77777777" w:rsidR="000724FD" w:rsidRPr="00B121DC" w:rsidRDefault="000724FD" w:rsidP="000724FD">
            <w:pPr>
              <w:autoSpaceDE w:val="0"/>
              <w:autoSpaceDN w:val="0"/>
              <w:adjustRightInd w:val="0"/>
              <w:rPr>
                <w:rFonts w:ascii="Times New Roman" w:hAnsi="Times New Roman" w:cs="Times New Roman"/>
                <w:sz w:val="20"/>
                <w:szCs w:val="20"/>
              </w:rPr>
            </w:pPr>
            <w:r w:rsidRPr="00B121DC">
              <w:rPr>
                <w:rFonts w:ascii="Times New Roman" w:hAnsi="Times New Roman" w:cs="Times New Roman"/>
                <w:sz w:val="20"/>
                <w:szCs w:val="20"/>
              </w:rPr>
              <w:t>DFARS 212.272(b)(2)(i)</w:t>
            </w:r>
          </w:p>
          <w:p w14:paraId="30959F4D" w14:textId="0ACCF6C7"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DAFFARS 5312.272(b)(2)(i)</w:t>
            </w:r>
          </w:p>
        </w:tc>
        <w:tc>
          <w:tcPr>
            <w:tcW w:w="4406" w:type="dxa"/>
          </w:tcPr>
          <w:p w14:paraId="770D0876" w14:textId="7423E08B" w:rsidR="000724FD" w:rsidRPr="002E6227" w:rsidRDefault="000724FD" w:rsidP="000724FD">
            <w:pPr>
              <w:rPr>
                <w:rFonts w:ascii="Times New Roman" w:hAnsi="Times New Roman" w:cs="Times New Roman"/>
                <w:sz w:val="20"/>
                <w:szCs w:val="20"/>
              </w:rPr>
            </w:pPr>
            <w:r w:rsidRPr="00241C6D">
              <w:rPr>
                <w:rFonts w:ascii="Times New Roman" w:hAnsi="Times New Roman" w:cs="Times New Roman"/>
                <w:b/>
                <w:bCs/>
                <w:sz w:val="20"/>
                <w:szCs w:val="20"/>
              </w:rPr>
              <w:t>For contracts above $10M</w:t>
            </w:r>
            <w:r w:rsidRPr="00B121DC">
              <w:rPr>
                <w:rFonts w:ascii="Times New Roman" w:hAnsi="Times New Roman" w:cs="Times New Roman"/>
                <w:sz w:val="20"/>
                <w:szCs w:val="20"/>
              </w:rPr>
              <w:t>, determines no commercial services are suitable to meet the agency’s needs for facilities related services, knowledge-based services (e.g., Advisory and Assistance Services excluding engineering services), medical services, or transportation services.</w:t>
            </w:r>
          </w:p>
        </w:tc>
        <w:tc>
          <w:tcPr>
            <w:tcW w:w="2518" w:type="dxa"/>
            <w:shd w:val="clear" w:color="auto" w:fill="D9D9D9" w:themeFill="background1" w:themeFillShade="D9"/>
          </w:tcPr>
          <w:p w14:paraId="1EA418D5" w14:textId="4DED6F47" w:rsidR="000724FD" w:rsidRDefault="6E076EEE"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4A0A9F9C" w14:textId="14370AC0" w:rsidR="000724FD" w:rsidRPr="002E6227" w:rsidRDefault="000724FD" w:rsidP="00273DF3">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149A108C" w14:textId="59ED1C3F"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Yes, no lower than</w:t>
            </w:r>
            <w:r w:rsidR="00273DF3">
              <w:rPr>
                <w:rFonts w:ascii="Times New Roman" w:hAnsi="Times New Roman" w:cs="Times New Roman"/>
                <w:sz w:val="20"/>
                <w:szCs w:val="20"/>
              </w:rPr>
              <w:t xml:space="preserve"> the</w:t>
            </w:r>
            <w:r>
              <w:rPr>
                <w:rFonts w:ascii="Times New Roman" w:hAnsi="Times New Roman" w:cs="Times New Roman"/>
                <w:sz w:val="20"/>
                <w:szCs w:val="20"/>
              </w:rPr>
              <w:t xml:space="preserve"> COCO</w:t>
            </w:r>
          </w:p>
        </w:tc>
      </w:tr>
      <w:tr w:rsidR="000724FD" w:rsidRPr="002E6227" w14:paraId="006BC0E3" w14:textId="1761EE86" w:rsidTr="462AEFA5">
        <w:trPr>
          <w:trHeight w:val="300"/>
        </w:trPr>
        <w:tc>
          <w:tcPr>
            <w:tcW w:w="915" w:type="dxa"/>
          </w:tcPr>
          <w:p w14:paraId="4C7BCFFD" w14:textId="14BFB1B1" w:rsidR="000724FD" w:rsidRPr="002E6227" w:rsidRDefault="647B33EF" w:rsidP="794ED81A">
            <w:pPr>
              <w:jc w:val="center"/>
              <w:rPr>
                <w:rFonts w:ascii="Times New Roman" w:hAnsi="Times New Roman" w:cs="Times New Roman"/>
                <w:sz w:val="20"/>
                <w:szCs w:val="20"/>
              </w:rPr>
            </w:pPr>
            <w:r w:rsidRPr="794ED81A">
              <w:rPr>
                <w:rFonts w:ascii="Times New Roman" w:hAnsi="Times New Roman" w:cs="Times New Roman"/>
                <w:sz w:val="20"/>
                <w:szCs w:val="20"/>
              </w:rPr>
              <w:t>52</w:t>
            </w:r>
          </w:p>
        </w:tc>
        <w:tc>
          <w:tcPr>
            <w:tcW w:w="4119" w:type="dxa"/>
          </w:tcPr>
          <w:p w14:paraId="1F6A33CD" w14:textId="77777777" w:rsidR="000724FD" w:rsidRPr="00B121DC" w:rsidRDefault="000724FD" w:rsidP="000724FD">
            <w:pPr>
              <w:widowControl w:val="0"/>
              <w:rPr>
                <w:rFonts w:ascii="Times New Roman" w:hAnsi="Times New Roman" w:cs="Times New Roman"/>
                <w:sz w:val="20"/>
                <w:szCs w:val="20"/>
              </w:rPr>
            </w:pPr>
            <w:r w:rsidRPr="00B121DC">
              <w:rPr>
                <w:rFonts w:ascii="Times New Roman" w:hAnsi="Times New Roman" w:cs="Times New Roman"/>
                <w:sz w:val="20"/>
                <w:szCs w:val="20"/>
              </w:rPr>
              <w:t>DFARS 212.302(c)</w:t>
            </w:r>
          </w:p>
          <w:p w14:paraId="44E6FF5E" w14:textId="48520A53"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DAFFARS 5312.302(c)</w:t>
            </w:r>
          </w:p>
        </w:tc>
        <w:tc>
          <w:tcPr>
            <w:tcW w:w="4406" w:type="dxa"/>
          </w:tcPr>
          <w:p w14:paraId="6CDF868C" w14:textId="415CB294"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 xml:space="preserve">Waiver authority for tailoring provisions and clauses for acquisition of commercial </w:t>
            </w:r>
            <w:r w:rsidR="00241C6D">
              <w:rPr>
                <w:rFonts w:ascii="Times New Roman" w:hAnsi="Times New Roman" w:cs="Times New Roman"/>
                <w:sz w:val="20"/>
                <w:szCs w:val="20"/>
              </w:rPr>
              <w:t>products and commercial services</w:t>
            </w:r>
            <w:r w:rsidRPr="00B121DC">
              <w:rPr>
                <w:rFonts w:ascii="Times New Roman" w:hAnsi="Times New Roman" w:cs="Times New Roman"/>
                <w:sz w:val="20"/>
                <w:szCs w:val="20"/>
              </w:rPr>
              <w:t xml:space="preserve"> under FAR 12.302(c).</w:t>
            </w:r>
          </w:p>
        </w:tc>
        <w:tc>
          <w:tcPr>
            <w:tcW w:w="2518" w:type="dxa"/>
            <w:shd w:val="clear" w:color="auto" w:fill="D9D9D9" w:themeFill="background1" w:themeFillShade="D9"/>
          </w:tcPr>
          <w:p w14:paraId="4B67F33E" w14:textId="2BB3C732" w:rsidR="000724FD" w:rsidRDefault="25405B71"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56399B0D" w14:textId="63EB0D3E"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7AFE14AA" w14:textId="4369B4CB"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No</w:t>
            </w:r>
          </w:p>
        </w:tc>
      </w:tr>
      <w:tr w:rsidR="000724FD" w:rsidRPr="002E6227" w14:paraId="147B0BB8" w14:textId="374B73E6" w:rsidTr="462AEFA5">
        <w:trPr>
          <w:trHeight w:val="300"/>
        </w:trPr>
        <w:tc>
          <w:tcPr>
            <w:tcW w:w="915" w:type="dxa"/>
          </w:tcPr>
          <w:p w14:paraId="130AF4ED" w14:textId="6C88A40F" w:rsidR="000724FD" w:rsidRPr="002E6227" w:rsidRDefault="46C6E407" w:rsidP="794ED81A">
            <w:pPr>
              <w:jc w:val="center"/>
              <w:rPr>
                <w:rFonts w:ascii="Times New Roman" w:hAnsi="Times New Roman" w:cs="Times New Roman"/>
                <w:sz w:val="20"/>
                <w:szCs w:val="20"/>
              </w:rPr>
            </w:pPr>
            <w:r w:rsidRPr="794ED81A">
              <w:rPr>
                <w:rFonts w:ascii="Times New Roman" w:hAnsi="Times New Roman" w:cs="Times New Roman"/>
                <w:sz w:val="20"/>
                <w:szCs w:val="20"/>
              </w:rPr>
              <w:t>53</w:t>
            </w:r>
          </w:p>
        </w:tc>
        <w:tc>
          <w:tcPr>
            <w:tcW w:w="4119" w:type="dxa"/>
          </w:tcPr>
          <w:p w14:paraId="6EC23975" w14:textId="77777777" w:rsidR="000724FD" w:rsidRPr="00B121DC" w:rsidRDefault="000724FD" w:rsidP="000724FD">
            <w:pPr>
              <w:widowControl w:val="0"/>
              <w:rPr>
                <w:rFonts w:ascii="Times New Roman" w:hAnsi="Times New Roman" w:cs="Times New Roman"/>
                <w:sz w:val="20"/>
                <w:szCs w:val="20"/>
              </w:rPr>
            </w:pPr>
            <w:r w:rsidRPr="00B121DC">
              <w:rPr>
                <w:rFonts w:ascii="Times New Roman" w:hAnsi="Times New Roman" w:cs="Times New Roman"/>
                <w:sz w:val="20"/>
                <w:szCs w:val="20"/>
              </w:rPr>
              <w:t>FAR 14.201-7(b)(2) and (c)(2)</w:t>
            </w:r>
          </w:p>
          <w:p w14:paraId="2C23250E" w14:textId="77777777" w:rsidR="000724FD" w:rsidRPr="00B121DC" w:rsidRDefault="000724FD" w:rsidP="000724FD">
            <w:pPr>
              <w:widowControl w:val="0"/>
              <w:rPr>
                <w:rFonts w:ascii="Times New Roman" w:hAnsi="Times New Roman" w:cs="Times New Roman"/>
                <w:sz w:val="20"/>
                <w:szCs w:val="20"/>
              </w:rPr>
            </w:pPr>
            <w:r w:rsidRPr="00B121DC">
              <w:rPr>
                <w:rFonts w:ascii="Times New Roman" w:hAnsi="Times New Roman" w:cs="Times New Roman"/>
                <w:sz w:val="20"/>
                <w:szCs w:val="20"/>
              </w:rPr>
              <w:t xml:space="preserve">DAFFARS 5314.201-7(b)(2) </w:t>
            </w:r>
          </w:p>
          <w:p w14:paraId="2662D548" w14:textId="5B51651F"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and (c)(2)</w:t>
            </w:r>
          </w:p>
        </w:tc>
        <w:tc>
          <w:tcPr>
            <w:tcW w:w="4406" w:type="dxa"/>
          </w:tcPr>
          <w:p w14:paraId="389CF2F0" w14:textId="5CA14AB3"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Waives the requirement for inclusion of FAR clauses 52.214-27 and 52.214-28 in a contract with a foreign government or agency of that government.</w:t>
            </w:r>
          </w:p>
        </w:tc>
        <w:tc>
          <w:tcPr>
            <w:tcW w:w="2518" w:type="dxa"/>
            <w:shd w:val="clear" w:color="auto" w:fill="D9D9D9" w:themeFill="background1" w:themeFillShade="D9"/>
          </w:tcPr>
          <w:p w14:paraId="4C9E9BD4" w14:textId="711B7FE0" w:rsidR="000724FD" w:rsidRDefault="0A98D2B7"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7820BB79" w14:textId="65E63C27"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1AC50C71" w14:textId="4D9337BF"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No</w:t>
            </w:r>
          </w:p>
        </w:tc>
      </w:tr>
      <w:tr w:rsidR="5F1C1604" w14:paraId="350C21CC" w14:textId="77777777" w:rsidTr="462AEFA5">
        <w:trPr>
          <w:trHeight w:val="300"/>
        </w:trPr>
        <w:tc>
          <w:tcPr>
            <w:tcW w:w="915" w:type="dxa"/>
          </w:tcPr>
          <w:p w14:paraId="10EB378E" w14:textId="5311EA7F" w:rsidR="5F1C1604" w:rsidRDefault="70BFC1E3" w:rsidP="794ED81A">
            <w:pPr>
              <w:jc w:val="center"/>
              <w:rPr>
                <w:rFonts w:ascii="Times New Roman" w:hAnsi="Times New Roman" w:cs="Times New Roman"/>
                <w:sz w:val="20"/>
                <w:szCs w:val="20"/>
              </w:rPr>
            </w:pPr>
            <w:r w:rsidRPr="794ED81A">
              <w:rPr>
                <w:rFonts w:ascii="Times New Roman" w:hAnsi="Times New Roman" w:cs="Times New Roman"/>
                <w:sz w:val="20"/>
                <w:szCs w:val="20"/>
              </w:rPr>
              <w:t>54</w:t>
            </w:r>
          </w:p>
        </w:tc>
        <w:tc>
          <w:tcPr>
            <w:tcW w:w="4119" w:type="dxa"/>
          </w:tcPr>
          <w:p w14:paraId="3958174D" w14:textId="094D614E" w:rsidR="5F1C1604" w:rsidRDefault="5F1C1604" w:rsidP="5F1C1604">
            <w:pPr>
              <w:spacing w:line="257" w:lineRule="auto"/>
            </w:pPr>
            <w:r w:rsidRPr="5F1C1604">
              <w:rPr>
                <w:rFonts w:ascii="Times New Roman" w:eastAsia="Times New Roman" w:hAnsi="Times New Roman" w:cs="Times New Roman"/>
                <w:sz w:val="20"/>
                <w:szCs w:val="20"/>
              </w:rPr>
              <w:t>FAR 14.407-3(e)</w:t>
            </w:r>
          </w:p>
          <w:p w14:paraId="7F51B7AD" w14:textId="4D10BA76" w:rsidR="5F1C1604" w:rsidRDefault="5F1C1604">
            <w:r w:rsidRPr="5F1C1604">
              <w:rPr>
                <w:rFonts w:ascii="Times New Roman" w:eastAsia="Times New Roman" w:hAnsi="Times New Roman" w:cs="Times New Roman"/>
                <w:sz w:val="20"/>
                <w:szCs w:val="20"/>
              </w:rPr>
              <w:t>DAFFARS 5314.407-3(e)</w:t>
            </w:r>
          </w:p>
        </w:tc>
        <w:tc>
          <w:tcPr>
            <w:tcW w:w="4406" w:type="dxa"/>
          </w:tcPr>
          <w:p w14:paraId="0EE2E20A" w14:textId="0582F4AD" w:rsidR="5F1C1604" w:rsidRDefault="5F1C1604">
            <w:r w:rsidRPr="5F1C1604">
              <w:rPr>
                <w:rFonts w:ascii="Times New Roman" w:eastAsia="Times New Roman" w:hAnsi="Times New Roman" w:cs="Times New Roman"/>
                <w:sz w:val="20"/>
                <w:szCs w:val="20"/>
              </w:rPr>
              <w:t>Make administrative determinations in connection with mistakes in bids alleged after opening of bids and before award.</w:t>
            </w:r>
          </w:p>
        </w:tc>
        <w:tc>
          <w:tcPr>
            <w:tcW w:w="2518" w:type="dxa"/>
            <w:shd w:val="clear" w:color="auto" w:fill="D9D9D9" w:themeFill="background1" w:themeFillShade="D9"/>
          </w:tcPr>
          <w:p w14:paraId="33492158" w14:textId="0B17889B" w:rsidR="5F1C1604" w:rsidRDefault="5F1C1604">
            <w:proofErr w:type="spellStart"/>
            <w:r w:rsidRPr="5F1C1604">
              <w:rPr>
                <w:rFonts w:ascii="Times New Roman" w:eastAsia="Times New Roman" w:hAnsi="Times New Roman" w:cs="Times New Roman"/>
                <w:color w:val="000000" w:themeColor="text1"/>
                <w:sz w:val="20"/>
                <w:szCs w:val="20"/>
              </w:rPr>
              <w:t>HoA</w:t>
            </w:r>
            <w:proofErr w:type="spellEnd"/>
          </w:p>
        </w:tc>
        <w:tc>
          <w:tcPr>
            <w:tcW w:w="2375" w:type="dxa"/>
          </w:tcPr>
          <w:p w14:paraId="1D01E216" w14:textId="41526C45" w:rsidR="5F1C1604" w:rsidRDefault="5F1C1604">
            <w:r w:rsidRPr="5F1C1604">
              <w:rPr>
                <w:rFonts w:ascii="Times New Roman" w:eastAsia="Times New Roman" w:hAnsi="Times New Roman" w:cs="Times New Roman"/>
                <w:sz w:val="20"/>
                <w:szCs w:val="20"/>
              </w:rPr>
              <w:t>COCO</w:t>
            </w:r>
          </w:p>
        </w:tc>
        <w:tc>
          <w:tcPr>
            <w:tcW w:w="1322" w:type="dxa"/>
          </w:tcPr>
          <w:p w14:paraId="0781867B" w14:textId="2AA6FDA7" w:rsidR="5F1C1604" w:rsidRDefault="5F1C1604">
            <w:r w:rsidRPr="5F1C1604">
              <w:rPr>
                <w:rFonts w:ascii="Times New Roman" w:eastAsia="Times New Roman" w:hAnsi="Times New Roman" w:cs="Times New Roman"/>
                <w:sz w:val="20"/>
                <w:szCs w:val="20"/>
              </w:rPr>
              <w:t>No</w:t>
            </w:r>
          </w:p>
        </w:tc>
      </w:tr>
      <w:tr w:rsidR="0056223D" w:rsidRPr="002E6227" w14:paraId="3AA6EAB5" w14:textId="77777777" w:rsidTr="462AEFA5">
        <w:trPr>
          <w:trHeight w:val="300"/>
        </w:trPr>
        <w:tc>
          <w:tcPr>
            <w:tcW w:w="915" w:type="dxa"/>
          </w:tcPr>
          <w:p w14:paraId="51C3C837" w14:textId="5D16633C" w:rsidR="0056223D" w:rsidRPr="002E6227" w:rsidRDefault="723003F5" w:rsidP="794ED81A">
            <w:pPr>
              <w:jc w:val="center"/>
              <w:rPr>
                <w:rFonts w:ascii="Times New Roman" w:hAnsi="Times New Roman" w:cs="Times New Roman"/>
                <w:sz w:val="20"/>
                <w:szCs w:val="20"/>
              </w:rPr>
            </w:pPr>
            <w:r w:rsidRPr="794ED81A">
              <w:rPr>
                <w:rFonts w:ascii="Times New Roman" w:hAnsi="Times New Roman" w:cs="Times New Roman"/>
                <w:sz w:val="20"/>
                <w:szCs w:val="20"/>
              </w:rPr>
              <w:t>55</w:t>
            </w:r>
          </w:p>
        </w:tc>
        <w:tc>
          <w:tcPr>
            <w:tcW w:w="4119" w:type="dxa"/>
          </w:tcPr>
          <w:p w14:paraId="618884BA" w14:textId="6900DF1E" w:rsidR="0056223D" w:rsidRPr="00B121DC" w:rsidRDefault="136BB94B" w:rsidP="5F1C1604">
            <w:pPr>
              <w:widowControl w:val="0"/>
              <w:rPr>
                <w:rFonts w:ascii="Times New Roman" w:hAnsi="Times New Roman" w:cs="Times New Roman"/>
                <w:sz w:val="20"/>
                <w:szCs w:val="20"/>
              </w:rPr>
            </w:pPr>
            <w:r w:rsidRPr="5F1C1604">
              <w:rPr>
                <w:rFonts w:ascii="Times New Roman" w:eastAsia="Times New Roman" w:hAnsi="Times New Roman" w:cs="Times New Roman"/>
                <w:sz w:val="20"/>
                <w:szCs w:val="20"/>
              </w:rPr>
              <w:t xml:space="preserve">DFARS PGI 215.300 (DoD Source Selection Procedures) 1.2.3 </w:t>
            </w:r>
          </w:p>
          <w:p w14:paraId="5EE4BBD9" w14:textId="0795F9AD" w:rsidR="0056223D" w:rsidRPr="00B121DC" w:rsidRDefault="79026DA4" w:rsidP="5F1C1604">
            <w:pPr>
              <w:widowControl w:val="0"/>
              <w:rPr>
                <w:rFonts w:ascii="Times New Roman" w:hAnsi="Times New Roman" w:cs="Times New Roman"/>
                <w:sz w:val="20"/>
                <w:szCs w:val="20"/>
              </w:rPr>
            </w:pPr>
            <w:r w:rsidRPr="5F1C1604">
              <w:rPr>
                <w:rFonts w:ascii="Times New Roman" w:hAnsi="Times New Roman" w:cs="Times New Roman"/>
                <w:sz w:val="20"/>
                <w:szCs w:val="20"/>
              </w:rPr>
              <w:t>DAFFARS MP</w:t>
            </w:r>
            <w:r w:rsidR="7710A3E7" w:rsidRPr="5F1C1604">
              <w:rPr>
                <w:rFonts w:ascii="Times New Roman" w:hAnsi="Times New Roman" w:cs="Times New Roman"/>
                <w:sz w:val="20"/>
                <w:szCs w:val="20"/>
              </w:rPr>
              <w:t>5315.3</w:t>
            </w:r>
            <w:r w:rsidR="22770FE0" w:rsidRPr="5F1C1604">
              <w:rPr>
                <w:rFonts w:ascii="Times New Roman" w:hAnsi="Times New Roman" w:cs="Times New Roman"/>
                <w:sz w:val="20"/>
                <w:szCs w:val="20"/>
              </w:rPr>
              <w:t xml:space="preserve"> 1.2.3</w:t>
            </w:r>
          </w:p>
        </w:tc>
        <w:tc>
          <w:tcPr>
            <w:tcW w:w="4406" w:type="dxa"/>
          </w:tcPr>
          <w:p w14:paraId="080753D2" w14:textId="23F97A70" w:rsidR="0056223D" w:rsidRPr="00B121DC" w:rsidRDefault="002D4DFC" w:rsidP="000724FD">
            <w:pPr>
              <w:rPr>
                <w:rFonts w:ascii="Times New Roman" w:hAnsi="Times New Roman" w:cs="Times New Roman"/>
                <w:sz w:val="20"/>
                <w:szCs w:val="20"/>
              </w:rPr>
            </w:pPr>
            <w:r>
              <w:rPr>
                <w:rFonts w:ascii="Times New Roman" w:hAnsi="Times New Roman" w:cs="Times New Roman"/>
                <w:sz w:val="20"/>
                <w:szCs w:val="20"/>
              </w:rPr>
              <w:t xml:space="preserve">Waives </w:t>
            </w:r>
            <w:r w:rsidR="00065206">
              <w:rPr>
                <w:rFonts w:ascii="Times New Roman" w:hAnsi="Times New Roman" w:cs="Times New Roman"/>
                <w:sz w:val="20"/>
                <w:szCs w:val="20"/>
              </w:rPr>
              <w:t xml:space="preserve">requirements </w:t>
            </w:r>
            <w:r w:rsidR="008F0A0C">
              <w:rPr>
                <w:rFonts w:ascii="Times New Roman" w:hAnsi="Times New Roman" w:cs="Times New Roman"/>
                <w:sz w:val="20"/>
                <w:szCs w:val="20"/>
              </w:rPr>
              <w:t xml:space="preserve">of DoD Source Selection Procedures paragraph 1.2 for solicitations </w:t>
            </w:r>
            <w:r w:rsidR="000162B2">
              <w:rPr>
                <w:rFonts w:ascii="Times New Roman" w:hAnsi="Times New Roman" w:cs="Times New Roman"/>
                <w:sz w:val="20"/>
                <w:szCs w:val="20"/>
              </w:rPr>
              <w:t>valued between $10M and $1B</w:t>
            </w:r>
          </w:p>
        </w:tc>
        <w:tc>
          <w:tcPr>
            <w:tcW w:w="2518" w:type="dxa"/>
            <w:shd w:val="clear" w:color="auto" w:fill="D9D9D9" w:themeFill="background1" w:themeFillShade="D9"/>
          </w:tcPr>
          <w:p w14:paraId="1C27468E" w14:textId="77829B59" w:rsidR="0056223D" w:rsidRPr="0D60C8ED" w:rsidRDefault="008014FE" w:rsidP="0D60C8ED">
            <w:pPr>
              <w:rPr>
                <w:rFonts w:ascii="Times New Roman" w:hAnsi="Times New Roman" w:cs="Times New Roman"/>
                <w:sz w:val="20"/>
                <w:szCs w:val="20"/>
              </w:rPr>
            </w:pPr>
            <w:r>
              <w:rPr>
                <w:rFonts w:ascii="Times New Roman" w:hAnsi="Times New Roman" w:cs="Times New Roman"/>
                <w:sz w:val="20"/>
                <w:szCs w:val="20"/>
              </w:rPr>
              <w:t>SPE</w:t>
            </w:r>
          </w:p>
        </w:tc>
        <w:tc>
          <w:tcPr>
            <w:tcW w:w="2375" w:type="dxa"/>
          </w:tcPr>
          <w:p w14:paraId="29CA6FF5" w14:textId="235550D6" w:rsidR="0056223D" w:rsidRDefault="008014FE" w:rsidP="000724FD">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5635D096" w14:textId="09BF55BA" w:rsidR="0056223D" w:rsidRDefault="008014FE" w:rsidP="000724FD">
            <w:pPr>
              <w:rPr>
                <w:rFonts w:ascii="Times New Roman" w:hAnsi="Times New Roman" w:cs="Times New Roman"/>
                <w:sz w:val="20"/>
                <w:szCs w:val="20"/>
              </w:rPr>
            </w:pPr>
            <w:r>
              <w:rPr>
                <w:rFonts w:ascii="Times New Roman" w:hAnsi="Times New Roman" w:cs="Times New Roman"/>
                <w:sz w:val="20"/>
                <w:szCs w:val="20"/>
              </w:rPr>
              <w:t>No</w:t>
            </w:r>
          </w:p>
        </w:tc>
      </w:tr>
      <w:tr w:rsidR="000724FD" w:rsidRPr="002E6227" w14:paraId="70B58397" w14:textId="1FF7EC5C" w:rsidTr="462AEFA5">
        <w:trPr>
          <w:trHeight w:val="300"/>
        </w:trPr>
        <w:tc>
          <w:tcPr>
            <w:tcW w:w="915" w:type="dxa"/>
          </w:tcPr>
          <w:p w14:paraId="090AAE9E" w14:textId="50A818DA" w:rsidR="000724FD" w:rsidRPr="002E6227" w:rsidRDefault="1CA2818E" w:rsidP="794ED81A">
            <w:pPr>
              <w:jc w:val="center"/>
              <w:rPr>
                <w:rFonts w:ascii="Times New Roman" w:hAnsi="Times New Roman" w:cs="Times New Roman"/>
                <w:sz w:val="20"/>
                <w:szCs w:val="20"/>
              </w:rPr>
            </w:pPr>
            <w:r w:rsidRPr="794ED81A">
              <w:rPr>
                <w:rFonts w:ascii="Times New Roman" w:hAnsi="Times New Roman" w:cs="Times New Roman"/>
                <w:sz w:val="20"/>
                <w:szCs w:val="20"/>
              </w:rPr>
              <w:t>56</w:t>
            </w:r>
          </w:p>
        </w:tc>
        <w:tc>
          <w:tcPr>
            <w:tcW w:w="4119" w:type="dxa"/>
          </w:tcPr>
          <w:p w14:paraId="32BB9935" w14:textId="77777777" w:rsidR="000724FD" w:rsidRPr="00B121DC" w:rsidRDefault="000724FD" w:rsidP="000724FD">
            <w:pPr>
              <w:widowControl w:val="0"/>
              <w:rPr>
                <w:rFonts w:ascii="Times New Roman" w:hAnsi="Times New Roman" w:cs="Times New Roman"/>
                <w:sz w:val="20"/>
                <w:szCs w:val="20"/>
              </w:rPr>
            </w:pPr>
            <w:r w:rsidRPr="00B121DC">
              <w:rPr>
                <w:rFonts w:ascii="Times New Roman" w:hAnsi="Times New Roman" w:cs="Times New Roman"/>
                <w:sz w:val="20"/>
                <w:szCs w:val="20"/>
              </w:rPr>
              <w:t>DFARS 215.371-5</w:t>
            </w:r>
          </w:p>
          <w:p w14:paraId="79D999F1" w14:textId="61F15A79"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DAFFARS 5315.371-5</w:t>
            </w:r>
          </w:p>
        </w:tc>
        <w:tc>
          <w:tcPr>
            <w:tcW w:w="4406" w:type="dxa"/>
          </w:tcPr>
          <w:p w14:paraId="2BF3BBBF" w14:textId="149370F0" w:rsidR="000724FD" w:rsidRPr="002E6227" w:rsidRDefault="5B2D6A7D" w:rsidP="000724FD">
            <w:pPr>
              <w:rPr>
                <w:rFonts w:ascii="Times New Roman" w:hAnsi="Times New Roman" w:cs="Times New Roman"/>
                <w:sz w:val="20"/>
                <w:szCs w:val="20"/>
              </w:rPr>
            </w:pPr>
            <w:r w:rsidRPr="5F1C1604">
              <w:rPr>
                <w:rFonts w:ascii="Times New Roman" w:hAnsi="Times New Roman" w:cs="Times New Roman"/>
                <w:sz w:val="20"/>
                <w:szCs w:val="20"/>
              </w:rPr>
              <w:t xml:space="preserve">Waives the requirement at DFARS 215.371-2 to resolicit for an additional period of at least 30 days when only one offer is received </w:t>
            </w:r>
            <w:proofErr w:type="gramStart"/>
            <w:r w:rsidRPr="5F1C1604">
              <w:rPr>
                <w:rFonts w:ascii="Times New Roman" w:hAnsi="Times New Roman" w:cs="Times New Roman"/>
                <w:sz w:val="20"/>
                <w:szCs w:val="20"/>
              </w:rPr>
              <w:t>as a result of</w:t>
            </w:r>
            <w:proofErr w:type="gramEnd"/>
            <w:r w:rsidRPr="5F1C1604">
              <w:rPr>
                <w:rFonts w:ascii="Times New Roman" w:hAnsi="Times New Roman" w:cs="Times New Roman"/>
                <w:sz w:val="20"/>
                <w:szCs w:val="20"/>
              </w:rPr>
              <w:t xml:space="preserve"> a </w:t>
            </w:r>
            <w:proofErr w:type="spellStart"/>
            <w:r w:rsidRPr="5F1C1604">
              <w:rPr>
                <w:rFonts w:ascii="Times New Roman" w:hAnsi="Times New Roman" w:cs="Times New Roman"/>
                <w:sz w:val="20"/>
                <w:szCs w:val="20"/>
              </w:rPr>
              <w:t>compe</w:t>
            </w:r>
            <w:r w:rsidR="1EF888B8" w:rsidRPr="5F1C1604">
              <w:rPr>
                <w:rFonts w:ascii="Times New Roman" w:hAnsi="Times New Roman" w:cs="Times New Roman"/>
                <w:sz w:val="20"/>
                <w:szCs w:val="20"/>
              </w:rPr>
              <w:t>`</w:t>
            </w:r>
            <w:r w:rsidRPr="5F1C1604">
              <w:rPr>
                <w:rFonts w:ascii="Times New Roman" w:hAnsi="Times New Roman" w:cs="Times New Roman"/>
                <w:sz w:val="20"/>
                <w:szCs w:val="20"/>
              </w:rPr>
              <w:t>titive</w:t>
            </w:r>
            <w:proofErr w:type="spellEnd"/>
            <w:r w:rsidRPr="5F1C1604">
              <w:rPr>
                <w:rFonts w:ascii="Times New Roman" w:hAnsi="Times New Roman" w:cs="Times New Roman"/>
                <w:sz w:val="20"/>
                <w:szCs w:val="20"/>
              </w:rPr>
              <w:t xml:space="preserve"> solicitation allowing fewer than 30 days for receipt of proposals.</w:t>
            </w:r>
          </w:p>
        </w:tc>
        <w:tc>
          <w:tcPr>
            <w:tcW w:w="2518" w:type="dxa"/>
            <w:shd w:val="clear" w:color="auto" w:fill="D9D9D9" w:themeFill="background1" w:themeFillShade="D9"/>
          </w:tcPr>
          <w:p w14:paraId="31BDB110" w14:textId="47C895CF" w:rsidR="000724FD" w:rsidRDefault="47E1A4AC" w:rsidP="0D60C8ED">
            <w:pPr>
              <w:rPr>
                <w:rFonts w:ascii="Times New Roman" w:hAnsi="Times New Roman" w:cs="Times New Roman"/>
                <w:sz w:val="20"/>
                <w:szCs w:val="20"/>
              </w:rPr>
            </w:pPr>
            <w:r w:rsidRPr="0D60C8ED">
              <w:rPr>
                <w:rFonts w:ascii="Times New Roman" w:hAnsi="Times New Roman" w:cs="Times New Roman"/>
                <w:sz w:val="20"/>
                <w:szCs w:val="20"/>
              </w:rPr>
              <w:t>HCA – no lower than 1-level above CO</w:t>
            </w:r>
          </w:p>
        </w:tc>
        <w:tc>
          <w:tcPr>
            <w:tcW w:w="2375" w:type="dxa"/>
          </w:tcPr>
          <w:p w14:paraId="40765857" w14:textId="3C01F26A"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1727E629" w14:textId="18864B2E"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 xml:space="preserve">Yes, no lower than </w:t>
            </w:r>
            <w:r w:rsidR="00A945A9">
              <w:rPr>
                <w:rFonts w:ascii="Times New Roman" w:hAnsi="Times New Roman" w:cs="Times New Roman"/>
                <w:sz w:val="20"/>
                <w:szCs w:val="20"/>
              </w:rPr>
              <w:t xml:space="preserve">the </w:t>
            </w:r>
            <w:r>
              <w:rPr>
                <w:rFonts w:ascii="Times New Roman" w:hAnsi="Times New Roman" w:cs="Times New Roman"/>
                <w:sz w:val="20"/>
                <w:szCs w:val="20"/>
              </w:rPr>
              <w:t>COCO</w:t>
            </w:r>
          </w:p>
        </w:tc>
      </w:tr>
      <w:tr w:rsidR="5F1C1604" w14:paraId="6E407AB9" w14:textId="77777777" w:rsidTr="462AEFA5">
        <w:trPr>
          <w:trHeight w:val="300"/>
        </w:trPr>
        <w:tc>
          <w:tcPr>
            <w:tcW w:w="915" w:type="dxa"/>
          </w:tcPr>
          <w:p w14:paraId="01D67F65" w14:textId="26F4AC6D" w:rsidR="5F1C1604" w:rsidRDefault="2DB95DF9" w:rsidP="794ED81A">
            <w:pPr>
              <w:jc w:val="center"/>
              <w:rPr>
                <w:rFonts w:ascii="Times New Roman" w:hAnsi="Times New Roman" w:cs="Times New Roman"/>
                <w:sz w:val="20"/>
                <w:szCs w:val="20"/>
              </w:rPr>
            </w:pPr>
            <w:r w:rsidRPr="794ED81A">
              <w:rPr>
                <w:rFonts w:ascii="Times New Roman" w:hAnsi="Times New Roman" w:cs="Times New Roman"/>
                <w:sz w:val="20"/>
                <w:szCs w:val="20"/>
              </w:rPr>
              <w:t>57</w:t>
            </w:r>
          </w:p>
        </w:tc>
        <w:tc>
          <w:tcPr>
            <w:tcW w:w="4119" w:type="dxa"/>
          </w:tcPr>
          <w:p w14:paraId="6D2348E7" w14:textId="4B5753B3" w:rsidR="4C2E3A3A" w:rsidRDefault="4C2E3A3A" w:rsidP="5F1C1604">
            <w:pPr>
              <w:rPr>
                <w:rFonts w:ascii="Times New Roman" w:hAnsi="Times New Roman" w:cs="Times New Roman"/>
                <w:sz w:val="20"/>
                <w:szCs w:val="20"/>
              </w:rPr>
            </w:pPr>
            <w:r w:rsidRPr="5F1C1604">
              <w:rPr>
                <w:rFonts w:ascii="Times New Roman" w:hAnsi="Times New Roman" w:cs="Times New Roman"/>
                <w:sz w:val="20"/>
                <w:szCs w:val="20"/>
              </w:rPr>
              <w:t>Class Deviation 2022-O0005 Rev 1</w:t>
            </w:r>
          </w:p>
          <w:p w14:paraId="699A2A4D" w14:textId="07DE9FA0" w:rsidR="4C2E3A3A" w:rsidRDefault="4C2E3A3A" w:rsidP="5F1C1604">
            <w:r w:rsidRPr="5F1C1604">
              <w:rPr>
                <w:rFonts w:ascii="Times New Roman" w:hAnsi="Times New Roman" w:cs="Times New Roman"/>
                <w:sz w:val="20"/>
                <w:szCs w:val="20"/>
              </w:rPr>
              <w:t>DAFFARS 5315.403-1(b)</w:t>
            </w:r>
          </w:p>
        </w:tc>
        <w:tc>
          <w:tcPr>
            <w:tcW w:w="4406" w:type="dxa"/>
          </w:tcPr>
          <w:p w14:paraId="703D0D8E" w14:textId="11EE689F" w:rsidR="4C2E3A3A" w:rsidRDefault="4C2E3A3A" w:rsidP="5F1C1604">
            <w:pPr>
              <w:rPr>
                <w:rFonts w:ascii="Times New Roman" w:hAnsi="Times New Roman" w:cs="Times New Roman"/>
                <w:sz w:val="20"/>
                <w:szCs w:val="20"/>
              </w:rPr>
            </w:pPr>
            <w:r w:rsidRPr="5F1C1604">
              <w:rPr>
                <w:rFonts w:ascii="Times New Roman" w:hAnsi="Times New Roman" w:cs="Times New Roman"/>
                <w:sz w:val="20"/>
                <w:szCs w:val="20"/>
              </w:rPr>
              <w:t>Determines certified cost or pricing data should be required based on past performance or other information specific to the award.</w:t>
            </w:r>
          </w:p>
          <w:p w14:paraId="59A8471D" w14:textId="4E789541" w:rsidR="5F1C1604" w:rsidRDefault="5F1C1604" w:rsidP="5F1C1604">
            <w:pPr>
              <w:rPr>
                <w:rFonts w:ascii="Times New Roman" w:hAnsi="Times New Roman" w:cs="Times New Roman"/>
                <w:sz w:val="20"/>
                <w:szCs w:val="20"/>
              </w:rPr>
            </w:pPr>
          </w:p>
        </w:tc>
        <w:tc>
          <w:tcPr>
            <w:tcW w:w="2518" w:type="dxa"/>
            <w:shd w:val="clear" w:color="auto" w:fill="D9D9D9" w:themeFill="background1" w:themeFillShade="D9"/>
          </w:tcPr>
          <w:p w14:paraId="5D01F1E9" w14:textId="37D46AEE" w:rsidR="5F1C1604" w:rsidRDefault="5F1C1604">
            <w:r w:rsidRPr="5F1C1604">
              <w:rPr>
                <w:rFonts w:ascii="Times New Roman" w:eastAsia="Times New Roman" w:hAnsi="Times New Roman" w:cs="Times New Roman"/>
                <w:color w:val="000000" w:themeColor="text1"/>
                <w:sz w:val="20"/>
                <w:szCs w:val="20"/>
              </w:rPr>
              <w:t>HCA</w:t>
            </w:r>
          </w:p>
        </w:tc>
        <w:tc>
          <w:tcPr>
            <w:tcW w:w="2375" w:type="dxa"/>
          </w:tcPr>
          <w:p w14:paraId="75716133" w14:textId="3282CEAF" w:rsidR="5F1C1604" w:rsidRDefault="5F1C1604">
            <w:r w:rsidRPr="5F1C1604">
              <w:rPr>
                <w:rFonts w:ascii="Times New Roman" w:eastAsia="Times New Roman" w:hAnsi="Times New Roman" w:cs="Times New Roman"/>
                <w:sz w:val="20"/>
                <w:szCs w:val="20"/>
              </w:rPr>
              <w:t>SCO</w:t>
            </w:r>
          </w:p>
        </w:tc>
        <w:tc>
          <w:tcPr>
            <w:tcW w:w="1322" w:type="dxa"/>
          </w:tcPr>
          <w:p w14:paraId="5D2D241C" w14:textId="2BE601BE" w:rsidR="5F1C1604" w:rsidRDefault="5F1C1604">
            <w:r w:rsidRPr="5F1C1604">
              <w:rPr>
                <w:rFonts w:ascii="Times New Roman" w:eastAsia="Times New Roman" w:hAnsi="Times New Roman" w:cs="Times New Roman"/>
                <w:sz w:val="20"/>
                <w:szCs w:val="20"/>
              </w:rPr>
              <w:t>No</w:t>
            </w:r>
          </w:p>
        </w:tc>
      </w:tr>
      <w:tr w:rsidR="000724FD" w:rsidRPr="002E6227" w14:paraId="17B5D7D7" w14:textId="0153AC2A" w:rsidTr="462AEFA5">
        <w:trPr>
          <w:trHeight w:val="300"/>
        </w:trPr>
        <w:tc>
          <w:tcPr>
            <w:tcW w:w="915" w:type="dxa"/>
            <w:shd w:val="clear" w:color="auto" w:fill="B4C6E7" w:themeFill="accent1" w:themeFillTint="66"/>
          </w:tcPr>
          <w:p w14:paraId="6A146EF7" w14:textId="55457C98" w:rsidR="000724FD" w:rsidRPr="002E6227" w:rsidRDefault="4DD517D6" w:rsidP="794ED81A">
            <w:pPr>
              <w:jc w:val="center"/>
              <w:rPr>
                <w:rFonts w:ascii="Times New Roman" w:hAnsi="Times New Roman" w:cs="Times New Roman"/>
                <w:sz w:val="20"/>
                <w:szCs w:val="20"/>
              </w:rPr>
            </w:pPr>
            <w:r w:rsidRPr="794ED81A">
              <w:rPr>
                <w:rFonts w:ascii="Times New Roman" w:hAnsi="Times New Roman" w:cs="Times New Roman"/>
                <w:sz w:val="20"/>
                <w:szCs w:val="20"/>
              </w:rPr>
              <w:t>58</w:t>
            </w:r>
          </w:p>
        </w:tc>
        <w:tc>
          <w:tcPr>
            <w:tcW w:w="4119" w:type="dxa"/>
            <w:shd w:val="clear" w:color="auto" w:fill="B4C6E7" w:themeFill="accent1" w:themeFillTint="66"/>
          </w:tcPr>
          <w:p w14:paraId="0230698B" w14:textId="77777777" w:rsidR="000724FD" w:rsidRPr="00B121DC" w:rsidRDefault="000724FD" w:rsidP="000724FD">
            <w:pPr>
              <w:widowControl w:val="0"/>
              <w:rPr>
                <w:rFonts w:ascii="Times New Roman" w:hAnsi="Times New Roman" w:cs="Times New Roman"/>
                <w:sz w:val="20"/>
                <w:szCs w:val="20"/>
              </w:rPr>
            </w:pPr>
            <w:r w:rsidRPr="00B121DC">
              <w:rPr>
                <w:rFonts w:ascii="Times New Roman" w:hAnsi="Times New Roman" w:cs="Times New Roman"/>
                <w:sz w:val="20"/>
                <w:szCs w:val="20"/>
              </w:rPr>
              <w:t>FAR 15.403-1(c)(4)</w:t>
            </w:r>
          </w:p>
          <w:p w14:paraId="164D9B71" w14:textId="77777777" w:rsidR="000724FD" w:rsidRPr="00B121DC" w:rsidRDefault="000724FD" w:rsidP="000724FD">
            <w:pPr>
              <w:widowControl w:val="0"/>
              <w:rPr>
                <w:rFonts w:ascii="Times New Roman" w:hAnsi="Times New Roman" w:cs="Times New Roman"/>
                <w:sz w:val="20"/>
                <w:szCs w:val="20"/>
              </w:rPr>
            </w:pPr>
            <w:r w:rsidRPr="00B121DC">
              <w:rPr>
                <w:rFonts w:ascii="Times New Roman" w:hAnsi="Times New Roman" w:cs="Times New Roman"/>
                <w:sz w:val="20"/>
                <w:szCs w:val="20"/>
              </w:rPr>
              <w:t>DFARS 215.403-1(c)(4)(A)</w:t>
            </w:r>
          </w:p>
          <w:p w14:paraId="2CF1E0C2" w14:textId="3A50FC65"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DAFFARS 5315.403-1(c)(4)(A)</w:t>
            </w:r>
          </w:p>
        </w:tc>
        <w:tc>
          <w:tcPr>
            <w:tcW w:w="4406" w:type="dxa"/>
            <w:shd w:val="clear" w:color="auto" w:fill="B4C6E7" w:themeFill="accent1" w:themeFillTint="66"/>
          </w:tcPr>
          <w:p w14:paraId="564842F3" w14:textId="4FEF7DF7"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Waives requirement for submission of certified cost or pricing data in exceptional cases.</w:t>
            </w:r>
          </w:p>
        </w:tc>
        <w:tc>
          <w:tcPr>
            <w:tcW w:w="2518" w:type="dxa"/>
            <w:shd w:val="clear" w:color="auto" w:fill="B4C6E7" w:themeFill="accent1" w:themeFillTint="66"/>
          </w:tcPr>
          <w:p w14:paraId="3E4288B9" w14:textId="1E29CF5D" w:rsidR="000724FD" w:rsidRDefault="42A5BB23" w:rsidP="0D60C8ED">
            <w:pPr>
              <w:rPr>
                <w:rFonts w:ascii="Times New Roman" w:hAnsi="Times New Roman" w:cs="Times New Roman"/>
                <w:sz w:val="20"/>
                <w:szCs w:val="20"/>
              </w:rPr>
            </w:pPr>
            <w:r w:rsidRPr="0D60C8ED">
              <w:rPr>
                <w:rFonts w:ascii="Times New Roman" w:hAnsi="Times New Roman" w:cs="Times New Roman"/>
                <w:sz w:val="20"/>
                <w:szCs w:val="20"/>
              </w:rPr>
              <w:t>HCA – w/o power of delegation</w:t>
            </w:r>
          </w:p>
        </w:tc>
        <w:tc>
          <w:tcPr>
            <w:tcW w:w="2375" w:type="dxa"/>
            <w:shd w:val="clear" w:color="auto" w:fill="B4C6E7" w:themeFill="accent1" w:themeFillTint="66"/>
          </w:tcPr>
          <w:p w14:paraId="2D3D4144" w14:textId="7F3592ED" w:rsidR="000724FD" w:rsidRPr="002E6227" w:rsidRDefault="32F93589" w:rsidP="000724FD">
            <w:pPr>
              <w:rPr>
                <w:rFonts w:ascii="Times New Roman" w:hAnsi="Times New Roman" w:cs="Times New Roman"/>
                <w:sz w:val="20"/>
                <w:szCs w:val="20"/>
              </w:rPr>
            </w:pPr>
            <w:r w:rsidRPr="0D60C8ED">
              <w:rPr>
                <w:rFonts w:ascii="Times New Roman" w:hAnsi="Times New Roman" w:cs="Times New Roman"/>
                <w:sz w:val="20"/>
                <w:szCs w:val="20"/>
              </w:rPr>
              <w:t>SAF/AQC</w:t>
            </w:r>
          </w:p>
        </w:tc>
        <w:tc>
          <w:tcPr>
            <w:tcW w:w="1322" w:type="dxa"/>
            <w:shd w:val="clear" w:color="auto" w:fill="B4C6E7" w:themeFill="accent1" w:themeFillTint="66"/>
          </w:tcPr>
          <w:p w14:paraId="21FD9124" w14:textId="6D8F75E5"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No</w:t>
            </w:r>
          </w:p>
        </w:tc>
      </w:tr>
      <w:tr w:rsidR="000724FD" w:rsidRPr="002E6227" w14:paraId="7D104C70" w14:textId="4BBFD55D" w:rsidTr="462AEFA5">
        <w:trPr>
          <w:trHeight w:val="300"/>
        </w:trPr>
        <w:tc>
          <w:tcPr>
            <w:tcW w:w="915" w:type="dxa"/>
          </w:tcPr>
          <w:p w14:paraId="47A6B8AC" w14:textId="2BDA020F" w:rsidR="000724FD" w:rsidRPr="002E6227" w:rsidRDefault="7E63FC9E" w:rsidP="794ED81A">
            <w:pPr>
              <w:jc w:val="center"/>
              <w:rPr>
                <w:rFonts w:ascii="Times New Roman" w:hAnsi="Times New Roman" w:cs="Times New Roman"/>
                <w:sz w:val="20"/>
                <w:szCs w:val="20"/>
              </w:rPr>
            </w:pPr>
            <w:r w:rsidRPr="794ED81A">
              <w:rPr>
                <w:rFonts w:ascii="Times New Roman" w:hAnsi="Times New Roman" w:cs="Times New Roman"/>
                <w:sz w:val="20"/>
                <w:szCs w:val="20"/>
              </w:rPr>
              <w:t>59</w:t>
            </w:r>
          </w:p>
        </w:tc>
        <w:tc>
          <w:tcPr>
            <w:tcW w:w="4119" w:type="dxa"/>
          </w:tcPr>
          <w:p w14:paraId="31C04D50" w14:textId="77777777" w:rsidR="000724FD" w:rsidRPr="00B121DC" w:rsidRDefault="000724FD" w:rsidP="000724FD">
            <w:pPr>
              <w:widowControl w:val="0"/>
              <w:rPr>
                <w:rFonts w:ascii="Times New Roman" w:hAnsi="Times New Roman" w:cs="Times New Roman"/>
                <w:sz w:val="20"/>
                <w:szCs w:val="20"/>
              </w:rPr>
            </w:pPr>
            <w:r w:rsidRPr="00B121DC">
              <w:rPr>
                <w:rFonts w:ascii="Times New Roman" w:hAnsi="Times New Roman" w:cs="Times New Roman"/>
                <w:sz w:val="20"/>
                <w:szCs w:val="20"/>
              </w:rPr>
              <w:t>FAR 15.403-3(a)(4)</w:t>
            </w:r>
          </w:p>
          <w:p w14:paraId="3962D513" w14:textId="77777777" w:rsidR="000724FD" w:rsidRPr="00B121DC" w:rsidRDefault="000724FD" w:rsidP="000724FD">
            <w:pPr>
              <w:widowControl w:val="0"/>
              <w:rPr>
                <w:rFonts w:ascii="Times New Roman" w:hAnsi="Times New Roman" w:cs="Times New Roman"/>
                <w:sz w:val="20"/>
                <w:szCs w:val="20"/>
              </w:rPr>
            </w:pPr>
            <w:r w:rsidRPr="00B121DC">
              <w:rPr>
                <w:rFonts w:ascii="Times New Roman" w:hAnsi="Times New Roman" w:cs="Times New Roman"/>
                <w:sz w:val="20"/>
                <w:szCs w:val="20"/>
              </w:rPr>
              <w:t>DAFFARS 5315.403-3(a)(4)</w:t>
            </w:r>
          </w:p>
          <w:p w14:paraId="62076F2E" w14:textId="77777777" w:rsidR="000724FD" w:rsidRPr="002E6227" w:rsidRDefault="000724FD" w:rsidP="000724FD">
            <w:pPr>
              <w:rPr>
                <w:rFonts w:ascii="Times New Roman" w:hAnsi="Times New Roman" w:cs="Times New Roman"/>
                <w:sz w:val="20"/>
                <w:szCs w:val="20"/>
              </w:rPr>
            </w:pPr>
          </w:p>
        </w:tc>
        <w:tc>
          <w:tcPr>
            <w:tcW w:w="4406" w:type="dxa"/>
          </w:tcPr>
          <w:p w14:paraId="1F94F9AB" w14:textId="77777777" w:rsidR="000724FD" w:rsidRPr="00B121DC" w:rsidRDefault="000724FD" w:rsidP="000724FD">
            <w:pPr>
              <w:widowControl w:val="0"/>
              <w:rPr>
                <w:rFonts w:ascii="Times New Roman" w:hAnsi="Times New Roman" w:cs="Times New Roman"/>
                <w:sz w:val="20"/>
                <w:szCs w:val="20"/>
              </w:rPr>
            </w:pPr>
            <w:r w:rsidRPr="00B121DC">
              <w:rPr>
                <w:rFonts w:ascii="Times New Roman" w:hAnsi="Times New Roman" w:cs="Times New Roman"/>
                <w:sz w:val="20"/>
                <w:szCs w:val="20"/>
              </w:rPr>
              <w:t xml:space="preserve">Approves determination to make award without offeror submission of data other than certified cost or pricing data. </w:t>
            </w:r>
          </w:p>
          <w:p w14:paraId="5241299A" w14:textId="77777777" w:rsidR="000724FD" w:rsidRPr="002E6227" w:rsidRDefault="000724FD" w:rsidP="000724FD">
            <w:pPr>
              <w:rPr>
                <w:rFonts w:ascii="Times New Roman" w:hAnsi="Times New Roman" w:cs="Times New Roman"/>
                <w:sz w:val="20"/>
                <w:szCs w:val="20"/>
              </w:rPr>
            </w:pPr>
          </w:p>
        </w:tc>
        <w:tc>
          <w:tcPr>
            <w:tcW w:w="2518" w:type="dxa"/>
            <w:shd w:val="clear" w:color="auto" w:fill="D9D9D9" w:themeFill="background1" w:themeFillShade="D9"/>
          </w:tcPr>
          <w:p w14:paraId="47DED8C5" w14:textId="4C7D434F" w:rsidR="000724FD" w:rsidRDefault="7C50F0EC" w:rsidP="5F1C1604">
            <w:r w:rsidRPr="5F1C1604">
              <w:rPr>
                <w:rFonts w:ascii="Times New Roman" w:eastAsia="Times New Roman" w:hAnsi="Times New Roman" w:cs="Times New Roman"/>
                <w:sz w:val="20"/>
                <w:szCs w:val="20"/>
              </w:rPr>
              <w:t>HCA, delegable no lower than one level above CO</w:t>
            </w:r>
          </w:p>
        </w:tc>
        <w:tc>
          <w:tcPr>
            <w:tcW w:w="2375" w:type="dxa"/>
          </w:tcPr>
          <w:p w14:paraId="28E5D662" w14:textId="4EFFD6C3"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145E347D" w14:textId="5E1A1F1A"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No</w:t>
            </w:r>
          </w:p>
        </w:tc>
      </w:tr>
      <w:tr w:rsidR="000724FD" w:rsidRPr="002E6227" w14:paraId="3D938BAC" w14:textId="36085805" w:rsidTr="462AEFA5">
        <w:trPr>
          <w:trHeight w:val="300"/>
        </w:trPr>
        <w:tc>
          <w:tcPr>
            <w:tcW w:w="915" w:type="dxa"/>
          </w:tcPr>
          <w:p w14:paraId="44065355" w14:textId="29706F58" w:rsidR="000724FD" w:rsidRPr="002E6227" w:rsidRDefault="3845A30A" w:rsidP="794ED81A">
            <w:pPr>
              <w:jc w:val="center"/>
              <w:rPr>
                <w:rFonts w:ascii="Times New Roman" w:hAnsi="Times New Roman" w:cs="Times New Roman"/>
                <w:sz w:val="20"/>
                <w:szCs w:val="20"/>
              </w:rPr>
            </w:pPr>
            <w:r w:rsidRPr="794ED81A">
              <w:rPr>
                <w:rFonts w:ascii="Times New Roman" w:hAnsi="Times New Roman" w:cs="Times New Roman"/>
                <w:sz w:val="20"/>
                <w:szCs w:val="20"/>
              </w:rPr>
              <w:t>60</w:t>
            </w:r>
          </w:p>
        </w:tc>
        <w:tc>
          <w:tcPr>
            <w:tcW w:w="4119" w:type="dxa"/>
          </w:tcPr>
          <w:p w14:paraId="313ADEB4" w14:textId="77777777" w:rsidR="000724FD" w:rsidRPr="00B121DC" w:rsidRDefault="000724FD" w:rsidP="000724FD">
            <w:pPr>
              <w:widowControl w:val="0"/>
              <w:rPr>
                <w:rFonts w:ascii="Times New Roman" w:hAnsi="Times New Roman" w:cs="Times New Roman"/>
                <w:sz w:val="20"/>
                <w:szCs w:val="20"/>
              </w:rPr>
            </w:pPr>
            <w:r w:rsidRPr="00B121DC">
              <w:rPr>
                <w:rFonts w:ascii="Times New Roman" w:hAnsi="Times New Roman" w:cs="Times New Roman"/>
                <w:sz w:val="20"/>
                <w:szCs w:val="20"/>
              </w:rPr>
              <w:t>DFARS PGI 215.403-3(a)(6)(ii)</w:t>
            </w:r>
          </w:p>
          <w:p w14:paraId="41B7C702" w14:textId="3A7E611A"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DAFFARS 5315.403-3(a)(6)(ii)</w:t>
            </w:r>
          </w:p>
        </w:tc>
        <w:tc>
          <w:tcPr>
            <w:tcW w:w="4406" w:type="dxa"/>
          </w:tcPr>
          <w:p w14:paraId="1D6007C0" w14:textId="55BCA3BE" w:rsidR="000724FD" w:rsidRPr="005554C9" w:rsidRDefault="000724FD" w:rsidP="000724FD">
            <w:pPr>
              <w:widowControl w:val="0"/>
              <w:rPr>
                <w:rFonts w:ascii="Times New Roman" w:hAnsi="Times New Roman" w:cs="Times New Roman"/>
                <w:sz w:val="20"/>
                <w:szCs w:val="20"/>
              </w:rPr>
            </w:pPr>
            <w:r w:rsidRPr="005554C9">
              <w:rPr>
                <w:rFonts w:ascii="Times New Roman" w:hAnsi="Times New Roman" w:cs="Times New Roman"/>
                <w:sz w:val="20"/>
                <w:szCs w:val="20"/>
              </w:rPr>
              <w:t xml:space="preserve">Provides quarterly information within 25 days following the end of the quarter using </w:t>
            </w:r>
            <w:hyperlink r:id="rId11" w:history="1">
              <w:r w:rsidRPr="005554C9">
                <w:rPr>
                  <w:rFonts w:ascii="Times New Roman" w:hAnsi="Times New Roman" w:cs="Times New Roman"/>
                  <w:sz w:val="20"/>
                  <w:szCs w:val="20"/>
                </w:rPr>
                <w:t>Contractor Denials of Data Requests</w:t>
              </w:r>
            </w:hyperlink>
            <w:r w:rsidR="00237C09">
              <w:rPr>
                <w:rFonts w:ascii="Times New Roman" w:hAnsi="Times New Roman" w:cs="Times New Roman"/>
                <w:sz w:val="20"/>
                <w:szCs w:val="20"/>
              </w:rPr>
              <w:t>.</w:t>
            </w:r>
          </w:p>
          <w:p w14:paraId="425A7D7B" w14:textId="77777777" w:rsidR="000724FD" w:rsidRPr="002E6227" w:rsidRDefault="000724FD" w:rsidP="000724FD">
            <w:pPr>
              <w:rPr>
                <w:rFonts w:ascii="Times New Roman" w:hAnsi="Times New Roman" w:cs="Times New Roman"/>
                <w:sz w:val="20"/>
                <w:szCs w:val="20"/>
              </w:rPr>
            </w:pPr>
          </w:p>
        </w:tc>
        <w:tc>
          <w:tcPr>
            <w:tcW w:w="2518" w:type="dxa"/>
            <w:shd w:val="clear" w:color="auto" w:fill="D9D9D9" w:themeFill="background1" w:themeFillShade="D9"/>
          </w:tcPr>
          <w:p w14:paraId="7BCD8A9A" w14:textId="612195F4" w:rsidR="000724FD" w:rsidRDefault="0DF884A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248CA4C9" w14:textId="5C2B14E5"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429A8956" w14:textId="0642B113"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No</w:t>
            </w:r>
          </w:p>
        </w:tc>
      </w:tr>
      <w:tr w:rsidR="000724FD" w:rsidRPr="002E6227" w14:paraId="5FB587FF" w14:textId="48FEB4A3" w:rsidTr="462AEFA5">
        <w:trPr>
          <w:trHeight w:val="300"/>
        </w:trPr>
        <w:tc>
          <w:tcPr>
            <w:tcW w:w="915" w:type="dxa"/>
            <w:shd w:val="clear" w:color="auto" w:fill="B4C6E7" w:themeFill="accent1" w:themeFillTint="66"/>
          </w:tcPr>
          <w:p w14:paraId="6434E011" w14:textId="6410ACF8" w:rsidR="000724FD" w:rsidRPr="002E6227" w:rsidRDefault="096F1820" w:rsidP="794ED81A">
            <w:pPr>
              <w:jc w:val="center"/>
              <w:rPr>
                <w:rFonts w:ascii="Times New Roman" w:hAnsi="Times New Roman" w:cs="Times New Roman"/>
                <w:sz w:val="20"/>
                <w:szCs w:val="20"/>
              </w:rPr>
            </w:pPr>
            <w:r w:rsidRPr="794ED81A">
              <w:rPr>
                <w:rFonts w:ascii="Times New Roman" w:hAnsi="Times New Roman" w:cs="Times New Roman"/>
                <w:sz w:val="20"/>
                <w:szCs w:val="20"/>
              </w:rPr>
              <w:lastRenderedPageBreak/>
              <w:t>61</w:t>
            </w:r>
          </w:p>
        </w:tc>
        <w:tc>
          <w:tcPr>
            <w:tcW w:w="4119" w:type="dxa"/>
            <w:shd w:val="clear" w:color="auto" w:fill="B4C6E7" w:themeFill="accent1" w:themeFillTint="66"/>
          </w:tcPr>
          <w:p w14:paraId="08161A69" w14:textId="77777777" w:rsidR="000724FD" w:rsidRPr="00B121DC" w:rsidRDefault="000724FD" w:rsidP="000724FD">
            <w:pPr>
              <w:widowControl w:val="0"/>
              <w:rPr>
                <w:rFonts w:ascii="Times New Roman" w:hAnsi="Times New Roman" w:cs="Times New Roman"/>
                <w:sz w:val="20"/>
                <w:szCs w:val="20"/>
              </w:rPr>
            </w:pPr>
            <w:r w:rsidRPr="00B121DC">
              <w:rPr>
                <w:rFonts w:ascii="Times New Roman" w:hAnsi="Times New Roman" w:cs="Times New Roman"/>
                <w:sz w:val="20"/>
                <w:szCs w:val="20"/>
              </w:rPr>
              <w:t>FAR 15.403-4(a)(2)</w:t>
            </w:r>
          </w:p>
          <w:p w14:paraId="5B84CA49" w14:textId="52FFD076"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DAFFARS 5315.403-4(a)(2)</w:t>
            </w:r>
          </w:p>
        </w:tc>
        <w:tc>
          <w:tcPr>
            <w:tcW w:w="4406" w:type="dxa"/>
            <w:shd w:val="clear" w:color="auto" w:fill="B4C6E7" w:themeFill="accent1" w:themeFillTint="66"/>
          </w:tcPr>
          <w:p w14:paraId="105131C2" w14:textId="3AED200D"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Authorizes CO to obtain certified cost or pricing data for actions below the threshold in FAR 15.403-4(a)(1), provided the action exceeds the SAT.</w:t>
            </w:r>
          </w:p>
        </w:tc>
        <w:tc>
          <w:tcPr>
            <w:tcW w:w="2518" w:type="dxa"/>
            <w:shd w:val="clear" w:color="auto" w:fill="B4C6E7" w:themeFill="accent1" w:themeFillTint="66"/>
          </w:tcPr>
          <w:p w14:paraId="637A97CD" w14:textId="33BE9F48" w:rsidR="000724FD" w:rsidRDefault="42A5BB23" w:rsidP="0D60C8ED">
            <w:pPr>
              <w:rPr>
                <w:rFonts w:ascii="Times New Roman" w:hAnsi="Times New Roman" w:cs="Times New Roman"/>
                <w:sz w:val="20"/>
                <w:szCs w:val="20"/>
              </w:rPr>
            </w:pPr>
            <w:r w:rsidRPr="0D60C8ED">
              <w:rPr>
                <w:rFonts w:ascii="Times New Roman" w:hAnsi="Times New Roman" w:cs="Times New Roman"/>
                <w:sz w:val="20"/>
                <w:szCs w:val="20"/>
              </w:rPr>
              <w:t>HCA – w/o power of delegation</w:t>
            </w:r>
          </w:p>
        </w:tc>
        <w:tc>
          <w:tcPr>
            <w:tcW w:w="2375" w:type="dxa"/>
            <w:shd w:val="clear" w:color="auto" w:fill="B4C6E7" w:themeFill="accent1" w:themeFillTint="66"/>
          </w:tcPr>
          <w:p w14:paraId="15EE8DC9" w14:textId="4282DBB9" w:rsidR="000724FD" w:rsidRPr="002E6227" w:rsidRDefault="32F93589" w:rsidP="000724FD">
            <w:pPr>
              <w:rPr>
                <w:rFonts w:ascii="Times New Roman" w:hAnsi="Times New Roman" w:cs="Times New Roman"/>
                <w:sz w:val="20"/>
                <w:szCs w:val="20"/>
              </w:rPr>
            </w:pPr>
            <w:r w:rsidRPr="0D60C8ED">
              <w:rPr>
                <w:rFonts w:ascii="Times New Roman" w:hAnsi="Times New Roman" w:cs="Times New Roman"/>
                <w:sz w:val="20"/>
                <w:szCs w:val="20"/>
              </w:rPr>
              <w:t>SAF/AQC</w:t>
            </w:r>
          </w:p>
        </w:tc>
        <w:tc>
          <w:tcPr>
            <w:tcW w:w="1322" w:type="dxa"/>
            <w:shd w:val="clear" w:color="auto" w:fill="B4C6E7" w:themeFill="accent1" w:themeFillTint="66"/>
          </w:tcPr>
          <w:p w14:paraId="7BC2153C" w14:textId="13EFEE20"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No</w:t>
            </w:r>
          </w:p>
        </w:tc>
      </w:tr>
      <w:tr w:rsidR="000724FD" w:rsidRPr="002E6227" w14:paraId="70F236DF" w14:textId="724752B8" w:rsidTr="462AEFA5">
        <w:trPr>
          <w:trHeight w:val="300"/>
        </w:trPr>
        <w:tc>
          <w:tcPr>
            <w:tcW w:w="915" w:type="dxa"/>
          </w:tcPr>
          <w:p w14:paraId="052389B9" w14:textId="7BCF5C32" w:rsidR="000724FD" w:rsidRPr="002E6227" w:rsidRDefault="02ACD5F7" w:rsidP="794ED81A">
            <w:pPr>
              <w:jc w:val="center"/>
              <w:rPr>
                <w:rFonts w:ascii="Times New Roman" w:hAnsi="Times New Roman" w:cs="Times New Roman"/>
                <w:sz w:val="20"/>
                <w:szCs w:val="20"/>
              </w:rPr>
            </w:pPr>
            <w:r w:rsidRPr="794ED81A">
              <w:rPr>
                <w:rFonts w:ascii="Times New Roman" w:hAnsi="Times New Roman" w:cs="Times New Roman"/>
                <w:sz w:val="20"/>
                <w:szCs w:val="20"/>
              </w:rPr>
              <w:t>62</w:t>
            </w:r>
          </w:p>
        </w:tc>
        <w:tc>
          <w:tcPr>
            <w:tcW w:w="4119" w:type="dxa"/>
          </w:tcPr>
          <w:p w14:paraId="05189AF1" w14:textId="13F2E72F" w:rsidR="000724FD" w:rsidRPr="009C6C51" w:rsidRDefault="4B708B7D" w:rsidP="5F1C1604">
            <w:pPr>
              <w:widowControl w:val="0"/>
              <w:rPr>
                <w:rFonts w:ascii="Times New Roman" w:hAnsi="Times New Roman" w:cs="Times New Roman"/>
                <w:sz w:val="20"/>
                <w:szCs w:val="20"/>
              </w:rPr>
            </w:pPr>
            <w:r w:rsidRPr="5F1C1604">
              <w:rPr>
                <w:rFonts w:ascii="Times New Roman" w:hAnsi="Times New Roman" w:cs="Times New Roman"/>
                <w:sz w:val="20"/>
                <w:szCs w:val="20"/>
              </w:rPr>
              <w:t>Class Deviation 2022-O0005 Rev 1</w:t>
            </w:r>
          </w:p>
          <w:p w14:paraId="3F672937" w14:textId="67B269ED" w:rsidR="000724FD" w:rsidRPr="002E6227" w:rsidRDefault="000724FD" w:rsidP="008811DF">
            <w:pPr>
              <w:widowControl w:val="0"/>
              <w:rPr>
                <w:rFonts w:ascii="Times New Roman" w:hAnsi="Times New Roman" w:cs="Times New Roman"/>
                <w:sz w:val="20"/>
                <w:szCs w:val="20"/>
              </w:rPr>
            </w:pPr>
            <w:r w:rsidRPr="00B121DC">
              <w:rPr>
                <w:rFonts w:ascii="Times New Roman" w:hAnsi="Times New Roman" w:cs="Times New Roman"/>
                <w:sz w:val="20"/>
                <w:szCs w:val="20"/>
              </w:rPr>
              <w:t>DAFFARS 5315.404-2</w:t>
            </w:r>
          </w:p>
        </w:tc>
        <w:tc>
          <w:tcPr>
            <w:tcW w:w="4406" w:type="dxa"/>
          </w:tcPr>
          <w:p w14:paraId="73A506DB" w14:textId="4D4B18C3"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Determines that auditing of records should be required based on past performance or other information specific to the award.</w:t>
            </w:r>
          </w:p>
        </w:tc>
        <w:tc>
          <w:tcPr>
            <w:tcW w:w="2518" w:type="dxa"/>
            <w:shd w:val="clear" w:color="auto" w:fill="D9D9D9" w:themeFill="background1" w:themeFillShade="D9"/>
          </w:tcPr>
          <w:p w14:paraId="2D6B0E3D" w14:textId="14898BBB" w:rsidR="000724FD" w:rsidRDefault="370BF8BC" w:rsidP="0D60C8ED">
            <w:pPr>
              <w:rPr>
                <w:rFonts w:ascii="Times New Roman" w:hAnsi="Times New Roman" w:cs="Times New Roman"/>
                <w:sz w:val="20"/>
                <w:szCs w:val="20"/>
              </w:rPr>
            </w:pPr>
            <w:r w:rsidRPr="5F1C1604">
              <w:rPr>
                <w:rFonts w:ascii="Times New Roman" w:hAnsi="Times New Roman" w:cs="Times New Roman"/>
                <w:sz w:val="20"/>
                <w:szCs w:val="20"/>
              </w:rPr>
              <w:t>HCA</w:t>
            </w:r>
          </w:p>
        </w:tc>
        <w:tc>
          <w:tcPr>
            <w:tcW w:w="2375" w:type="dxa"/>
          </w:tcPr>
          <w:p w14:paraId="1D0504A2" w14:textId="2A62DAA7"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648F851B" w14:textId="42DE85FC"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No</w:t>
            </w:r>
          </w:p>
        </w:tc>
      </w:tr>
      <w:tr w:rsidR="000724FD" w:rsidRPr="002E6227" w14:paraId="0DA20324" w14:textId="6A9A367B" w:rsidTr="462AEFA5">
        <w:trPr>
          <w:trHeight w:val="300"/>
        </w:trPr>
        <w:tc>
          <w:tcPr>
            <w:tcW w:w="915" w:type="dxa"/>
          </w:tcPr>
          <w:p w14:paraId="23FE564A" w14:textId="3996EE33" w:rsidR="000724FD" w:rsidRPr="002E6227" w:rsidRDefault="0878B687" w:rsidP="794ED81A">
            <w:pPr>
              <w:jc w:val="center"/>
              <w:rPr>
                <w:rFonts w:ascii="Times New Roman" w:hAnsi="Times New Roman" w:cs="Times New Roman"/>
                <w:sz w:val="20"/>
                <w:szCs w:val="20"/>
              </w:rPr>
            </w:pPr>
            <w:r w:rsidRPr="794ED81A">
              <w:rPr>
                <w:rFonts w:ascii="Times New Roman" w:hAnsi="Times New Roman" w:cs="Times New Roman"/>
                <w:sz w:val="20"/>
                <w:szCs w:val="20"/>
              </w:rPr>
              <w:t>63</w:t>
            </w:r>
          </w:p>
        </w:tc>
        <w:tc>
          <w:tcPr>
            <w:tcW w:w="4119" w:type="dxa"/>
          </w:tcPr>
          <w:p w14:paraId="5501D851" w14:textId="77777777" w:rsidR="000724FD" w:rsidRPr="00B121DC" w:rsidRDefault="000724FD" w:rsidP="000724FD">
            <w:pPr>
              <w:widowControl w:val="0"/>
              <w:rPr>
                <w:rFonts w:ascii="Times New Roman" w:hAnsi="Times New Roman" w:cs="Times New Roman"/>
                <w:sz w:val="20"/>
                <w:szCs w:val="20"/>
              </w:rPr>
            </w:pPr>
            <w:r w:rsidRPr="00B121DC">
              <w:rPr>
                <w:rFonts w:ascii="Times New Roman" w:hAnsi="Times New Roman" w:cs="Times New Roman"/>
                <w:sz w:val="20"/>
                <w:szCs w:val="20"/>
              </w:rPr>
              <w:t>DFARS 215.404-4(c)(2)(C)(</w:t>
            </w:r>
            <w:r w:rsidRPr="00B121DC">
              <w:rPr>
                <w:rFonts w:ascii="Times New Roman" w:hAnsi="Times New Roman" w:cs="Times New Roman"/>
                <w:i/>
                <w:sz w:val="20"/>
                <w:szCs w:val="20"/>
              </w:rPr>
              <w:t>2</w:t>
            </w:r>
            <w:r w:rsidRPr="00B121DC">
              <w:rPr>
                <w:rFonts w:ascii="Times New Roman" w:hAnsi="Times New Roman" w:cs="Times New Roman"/>
                <w:sz w:val="20"/>
                <w:szCs w:val="20"/>
              </w:rPr>
              <w:t>)</w:t>
            </w:r>
          </w:p>
          <w:p w14:paraId="6F412CC5" w14:textId="42D46F58"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DAFFARS 5315.404-4(c)(2)(C)(</w:t>
            </w:r>
            <w:r w:rsidRPr="00B121DC">
              <w:rPr>
                <w:rFonts w:ascii="Times New Roman" w:hAnsi="Times New Roman" w:cs="Times New Roman"/>
                <w:i/>
                <w:iCs/>
                <w:sz w:val="20"/>
                <w:szCs w:val="20"/>
              </w:rPr>
              <w:t>2</w:t>
            </w:r>
            <w:r w:rsidRPr="00B121DC">
              <w:rPr>
                <w:rFonts w:ascii="Times New Roman" w:hAnsi="Times New Roman" w:cs="Times New Roman"/>
                <w:sz w:val="20"/>
                <w:szCs w:val="20"/>
              </w:rPr>
              <w:t xml:space="preserve">) </w:t>
            </w:r>
          </w:p>
        </w:tc>
        <w:tc>
          <w:tcPr>
            <w:tcW w:w="4406" w:type="dxa"/>
          </w:tcPr>
          <w:p w14:paraId="325F843E" w14:textId="6AC06D97"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 xml:space="preserve">Approves the use of the alternate structured approach for Profit (see DFARS 215.404-73). </w:t>
            </w:r>
          </w:p>
        </w:tc>
        <w:tc>
          <w:tcPr>
            <w:tcW w:w="2518" w:type="dxa"/>
            <w:shd w:val="clear" w:color="auto" w:fill="D9D9D9" w:themeFill="background1" w:themeFillShade="D9"/>
          </w:tcPr>
          <w:p w14:paraId="10A0C4CD" w14:textId="357264CE" w:rsidR="000724FD" w:rsidRDefault="57248F32"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15610FF9" w14:textId="7CE24C94"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47AE87F1" w14:textId="3ECA1A0C"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Yes, no lower than</w:t>
            </w:r>
            <w:r w:rsidR="003C7387">
              <w:rPr>
                <w:rFonts w:ascii="Times New Roman" w:hAnsi="Times New Roman" w:cs="Times New Roman"/>
                <w:sz w:val="20"/>
                <w:szCs w:val="20"/>
              </w:rPr>
              <w:t xml:space="preserve"> the</w:t>
            </w:r>
            <w:r>
              <w:rPr>
                <w:rFonts w:ascii="Times New Roman" w:hAnsi="Times New Roman" w:cs="Times New Roman"/>
                <w:sz w:val="20"/>
                <w:szCs w:val="20"/>
              </w:rPr>
              <w:t xml:space="preserve"> COCO</w:t>
            </w:r>
          </w:p>
        </w:tc>
      </w:tr>
      <w:tr w:rsidR="000724FD" w:rsidRPr="002E6227" w14:paraId="7B30C521" w14:textId="07C1E716" w:rsidTr="462AEFA5">
        <w:trPr>
          <w:trHeight w:val="300"/>
        </w:trPr>
        <w:tc>
          <w:tcPr>
            <w:tcW w:w="915" w:type="dxa"/>
          </w:tcPr>
          <w:p w14:paraId="5F5CE56D" w14:textId="11BA48BA" w:rsidR="000724FD" w:rsidRPr="002E6227" w:rsidRDefault="0878B687" w:rsidP="794ED81A">
            <w:pPr>
              <w:jc w:val="center"/>
              <w:rPr>
                <w:rFonts w:ascii="Times New Roman" w:hAnsi="Times New Roman" w:cs="Times New Roman"/>
                <w:sz w:val="20"/>
                <w:szCs w:val="20"/>
              </w:rPr>
            </w:pPr>
            <w:r w:rsidRPr="794ED81A">
              <w:rPr>
                <w:rFonts w:ascii="Times New Roman" w:hAnsi="Times New Roman" w:cs="Times New Roman"/>
                <w:sz w:val="20"/>
                <w:szCs w:val="20"/>
              </w:rPr>
              <w:t>64</w:t>
            </w:r>
          </w:p>
        </w:tc>
        <w:tc>
          <w:tcPr>
            <w:tcW w:w="4119" w:type="dxa"/>
          </w:tcPr>
          <w:p w14:paraId="733925E6" w14:textId="77777777" w:rsidR="000724FD" w:rsidRPr="00B121DC" w:rsidRDefault="000724FD" w:rsidP="000724FD">
            <w:pPr>
              <w:widowControl w:val="0"/>
              <w:rPr>
                <w:rFonts w:ascii="Times New Roman" w:hAnsi="Times New Roman" w:cs="Times New Roman"/>
                <w:sz w:val="20"/>
                <w:szCs w:val="20"/>
              </w:rPr>
            </w:pPr>
            <w:r w:rsidRPr="00B121DC">
              <w:rPr>
                <w:rFonts w:ascii="Times New Roman" w:hAnsi="Times New Roman" w:cs="Times New Roman"/>
                <w:sz w:val="20"/>
                <w:szCs w:val="20"/>
              </w:rPr>
              <w:t>DFARS 215.407-3(b)(i)</w:t>
            </w:r>
          </w:p>
          <w:p w14:paraId="09DA66BC" w14:textId="726FE5E8"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DAFFARS 5315.407-3(b)(i)</w:t>
            </w:r>
          </w:p>
        </w:tc>
        <w:tc>
          <w:tcPr>
            <w:tcW w:w="4406" w:type="dxa"/>
          </w:tcPr>
          <w:p w14:paraId="1AA3EF80" w14:textId="49D3F123"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Waives on a case-by-case basis, the use of forward pricing rate agreement (FPRA) rates when such rates are available.</w:t>
            </w:r>
          </w:p>
        </w:tc>
        <w:tc>
          <w:tcPr>
            <w:tcW w:w="2518" w:type="dxa"/>
            <w:shd w:val="clear" w:color="auto" w:fill="D9D9D9" w:themeFill="background1" w:themeFillShade="D9"/>
          </w:tcPr>
          <w:p w14:paraId="1D1AA51E" w14:textId="44EC9A2D" w:rsidR="000724FD" w:rsidRDefault="62387C8F"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1E27B3A1" w14:textId="577E233C"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7422EED1" w14:textId="3C9D66AB"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No</w:t>
            </w:r>
          </w:p>
        </w:tc>
      </w:tr>
      <w:tr w:rsidR="000724FD" w:rsidRPr="002E6227" w14:paraId="754293E8" w14:textId="2F13433C" w:rsidTr="462AEFA5">
        <w:trPr>
          <w:trHeight w:val="300"/>
        </w:trPr>
        <w:tc>
          <w:tcPr>
            <w:tcW w:w="915" w:type="dxa"/>
          </w:tcPr>
          <w:p w14:paraId="2F1F7791" w14:textId="15BD6546" w:rsidR="000724FD" w:rsidRPr="002E6227" w:rsidRDefault="50AEB606" w:rsidP="794ED81A">
            <w:pPr>
              <w:jc w:val="center"/>
              <w:rPr>
                <w:rFonts w:ascii="Times New Roman" w:hAnsi="Times New Roman" w:cs="Times New Roman"/>
                <w:sz w:val="20"/>
                <w:szCs w:val="20"/>
              </w:rPr>
            </w:pPr>
            <w:r w:rsidRPr="794ED81A">
              <w:rPr>
                <w:rFonts w:ascii="Times New Roman" w:hAnsi="Times New Roman" w:cs="Times New Roman"/>
                <w:sz w:val="20"/>
                <w:szCs w:val="20"/>
              </w:rPr>
              <w:t>65</w:t>
            </w:r>
          </w:p>
        </w:tc>
        <w:tc>
          <w:tcPr>
            <w:tcW w:w="4119" w:type="dxa"/>
          </w:tcPr>
          <w:p w14:paraId="62D6AF4B" w14:textId="77777777" w:rsidR="000724FD" w:rsidRPr="00B121DC" w:rsidRDefault="000724FD" w:rsidP="000724FD">
            <w:pPr>
              <w:widowControl w:val="0"/>
              <w:rPr>
                <w:rFonts w:ascii="Times New Roman" w:hAnsi="Times New Roman" w:cs="Times New Roman"/>
                <w:sz w:val="20"/>
                <w:szCs w:val="20"/>
              </w:rPr>
            </w:pPr>
            <w:r w:rsidRPr="00B121DC">
              <w:rPr>
                <w:rFonts w:ascii="Times New Roman" w:hAnsi="Times New Roman" w:cs="Times New Roman"/>
                <w:sz w:val="20"/>
                <w:szCs w:val="20"/>
              </w:rPr>
              <w:t>DFARS PGI 215.407-4(c)(2)(B)</w:t>
            </w:r>
          </w:p>
          <w:p w14:paraId="653AC53F" w14:textId="610FB972"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DAFFARS 5315.407-4(c)(2)(B)</w:t>
            </w:r>
          </w:p>
        </w:tc>
        <w:tc>
          <w:tcPr>
            <w:tcW w:w="4406" w:type="dxa"/>
          </w:tcPr>
          <w:p w14:paraId="1AADFE58" w14:textId="334A2527"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Requests an overhead should-cost review for a contractor business unit that does not meet the criteria found in DFARS PGI 215.407-4(c)(2)(A).</w:t>
            </w:r>
          </w:p>
        </w:tc>
        <w:tc>
          <w:tcPr>
            <w:tcW w:w="2518" w:type="dxa"/>
            <w:shd w:val="clear" w:color="auto" w:fill="D9D9D9" w:themeFill="background1" w:themeFillShade="D9"/>
          </w:tcPr>
          <w:p w14:paraId="44C2B979" w14:textId="7356D2F2" w:rsidR="000724FD" w:rsidRDefault="5DAD2707"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2003447F" w14:textId="38E8599D"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38677D66" w14:textId="4C20824F"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No</w:t>
            </w:r>
          </w:p>
        </w:tc>
      </w:tr>
      <w:tr w:rsidR="000724FD" w:rsidRPr="002E6227" w14:paraId="316E43DF" w14:textId="79D53698" w:rsidTr="462AEFA5">
        <w:trPr>
          <w:trHeight w:val="300"/>
        </w:trPr>
        <w:tc>
          <w:tcPr>
            <w:tcW w:w="915" w:type="dxa"/>
          </w:tcPr>
          <w:p w14:paraId="5342E981" w14:textId="78BCA892" w:rsidR="000724FD" w:rsidRPr="002E6227" w:rsidRDefault="5451D6AB" w:rsidP="794ED81A">
            <w:pPr>
              <w:jc w:val="center"/>
              <w:rPr>
                <w:rFonts w:ascii="Times New Roman" w:hAnsi="Times New Roman" w:cs="Times New Roman"/>
                <w:sz w:val="20"/>
                <w:szCs w:val="20"/>
              </w:rPr>
            </w:pPr>
            <w:r w:rsidRPr="794ED81A">
              <w:rPr>
                <w:rFonts w:ascii="Times New Roman" w:hAnsi="Times New Roman" w:cs="Times New Roman"/>
                <w:sz w:val="20"/>
                <w:szCs w:val="20"/>
              </w:rPr>
              <w:t>66</w:t>
            </w:r>
          </w:p>
        </w:tc>
        <w:tc>
          <w:tcPr>
            <w:tcW w:w="4119" w:type="dxa"/>
          </w:tcPr>
          <w:p w14:paraId="3E8021BC" w14:textId="77777777" w:rsidR="000724FD" w:rsidRPr="00B30778" w:rsidRDefault="000724FD" w:rsidP="000724FD">
            <w:pPr>
              <w:widowControl w:val="0"/>
              <w:rPr>
                <w:rStyle w:val="Hyperlink"/>
                <w:rFonts w:ascii="Times New Roman" w:hAnsi="Times New Roman" w:cs="Times New Roman"/>
                <w:color w:val="auto"/>
                <w:sz w:val="20"/>
                <w:szCs w:val="20"/>
                <w:u w:val="none"/>
              </w:rPr>
            </w:pPr>
            <w:r w:rsidRPr="00B30778">
              <w:rPr>
                <w:rFonts w:ascii="Times New Roman" w:hAnsi="Times New Roman" w:cs="Times New Roman"/>
                <w:sz w:val="20"/>
                <w:szCs w:val="20"/>
              </w:rPr>
              <w:t>DFARS 215.408(2)(i)(A)</w:t>
            </w:r>
            <w:r w:rsidRPr="00B30778">
              <w:rPr>
                <w:rStyle w:val="Hyperlink"/>
                <w:rFonts w:ascii="Times New Roman" w:hAnsi="Times New Roman" w:cs="Times New Roman"/>
                <w:color w:val="auto"/>
                <w:sz w:val="20"/>
                <w:szCs w:val="20"/>
                <w:u w:val="none"/>
              </w:rPr>
              <w:t>(2)</w:t>
            </w:r>
          </w:p>
          <w:p w14:paraId="549AF799" w14:textId="77777777" w:rsidR="000724FD" w:rsidRPr="00B30778" w:rsidRDefault="000724FD" w:rsidP="000724FD">
            <w:pPr>
              <w:widowControl w:val="0"/>
              <w:rPr>
                <w:rFonts w:ascii="Times New Roman" w:hAnsi="Times New Roman" w:cs="Times New Roman"/>
                <w:sz w:val="20"/>
                <w:szCs w:val="20"/>
              </w:rPr>
            </w:pPr>
            <w:r w:rsidRPr="00B30778">
              <w:rPr>
                <w:rStyle w:val="Hyperlink"/>
                <w:rFonts w:ascii="Times New Roman" w:hAnsi="Times New Roman" w:cs="Times New Roman"/>
                <w:color w:val="auto"/>
                <w:sz w:val="20"/>
                <w:szCs w:val="20"/>
                <w:u w:val="none"/>
              </w:rPr>
              <w:t>DFARS 225.870-4(c)(2)(ii)</w:t>
            </w:r>
          </w:p>
          <w:p w14:paraId="4904DBDF" w14:textId="58197B4D" w:rsidR="000724FD" w:rsidRPr="00B30778" w:rsidRDefault="000724FD" w:rsidP="000724FD">
            <w:pPr>
              <w:rPr>
                <w:rFonts w:ascii="Times New Roman" w:hAnsi="Times New Roman" w:cs="Times New Roman"/>
                <w:sz w:val="20"/>
                <w:szCs w:val="20"/>
              </w:rPr>
            </w:pPr>
            <w:r w:rsidRPr="00B30778">
              <w:rPr>
                <w:rFonts w:ascii="Times New Roman" w:hAnsi="Times New Roman" w:cs="Times New Roman"/>
                <w:sz w:val="20"/>
                <w:szCs w:val="20"/>
              </w:rPr>
              <w:t>DAFFARS 5315.408(2)(i)(A)</w:t>
            </w:r>
            <w:r w:rsidRPr="00B30778">
              <w:rPr>
                <w:rStyle w:val="Hyperlink"/>
                <w:rFonts w:ascii="Times New Roman" w:hAnsi="Times New Roman" w:cs="Times New Roman"/>
                <w:color w:val="auto"/>
                <w:sz w:val="20"/>
                <w:szCs w:val="20"/>
              </w:rPr>
              <w:t>(2)</w:t>
            </w:r>
            <w:r w:rsidRPr="00B30778">
              <w:rPr>
                <w:rFonts w:ascii="Times New Roman" w:hAnsi="Times New Roman" w:cs="Times New Roman"/>
                <w:sz w:val="20"/>
                <w:szCs w:val="20"/>
              </w:rPr>
              <w:t xml:space="preserve"> </w:t>
            </w:r>
          </w:p>
        </w:tc>
        <w:tc>
          <w:tcPr>
            <w:tcW w:w="4406" w:type="dxa"/>
          </w:tcPr>
          <w:p w14:paraId="5A73C3F7" w14:textId="649C2731"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 xml:space="preserve">Approve determination (when contracting with the Canadian Commercial Corporation) that data other than certified cost or pricing data are needed </w:t>
            </w:r>
            <w:proofErr w:type="gramStart"/>
            <w:r w:rsidRPr="00B121DC">
              <w:rPr>
                <w:rFonts w:ascii="Times New Roman" w:hAnsi="Times New Roman" w:cs="Times New Roman"/>
                <w:sz w:val="20"/>
                <w:szCs w:val="20"/>
              </w:rPr>
              <w:t>in order to</w:t>
            </w:r>
            <w:proofErr w:type="gramEnd"/>
            <w:r w:rsidRPr="00B121DC">
              <w:rPr>
                <w:rFonts w:ascii="Times New Roman" w:hAnsi="Times New Roman" w:cs="Times New Roman"/>
                <w:sz w:val="20"/>
                <w:szCs w:val="20"/>
              </w:rPr>
              <w:t xml:space="preserve"> determine that the price is fair and reasonable.  </w:t>
            </w:r>
          </w:p>
        </w:tc>
        <w:tc>
          <w:tcPr>
            <w:tcW w:w="2518" w:type="dxa"/>
            <w:shd w:val="clear" w:color="auto" w:fill="D9D9D9" w:themeFill="background1" w:themeFillShade="D9"/>
          </w:tcPr>
          <w:p w14:paraId="04A32C29" w14:textId="3CD704F1" w:rsidR="000724FD" w:rsidRDefault="31EA46BF" w:rsidP="0D60C8ED">
            <w:pPr>
              <w:rPr>
                <w:rFonts w:ascii="Times New Roman" w:hAnsi="Times New Roman" w:cs="Times New Roman"/>
                <w:sz w:val="20"/>
                <w:szCs w:val="20"/>
              </w:rPr>
            </w:pPr>
            <w:r w:rsidRPr="0D60C8ED">
              <w:rPr>
                <w:rFonts w:ascii="Times New Roman" w:hAnsi="Times New Roman" w:cs="Times New Roman"/>
                <w:sz w:val="20"/>
                <w:szCs w:val="20"/>
              </w:rPr>
              <w:t>HCA or designee no lower than 2-lvls above the CO</w:t>
            </w:r>
          </w:p>
        </w:tc>
        <w:tc>
          <w:tcPr>
            <w:tcW w:w="2375" w:type="dxa"/>
          </w:tcPr>
          <w:p w14:paraId="2631BF49" w14:textId="5200D2C8"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SCO</w:t>
            </w:r>
          </w:p>
        </w:tc>
        <w:tc>
          <w:tcPr>
            <w:tcW w:w="1322" w:type="dxa"/>
            <w:shd w:val="clear" w:color="auto" w:fill="auto"/>
          </w:tcPr>
          <w:p w14:paraId="5D842437" w14:textId="659DDDC4"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Yes, no lower than 2</w:t>
            </w:r>
            <w:r w:rsidR="003C7387">
              <w:rPr>
                <w:rFonts w:ascii="Times New Roman" w:hAnsi="Times New Roman" w:cs="Times New Roman"/>
                <w:sz w:val="20"/>
                <w:szCs w:val="20"/>
              </w:rPr>
              <w:t>-</w:t>
            </w:r>
            <w:r>
              <w:rPr>
                <w:rFonts w:ascii="Times New Roman" w:hAnsi="Times New Roman" w:cs="Times New Roman"/>
                <w:sz w:val="20"/>
                <w:szCs w:val="20"/>
              </w:rPr>
              <w:t xml:space="preserve">levels above </w:t>
            </w:r>
            <w:r w:rsidR="003C7387">
              <w:rPr>
                <w:rFonts w:ascii="Times New Roman" w:hAnsi="Times New Roman" w:cs="Times New Roman"/>
                <w:sz w:val="20"/>
                <w:szCs w:val="20"/>
              </w:rPr>
              <w:t xml:space="preserve">the </w:t>
            </w:r>
            <w:r>
              <w:rPr>
                <w:rFonts w:ascii="Times New Roman" w:hAnsi="Times New Roman" w:cs="Times New Roman"/>
                <w:sz w:val="20"/>
                <w:szCs w:val="20"/>
              </w:rPr>
              <w:t>CO</w:t>
            </w:r>
          </w:p>
        </w:tc>
      </w:tr>
      <w:tr w:rsidR="000724FD" w:rsidRPr="002E6227" w14:paraId="1D37DB8C" w14:textId="7D7C394F" w:rsidTr="462AEFA5">
        <w:trPr>
          <w:trHeight w:val="300"/>
        </w:trPr>
        <w:tc>
          <w:tcPr>
            <w:tcW w:w="915" w:type="dxa"/>
          </w:tcPr>
          <w:p w14:paraId="7AED417A" w14:textId="3833FC16" w:rsidR="000724FD" w:rsidRPr="002E6227" w:rsidRDefault="3FF6ECF3" w:rsidP="794ED81A">
            <w:pPr>
              <w:jc w:val="center"/>
              <w:rPr>
                <w:rFonts w:ascii="Times New Roman" w:hAnsi="Times New Roman" w:cs="Times New Roman"/>
                <w:sz w:val="20"/>
                <w:szCs w:val="20"/>
              </w:rPr>
            </w:pPr>
            <w:r w:rsidRPr="794ED81A">
              <w:rPr>
                <w:rFonts w:ascii="Times New Roman" w:hAnsi="Times New Roman" w:cs="Times New Roman"/>
                <w:sz w:val="20"/>
                <w:szCs w:val="20"/>
              </w:rPr>
              <w:t>67</w:t>
            </w:r>
          </w:p>
        </w:tc>
        <w:tc>
          <w:tcPr>
            <w:tcW w:w="4119" w:type="dxa"/>
          </w:tcPr>
          <w:p w14:paraId="5598640F" w14:textId="77777777" w:rsidR="000724FD" w:rsidRPr="00B30778" w:rsidRDefault="000724FD" w:rsidP="000724FD">
            <w:pPr>
              <w:widowControl w:val="0"/>
              <w:rPr>
                <w:rFonts w:ascii="Times New Roman" w:hAnsi="Times New Roman" w:cs="Times New Roman"/>
                <w:sz w:val="20"/>
                <w:szCs w:val="20"/>
              </w:rPr>
            </w:pPr>
            <w:r w:rsidRPr="00B30778">
              <w:rPr>
                <w:rFonts w:ascii="Times New Roman" w:hAnsi="Times New Roman" w:cs="Times New Roman"/>
                <w:sz w:val="20"/>
                <w:szCs w:val="20"/>
              </w:rPr>
              <w:t>DFARS 215.408(2)(ii)(A)(2)</w:t>
            </w:r>
          </w:p>
          <w:p w14:paraId="52436472" w14:textId="77777777" w:rsidR="000724FD" w:rsidRPr="00B30778" w:rsidRDefault="000724FD" w:rsidP="000724FD">
            <w:pPr>
              <w:widowControl w:val="0"/>
              <w:rPr>
                <w:rFonts w:ascii="Times New Roman" w:hAnsi="Times New Roman" w:cs="Times New Roman"/>
                <w:sz w:val="20"/>
                <w:szCs w:val="20"/>
              </w:rPr>
            </w:pPr>
            <w:r w:rsidRPr="00B30778">
              <w:rPr>
                <w:rFonts w:ascii="Times New Roman" w:hAnsi="Times New Roman" w:cs="Times New Roman"/>
                <w:sz w:val="20"/>
                <w:szCs w:val="20"/>
              </w:rPr>
              <w:t>DFARS 225.870-4(c)(2)(ii)</w:t>
            </w:r>
          </w:p>
          <w:p w14:paraId="7AF5EA77" w14:textId="7E7150D0" w:rsidR="000724FD" w:rsidRPr="00B30778" w:rsidRDefault="000724FD" w:rsidP="000724FD">
            <w:pPr>
              <w:rPr>
                <w:rFonts w:ascii="Times New Roman" w:hAnsi="Times New Roman" w:cs="Times New Roman"/>
                <w:sz w:val="20"/>
                <w:szCs w:val="20"/>
              </w:rPr>
            </w:pPr>
            <w:r w:rsidRPr="00B30778">
              <w:rPr>
                <w:rFonts w:ascii="Times New Roman" w:hAnsi="Times New Roman" w:cs="Times New Roman"/>
                <w:sz w:val="20"/>
                <w:szCs w:val="20"/>
              </w:rPr>
              <w:t>DAFFARS 5315.408(2)(ii)(A)(2)</w:t>
            </w:r>
          </w:p>
        </w:tc>
        <w:tc>
          <w:tcPr>
            <w:tcW w:w="4406" w:type="dxa"/>
          </w:tcPr>
          <w:p w14:paraId="4730CEE4" w14:textId="5C362EE0"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 xml:space="preserve">Approve determination (when contracting with the Canadian Commercial Corporation) that it is reasonably certain that data other than certified cost or pricing data will be needed </w:t>
            </w:r>
            <w:proofErr w:type="gramStart"/>
            <w:r w:rsidRPr="00B121DC">
              <w:rPr>
                <w:rFonts w:ascii="Times New Roman" w:hAnsi="Times New Roman" w:cs="Times New Roman"/>
                <w:sz w:val="20"/>
                <w:szCs w:val="20"/>
              </w:rPr>
              <w:t>in order to</w:t>
            </w:r>
            <w:proofErr w:type="gramEnd"/>
            <w:r w:rsidRPr="00B121DC">
              <w:rPr>
                <w:rFonts w:ascii="Times New Roman" w:hAnsi="Times New Roman" w:cs="Times New Roman"/>
                <w:sz w:val="20"/>
                <w:szCs w:val="20"/>
              </w:rPr>
              <w:t xml:space="preserve"> determine that the price of modifications is fair and reasonable.  </w:t>
            </w:r>
          </w:p>
        </w:tc>
        <w:tc>
          <w:tcPr>
            <w:tcW w:w="2518" w:type="dxa"/>
            <w:shd w:val="clear" w:color="auto" w:fill="D9D9D9" w:themeFill="background1" w:themeFillShade="D9"/>
          </w:tcPr>
          <w:p w14:paraId="168E0C29" w14:textId="3CD704F1" w:rsidR="000724FD" w:rsidRDefault="09523780" w:rsidP="0D60C8ED">
            <w:pPr>
              <w:rPr>
                <w:rFonts w:ascii="Times New Roman" w:hAnsi="Times New Roman" w:cs="Times New Roman"/>
                <w:sz w:val="20"/>
                <w:szCs w:val="20"/>
              </w:rPr>
            </w:pPr>
            <w:r w:rsidRPr="0D60C8ED">
              <w:rPr>
                <w:rFonts w:ascii="Times New Roman" w:hAnsi="Times New Roman" w:cs="Times New Roman"/>
                <w:sz w:val="20"/>
                <w:szCs w:val="20"/>
              </w:rPr>
              <w:t>HCA or designee no lower than 2-lvls above the CO</w:t>
            </w:r>
          </w:p>
          <w:p w14:paraId="2AA59682" w14:textId="5D5DE5E6" w:rsidR="000724FD" w:rsidRDefault="000724FD" w:rsidP="0D60C8ED">
            <w:pPr>
              <w:rPr>
                <w:rFonts w:ascii="Times New Roman" w:hAnsi="Times New Roman" w:cs="Times New Roman"/>
                <w:sz w:val="20"/>
                <w:szCs w:val="20"/>
              </w:rPr>
            </w:pPr>
          </w:p>
        </w:tc>
        <w:tc>
          <w:tcPr>
            <w:tcW w:w="2375" w:type="dxa"/>
          </w:tcPr>
          <w:p w14:paraId="367DDDD1" w14:textId="7D9A7C75"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SCO</w:t>
            </w:r>
          </w:p>
        </w:tc>
        <w:tc>
          <w:tcPr>
            <w:tcW w:w="1322" w:type="dxa"/>
            <w:shd w:val="clear" w:color="auto" w:fill="auto"/>
          </w:tcPr>
          <w:p w14:paraId="15B35E5D" w14:textId="45301A03"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Yes, no lower than 2</w:t>
            </w:r>
            <w:r w:rsidR="003C7387">
              <w:rPr>
                <w:rFonts w:ascii="Times New Roman" w:hAnsi="Times New Roman" w:cs="Times New Roman"/>
                <w:sz w:val="20"/>
                <w:szCs w:val="20"/>
              </w:rPr>
              <w:t>-</w:t>
            </w:r>
            <w:r>
              <w:rPr>
                <w:rFonts w:ascii="Times New Roman" w:hAnsi="Times New Roman" w:cs="Times New Roman"/>
                <w:sz w:val="20"/>
                <w:szCs w:val="20"/>
              </w:rPr>
              <w:t xml:space="preserve">levels above </w:t>
            </w:r>
            <w:r w:rsidR="003C7387">
              <w:rPr>
                <w:rFonts w:ascii="Times New Roman" w:hAnsi="Times New Roman" w:cs="Times New Roman"/>
                <w:sz w:val="20"/>
                <w:szCs w:val="20"/>
              </w:rPr>
              <w:t xml:space="preserve">the </w:t>
            </w:r>
            <w:r>
              <w:rPr>
                <w:rFonts w:ascii="Times New Roman" w:hAnsi="Times New Roman" w:cs="Times New Roman"/>
                <w:sz w:val="20"/>
                <w:szCs w:val="20"/>
              </w:rPr>
              <w:t>CO</w:t>
            </w:r>
          </w:p>
        </w:tc>
      </w:tr>
      <w:tr w:rsidR="000724FD" w:rsidRPr="002E6227" w14:paraId="3B4514CB" w14:textId="47A93D65" w:rsidTr="462AEFA5">
        <w:trPr>
          <w:trHeight w:val="300"/>
        </w:trPr>
        <w:tc>
          <w:tcPr>
            <w:tcW w:w="915" w:type="dxa"/>
            <w:shd w:val="clear" w:color="auto" w:fill="B4C6E7" w:themeFill="accent1" w:themeFillTint="66"/>
          </w:tcPr>
          <w:p w14:paraId="4E0AD09F" w14:textId="0F6640BF" w:rsidR="000724FD" w:rsidRPr="002E6227" w:rsidRDefault="1C80ED31" w:rsidP="794ED81A">
            <w:pPr>
              <w:jc w:val="center"/>
              <w:rPr>
                <w:rFonts w:ascii="Times New Roman" w:hAnsi="Times New Roman" w:cs="Times New Roman"/>
                <w:sz w:val="20"/>
                <w:szCs w:val="20"/>
              </w:rPr>
            </w:pPr>
            <w:r w:rsidRPr="794ED81A">
              <w:rPr>
                <w:rFonts w:ascii="Times New Roman" w:hAnsi="Times New Roman" w:cs="Times New Roman"/>
                <w:sz w:val="20"/>
                <w:szCs w:val="20"/>
              </w:rPr>
              <w:t>68</w:t>
            </w:r>
          </w:p>
        </w:tc>
        <w:tc>
          <w:tcPr>
            <w:tcW w:w="4119" w:type="dxa"/>
            <w:shd w:val="clear" w:color="auto" w:fill="B4C6E7" w:themeFill="accent1" w:themeFillTint="66"/>
          </w:tcPr>
          <w:p w14:paraId="25B13632" w14:textId="77777777" w:rsidR="000724FD" w:rsidRPr="00B121DC" w:rsidRDefault="000724FD" w:rsidP="000724FD">
            <w:pPr>
              <w:widowControl w:val="0"/>
              <w:rPr>
                <w:rFonts w:ascii="Times New Roman" w:hAnsi="Times New Roman" w:cs="Times New Roman"/>
                <w:sz w:val="20"/>
                <w:szCs w:val="20"/>
              </w:rPr>
            </w:pPr>
            <w:r w:rsidRPr="00B121DC">
              <w:rPr>
                <w:rFonts w:ascii="Times New Roman" w:hAnsi="Times New Roman" w:cs="Times New Roman"/>
                <w:sz w:val="20"/>
                <w:szCs w:val="20"/>
              </w:rPr>
              <w:t>FAR 16.206-3(d)</w:t>
            </w:r>
          </w:p>
          <w:p w14:paraId="0FF22FAB" w14:textId="1A78E872"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DAFFARS 5316.206-3(d)</w:t>
            </w:r>
          </w:p>
        </w:tc>
        <w:tc>
          <w:tcPr>
            <w:tcW w:w="4406" w:type="dxa"/>
            <w:shd w:val="clear" w:color="auto" w:fill="B4C6E7" w:themeFill="accent1" w:themeFillTint="66"/>
          </w:tcPr>
          <w:p w14:paraId="591B66AC" w14:textId="2B7A0D72" w:rsidR="000724FD" w:rsidRPr="002E6227" w:rsidRDefault="000724FD" w:rsidP="000724FD">
            <w:pPr>
              <w:rPr>
                <w:rFonts w:ascii="Times New Roman" w:hAnsi="Times New Roman" w:cs="Times New Roman"/>
                <w:sz w:val="20"/>
                <w:szCs w:val="20"/>
              </w:rPr>
            </w:pPr>
            <w:r w:rsidRPr="00B121DC">
              <w:rPr>
                <w:rFonts w:ascii="Times New Roman" w:hAnsi="Times New Roman" w:cs="Times New Roman"/>
                <w:sz w:val="20"/>
                <w:szCs w:val="20"/>
              </w:rPr>
              <w:t>Approves the use of a fixed-ceiling-price contract with retroactive price redetermination.</w:t>
            </w:r>
          </w:p>
        </w:tc>
        <w:tc>
          <w:tcPr>
            <w:tcW w:w="2518" w:type="dxa"/>
            <w:shd w:val="clear" w:color="auto" w:fill="B4C6E7" w:themeFill="accent1" w:themeFillTint="66"/>
          </w:tcPr>
          <w:p w14:paraId="1BD80A87" w14:textId="1AFF3F8F" w:rsidR="000724FD" w:rsidRPr="00CC05E4" w:rsidRDefault="4C0B4E9C" w:rsidP="0D60C8ED">
            <w:pPr>
              <w:rPr>
                <w:rFonts w:ascii="Times New Roman" w:hAnsi="Times New Roman" w:cs="Times New Roman"/>
                <w:sz w:val="20"/>
                <w:szCs w:val="20"/>
              </w:rPr>
            </w:pPr>
            <w:r w:rsidRPr="0D60C8ED">
              <w:rPr>
                <w:rFonts w:ascii="Times New Roman" w:hAnsi="Times New Roman" w:cs="Times New Roman"/>
                <w:sz w:val="20"/>
                <w:szCs w:val="20"/>
              </w:rPr>
              <w:t>HCA or higher if required by agency</w:t>
            </w:r>
          </w:p>
        </w:tc>
        <w:tc>
          <w:tcPr>
            <w:tcW w:w="2375" w:type="dxa"/>
            <w:shd w:val="clear" w:color="auto" w:fill="B4C6E7" w:themeFill="accent1" w:themeFillTint="66"/>
          </w:tcPr>
          <w:p w14:paraId="0B3EAD21" w14:textId="79EB245A" w:rsidR="000724FD" w:rsidRPr="002E6227" w:rsidRDefault="0613EC0E" w:rsidP="000724FD">
            <w:pPr>
              <w:rPr>
                <w:rFonts w:ascii="Times New Roman" w:hAnsi="Times New Roman" w:cs="Times New Roman"/>
                <w:sz w:val="20"/>
                <w:szCs w:val="20"/>
              </w:rPr>
            </w:pPr>
            <w:r w:rsidRPr="0D60C8ED">
              <w:rPr>
                <w:rFonts w:ascii="Times New Roman" w:hAnsi="Times New Roman" w:cs="Times New Roman"/>
                <w:sz w:val="20"/>
                <w:szCs w:val="20"/>
              </w:rPr>
              <w:t>SAF/AQC</w:t>
            </w:r>
          </w:p>
        </w:tc>
        <w:tc>
          <w:tcPr>
            <w:tcW w:w="1322" w:type="dxa"/>
            <w:shd w:val="clear" w:color="auto" w:fill="B4C6E7" w:themeFill="accent1" w:themeFillTint="66"/>
          </w:tcPr>
          <w:p w14:paraId="7E8479E4" w14:textId="4E4CB43B" w:rsidR="000724FD" w:rsidRPr="002E6227" w:rsidRDefault="000724FD" w:rsidP="000724FD">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0543D9B4" w14:textId="77777777" w:rsidTr="462AEFA5">
        <w:trPr>
          <w:trHeight w:val="300"/>
        </w:trPr>
        <w:tc>
          <w:tcPr>
            <w:tcW w:w="915" w:type="dxa"/>
            <w:shd w:val="clear" w:color="auto" w:fill="auto"/>
          </w:tcPr>
          <w:p w14:paraId="42BB5048" w14:textId="12450552" w:rsidR="008E48D1" w:rsidRPr="002E6227" w:rsidRDefault="1C80ED31" w:rsidP="794ED81A">
            <w:pPr>
              <w:jc w:val="center"/>
              <w:rPr>
                <w:rFonts w:ascii="Times New Roman" w:hAnsi="Times New Roman" w:cs="Times New Roman"/>
                <w:sz w:val="20"/>
                <w:szCs w:val="20"/>
              </w:rPr>
            </w:pPr>
            <w:r w:rsidRPr="794ED81A">
              <w:rPr>
                <w:rFonts w:ascii="Times New Roman" w:hAnsi="Times New Roman" w:cs="Times New Roman"/>
                <w:sz w:val="20"/>
                <w:szCs w:val="20"/>
              </w:rPr>
              <w:t>69</w:t>
            </w:r>
          </w:p>
        </w:tc>
        <w:tc>
          <w:tcPr>
            <w:tcW w:w="4119" w:type="dxa"/>
            <w:shd w:val="clear" w:color="auto" w:fill="auto"/>
          </w:tcPr>
          <w:p w14:paraId="5BBA9ABE" w14:textId="77777777"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FAR 16.401(d)</w:t>
            </w:r>
          </w:p>
          <w:p w14:paraId="27039F2B" w14:textId="5E379445" w:rsidR="008E48D1" w:rsidRPr="00B121DC" w:rsidRDefault="008E48D1" w:rsidP="00561F3B">
            <w:pPr>
              <w:widowControl w:val="0"/>
              <w:rPr>
                <w:rFonts w:ascii="Times New Roman" w:hAnsi="Times New Roman" w:cs="Times New Roman"/>
                <w:sz w:val="20"/>
                <w:szCs w:val="20"/>
              </w:rPr>
            </w:pPr>
            <w:r w:rsidRPr="00B121DC">
              <w:rPr>
                <w:rFonts w:ascii="Times New Roman" w:hAnsi="Times New Roman" w:cs="Times New Roman"/>
                <w:sz w:val="20"/>
                <w:szCs w:val="20"/>
              </w:rPr>
              <w:t>DFARS 216.401(d)(i)</w:t>
            </w:r>
            <w:r w:rsidR="006D134B">
              <w:rPr>
                <w:rFonts w:ascii="Times New Roman" w:hAnsi="Times New Roman" w:cs="Times New Roman"/>
                <w:sz w:val="20"/>
                <w:szCs w:val="20"/>
              </w:rPr>
              <w:t xml:space="preserve"> </w:t>
            </w:r>
            <w:r w:rsidRPr="00B121DC">
              <w:rPr>
                <w:rFonts w:ascii="Times New Roman" w:hAnsi="Times New Roman" w:cs="Times New Roman"/>
                <w:sz w:val="20"/>
                <w:szCs w:val="20"/>
              </w:rPr>
              <w:t>DAFFARS 5316.401(d)(i)</w:t>
            </w:r>
          </w:p>
        </w:tc>
        <w:tc>
          <w:tcPr>
            <w:tcW w:w="4406" w:type="dxa"/>
            <w:shd w:val="clear" w:color="auto" w:fill="auto"/>
          </w:tcPr>
          <w:p w14:paraId="50FDF343" w14:textId="19E5C6FF" w:rsidR="008E48D1" w:rsidRPr="00B121DC" w:rsidRDefault="008E48D1" w:rsidP="008E48D1">
            <w:pPr>
              <w:rPr>
                <w:rFonts w:ascii="Times New Roman" w:hAnsi="Times New Roman" w:cs="Times New Roman"/>
                <w:sz w:val="20"/>
                <w:szCs w:val="20"/>
              </w:rPr>
            </w:pPr>
            <w:r w:rsidRPr="006D134B">
              <w:rPr>
                <w:rFonts w:ascii="Times New Roman" w:hAnsi="Times New Roman" w:cs="Times New Roman"/>
                <w:color w:val="000000" w:themeColor="text1"/>
                <w:sz w:val="20"/>
                <w:szCs w:val="20"/>
              </w:rPr>
              <w:t xml:space="preserve">Approves D&amp;F to justify that the use of an </w:t>
            </w:r>
            <w:r w:rsidR="0078075A" w:rsidRPr="0078075A">
              <w:rPr>
                <w:rFonts w:ascii="Times New Roman" w:hAnsi="Times New Roman" w:cs="Times New Roman"/>
                <w:b/>
                <w:bCs/>
                <w:color w:val="000000" w:themeColor="text1"/>
                <w:sz w:val="20"/>
                <w:szCs w:val="20"/>
              </w:rPr>
              <w:t xml:space="preserve">award-fee </w:t>
            </w:r>
            <w:r w:rsidRPr="0078075A">
              <w:rPr>
                <w:rFonts w:ascii="Times New Roman" w:hAnsi="Times New Roman" w:cs="Times New Roman"/>
                <w:b/>
                <w:bCs/>
                <w:color w:val="000000" w:themeColor="text1"/>
                <w:sz w:val="20"/>
                <w:szCs w:val="20"/>
              </w:rPr>
              <w:t>contract</w:t>
            </w:r>
            <w:r w:rsidRPr="00B121DC">
              <w:rPr>
                <w:rFonts w:ascii="Times New Roman" w:hAnsi="Times New Roman" w:cs="Times New Roman"/>
                <w:color w:val="000000" w:themeColor="text1"/>
                <w:sz w:val="20"/>
                <w:szCs w:val="20"/>
              </w:rPr>
              <w:t xml:space="preserve"> is in the best interest of the government. </w:t>
            </w:r>
          </w:p>
        </w:tc>
        <w:tc>
          <w:tcPr>
            <w:tcW w:w="2518" w:type="dxa"/>
            <w:shd w:val="clear" w:color="auto" w:fill="D9D9D9" w:themeFill="background1" w:themeFillShade="D9"/>
          </w:tcPr>
          <w:p w14:paraId="396A257C" w14:textId="0341E7F4" w:rsidR="008E48D1" w:rsidRDefault="113CB958" w:rsidP="0D60C8ED">
            <w:pPr>
              <w:rPr>
                <w:rFonts w:ascii="Times New Roman" w:hAnsi="Times New Roman" w:cs="Times New Roman"/>
                <w:sz w:val="20"/>
                <w:szCs w:val="20"/>
              </w:rPr>
            </w:pPr>
            <w:r w:rsidRPr="0D60C8ED">
              <w:rPr>
                <w:rFonts w:ascii="Times New Roman" w:hAnsi="Times New Roman" w:cs="Times New Roman"/>
                <w:sz w:val="20"/>
                <w:szCs w:val="20"/>
              </w:rPr>
              <w:t>HCA</w:t>
            </w:r>
            <w:r w:rsidR="3F263C31" w:rsidRPr="0D60C8ED">
              <w:rPr>
                <w:rFonts w:ascii="Times New Roman" w:hAnsi="Times New Roman" w:cs="Times New Roman"/>
                <w:sz w:val="20"/>
                <w:szCs w:val="20"/>
              </w:rPr>
              <w:t xml:space="preserve"> or designee</w:t>
            </w:r>
            <w:r w:rsidRPr="0D60C8ED">
              <w:rPr>
                <w:rFonts w:ascii="Times New Roman" w:hAnsi="Times New Roman" w:cs="Times New Roman"/>
                <w:sz w:val="20"/>
                <w:szCs w:val="20"/>
              </w:rPr>
              <w:t xml:space="preserve"> no lower than 1 level below the HCA</w:t>
            </w:r>
          </w:p>
        </w:tc>
        <w:tc>
          <w:tcPr>
            <w:tcW w:w="2375" w:type="dxa"/>
            <w:shd w:val="clear" w:color="auto" w:fill="auto"/>
          </w:tcPr>
          <w:p w14:paraId="382CDF36" w14:textId="0430F450" w:rsidR="008E48D1" w:rsidRDefault="00561F3B" w:rsidP="008E48D1">
            <w:pPr>
              <w:rPr>
                <w:rFonts w:ascii="Times New Roman" w:hAnsi="Times New Roman" w:cs="Times New Roman"/>
                <w:sz w:val="20"/>
                <w:szCs w:val="20"/>
              </w:rPr>
            </w:pPr>
            <w:r>
              <w:rPr>
                <w:rFonts w:ascii="Times New Roman" w:hAnsi="Times New Roman" w:cs="Times New Roman"/>
                <w:sz w:val="20"/>
                <w:szCs w:val="20"/>
              </w:rPr>
              <w:t xml:space="preserve">SCO </w:t>
            </w:r>
          </w:p>
        </w:tc>
        <w:tc>
          <w:tcPr>
            <w:tcW w:w="1322" w:type="dxa"/>
            <w:shd w:val="clear" w:color="auto" w:fill="auto"/>
          </w:tcPr>
          <w:p w14:paraId="45CF58C1" w14:textId="1A8CC3C4" w:rsidR="00561F3B" w:rsidRDefault="00561F3B" w:rsidP="008E48D1">
            <w:pPr>
              <w:rPr>
                <w:rFonts w:ascii="Times New Roman" w:hAnsi="Times New Roman" w:cs="Times New Roman"/>
                <w:sz w:val="20"/>
                <w:szCs w:val="20"/>
              </w:rPr>
            </w:pPr>
            <w:r>
              <w:rPr>
                <w:rFonts w:ascii="Times New Roman" w:hAnsi="Times New Roman" w:cs="Times New Roman"/>
                <w:sz w:val="20"/>
                <w:szCs w:val="20"/>
              </w:rPr>
              <w:t>No</w:t>
            </w:r>
          </w:p>
          <w:p w14:paraId="25D65BE0" w14:textId="77777777" w:rsidR="00561F3B" w:rsidRDefault="00561F3B" w:rsidP="008E48D1">
            <w:pPr>
              <w:rPr>
                <w:rFonts w:ascii="Times New Roman" w:hAnsi="Times New Roman" w:cs="Times New Roman"/>
                <w:sz w:val="20"/>
                <w:szCs w:val="20"/>
              </w:rPr>
            </w:pPr>
          </w:p>
          <w:p w14:paraId="2C7BFA4D" w14:textId="253EF2F9" w:rsidR="006D134B" w:rsidRDefault="006D134B" w:rsidP="008E48D1">
            <w:pPr>
              <w:rPr>
                <w:rFonts w:ascii="Times New Roman" w:hAnsi="Times New Roman" w:cs="Times New Roman"/>
                <w:sz w:val="20"/>
                <w:szCs w:val="20"/>
              </w:rPr>
            </w:pPr>
          </w:p>
        </w:tc>
      </w:tr>
      <w:tr w:rsidR="008E48D1" w:rsidRPr="002E6227" w14:paraId="5FE571EA" w14:textId="77777777" w:rsidTr="462AEFA5">
        <w:trPr>
          <w:trHeight w:val="300"/>
        </w:trPr>
        <w:tc>
          <w:tcPr>
            <w:tcW w:w="915" w:type="dxa"/>
            <w:shd w:val="clear" w:color="auto" w:fill="auto"/>
          </w:tcPr>
          <w:p w14:paraId="0DA1F1C4" w14:textId="40723B7F" w:rsidR="008E48D1" w:rsidRPr="002E6227" w:rsidRDefault="3B244DD0" w:rsidP="794ED81A">
            <w:pPr>
              <w:jc w:val="center"/>
              <w:rPr>
                <w:rFonts w:ascii="Times New Roman" w:hAnsi="Times New Roman" w:cs="Times New Roman"/>
                <w:sz w:val="20"/>
                <w:szCs w:val="20"/>
              </w:rPr>
            </w:pPr>
            <w:r w:rsidRPr="794ED81A">
              <w:rPr>
                <w:rFonts w:ascii="Times New Roman" w:hAnsi="Times New Roman" w:cs="Times New Roman"/>
                <w:sz w:val="20"/>
                <w:szCs w:val="20"/>
              </w:rPr>
              <w:t>70</w:t>
            </w:r>
          </w:p>
        </w:tc>
        <w:tc>
          <w:tcPr>
            <w:tcW w:w="4119" w:type="dxa"/>
            <w:shd w:val="clear" w:color="auto" w:fill="auto"/>
          </w:tcPr>
          <w:p w14:paraId="60D4059B" w14:textId="77777777" w:rsidR="008E48D1" w:rsidRPr="00B121DC" w:rsidRDefault="008E48D1" w:rsidP="008E48D1">
            <w:pPr>
              <w:autoSpaceDE w:val="0"/>
              <w:autoSpaceDN w:val="0"/>
              <w:adjustRightInd w:val="0"/>
              <w:rPr>
                <w:rFonts w:ascii="Times New Roman" w:hAnsi="Times New Roman" w:cs="Times New Roman"/>
                <w:sz w:val="20"/>
                <w:szCs w:val="20"/>
              </w:rPr>
            </w:pPr>
            <w:r w:rsidRPr="00B121DC">
              <w:rPr>
                <w:rFonts w:ascii="Times New Roman" w:hAnsi="Times New Roman" w:cs="Times New Roman"/>
                <w:sz w:val="20"/>
                <w:szCs w:val="20"/>
              </w:rPr>
              <w:t>FAR 16.401(d)</w:t>
            </w:r>
          </w:p>
          <w:p w14:paraId="40E7E4EC" w14:textId="77777777" w:rsidR="008E48D1" w:rsidRPr="00B121DC" w:rsidRDefault="008E48D1" w:rsidP="008E48D1">
            <w:pPr>
              <w:autoSpaceDE w:val="0"/>
              <w:autoSpaceDN w:val="0"/>
              <w:adjustRightInd w:val="0"/>
              <w:rPr>
                <w:rFonts w:ascii="Times New Roman" w:hAnsi="Times New Roman" w:cs="Times New Roman"/>
                <w:sz w:val="20"/>
                <w:szCs w:val="20"/>
              </w:rPr>
            </w:pPr>
            <w:r w:rsidRPr="00B121DC">
              <w:rPr>
                <w:rFonts w:ascii="Times New Roman" w:hAnsi="Times New Roman" w:cs="Times New Roman"/>
                <w:sz w:val="20"/>
                <w:szCs w:val="20"/>
              </w:rPr>
              <w:t>DFARS 216.401(d)(ii)</w:t>
            </w:r>
          </w:p>
          <w:p w14:paraId="18C4AF0B" w14:textId="1B4614DE" w:rsidR="008E48D1" w:rsidRPr="00B121DC" w:rsidRDefault="008E48D1" w:rsidP="008E48D1">
            <w:pPr>
              <w:autoSpaceDE w:val="0"/>
              <w:autoSpaceDN w:val="0"/>
              <w:adjustRightInd w:val="0"/>
              <w:rPr>
                <w:rFonts w:ascii="Times New Roman" w:hAnsi="Times New Roman" w:cs="Times New Roman"/>
                <w:sz w:val="20"/>
                <w:szCs w:val="20"/>
              </w:rPr>
            </w:pPr>
            <w:r w:rsidRPr="00B121DC">
              <w:rPr>
                <w:rFonts w:ascii="Times New Roman" w:hAnsi="Times New Roman" w:cs="Times New Roman"/>
                <w:sz w:val="20"/>
                <w:szCs w:val="20"/>
              </w:rPr>
              <w:t>DAFFARS 5316.401(d)(ii)</w:t>
            </w:r>
          </w:p>
        </w:tc>
        <w:tc>
          <w:tcPr>
            <w:tcW w:w="4406" w:type="dxa"/>
            <w:shd w:val="clear" w:color="auto" w:fill="auto"/>
          </w:tcPr>
          <w:p w14:paraId="4C7BED5F" w14:textId="7B75D9C3" w:rsidR="008E48D1" w:rsidRPr="00B121DC"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 xml:space="preserve">Approves D&amp;F to justify that the use of </w:t>
            </w:r>
            <w:r w:rsidRPr="00561F3B">
              <w:rPr>
                <w:rFonts w:ascii="Times New Roman" w:hAnsi="Times New Roman" w:cs="Times New Roman"/>
                <w:b/>
                <w:bCs/>
                <w:sz w:val="20"/>
                <w:szCs w:val="20"/>
              </w:rPr>
              <w:t>a</w:t>
            </w:r>
            <w:r w:rsidR="00561F3B" w:rsidRPr="00561F3B">
              <w:rPr>
                <w:rFonts w:ascii="Times New Roman" w:hAnsi="Times New Roman" w:cs="Times New Roman"/>
                <w:b/>
                <w:bCs/>
                <w:sz w:val="20"/>
                <w:szCs w:val="20"/>
              </w:rPr>
              <w:t xml:space="preserve">n </w:t>
            </w:r>
            <w:r w:rsidR="0078075A">
              <w:rPr>
                <w:rFonts w:ascii="Times New Roman" w:hAnsi="Times New Roman" w:cs="Times New Roman"/>
                <w:b/>
                <w:bCs/>
                <w:sz w:val="20"/>
                <w:szCs w:val="20"/>
              </w:rPr>
              <w:t>incentive</w:t>
            </w:r>
            <w:r w:rsidR="00561F3B" w:rsidRPr="00561F3B">
              <w:rPr>
                <w:rFonts w:ascii="Times New Roman" w:hAnsi="Times New Roman" w:cs="Times New Roman"/>
                <w:b/>
                <w:bCs/>
                <w:sz w:val="20"/>
                <w:szCs w:val="20"/>
              </w:rPr>
              <w:t xml:space="preserve"> contract</w:t>
            </w:r>
            <w:r w:rsidR="0078075A">
              <w:rPr>
                <w:rFonts w:ascii="Times New Roman" w:hAnsi="Times New Roman" w:cs="Times New Roman"/>
                <w:b/>
                <w:bCs/>
                <w:sz w:val="20"/>
                <w:szCs w:val="20"/>
              </w:rPr>
              <w:t xml:space="preserve"> </w:t>
            </w:r>
            <w:r w:rsidR="0078075A" w:rsidRPr="00B121DC">
              <w:rPr>
                <w:rFonts w:ascii="Times New Roman" w:hAnsi="Times New Roman" w:cs="Times New Roman"/>
                <w:color w:val="000000" w:themeColor="text1"/>
                <w:sz w:val="20"/>
                <w:szCs w:val="20"/>
              </w:rPr>
              <w:t>is in the best interest of the government.</w:t>
            </w:r>
          </w:p>
        </w:tc>
        <w:tc>
          <w:tcPr>
            <w:tcW w:w="2518" w:type="dxa"/>
            <w:shd w:val="clear" w:color="auto" w:fill="D9D9D9" w:themeFill="background1" w:themeFillShade="D9"/>
          </w:tcPr>
          <w:p w14:paraId="494E2E14" w14:textId="47AD669D" w:rsidR="008E48D1" w:rsidRDefault="2BD4D8EE" w:rsidP="0D60C8ED">
            <w:pPr>
              <w:rPr>
                <w:rFonts w:ascii="Times New Roman" w:hAnsi="Times New Roman" w:cs="Times New Roman"/>
                <w:sz w:val="20"/>
                <w:szCs w:val="20"/>
              </w:rPr>
            </w:pPr>
            <w:r w:rsidRPr="0D60C8ED">
              <w:rPr>
                <w:rFonts w:ascii="Times New Roman" w:hAnsi="Times New Roman" w:cs="Times New Roman"/>
                <w:sz w:val="20"/>
                <w:szCs w:val="20"/>
              </w:rPr>
              <w:t>HCA or designee no lower than 1-lvl above the CO</w:t>
            </w:r>
          </w:p>
        </w:tc>
        <w:tc>
          <w:tcPr>
            <w:tcW w:w="2375" w:type="dxa"/>
            <w:shd w:val="clear" w:color="auto" w:fill="auto"/>
          </w:tcPr>
          <w:p w14:paraId="574A8391" w14:textId="7B38A495" w:rsidR="008E48D1" w:rsidRDefault="008E48D1" w:rsidP="008E48D1">
            <w:pPr>
              <w:rPr>
                <w:rFonts w:ascii="Times New Roman" w:hAnsi="Times New Roman" w:cs="Times New Roman"/>
                <w:sz w:val="20"/>
                <w:szCs w:val="20"/>
              </w:rPr>
            </w:pPr>
            <w:r>
              <w:rPr>
                <w:rFonts w:ascii="Times New Roman" w:hAnsi="Times New Roman" w:cs="Times New Roman"/>
                <w:sz w:val="20"/>
                <w:szCs w:val="20"/>
              </w:rPr>
              <w:t>SCO</w:t>
            </w:r>
          </w:p>
        </w:tc>
        <w:tc>
          <w:tcPr>
            <w:tcW w:w="1322" w:type="dxa"/>
            <w:shd w:val="clear" w:color="auto" w:fill="auto"/>
          </w:tcPr>
          <w:p w14:paraId="60A62465" w14:textId="223EF01D" w:rsidR="008E48D1" w:rsidRDefault="008E48D1" w:rsidP="008E48D1">
            <w:pPr>
              <w:rPr>
                <w:rFonts w:ascii="Times New Roman" w:hAnsi="Times New Roman" w:cs="Times New Roman"/>
                <w:sz w:val="20"/>
                <w:szCs w:val="20"/>
              </w:rPr>
            </w:pPr>
            <w:r>
              <w:rPr>
                <w:rFonts w:ascii="Times New Roman" w:hAnsi="Times New Roman" w:cs="Times New Roman"/>
                <w:sz w:val="20"/>
                <w:szCs w:val="20"/>
              </w:rPr>
              <w:t>Yes, no lower than 1-level above the CO</w:t>
            </w:r>
          </w:p>
        </w:tc>
      </w:tr>
      <w:tr w:rsidR="00752612" w:rsidRPr="002E6227" w14:paraId="57A97C14" w14:textId="233277E6" w:rsidTr="462AEFA5">
        <w:trPr>
          <w:trHeight w:val="300"/>
        </w:trPr>
        <w:tc>
          <w:tcPr>
            <w:tcW w:w="915" w:type="dxa"/>
            <w:shd w:val="clear" w:color="auto" w:fill="auto"/>
          </w:tcPr>
          <w:p w14:paraId="279AC312" w14:textId="30DCC76E" w:rsidR="008E48D1" w:rsidRPr="002E6227" w:rsidRDefault="74BB67D4" w:rsidP="794ED81A">
            <w:pPr>
              <w:jc w:val="center"/>
              <w:rPr>
                <w:rFonts w:ascii="Times New Roman" w:hAnsi="Times New Roman" w:cs="Times New Roman"/>
                <w:sz w:val="20"/>
                <w:szCs w:val="20"/>
              </w:rPr>
            </w:pPr>
            <w:r w:rsidRPr="794ED81A">
              <w:rPr>
                <w:rFonts w:ascii="Times New Roman" w:hAnsi="Times New Roman" w:cs="Times New Roman"/>
                <w:sz w:val="20"/>
                <w:szCs w:val="20"/>
              </w:rPr>
              <w:t>71</w:t>
            </w:r>
          </w:p>
        </w:tc>
        <w:tc>
          <w:tcPr>
            <w:tcW w:w="4119" w:type="dxa"/>
            <w:shd w:val="clear" w:color="auto" w:fill="FFFFFF" w:themeFill="background1"/>
          </w:tcPr>
          <w:p w14:paraId="147730EB" w14:textId="754BC477" w:rsidR="008E48D1" w:rsidRDefault="7520918B" w:rsidP="5F1C1604">
            <w:pPr>
              <w:rPr>
                <w:rFonts w:ascii="Times New Roman" w:hAnsi="Times New Roman" w:cs="Times New Roman"/>
                <w:sz w:val="20"/>
                <w:szCs w:val="20"/>
              </w:rPr>
            </w:pPr>
            <w:r w:rsidRPr="5F1C1604">
              <w:rPr>
                <w:rFonts w:ascii="Times New Roman" w:hAnsi="Times New Roman" w:cs="Times New Roman"/>
                <w:sz w:val="20"/>
                <w:szCs w:val="20"/>
              </w:rPr>
              <w:t>FAR 16.401(e)(3)(I)</w:t>
            </w:r>
          </w:p>
          <w:p w14:paraId="19E627DC" w14:textId="5AB3ABFD" w:rsidR="008E48D1" w:rsidRDefault="10BA82C9" w:rsidP="008E48D1">
            <w:pPr>
              <w:rPr>
                <w:rFonts w:ascii="Times New Roman" w:hAnsi="Times New Roman" w:cs="Times New Roman"/>
                <w:sz w:val="20"/>
                <w:szCs w:val="20"/>
              </w:rPr>
            </w:pPr>
            <w:r w:rsidRPr="5F1C1604">
              <w:rPr>
                <w:rFonts w:ascii="Times New Roman" w:hAnsi="Times New Roman" w:cs="Times New Roman"/>
                <w:sz w:val="20"/>
                <w:szCs w:val="20"/>
              </w:rPr>
              <w:t>DAFFARS 5316.401(e)(3)(i)</w:t>
            </w:r>
          </w:p>
          <w:p w14:paraId="1B867960" w14:textId="77777777" w:rsidR="00B10C04" w:rsidRDefault="00B10C04" w:rsidP="008E48D1">
            <w:pPr>
              <w:rPr>
                <w:rFonts w:ascii="Times New Roman" w:hAnsi="Times New Roman" w:cs="Times New Roman"/>
                <w:sz w:val="20"/>
                <w:szCs w:val="20"/>
              </w:rPr>
            </w:pPr>
          </w:p>
          <w:p w14:paraId="773A6134" w14:textId="4D438D16" w:rsidR="00B10C04" w:rsidRPr="002E6227" w:rsidRDefault="00B10C04" w:rsidP="556541C6">
            <w:pPr>
              <w:rPr>
                <w:rFonts w:ascii="Times New Roman" w:hAnsi="Times New Roman" w:cs="Times New Roman"/>
                <w:color w:val="FF0000"/>
                <w:sz w:val="20"/>
                <w:szCs w:val="20"/>
              </w:rPr>
            </w:pPr>
          </w:p>
        </w:tc>
        <w:tc>
          <w:tcPr>
            <w:tcW w:w="4406" w:type="dxa"/>
            <w:shd w:val="clear" w:color="auto" w:fill="auto"/>
          </w:tcPr>
          <w:p w14:paraId="15AFF5AA" w14:textId="658E3476" w:rsidR="008E48D1" w:rsidRPr="002E6227" w:rsidRDefault="519DB04C" w:rsidP="008E48D1">
            <w:pPr>
              <w:rPr>
                <w:rFonts w:ascii="Times New Roman" w:hAnsi="Times New Roman" w:cs="Times New Roman"/>
                <w:sz w:val="20"/>
                <w:szCs w:val="20"/>
              </w:rPr>
            </w:pPr>
            <w:r w:rsidRPr="0D60C8ED">
              <w:rPr>
                <w:rFonts w:ascii="Times New Roman" w:hAnsi="Times New Roman" w:cs="Times New Roman"/>
                <w:sz w:val="20"/>
                <w:szCs w:val="20"/>
              </w:rPr>
              <w:t>D</w:t>
            </w:r>
            <w:r w:rsidR="5FB5879A" w:rsidRPr="0D60C8ED">
              <w:rPr>
                <w:rFonts w:ascii="Times New Roman" w:hAnsi="Times New Roman" w:cs="Times New Roman"/>
                <w:sz w:val="20"/>
                <w:szCs w:val="20"/>
              </w:rPr>
              <w:t>esignate the Fee Determining Official on an individual contract or class basis.  This designation may be made by name, position, or function, without limitation.</w:t>
            </w:r>
          </w:p>
        </w:tc>
        <w:tc>
          <w:tcPr>
            <w:tcW w:w="2518" w:type="dxa"/>
            <w:shd w:val="clear" w:color="auto" w:fill="D9D9D9" w:themeFill="background1" w:themeFillShade="D9"/>
          </w:tcPr>
          <w:p w14:paraId="736CE622" w14:textId="5B9EF8E0" w:rsidR="008E48D1" w:rsidRDefault="31814927" w:rsidP="5F1C1604">
            <w:r w:rsidRPr="5F1C1604">
              <w:rPr>
                <w:rFonts w:ascii="Times New Roman" w:eastAsia="Times New Roman" w:hAnsi="Times New Roman" w:cs="Times New Roman"/>
                <w:sz w:val="20"/>
                <w:szCs w:val="20"/>
              </w:rPr>
              <w:t>FDO unless otherwise authorized in agency procedures</w:t>
            </w:r>
          </w:p>
        </w:tc>
        <w:tc>
          <w:tcPr>
            <w:tcW w:w="2375" w:type="dxa"/>
            <w:shd w:val="clear" w:color="auto" w:fill="auto"/>
          </w:tcPr>
          <w:p w14:paraId="1A703248" w14:textId="1C5FF3E2" w:rsidR="008E48D1" w:rsidRPr="002E6227" w:rsidRDefault="2DB2F022" w:rsidP="008E48D1">
            <w:pPr>
              <w:rPr>
                <w:rFonts w:ascii="Times New Roman" w:hAnsi="Times New Roman" w:cs="Times New Roman"/>
                <w:sz w:val="20"/>
                <w:szCs w:val="20"/>
              </w:rPr>
            </w:pPr>
            <w:r w:rsidRPr="556541C6">
              <w:rPr>
                <w:rFonts w:ascii="Times New Roman" w:hAnsi="Times New Roman" w:cs="Times New Roman"/>
                <w:sz w:val="20"/>
                <w:szCs w:val="20"/>
              </w:rPr>
              <w:t xml:space="preserve">PEO for PEO designated programs or </w:t>
            </w:r>
            <w:r w:rsidR="008E48D1" w:rsidRPr="556541C6">
              <w:rPr>
                <w:rFonts w:ascii="Times New Roman" w:hAnsi="Times New Roman" w:cs="Times New Roman"/>
                <w:sz w:val="20"/>
                <w:szCs w:val="20"/>
              </w:rPr>
              <w:t>SCO</w:t>
            </w:r>
            <w:r w:rsidR="020B1AE5" w:rsidRPr="556541C6">
              <w:rPr>
                <w:rFonts w:ascii="Times New Roman" w:hAnsi="Times New Roman" w:cs="Times New Roman"/>
                <w:sz w:val="20"/>
                <w:szCs w:val="20"/>
              </w:rPr>
              <w:t xml:space="preserve"> for all other programs</w:t>
            </w:r>
          </w:p>
        </w:tc>
        <w:tc>
          <w:tcPr>
            <w:tcW w:w="1322" w:type="dxa"/>
            <w:shd w:val="clear" w:color="auto" w:fill="auto"/>
          </w:tcPr>
          <w:p w14:paraId="5D45BE7C" w14:textId="02E4424E"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Yes</w:t>
            </w:r>
          </w:p>
        </w:tc>
      </w:tr>
      <w:tr w:rsidR="008E48D1" w:rsidRPr="002E6227" w14:paraId="3243DF9E" w14:textId="164C8BEC" w:rsidTr="462AEFA5">
        <w:trPr>
          <w:trHeight w:val="300"/>
        </w:trPr>
        <w:tc>
          <w:tcPr>
            <w:tcW w:w="915" w:type="dxa"/>
            <w:shd w:val="clear" w:color="auto" w:fill="B4C6E7" w:themeFill="accent1" w:themeFillTint="66"/>
          </w:tcPr>
          <w:p w14:paraId="300EF13E" w14:textId="6B4E5D79" w:rsidR="008E48D1" w:rsidRPr="002E6227" w:rsidRDefault="3FA1686E" w:rsidP="794ED81A">
            <w:pPr>
              <w:jc w:val="center"/>
              <w:rPr>
                <w:rFonts w:ascii="Times New Roman" w:hAnsi="Times New Roman" w:cs="Times New Roman"/>
                <w:sz w:val="20"/>
                <w:szCs w:val="20"/>
              </w:rPr>
            </w:pPr>
            <w:r w:rsidRPr="794ED81A">
              <w:rPr>
                <w:rFonts w:ascii="Times New Roman" w:hAnsi="Times New Roman" w:cs="Times New Roman"/>
                <w:sz w:val="20"/>
                <w:szCs w:val="20"/>
              </w:rPr>
              <w:lastRenderedPageBreak/>
              <w:t>72</w:t>
            </w:r>
          </w:p>
        </w:tc>
        <w:tc>
          <w:tcPr>
            <w:tcW w:w="4119" w:type="dxa"/>
            <w:shd w:val="clear" w:color="auto" w:fill="B4C6E7" w:themeFill="accent1" w:themeFillTint="66"/>
          </w:tcPr>
          <w:p w14:paraId="570DD91F" w14:textId="77777777"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DFARS 216.405-2(1)</w:t>
            </w:r>
          </w:p>
          <w:p w14:paraId="4849A9A5" w14:textId="494F6F39"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DAFFARS 5316.405-2(1)</w:t>
            </w:r>
          </w:p>
        </w:tc>
        <w:tc>
          <w:tcPr>
            <w:tcW w:w="4406" w:type="dxa"/>
            <w:shd w:val="clear" w:color="auto" w:fill="B4C6E7" w:themeFill="accent1" w:themeFillTint="66"/>
          </w:tcPr>
          <w:p w14:paraId="4CFDFBC7" w14:textId="076ACC4E"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bCs/>
                <w:sz w:val="20"/>
                <w:szCs w:val="20"/>
              </w:rPr>
              <w:t xml:space="preserve">Approves setting the percentage of award fee available for the final evaluation below 40 percent if the contracting officer determines that a lower percentage is appropriate. </w:t>
            </w:r>
          </w:p>
        </w:tc>
        <w:tc>
          <w:tcPr>
            <w:tcW w:w="2518" w:type="dxa"/>
            <w:shd w:val="clear" w:color="auto" w:fill="B4C6E7" w:themeFill="accent1" w:themeFillTint="66"/>
          </w:tcPr>
          <w:p w14:paraId="2DD54FBD" w14:textId="71A0A26A" w:rsidR="008E48D1" w:rsidRDefault="2E60729A" w:rsidP="0D60C8ED">
            <w:pPr>
              <w:rPr>
                <w:rFonts w:ascii="Times New Roman" w:hAnsi="Times New Roman" w:cs="Times New Roman"/>
                <w:sz w:val="20"/>
                <w:szCs w:val="20"/>
              </w:rPr>
            </w:pPr>
            <w:r w:rsidRPr="0D60C8ED">
              <w:rPr>
                <w:rFonts w:ascii="Times New Roman" w:hAnsi="Times New Roman" w:cs="Times New Roman"/>
                <w:sz w:val="20"/>
                <w:szCs w:val="20"/>
              </w:rPr>
              <w:t>HCA – may not delegate</w:t>
            </w:r>
          </w:p>
        </w:tc>
        <w:tc>
          <w:tcPr>
            <w:tcW w:w="2375" w:type="dxa"/>
            <w:shd w:val="clear" w:color="auto" w:fill="B4C6E7" w:themeFill="accent1" w:themeFillTint="66"/>
          </w:tcPr>
          <w:p w14:paraId="46B0DD28" w14:textId="451B8A6A" w:rsidR="008E48D1" w:rsidRPr="002E6227" w:rsidRDefault="0613EC0E" w:rsidP="008E48D1">
            <w:pPr>
              <w:rPr>
                <w:rFonts w:ascii="Times New Roman" w:hAnsi="Times New Roman" w:cs="Times New Roman"/>
                <w:sz w:val="20"/>
                <w:szCs w:val="20"/>
              </w:rPr>
            </w:pPr>
            <w:r w:rsidRPr="0D60C8ED">
              <w:rPr>
                <w:rFonts w:ascii="Times New Roman" w:hAnsi="Times New Roman" w:cs="Times New Roman"/>
                <w:sz w:val="20"/>
                <w:szCs w:val="20"/>
              </w:rPr>
              <w:t>SAF/AQC</w:t>
            </w:r>
          </w:p>
        </w:tc>
        <w:tc>
          <w:tcPr>
            <w:tcW w:w="1322" w:type="dxa"/>
            <w:shd w:val="clear" w:color="auto" w:fill="B4C6E7" w:themeFill="accent1" w:themeFillTint="66"/>
          </w:tcPr>
          <w:p w14:paraId="0A211589" w14:textId="7717A34E"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811DF" w:rsidRPr="002E6227" w14:paraId="3D04723F" w14:textId="63A82C2B" w:rsidTr="462AEFA5">
        <w:trPr>
          <w:trHeight w:val="300"/>
        </w:trPr>
        <w:tc>
          <w:tcPr>
            <w:tcW w:w="915" w:type="dxa"/>
            <w:shd w:val="clear" w:color="auto" w:fill="B4C6E7" w:themeFill="accent1" w:themeFillTint="66"/>
          </w:tcPr>
          <w:p w14:paraId="4F6D7633" w14:textId="777FB0F2" w:rsidR="008E48D1" w:rsidRPr="002E6227" w:rsidRDefault="64CB8895" w:rsidP="794ED81A">
            <w:pPr>
              <w:jc w:val="center"/>
              <w:rPr>
                <w:rFonts w:ascii="Times New Roman" w:hAnsi="Times New Roman" w:cs="Times New Roman"/>
                <w:sz w:val="20"/>
                <w:szCs w:val="20"/>
              </w:rPr>
            </w:pPr>
            <w:r w:rsidRPr="794ED81A">
              <w:rPr>
                <w:rFonts w:ascii="Times New Roman" w:hAnsi="Times New Roman" w:cs="Times New Roman"/>
                <w:sz w:val="20"/>
                <w:szCs w:val="20"/>
              </w:rPr>
              <w:t>73</w:t>
            </w:r>
          </w:p>
        </w:tc>
        <w:tc>
          <w:tcPr>
            <w:tcW w:w="4119" w:type="dxa"/>
            <w:shd w:val="clear" w:color="auto" w:fill="B4C6E7" w:themeFill="accent1" w:themeFillTint="66"/>
          </w:tcPr>
          <w:p w14:paraId="2866861E" w14:textId="77777777" w:rsidR="008E48D1" w:rsidRPr="00B121DC" w:rsidRDefault="008E48D1" w:rsidP="008E48D1">
            <w:pPr>
              <w:widowControl w:val="0"/>
              <w:rPr>
                <w:rFonts w:ascii="Times New Roman" w:hAnsi="Times New Roman" w:cs="Times New Roman"/>
                <w:bCs/>
                <w:color w:val="000000"/>
                <w:sz w:val="20"/>
                <w:szCs w:val="20"/>
              </w:rPr>
            </w:pPr>
            <w:r w:rsidRPr="00B121DC">
              <w:rPr>
                <w:rFonts w:ascii="Times New Roman" w:hAnsi="Times New Roman" w:cs="Times New Roman"/>
                <w:color w:val="000000" w:themeColor="text1"/>
                <w:sz w:val="20"/>
                <w:szCs w:val="20"/>
              </w:rPr>
              <w:t>FAR 16.505(b)(2)(ii)(C)(4)</w:t>
            </w:r>
          </w:p>
          <w:p w14:paraId="355C7312" w14:textId="0033E878" w:rsidR="008E48D1" w:rsidRPr="002E6227" w:rsidRDefault="008E48D1" w:rsidP="008E48D1">
            <w:pPr>
              <w:rPr>
                <w:rFonts w:ascii="Times New Roman" w:hAnsi="Times New Roman" w:cs="Times New Roman"/>
                <w:sz w:val="20"/>
                <w:szCs w:val="20"/>
              </w:rPr>
            </w:pPr>
            <w:r w:rsidRPr="597AEDCE">
              <w:rPr>
                <w:rFonts w:ascii="Times New Roman" w:hAnsi="Times New Roman" w:cs="Times New Roman"/>
                <w:sz w:val="20"/>
                <w:szCs w:val="20"/>
              </w:rPr>
              <w:t>DAFFARS 5316.505(b)(2)</w:t>
            </w:r>
            <w:r>
              <w:br/>
            </w:r>
          </w:p>
        </w:tc>
        <w:tc>
          <w:tcPr>
            <w:tcW w:w="4406" w:type="dxa"/>
            <w:shd w:val="clear" w:color="auto" w:fill="B4C6E7" w:themeFill="accent1" w:themeFillTint="66"/>
          </w:tcPr>
          <w:p w14:paraId="36B74CA3" w14:textId="72CE9AEE"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Approves the justification for exceptions to fair opportunity for a proposed order over $100</w:t>
            </w:r>
            <w:r w:rsidR="00AD50F7">
              <w:rPr>
                <w:rFonts w:ascii="Times New Roman" w:hAnsi="Times New Roman" w:cs="Times New Roman"/>
                <w:sz w:val="20"/>
                <w:szCs w:val="20"/>
              </w:rPr>
              <w:t>M.</w:t>
            </w:r>
          </w:p>
        </w:tc>
        <w:tc>
          <w:tcPr>
            <w:tcW w:w="2518" w:type="dxa"/>
            <w:shd w:val="clear" w:color="auto" w:fill="B4C6E7" w:themeFill="accent1" w:themeFillTint="66"/>
          </w:tcPr>
          <w:p w14:paraId="4D093908" w14:textId="0AF948B1" w:rsidR="008E48D1" w:rsidRDefault="5A171771" w:rsidP="0D60C8ED">
            <w:pPr>
              <w:rPr>
                <w:rFonts w:ascii="Times New Roman" w:hAnsi="Times New Roman" w:cs="Times New Roman"/>
                <w:sz w:val="20"/>
                <w:szCs w:val="20"/>
              </w:rPr>
            </w:pPr>
            <w:r w:rsidRPr="0D60C8ED">
              <w:rPr>
                <w:rFonts w:ascii="Times New Roman" w:hAnsi="Times New Roman" w:cs="Times New Roman"/>
                <w:sz w:val="20"/>
                <w:szCs w:val="20"/>
              </w:rPr>
              <w:t>SPE</w:t>
            </w:r>
            <w:r w:rsidR="067FA391" w:rsidRPr="0D60C8ED">
              <w:rPr>
                <w:rFonts w:ascii="Times New Roman" w:hAnsi="Times New Roman" w:cs="Times New Roman"/>
                <w:sz w:val="20"/>
                <w:szCs w:val="20"/>
              </w:rPr>
              <w:t xml:space="preserve"> – not delegable</w:t>
            </w:r>
          </w:p>
        </w:tc>
        <w:tc>
          <w:tcPr>
            <w:tcW w:w="2375" w:type="dxa"/>
            <w:shd w:val="clear" w:color="auto" w:fill="B4C6E7" w:themeFill="accent1" w:themeFillTint="66"/>
          </w:tcPr>
          <w:p w14:paraId="3103CD8D" w14:textId="219BDA97" w:rsidR="008E48D1" w:rsidRPr="002E6227" w:rsidRDefault="5FB5879A" w:rsidP="008E48D1">
            <w:pPr>
              <w:rPr>
                <w:rFonts w:ascii="Times New Roman" w:hAnsi="Times New Roman" w:cs="Times New Roman"/>
                <w:sz w:val="20"/>
                <w:szCs w:val="20"/>
              </w:rPr>
            </w:pPr>
            <w:r w:rsidRPr="0D60C8ED">
              <w:rPr>
                <w:rFonts w:ascii="Times New Roman" w:hAnsi="Times New Roman" w:cs="Times New Roman"/>
                <w:sz w:val="20"/>
                <w:szCs w:val="20"/>
              </w:rPr>
              <w:t>SAF/AQ</w:t>
            </w:r>
          </w:p>
        </w:tc>
        <w:tc>
          <w:tcPr>
            <w:tcW w:w="1322" w:type="dxa"/>
            <w:shd w:val="clear" w:color="auto" w:fill="B4C6E7" w:themeFill="accent1" w:themeFillTint="66"/>
          </w:tcPr>
          <w:p w14:paraId="79F166DF" w14:textId="55ABE82C"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5F1C1604" w14:paraId="5A27EF9F" w14:textId="77777777" w:rsidTr="462AEFA5">
        <w:trPr>
          <w:trHeight w:val="300"/>
        </w:trPr>
        <w:tc>
          <w:tcPr>
            <w:tcW w:w="915" w:type="dxa"/>
            <w:shd w:val="clear" w:color="auto" w:fill="auto"/>
          </w:tcPr>
          <w:p w14:paraId="70837E01" w14:textId="4A1F556E" w:rsidR="1920E2D4" w:rsidRDefault="7DCFA7FC" w:rsidP="794ED81A">
            <w:pPr>
              <w:jc w:val="center"/>
              <w:rPr>
                <w:rFonts w:ascii="Times New Roman" w:hAnsi="Times New Roman" w:cs="Times New Roman"/>
                <w:sz w:val="20"/>
                <w:szCs w:val="20"/>
              </w:rPr>
            </w:pPr>
            <w:r w:rsidRPr="794ED81A">
              <w:rPr>
                <w:rFonts w:ascii="Times New Roman" w:hAnsi="Times New Roman" w:cs="Times New Roman"/>
                <w:sz w:val="20"/>
                <w:szCs w:val="20"/>
              </w:rPr>
              <w:t xml:space="preserve"> </w:t>
            </w:r>
            <w:r w:rsidR="24D5AC1E" w:rsidRPr="794ED81A">
              <w:rPr>
                <w:rFonts w:ascii="Times New Roman" w:hAnsi="Times New Roman" w:cs="Times New Roman"/>
                <w:sz w:val="20"/>
                <w:szCs w:val="20"/>
              </w:rPr>
              <w:t>74</w:t>
            </w:r>
          </w:p>
        </w:tc>
        <w:tc>
          <w:tcPr>
            <w:tcW w:w="4119" w:type="dxa"/>
            <w:shd w:val="clear" w:color="auto" w:fill="auto"/>
          </w:tcPr>
          <w:p w14:paraId="0DF924CD" w14:textId="353CE185" w:rsidR="5F1C1604" w:rsidRDefault="5F1C1604" w:rsidP="5F1C1604">
            <w:pPr>
              <w:spacing w:line="257" w:lineRule="auto"/>
            </w:pPr>
            <w:r w:rsidRPr="5F1C1604">
              <w:rPr>
                <w:rFonts w:ascii="Times New Roman" w:eastAsia="Times New Roman" w:hAnsi="Times New Roman" w:cs="Times New Roman"/>
                <w:sz w:val="20"/>
                <w:szCs w:val="20"/>
              </w:rPr>
              <w:t>FAR 16.601(d)(1)(ii)</w:t>
            </w:r>
          </w:p>
          <w:p w14:paraId="76C358EB" w14:textId="5D9A9B63" w:rsidR="5F1C1604" w:rsidRDefault="5F1C1604" w:rsidP="5F1C1604">
            <w:pPr>
              <w:spacing w:line="257" w:lineRule="auto"/>
            </w:pPr>
            <w:r w:rsidRPr="5F1C1604">
              <w:rPr>
                <w:rFonts w:ascii="Times New Roman" w:eastAsia="Times New Roman" w:hAnsi="Times New Roman" w:cs="Times New Roman"/>
                <w:sz w:val="20"/>
                <w:szCs w:val="20"/>
              </w:rPr>
              <w:t>DFARS 216.601(d)(</w:t>
            </w:r>
            <w:r w:rsidR="00EC3185">
              <w:rPr>
                <w:rFonts w:ascii="Times New Roman" w:eastAsia="Times New Roman" w:hAnsi="Times New Roman" w:cs="Times New Roman"/>
                <w:sz w:val="20"/>
                <w:szCs w:val="20"/>
              </w:rPr>
              <w:t>i</w:t>
            </w:r>
            <w:r w:rsidRPr="5F1C1604">
              <w:rPr>
                <w:rFonts w:ascii="Times New Roman" w:eastAsia="Times New Roman" w:hAnsi="Times New Roman" w:cs="Times New Roman"/>
                <w:sz w:val="20"/>
                <w:szCs w:val="20"/>
              </w:rPr>
              <w:t>)(A)(3)</w:t>
            </w:r>
          </w:p>
          <w:p w14:paraId="1EFC71A0" w14:textId="5AA7983F" w:rsidR="5F1C1604" w:rsidRDefault="5F1C1604">
            <w:r w:rsidRPr="5F1C1604">
              <w:rPr>
                <w:rFonts w:ascii="Times New Roman" w:eastAsia="Times New Roman" w:hAnsi="Times New Roman" w:cs="Times New Roman"/>
                <w:sz w:val="20"/>
                <w:szCs w:val="20"/>
              </w:rPr>
              <w:t>DAFFARS 5316.601(d)(</w:t>
            </w:r>
            <w:r w:rsidR="00EC3185">
              <w:rPr>
                <w:rFonts w:ascii="Times New Roman" w:eastAsia="Times New Roman" w:hAnsi="Times New Roman" w:cs="Times New Roman"/>
                <w:sz w:val="20"/>
                <w:szCs w:val="20"/>
              </w:rPr>
              <w:t>i</w:t>
            </w:r>
            <w:r w:rsidRPr="5F1C1604">
              <w:rPr>
                <w:rFonts w:ascii="Times New Roman" w:eastAsia="Times New Roman" w:hAnsi="Times New Roman" w:cs="Times New Roman"/>
                <w:sz w:val="20"/>
                <w:szCs w:val="20"/>
              </w:rPr>
              <w:t>)(A)(3)</w:t>
            </w:r>
          </w:p>
        </w:tc>
        <w:tc>
          <w:tcPr>
            <w:tcW w:w="4406" w:type="dxa"/>
            <w:shd w:val="clear" w:color="auto" w:fill="auto"/>
          </w:tcPr>
          <w:p w14:paraId="47B9EB26" w14:textId="7BB66911" w:rsidR="5F1C1604" w:rsidRDefault="5F1C1604">
            <w:r w:rsidRPr="5F1C1604">
              <w:rPr>
                <w:rFonts w:ascii="Times New Roman" w:eastAsia="Times New Roman" w:hAnsi="Times New Roman" w:cs="Times New Roman"/>
                <w:sz w:val="20"/>
                <w:szCs w:val="20"/>
              </w:rPr>
              <w:t>Approves a D&amp;F that a listed exception applies.</w:t>
            </w:r>
          </w:p>
        </w:tc>
        <w:tc>
          <w:tcPr>
            <w:tcW w:w="2518" w:type="dxa"/>
            <w:shd w:val="clear" w:color="auto" w:fill="D9D9D9" w:themeFill="background1" w:themeFillShade="D9"/>
          </w:tcPr>
          <w:p w14:paraId="47B067BF" w14:textId="466664FE" w:rsidR="5F1C1604" w:rsidRDefault="5F1C1604">
            <w:r w:rsidRPr="5F1C1604">
              <w:rPr>
                <w:rFonts w:ascii="Times New Roman" w:eastAsia="Times New Roman" w:hAnsi="Times New Roman" w:cs="Times New Roman"/>
                <w:color w:val="000000" w:themeColor="text1"/>
                <w:sz w:val="20"/>
                <w:szCs w:val="20"/>
              </w:rPr>
              <w:t>HCA</w:t>
            </w:r>
          </w:p>
        </w:tc>
        <w:tc>
          <w:tcPr>
            <w:tcW w:w="2375" w:type="dxa"/>
          </w:tcPr>
          <w:p w14:paraId="265660D1" w14:textId="6D99BC2A" w:rsidR="5F1C1604" w:rsidRDefault="5F1C1604">
            <w:r w:rsidRPr="5F1C1604">
              <w:rPr>
                <w:rFonts w:ascii="Times New Roman" w:eastAsia="Times New Roman" w:hAnsi="Times New Roman" w:cs="Times New Roman"/>
                <w:sz w:val="20"/>
                <w:szCs w:val="20"/>
              </w:rPr>
              <w:t>SAF/AQC</w:t>
            </w:r>
          </w:p>
        </w:tc>
        <w:tc>
          <w:tcPr>
            <w:tcW w:w="1322" w:type="dxa"/>
          </w:tcPr>
          <w:p w14:paraId="67D0E3A3" w14:textId="5EF400BB" w:rsidR="5F1C1604" w:rsidRDefault="5F1C1604">
            <w:r w:rsidRPr="5F1C1604">
              <w:rPr>
                <w:rFonts w:ascii="Times New Roman" w:eastAsia="Times New Roman" w:hAnsi="Times New Roman" w:cs="Times New Roman"/>
                <w:sz w:val="20"/>
                <w:szCs w:val="20"/>
              </w:rPr>
              <w:t>No</w:t>
            </w:r>
          </w:p>
        </w:tc>
      </w:tr>
      <w:tr w:rsidR="008E48D1" w:rsidRPr="002E6227" w14:paraId="567A43D5" w14:textId="1B2F4EE3" w:rsidTr="462AEFA5">
        <w:trPr>
          <w:trHeight w:val="300"/>
        </w:trPr>
        <w:tc>
          <w:tcPr>
            <w:tcW w:w="915" w:type="dxa"/>
          </w:tcPr>
          <w:p w14:paraId="6D6734CB" w14:textId="16D70828" w:rsidR="008E48D1" w:rsidRPr="002E6227" w:rsidRDefault="7B6BF1B0" w:rsidP="794ED81A">
            <w:pPr>
              <w:jc w:val="center"/>
              <w:rPr>
                <w:rFonts w:ascii="Times New Roman" w:hAnsi="Times New Roman" w:cs="Times New Roman"/>
                <w:sz w:val="20"/>
                <w:szCs w:val="20"/>
              </w:rPr>
            </w:pPr>
            <w:r w:rsidRPr="794ED81A">
              <w:rPr>
                <w:rFonts w:ascii="Times New Roman" w:hAnsi="Times New Roman" w:cs="Times New Roman"/>
                <w:sz w:val="20"/>
                <w:szCs w:val="20"/>
              </w:rPr>
              <w:t>75</w:t>
            </w:r>
          </w:p>
        </w:tc>
        <w:tc>
          <w:tcPr>
            <w:tcW w:w="4119" w:type="dxa"/>
          </w:tcPr>
          <w:p w14:paraId="19F56035" w14:textId="77777777"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FAR 16.603-2(c)(3)</w:t>
            </w:r>
          </w:p>
          <w:p w14:paraId="2B61527F" w14:textId="75789FED"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DAFFARS 5316.603-2(c)(3)</w:t>
            </w:r>
          </w:p>
        </w:tc>
        <w:tc>
          <w:tcPr>
            <w:tcW w:w="4406" w:type="dxa"/>
          </w:tcPr>
          <w:p w14:paraId="4FA6AAA0" w14:textId="2F9C3CA9"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Approves the determination of a reasonable price or fee if the CO &amp; contractor fail to reach agreement.</w:t>
            </w:r>
          </w:p>
        </w:tc>
        <w:tc>
          <w:tcPr>
            <w:tcW w:w="2518" w:type="dxa"/>
            <w:shd w:val="clear" w:color="auto" w:fill="D9D9D9" w:themeFill="background1" w:themeFillShade="D9"/>
          </w:tcPr>
          <w:p w14:paraId="7AB2055D" w14:textId="18A55A2E" w:rsidR="008E48D1" w:rsidRDefault="4D3EB38A"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47ECA9D2" w14:textId="57914286"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5D3BB421" w14:textId="44F3671E"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01A9FDE7" w14:textId="2DEBEECB" w:rsidTr="462AEFA5">
        <w:trPr>
          <w:trHeight w:val="300"/>
        </w:trPr>
        <w:tc>
          <w:tcPr>
            <w:tcW w:w="915" w:type="dxa"/>
          </w:tcPr>
          <w:p w14:paraId="0C665D31" w14:textId="5CA91538" w:rsidR="008E48D1" w:rsidRPr="002E6227" w:rsidRDefault="4F7C5F6E" w:rsidP="794ED81A">
            <w:pPr>
              <w:jc w:val="center"/>
              <w:rPr>
                <w:rFonts w:ascii="Times New Roman" w:hAnsi="Times New Roman" w:cs="Times New Roman"/>
                <w:sz w:val="20"/>
                <w:szCs w:val="20"/>
              </w:rPr>
            </w:pPr>
            <w:r w:rsidRPr="794ED81A">
              <w:rPr>
                <w:rFonts w:ascii="Times New Roman" w:hAnsi="Times New Roman" w:cs="Times New Roman"/>
                <w:sz w:val="20"/>
                <w:szCs w:val="20"/>
              </w:rPr>
              <w:t>76</w:t>
            </w:r>
          </w:p>
        </w:tc>
        <w:tc>
          <w:tcPr>
            <w:tcW w:w="4119" w:type="dxa"/>
          </w:tcPr>
          <w:p w14:paraId="17CFF916" w14:textId="77777777"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FAR 16.603-3</w:t>
            </w:r>
          </w:p>
          <w:p w14:paraId="4E11E044" w14:textId="209384BB"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DAFFARS 5316.603-3</w:t>
            </w:r>
          </w:p>
        </w:tc>
        <w:tc>
          <w:tcPr>
            <w:tcW w:w="4406" w:type="dxa"/>
          </w:tcPr>
          <w:p w14:paraId="1ED57327" w14:textId="5657B533"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Determines a letter contract may be used if no other contract type is suitable.</w:t>
            </w:r>
          </w:p>
        </w:tc>
        <w:tc>
          <w:tcPr>
            <w:tcW w:w="2518" w:type="dxa"/>
            <w:shd w:val="clear" w:color="auto" w:fill="D9D9D9" w:themeFill="background1" w:themeFillShade="D9"/>
          </w:tcPr>
          <w:p w14:paraId="116AF563" w14:textId="00AE6DBF" w:rsidR="008E48D1" w:rsidRDefault="30FAE22B" w:rsidP="0D60C8ED">
            <w:pPr>
              <w:rPr>
                <w:rFonts w:ascii="Times New Roman" w:hAnsi="Times New Roman" w:cs="Times New Roman"/>
                <w:sz w:val="20"/>
                <w:szCs w:val="20"/>
              </w:rPr>
            </w:pPr>
            <w:r w:rsidRPr="0D60C8ED">
              <w:rPr>
                <w:rFonts w:ascii="Times New Roman" w:hAnsi="Times New Roman" w:cs="Times New Roman"/>
                <w:sz w:val="20"/>
                <w:szCs w:val="20"/>
              </w:rPr>
              <w:t>HCA or designee</w:t>
            </w:r>
          </w:p>
        </w:tc>
        <w:tc>
          <w:tcPr>
            <w:tcW w:w="2375" w:type="dxa"/>
          </w:tcPr>
          <w:p w14:paraId="7DAF5D48" w14:textId="10B52C23"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4B9A8340" w14:textId="638A3DDF"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Yes</w:t>
            </w:r>
            <w:r w:rsidR="00211396">
              <w:rPr>
                <w:rFonts w:ascii="Times New Roman" w:hAnsi="Times New Roman" w:cs="Times New Roman"/>
                <w:sz w:val="20"/>
                <w:szCs w:val="20"/>
              </w:rPr>
              <w:t xml:space="preserve">, </w:t>
            </w:r>
            <w:r w:rsidR="00935885">
              <w:rPr>
                <w:rFonts w:ascii="Times New Roman" w:hAnsi="Times New Roman" w:cs="Times New Roman"/>
                <w:sz w:val="20"/>
                <w:szCs w:val="20"/>
              </w:rPr>
              <w:t>below</w:t>
            </w:r>
            <w:r w:rsidR="00211396">
              <w:rPr>
                <w:rFonts w:ascii="Times New Roman" w:hAnsi="Times New Roman" w:cs="Times New Roman"/>
                <w:sz w:val="20"/>
                <w:szCs w:val="20"/>
              </w:rPr>
              <w:t xml:space="preserve"> </w:t>
            </w:r>
            <w:r>
              <w:rPr>
                <w:rFonts w:ascii="Times New Roman" w:hAnsi="Times New Roman" w:cs="Times New Roman"/>
                <w:sz w:val="20"/>
                <w:szCs w:val="20"/>
              </w:rPr>
              <w:t>$50M</w:t>
            </w:r>
            <w:r w:rsidR="00935885">
              <w:rPr>
                <w:rFonts w:ascii="Times New Roman" w:hAnsi="Times New Roman" w:cs="Times New Roman"/>
                <w:sz w:val="20"/>
                <w:szCs w:val="20"/>
              </w:rPr>
              <w:t xml:space="preserve"> but no lower than the COCO</w:t>
            </w:r>
            <w:r>
              <w:rPr>
                <w:rFonts w:ascii="Times New Roman" w:hAnsi="Times New Roman" w:cs="Times New Roman"/>
                <w:sz w:val="20"/>
                <w:szCs w:val="20"/>
              </w:rPr>
              <w:t xml:space="preserve"> </w:t>
            </w:r>
          </w:p>
        </w:tc>
      </w:tr>
      <w:tr w:rsidR="008E48D1" w:rsidRPr="002E6227" w14:paraId="6FB11322" w14:textId="56F9474F" w:rsidTr="462AEFA5">
        <w:trPr>
          <w:trHeight w:val="300"/>
        </w:trPr>
        <w:tc>
          <w:tcPr>
            <w:tcW w:w="915" w:type="dxa"/>
          </w:tcPr>
          <w:p w14:paraId="2021FCEB" w14:textId="0C0B348A" w:rsidR="008E48D1" w:rsidRPr="002E6227" w:rsidRDefault="0FAA9FBB" w:rsidP="794ED81A">
            <w:pPr>
              <w:jc w:val="center"/>
              <w:rPr>
                <w:rFonts w:ascii="Times New Roman" w:hAnsi="Times New Roman" w:cs="Times New Roman"/>
                <w:sz w:val="20"/>
                <w:szCs w:val="20"/>
              </w:rPr>
            </w:pPr>
            <w:r w:rsidRPr="794ED81A">
              <w:rPr>
                <w:rFonts w:ascii="Times New Roman" w:hAnsi="Times New Roman" w:cs="Times New Roman"/>
                <w:sz w:val="20"/>
                <w:szCs w:val="20"/>
              </w:rPr>
              <w:t>77</w:t>
            </w:r>
          </w:p>
        </w:tc>
        <w:tc>
          <w:tcPr>
            <w:tcW w:w="4119" w:type="dxa"/>
          </w:tcPr>
          <w:p w14:paraId="7DCF595D" w14:textId="77777777" w:rsidR="008E48D1" w:rsidRPr="00B121DC" w:rsidRDefault="008E48D1" w:rsidP="008E48D1">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FAR 17.105-1(b)</w:t>
            </w:r>
          </w:p>
          <w:p w14:paraId="52F078F2" w14:textId="16A43DF2"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5317.105-1(b)</w:t>
            </w:r>
          </w:p>
        </w:tc>
        <w:tc>
          <w:tcPr>
            <w:tcW w:w="4406" w:type="dxa"/>
          </w:tcPr>
          <w:p w14:paraId="6E5CB0E1" w14:textId="7B1A84C2" w:rsidR="008E48D1" w:rsidRPr="002E6227" w:rsidRDefault="008E48D1" w:rsidP="008E48D1">
            <w:pPr>
              <w:rPr>
                <w:rFonts w:ascii="Times New Roman" w:hAnsi="Times New Roman" w:cs="Times New Roman"/>
                <w:sz w:val="20"/>
                <w:szCs w:val="20"/>
              </w:rPr>
            </w:pPr>
            <w:proofErr w:type="gramStart"/>
            <w:r w:rsidRPr="00B121DC">
              <w:rPr>
                <w:rFonts w:ascii="Times New Roman" w:hAnsi="Times New Roman" w:cs="Times New Roman"/>
                <w:sz w:val="20"/>
                <w:szCs w:val="20"/>
              </w:rPr>
              <w:t>Enters into</w:t>
            </w:r>
            <w:proofErr w:type="gramEnd"/>
            <w:r w:rsidRPr="00B121DC">
              <w:rPr>
                <w:rFonts w:ascii="Times New Roman" w:hAnsi="Times New Roman" w:cs="Times New Roman"/>
                <w:sz w:val="20"/>
                <w:szCs w:val="20"/>
              </w:rPr>
              <w:t xml:space="preserve"> a multi-year contract (MYC) for supplies (DoD) if conditions at (b)(1)-(5) are met</w:t>
            </w:r>
            <w:r w:rsidR="00AD50F7">
              <w:rPr>
                <w:rFonts w:ascii="Times New Roman" w:hAnsi="Times New Roman" w:cs="Times New Roman"/>
                <w:sz w:val="20"/>
                <w:szCs w:val="20"/>
              </w:rPr>
              <w:t>.</w:t>
            </w:r>
            <w:r w:rsidRPr="00B121DC">
              <w:rPr>
                <w:rFonts w:ascii="Times New Roman" w:hAnsi="Times New Roman" w:cs="Times New Roman"/>
                <w:sz w:val="20"/>
                <w:szCs w:val="20"/>
              </w:rPr>
              <w:t xml:space="preserve"> </w:t>
            </w:r>
          </w:p>
        </w:tc>
        <w:tc>
          <w:tcPr>
            <w:tcW w:w="2518" w:type="dxa"/>
            <w:shd w:val="clear" w:color="auto" w:fill="D9D9D9" w:themeFill="background1" w:themeFillShade="D9"/>
          </w:tcPr>
          <w:p w14:paraId="51673F20" w14:textId="3FAE8460" w:rsidR="008E48D1" w:rsidRDefault="3CBF5982" w:rsidP="0D60C8ED">
            <w:pPr>
              <w:rPr>
                <w:rFonts w:ascii="Times New Roman" w:hAnsi="Times New Roman" w:cs="Times New Roman"/>
                <w:sz w:val="20"/>
                <w:szCs w:val="20"/>
              </w:rPr>
            </w:pPr>
            <w:proofErr w:type="spellStart"/>
            <w:r w:rsidRPr="5F1C1604">
              <w:rPr>
                <w:rFonts w:ascii="Times New Roman" w:hAnsi="Times New Roman" w:cs="Times New Roman"/>
                <w:sz w:val="20"/>
                <w:szCs w:val="20"/>
              </w:rPr>
              <w:t>H</w:t>
            </w:r>
            <w:r w:rsidR="36A37FF8" w:rsidRPr="5F1C1604">
              <w:rPr>
                <w:rFonts w:ascii="Times New Roman" w:hAnsi="Times New Roman" w:cs="Times New Roman"/>
                <w:sz w:val="20"/>
                <w:szCs w:val="20"/>
              </w:rPr>
              <w:t>oA</w:t>
            </w:r>
            <w:proofErr w:type="spellEnd"/>
          </w:p>
        </w:tc>
        <w:tc>
          <w:tcPr>
            <w:tcW w:w="2375" w:type="dxa"/>
          </w:tcPr>
          <w:p w14:paraId="0B620DA3" w14:textId="5BD46A3F" w:rsidR="008E48D1" w:rsidRDefault="008E48D1" w:rsidP="008E48D1">
            <w:pPr>
              <w:rPr>
                <w:rFonts w:ascii="Times New Roman" w:hAnsi="Times New Roman" w:cs="Times New Roman"/>
                <w:sz w:val="20"/>
                <w:szCs w:val="20"/>
              </w:rPr>
            </w:pPr>
            <w:r>
              <w:rPr>
                <w:rFonts w:ascii="Times New Roman" w:hAnsi="Times New Roman" w:cs="Times New Roman"/>
                <w:sz w:val="20"/>
                <w:szCs w:val="20"/>
              </w:rPr>
              <w:t>PEO for PEO designated programs</w:t>
            </w:r>
          </w:p>
          <w:p w14:paraId="7EFCE333" w14:textId="4F62E641" w:rsidR="00212848" w:rsidRDefault="00212848" w:rsidP="008E48D1">
            <w:pPr>
              <w:rPr>
                <w:rFonts w:ascii="Times New Roman" w:hAnsi="Times New Roman" w:cs="Times New Roman"/>
                <w:sz w:val="20"/>
                <w:szCs w:val="20"/>
              </w:rPr>
            </w:pPr>
            <w:r>
              <w:rPr>
                <w:rFonts w:ascii="Times New Roman" w:hAnsi="Times New Roman" w:cs="Times New Roman"/>
                <w:sz w:val="20"/>
                <w:szCs w:val="20"/>
              </w:rPr>
              <w:t xml:space="preserve"> </w:t>
            </w:r>
          </w:p>
          <w:p w14:paraId="74FAA730" w14:textId="125DD6B9" w:rsidR="008E48D1" w:rsidRPr="002E6227" w:rsidRDefault="003D7B3C" w:rsidP="008E48D1">
            <w:pPr>
              <w:rPr>
                <w:rFonts w:ascii="Times New Roman" w:hAnsi="Times New Roman" w:cs="Times New Roman"/>
                <w:sz w:val="20"/>
                <w:szCs w:val="20"/>
              </w:rPr>
            </w:pPr>
            <w:r>
              <w:rPr>
                <w:rFonts w:ascii="Times New Roman" w:hAnsi="Times New Roman" w:cs="Times New Roman"/>
                <w:sz w:val="20"/>
                <w:szCs w:val="20"/>
              </w:rPr>
              <w:t>SAF/AQC</w:t>
            </w:r>
            <w:r w:rsidR="008E48D1">
              <w:rPr>
                <w:rFonts w:ascii="Times New Roman" w:hAnsi="Times New Roman" w:cs="Times New Roman"/>
                <w:sz w:val="20"/>
                <w:szCs w:val="20"/>
              </w:rPr>
              <w:t xml:space="preserve"> for all other programs</w:t>
            </w:r>
          </w:p>
        </w:tc>
        <w:tc>
          <w:tcPr>
            <w:tcW w:w="1322" w:type="dxa"/>
          </w:tcPr>
          <w:p w14:paraId="4EECDB97" w14:textId="3025D100"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0AE98FA3" w14:textId="6B57A1A3" w:rsidTr="462AEFA5">
        <w:trPr>
          <w:trHeight w:val="300"/>
        </w:trPr>
        <w:tc>
          <w:tcPr>
            <w:tcW w:w="915" w:type="dxa"/>
          </w:tcPr>
          <w:p w14:paraId="64FA7E4A" w14:textId="4095735C" w:rsidR="008E48D1" w:rsidRPr="002E6227" w:rsidRDefault="503DE8C2" w:rsidP="794ED81A">
            <w:pPr>
              <w:jc w:val="center"/>
              <w:rPr>
                <w:rFonts w:ascii="Times New Roman" w:hAnsi="Times New Roman" w:cs="Times New Roman"/>
                <w:sz w:val="20"/>
                <w:szCs w:val="20"/>
              </w:rPr>
            </w:pPr>
            <w:r w:rsidRPr="794ED81A">
              <w:rPr>
                <w:rFonts w:ascii="Times New Roman" w:hAnsi="Times New Roman" w:cs="Times New Roman"/>
                <w:sz w:val="20"/>
                <w:szCs w:val="20"/>
              </w:rPr>
              <w:t>78</w:t>
            </w:r>
          </w:p>
        </w:tc>
        <w:tc>
          <w:tcPr>
            <w:tcW w:w="4119" w:type="dxa"/>
          </w:tcPr>
          <w:p w14:paraId="4FA87EAB" w14:textId="77777777"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FAR 17.106-3(f)</w:t>
            </w:r>
          </w:p>
          <w:p w14:paraId="78CBDAAF" w14:textId="0E103360"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DAFFARS 5317.106-3(f)</w:t>
            </w:r>
          </w:p>
        </w:tc>
        <w:tc>
          <w:tcPr>
            <w:tcW w:w="4406" w:type="dxa"/>
          </w:tcPr>
          <w:p w14:paraId="3F916ACE" w14:textId="1E8FA7C5"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Authorizes the use of a solicitation requesting only multi-year prices, provided that dual proposals are not necessary to meet the objectives in FAR 17.105-2.</w:t>
            </w:r>
          </w:p>
        </w:tc>
        <w:tc>
          <w:tcPr>
            <w:tcW w:w="2518" w:type="dxa"/>
            <w:shd w:val="clear" w:color="auto" w:fill="D9D9D9" w:themeFill="background1" w:themeFillShade="D9"/>
          </w:tcPr>
          <w:p w14:paraId="7C232155" w14:textId="531D7FE3" w:rsidR="008E48D1" w:rsidRDefault="5796787C"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48BB24CC" w14:textId="5E97AF0B"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4E7F7648" w14:textId="5A1CB25A"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2A357DE3" w14:textId="0411353A" w:rsidTr="462AEFA5">
        <w:trPr>
          <w:trHeight w:val="300"/>
        </w:trPr>
        <w:tc>
          <w:tcPr>
            <w:tcW w:w="915" w:type="dxa"/>
          </w:tcPr>
          <w:p w14:paraId="347E6621" w14:textId="51003D7A" w:rsidR="008E48D1" w:rsidRPr="002E6227" w:rsidRDefault="503DE8C2" w:rsidP="794ED81A">
            <w:pPr>
              <w:jc w:val="center"/>
              <w:rPr>
                <w:rFonts w:ascii="Times New Roman" w:hAnsi="Times New Roman" w:cs="Times New Roman"/>
                <w:sz w:val="20"/>
                <w:szCs w:val="20"/>
              </w:rPr>
            </w:pPr>
            <w:r w:rsidRPr="794ED81A">
              <w:rPr>
                <w:rFonts w:ascii="Times New Roman" w:hAnsi="Times New Roman" w:cs="Times New Roman"/>
                <w:sz w:val="20"/>
                <w:szCs w:val="20"/>
              </w:rPr>
              <w:t>79</w:t>
            </w:r>
          </w:p>
        </w:tc>
        <w:tc>
          <w:tcPr>
            <w:tcW w:w="4119" w:type="dxa"/>
          </w:tcPr>
          <w:p w14:paraId="0823E565" w14:textId="77777777"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FAR 17.106-3(g)</w:t>
            </w:r>
          </w:p>
          <w:p w14:paraId="7020E237" w14:textId="64240957"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DAFFARS 5317.106-3(g)</w:t>
            </w:r>
          </w:p>
        </w:tc>
        <w:tc>
          <w:tcPr>
            <w:tcW w:w="4406" w:type="dxa"/>
          </w:tcPr>
          <w:p w14:paraId="38935D34" w14:textId="55872A8B"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Approves the use of variable unit prices on multi-year contracts provided that, for competitive proposals, there is a valid method of evaluation.</w:t>
            </w:r>
          </w:p>
        </w:tc>
        <w:tc>
          <w:tcPr>
            <w:tcW w:w="2518" w:type="dxa"/>
            <w:shd w:val="clear" w:color="auto" w:fill="D9D9D9" w:themeFill="background1" w:themeFillShade="D9"/>
          </w:tcPr>
          <w:p w14:paraId="0C108F32" w14:textId="1358A21F" w:rsidR="008E48D1" w:rsidRDefault="5796787C"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086B6C3C" w14:textId="2D4D5DB4"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1C23F332" w14:textId="2E5F810F"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5351AB6B" w14:textId="4F9AB94C" w:rsidTr="462AEFA5">
        <w:trPr>
          <w:trHeight w:val="300"/>
        </w:trPr>
        <w:tc>
          <w:tcPr>
            <w:tcW w:w="915" w:type="dxa"/>
          </w:tcPr>
          <w:p w14:paraId="41F47AF2" w14:textId="2B06A950" w:rsidR="008E48D1" w:rsidRPr="002E6227" w:rsidRDefault="37B2E59A" w:rsidP="794ED81A">
            <w:pPr>
              <w:jc w:val="center"/>
              <w:rPr>
                <w:rFonts w:ascii="Times New Roman" w:hAnsi="Times New Roman" w:cs="Times New Roman"/>
                <w:sz w:val="20"/>
                <w:szCs w:val="20"/>
              </w:rPr>
            </w:pPr>
            <w:r w:rsidRPr="794ED81A">
              <w:rPr>
                <w:rFonts w:ascii="Times New Roman" w:hAnsi="Times New Roman" w:cs="Times New Roman"/>
                <w:sz w:val="20"/>
                <w:szCs w:val="20"/>
              </w:rPr>
              <w:t>80</w:t>
            </w:r>
          </w:p>
        </w:tc>
        <w:tc>
          <w:tcPr>
            <w:tcW w:w="4119" w:type="dxa"/>
          </w:tcPr>
          <w:p w14:paraId="3D77EB77" w14:textId="77777777" w:rsidR="008E48D1" w:rsidRPr="00B121DC" w:rsidRDefault="008E48D1" w:rsidP="008E48D1">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DFARS 217.170(a)</w:t>
            </w:r>
          </w:p>
          <w:p w14:paraId="5B1D615E" w14:textId="3C910D52"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color w:val="000000" w:themeColor="text1"/>
                <w:sz w:val="20"/>
                <w:szCs w:val="20"/>
              </w:rPr>
              <w:t xml:space="preserve">DAFFARS 5317.170(a) </w:t>
            </w:r>
          </w:p>
        </w:tc>
        <w:tc>
          <w:tcPr>
            <w:tcW w:w="4406" w:type="dxa"/>
          </w:tcPr>
          <w:p w14:paraId="112D299E" w14:textId="436400AF"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Compares cost if MYC to cost of an annual procurement approach, using present value analysis; award only if MYC will result in the lower cost</w:t>
            </w:r>
            <w:r w:rsidR="00AD50F7">
              <w:rPr>
                <w:rFonts w:ascii="Times New Roman" w:hAnsi="Times New Roman" w:cs="Times New Roman"/>
                <w:sz w:val="20"/>
                <w:szCs w:val="20"/>
              </w:rPr>
              <w:t>.</w:t>
            </w:r>
          </w:p>
        </w:tc>
        <w:tc>
          <w:tcPr>
            <w:tcW w:w="2518" w:type="dxa"/>
            <w:shd w:val="clear" w:color="auto" w:fill="D9D9D9" w:themeFill="background1" w:themeFillShade="D9"/>
          </w:tcPr>
          <w:p w14:paraId="54501588" w14:textId="03A72C3B" w:rsidR="008E48D1" w:rsidRDefault="5796787C"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2BC54C49" w14:textId="109AC20A" w:rsidR="008E48D1" w:rsidRDefault="008E48D1" w:rsidP="008E48D1">
            <w:pPr>
              <w:rPr>
                <w:rFonts w:ascii="Times New Roman" w:hAnsi="Times New Roman" w:cs="Times New Roman"/>
                <w:sz w:val="20"/>
                <w:szCs w:val="20"/>
              </w:rPr>
            </w:pPr>
            <w:r>
              <w:rPr>
                <w:rFonts w:ascii="Times New Roman" w:hAnsi="Times New Roman" w:cs="Times New Roman"/>
                <w:sz w:val="20"/>
                <w:szCs w:val="20"/>
              </w:rPr>
              <w:t>PEO for PEO designated programs</w:t>
            </w:r>
          </w:p>
          <w:p w14:paraId="1C12C40A" w14:textId="77777777" w:rsidR="00592668" w:rsidRDefault="00592668" w:rsidP="008E48D1">
            <w:pPr>
              <w:rPr>
                <w:rFonts w:ascii="Times New Roman" w:hAnsi="Times New Roman" w:cs="Times New Roman"/>
                <w:sz w:val="20"/>
                <w:szCs w:val="20"/>
              </w:rPr>
            </w:pPr>
          </w:p>
          <w:p w14:paraId="0CA25D68" w14:textId="0664CD33" w:rsidR="008E48D1" w:rsidRPr="002E6227" w:rsidRDefault="003D7B3C" w:rsidP="008E48D1">
            <w:pPr>
              <w:rPr>
                <w:rFonts w:ascii="Times New Roman" w:hAnsi="Times New Roman" w:cs="Times New Roman"/>
                <w:sz w:val="20"/>
                <w:szCs w:val="20"/>
              </w:rPr>
            </w:pPr>
            <w:r>
              <w:rPr>
                <w:rFonts w:ascii="Times New Roman" w:hAnsi="Times New Roman" w:cs="Times New Roman"/>
                <w:sz w:val="20"/>
                <w:szCs w:val="20"/>
              </w:rPr>
              <w:t>SAF/AQC</w:t>
            </w:r>
            <w:r w:rsidR="008E48D1">
              <w:rPr>
                <w:rFonts w:ascii="Times New Roman" w:hAnsi="Times New Roman" w:cs="Times New Roman"/>
                <w:sz w:val="20"/>
                <w:szCs w:val="20"/>
              </w:rPr>
              <w:t xml:space="preserve"> for all other programs</w:t>
            </w:r>
          </w:p>
        </w:tc>
        <w:tc>
          <w:tcPr>
            <w:tcW w:w="1322" w:type="dxa"/>
          </w:tcPr>
          <w:p w14:paraId="4BE60B70" w14:textId="77777777" w:rsidR="008E48D1" w:rsidRPr="002E6227" w:rsidRDefault="008E48D1" w:rsidP="008E48D1">
            <w:pPr>
              <w:rPr>
                <w:rFonts w:ascii="Times New Roman" w:hAnsi="Times New Roman" w:cs="Times New Roman"/>
                <w:sz w:val="20"/>
                <w:szCs w:val="20"/>
              </w:rPr>
            </w:pPr>
          </w:p>
        </w:tc>
      </w:tr>
      <w:tr w:rsidR="008E48D1" w:rsidRPr="002E6227" w14:paraId="13A594B1" w14:textId="106E8AD6" w:rsidTr="462AEFA5">
        <w:trPr>
          <w:trHeight w:val="300"/>
        </w:trPr>
        <w:tc>
          <w:tcPr>
            <w:tcW w:w="915" w:type="dxa"/>
          </w:tcPr>
          <w:p w14:paraId="1B2BE306" w14:textId="6643396C" w:rsidR="008E48D1" w:rsidRPr="002E6227" w:rsidRDefault="70302AA3" w:rsidP="794ED81A">
            <w:pPr>
              <w:jc w:val="center"/>
              <w:rPr>
                <w:rFonts w:ascii="Times New Roman" w:hAnsi="Times New Roman" w:cs="Times New Roman"/>
                <w:sz w:val="20"/>
                <w:szCs w:val="20"/>
              </w:rPr>
            </w:pPr>
            <w:r w:rsidRPr="794ED81A">
              <w:rPr>
                <w:rFonts w:ascii="Times New Roman" w:hAnsi="Times New Roman" w:cs="Times New Roman"/>
                <w:sz w:val="20"/>
                <w:szCs w:val="20"/>
              </w:rPr>
              <w:t>81</w:t>
            </w:r>
          </w:p>
        </w:tc>
        <w:tc>
          <w:tcPr>
            <w:tcW w:w="4119" w:type="dxa"/>
          </w:tcPr>
          <w:p w14:paraId="05C9C01B" w14:textId="77777777" w:rsidR="008E48D1" w:rsidRPr="00B121DC" w:rsidRDefault="008E48D1" w:rsidP="008E48D1">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DFARS 217.170(b)</w:t>
            </w:r>
          </w:p>
          <w:p w14:paraId="7DB117B2" w14:textId="27DB6FED"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5317.170(b)</w:t>
            </w:r>
          </w:p>
        </w:tc>
        <w:tc>
          <w:tcPr>
            <w:tcW w:w="4406" w:type="dxa"/>
          </w:tcPr>
          <w:p w14:paraId="0DE7028D" w14:textId="6E7B1D4D"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Provides written notice to the congressional defense committees at least 30 days before termination of any MYC</w:t>
            </w:r>
            <w:r w:rsidR="00AD50F7">
              <w:rPr>
                <w:rFonts w:ascii="Times New Roman" w:hAnsi="Times New Roman" w:cs="Times New Roman"/>
                <w:sz w:val="20"/>
                <w:szCs w:val="20"/>
              </w:rPr>
              <w:t>.</w:t>
            </w:r>
          </w:p>
        </w:tc>
        <w:tc>
          <w:tcPr>
            <w:tcW w:w="2518" w:type="dxa"/>
            <w:shd w:val="clear" w:color="auto" w:fill="D9D9D9" w:themeFill="background1" w:themeFillShade="D9"/>
          </w:tcPr>
          <w:p w14:paraId="3713DF9D" w14:textId="323CD98B" w:rsidR="008E48D1" w:rsidRDefault="5796787C"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33A2CDAC" w14:textId="16F77546" w:rsidR="008E48D1" w:rsidRDefault="008E48D1" w:rsidP="008E48D1">
            <w:pPr>
              <w:rPr>
                <w:rFonts w:ascii="Times New Roman" w:hAnsi="Times New Roman" w:cs="Times New Roman"/>
                <w:sz w:val="20"/>
                <w:szCs w:val="20"/>
              </w:rPr>
            </w:pPr>
            <w:r>
              <w:rPr>
                <w:rFonts w:ascii="Times New Roman" w:hAnsi="Times New Roman" w:cs="Times New Roman"/>
                <w:sz w:val="20"/>
                <w:szCs w:val="20"/>
              </w:rPr>
              <w:t>PEO for PEO designated programs</w:t>
            </w:r>
          </w:p>
          <w:p w14:paraId="2E5AB667" w14:textId="77777777" w:rsidR="00592668" w:rsidRDefault="00592668" w:rsidP="008E48D1">
            <w:pPr>
              <w:rPr>
                <w:rFonts w:ascii="Times New Roman" w:hAnsi="Times New Roman" w:cs="Times New Roman"/>
                <w:sz w:val="20"/>
                <w:szCs w:val="20"/>
              </w:rPr>
            </w:pPr>
          </w:p>
          <w:p w14:paraId="72598A80" w14:textId="00585BEC" w:rsidR="008E48D1" w:rsidRPr="002E6227" w:rsidRDefault="003D7B3C" w:rsidP="008E48D1">
            <w:pPr>
              <w:rPr>
                <w:rFonts w:ascii="Times New Roman" w:hAnsi="Times New Roman" w:cs="Times New Roman"/>
                <w:sz w:val="20"/>
                <w:szCs w:val="20"/>
              </w:rPr>
            </w:pPr>
            <w:r>
              <w:rPr>
                <w:rFonts w:ascii="Times New Roman" w:hAnsi="Times New Roman" w:cs="Times New Roman"/>
                <w:sz w:val="20"/>
                <w:szCs w:val="20"/>
              </w:rPr>
              <w:t>SAF/AQC for all other programs</w:t>
            </w:r>
          </w:p>
        </w:tc>
        <w:tc>
          <w:tcPr>
            <w:tcW w:w="1322" w:type="dxa"/>
          </w:tcPr>
          <w:p w14:paraId="702341F0" w14:textId="6D02EAA4"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67581014" w14:textId="332011D1" w:rsidTr="462AEFA5">
        <w:trPr>
          <w:trHeight w:val="300"/>
        </w:trPr>
        <w:tc>
          <w:tcPr>
            <w:tcW w:w="915" w:type="dxa"/>
          </w:tcPr>
          <w:p w14:paraId="1C3D098A" w14:textId="3E22989E" w:rsidR="008E48D1" w:rsidRPr="002E6227" w:rsidRDefault="7D3C560C" w:rsidP="794ED81A">
            <w:pPr>
              <w:jc w:val="center"/>
              <w:rPr>
                <w:rFonts w:ascii="Times New Roman" w:hAnsi="Times New Roman" w:cs="Times New Roman"/>
                <w:sz w:val="20"/>
                <w:szCs w:val="20"/>
              </w:rPr>
            </w:pPr>
            <w:r w:rsidRPr="794ED81A">
              <w:rPr>
                <w:rFonts w:ascii="Times New Roman" w:hAnsi="Times New Roman" w:cs="Times New Roman"/>
                <w:sz w:val="20"/>
                <w:szCs w:val="20"/>
              </w:rPr>
              <w:t>82</w:t>
            </w:r>
          </w:p>
        </w:tc>
        <w:tc>
          <w:tcPr>
            <w:tcW w:w="4119" w:type="dxa"/>
          </w:tcPr>
          <w:p w14:paraId="4438969B" w14:textId="77777777" w:rsidR="008E48D1" w:rsidRPr="00B121DC" w:rsidRDefault="008E48D1" w:rsidP="008E48D1">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DFARS 217.171(c)</w:t>
            </w:r>
          </w:p>
          <w:p w14:paraId="6CA3A974" w14:textId="49F68675"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5317.171(c)</w:t>
            </w:r>
          </w:p>
        </w:tc>
        <w:tc>
          <w:tcPr>
            <w:tcW w:w="4406" w:type="dxa"/>
          </w:tcPr>
          <w:p w14:paraId="5DA8BB6E" w14:textId="04200A1D"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 xml:space="preserve">Makes written determination before </w:t>
            </w:r>
            <w:proofErr w:type="gramStart"/>
            <w:r w:rsidRPr="00B121DC">
              <w:rPr>
                <w:rFonts w:ascii="Times New Roman" w:hAnsi="Times New Roman" w:cs="Times New Roman"/>
                <w:sz w:val="20"/>
                <w:szCs w:val="20"/>
              </w:rPr>
              <w:t>entering into</w:t>
            </w:r>
            <w:proofErr w:type="gramEnd"/>
            <w:r w:rsidRPr="00B121DC">
              <w:rPr>
                <w:rFonts w:ascii="Times New Roman" w:hAnsi="Times New Roman" w:cs="Times New Roman"/>
                <w:sz w:val="20"/>
                <w:szCs w:val="20"/>
              </w:rPr>
              <w:t xml:space="preserve"> a MYC that the conditions at (c)(1)-(3) are met</w:t>
            </w:r>
            <w:r w:rsidR="00AD50F7">
              <w:rPr>
                <w:rFonts w:ascii="Times New Roman" w:hAnsi="Times New Roman" w:cs="Times New Roman"/>
                <w:sz w:val="20"/>
                <w:szCs w:val="20"/>
              </w:rPr>
              <w:t>.</w:t>
            </w:r>
          </w:p>
        </w:tc>
        <w:tc>
          <w:tcPr>
            <w:tcW w:w="2518" w:type="dxa"/>
            <w:shd w:val="clear" w:color="auto" w:fill="D9D9D9" w:themeFill="background1" w:themeFillShade="D9"/>
          </w:tcPr>
          <w:p w14:paraId="2E29A209" w14:textId="0FDF41EF" w:rsidR="008E48D1" w:rsidRDefault="5796787C"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210B150E" w14:textId="69145B31" w:rsidR="008E48D1" w:rsidRDefault="008E48D1" w:rsidP="008E48D1">
            <w:pPr>
              <w:rPr>
                <w:rFonts w:ascii="Times New Roman" w:hAnsi="Times New Roman" w:cs="Times New Roman"/>
                <w:sz w:val="20"/>
                <w:szCs w:val="20"/>
              </w:rPr>
            </w:pPr>
            <w:r>
              <w:rPr>
                <w:rFonts w:ascii="Times New Roman" w:hAnsi="Times New Roman" w:cs="Times New Roman"/>
                <w:sz w:val="20"/>
                <w:szCs w:val="20"/>
              </w:rPr>
              <w:t>PEO for PEO designated programs</w:t>
            </w:r>
          </w:p>
          <w:p w14:paraId="4CFB5578" w14:textId="77777777" w:rsidR="00592668" w:rsidRDefault="00592668" w:rsidP="008E48D1">
            <w:pPr>
              <w:rPr>
                <w:rFonts w:ascii="Times New Roman" w:hAnsi="Times New Roman" w:cs="Times New Roman"/>
                <w:sz w:val="20"/>
                <w:szCs w:val="20"/>
              </w:rPr>
            </w:pPr>
          </w:p>
          <w:p w14:paraId="2D2B4134" w14:textId="05F84E44" w:rsidR="008E48D1" w:rsidRPr="002E6227" w:rsidRDefault="003D7B3C" w:rsidP="008E48D1">
            <w:pPr>
              <w:rPr>
                <w:rFonts w:ascii="Times New Roman" w:hAnsi="Times New Roman" w:cs="Times New Roman"/>
                <w:sz w:val="20"/>
                <w:szCs w:val="20"/>
              </w:rPr>
            </w:pPr>
            <w:r>
              <w:rPr>
                <w:rFonts w:ascii="Times New Roman" w:hAnsi="Times New Roman" w:cs="Times New Roman"/>
                <w:sz w:val="20"/>
                <w:szCs w:val="20"/>
              </w:rPr>
              <w:t>SAF/AQC for all other programs</w:t>
            </w:r>
          </w:p>
        </w:tc>
        <w:tc>
          <w:tcPr>
            <w:tcW w:w="1322" w:type="dxa"/>
          </w:tcPr>
          <w:p w14:paraId="6F714459" w14:textId="23F097CE"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lastRenderedPageBreak/>
              <w:t>No</w:t>
            </w:r>
          </w:p>
        </w:tc>
      </w:tr>
      <w:tr w:rsidR="008E48D1" w:rsidRPr="002E6227" w14:paraId="5FD54EA2" w14:textId="685CBDE5" w:rsidTr="462AEFA5">
        <w:trPr>
          <w:trHeight w:val="300"/>
        </w:trPr>
        <w:tc>
          <w:tcPr>
            <w:tcW w:w="915" w:type="dxa"/>
          </w:tcPr>
          <w:p w14:paraId="4D8E2DF6" w14:textId="1996BF30" w:rsidR="008E48D1" w:rsidRPr="002E6227" w:rsidRDefault="647C97D7" w:rsidP="794ED81A">
            <w:pPr>
              <w:jc w:val="center"/>
              <w:rPr>
                <w:rFonts w:ascii="Times New Roman" w:hAnsi="Times New Roman" w:cs="Times New Roman"/>
                <w:sz w:val="20"/>
                <w:szCs w:val="20"/>
              </w:rPr>
            </w:pPr>
            <w:r w:rsidRPr="794ED81A">
              <w:rPr>
                <w:rFonts w:ascii="Times New Roman" w:hAnsi="Times New Roman" w:cs="Times New Roman"/>
                <w:sz w:val="20"/>
                <w:szCs w:val="20"/>
              </w:rPr>
              <w:t>83</w:t>
            </w:r>
          </w:p>
        </w:tc>
        <w:tc>
          <w:tcPr>
            <w:tcW w:w="4119" w:type="dxa"/>
          </w:tcPr>
          <w:p w14:paraId="07C4D3C5" w14:textId="77777777"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DFARS 217.172(f)(2)</w:t>
            </w:r>
          </w:p>
          <w:p w14:paraId="62860E1B" w14:textId="24FCE6B6"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DAFFARS 5317.172(f)(2)</w:t>
            </w:r>
          </w:p>
        </w:tc>
        <w:tc>
          <w:tcPr>
            <w:tcW w:w="4406" w:type="dxa"/>
          </w:tcPr>
          <w:p w14:paraId="4BD8168C" w14:textId="5C30A6D1"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Determines the conditions required by DFARS 217.172(h)(2)(</w:t>
            </w:r>
            <w:proofErr w:type="gramStart"/>
            <w:r w:rsidRPr="00B121DC">
              <w:rPr>
                <w:rFonts w:ascii="Times New Roman" w:hAnsi="Times New Roman" w:cs="Times New Roman"/>
                <w:sz w:val="20"/>
                <w:szCs w:val="20"/>
              </w:rPr>
              <w:t>i)-(</w:t>
            </w:r>
            <w:proofErr w:type="gramEnd"/>
            <w:r w:rsidRPr="00B121DC">
              <w:rPr>
                <w:rFonts w:ascii="Times New Roman" w:hAnsi="Times New Roman" w:cs="Times New Roman"/>
                <w:sz w:val="20"/>
                <w:szCs w:val="20"/>
              </w:rPr>
              <w:t>vii) will be met by a multi-year contract</w:t>
            </w:r>
            <w:r w:rsidR="00592668">
              <w:rPr>
                <w:rFonts w:ascii="Times New Roman" w:hAnsi="Times New Roman" w:cs="Times New Roman"/>
                <w:sz w:val="20"/>
                <w:szCs w:val="20"/>
              </w:rPr>
              <w:t xml:space="preserve"> equal to or greater than $750</w:t>
            </w:r>
            <w:r w:rsidR="00AC5DC7">
              <w:rPr>
                <w:rFonts w:ascii="Times New Roman" w:hAnsi="Times New Roman" w:cs="Times New Roman"/>
                <w:sz w:val="20"/>
                <w:szCs w:val="20"/>
              </w:rPr>
              <w:t>M</w:t>
            </w:r>
            <w:r w:rsidR="00AD50F7">
              <w:rPr>
                <w:rFonts w:ascii="Times New Roman" w:hAnsi="Times New Roman" w:cs="Times New Roman"/>
                <w:sz w:val="20"/>
                <w:szCs w:val="20"/>
              </w:rPr>
              <w:t>.</w:t>
            </w:r>
          </w:p>
        </w:tc>
        <w:tc>
          <w:tcPr>
            <w:tcW w:w="2518" w:type="dxa"/>
            <w:shd w:val="clear" w:color="auto" w:fill="D9D9D9" w:themeFill="background1" w:themeFillShade="D9"/>
          </w:tcPr>
          <w:p w14:paraId="1C39FD8E" w14:textId="1DE30905" w:rsidR="008E48D1" w:rsidRDefault="5796787C"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3BE5D28D" w14:textId="0D8757A5"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7ACB2EF4" w14:textId="75F9B9B1"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E41B1D" w:rsidRPr="002E6227" w14:paraId="62670E21" w14:textId="77777777" w:rsidTr="462AEFA5">
        <w:trPr>
          <w:trHeight w:val="300"/>
        </w:trPr>
        <w:tc>
          <w:tcPr>
            <w:tcW w:w="915" w:type="dxa"/>
          </w:tcPr>
          <w:p w14:paraId="5157C927" w14:textId="30086898" w:rsidR="00E41B1D" w:rsidRPr="002E6227" w:rsidRDefault="31145F7D" w:rsidP="794ED81A">
            <w:pPr>
              <w:jc w:val="center"/>
              <w:rPr>
                <w:rFonts w:ascii="Times New Roman" w:hAnsi="Times New Roman" w:cs="Times New Roman"/>
                <w:sz w:val="20"/>
                <w:szCs w:val="20"/>
              </w:rPr>
            </w:pPr>
            <w:bookmarkStart w:id="1" w:name="_Hlk136350430"/>
            <w:r w:rsidRPr="794ED81A">
              <w:rPr>
                <w:rFonts w:ascii="Times New Roman" w:hAnsi="Times New Roman" w:cs="Times New Roman"/>
                <w:sz w:val="20"/>
                <w:szCs w:val="20"/>
              </w:rPr>
              <w:t>84</w:t>
            </w:r>
          </w:p>
        </w:tc>
        <w:tc>
          <w:tcPr>
            <w:tcW w:w="4119" w:type="dxa"/>
          </w:tcPr>
          <w:p w14:paraId="27571205" w14:textId="2611FCA6" w:rsidR="00E41B1D" w:rsidRPr="00B121DC" w:rsidRDefault="00E41B1D" w:rsidP="00E41B1D">
            <w:pPr>
              <w:widowControl w:val="0"/>
              <w:rPr>
                <w:rFonts w:ascii="Times New Roman" w:hAnsi="Times New Roman" w:cs="Times New Roman"/>
                <w:sz w:val="20"/>
                <w:szCs w:val="20"/>
              </w:rPr>
            </w:pPr>
            <w:r w:rsidRPr="00B121DC">
              <w:rPr>
                <w:rFonts w:ascii="Times New Roman" w:hAnsi="Times New Roman" w:cs="Times New Roman"/>
                <w:sz w:val="20"/>
                <w:szCs w:val="20"/>
              </w:rPr>
              <w:t>DFARS 217.172(</w:t>
            </w:r>
            <w:r>
              <w:rPr>
                <w:rFonts w:ascii="Times New Roman" w:hAnsi="Times New Roman" w:cs="Times New Roman"/>
                <w:sz w:val="20"/>
                <w:szCs w:val="20"/>
              </w:rPr>
              <w:t>g)</w:t>
            </w:r>
          </w:p>
          <w:p w14:paraId="2FCCBBA7" w14:textId="11BE5DB8" w:rsidR="00E41B1D" w:rsidRPr="00B121DC" w:rsidRDefault="00E41B1D" w:rsidP="00E41B1D">
            <w:pPr>
              <w:rPr>
                <w:rFonts w:ascii="Times New Roman" w:hAnsi="Times New Roman" w:cs="Times New Roman"/>
                <w:bCs/>
                <w:color w:val="000000"/>
                <w:sz w:val="20"/>
                <w:szCs w:val="20"/>
              </w:rPr>
            </w:pPr>
            <w:r w:rsidRPr="00B121DC">
              <w:rPr>
                <w:rFonts w:ascii="Times New Roman" w:hAnsi="Times New Roman" w:cs="Times New Roman"/>
                <w:sz w:val="20"/>
                <w:szCs w:val="20"/>
              </w:rPr>
              <w:t>DAFFARS 5317.172(</w:t>
            </w:r>
            <w:r w:rsidR="00B513E2">
              <w:rPr>
                <w:rFonts w:ascii="Times New Roman" w:hAnsi="Times New Roman" w:cs="Times New Roman"/>
                <w:sz w:val="20"/>
                <w:szCs w:val="20"/>
              </w:rPr>
              <w:t>g)</w:t>
            </w:r>
          </w:p>
        </w:tc>
        <w:tc>
          <w:tcPr>
            <w:tcW w:w="4406" w:type="dxa"/>
          </w:tcPr>
          <w:p w14:paraId="5C47D161" w14:textId="6B8EEBA4" w:rsidR="00E41B1D" w:rsidRPr="00B121DC" w:rsidRDefault="00EA4C13" w:rsidP="008E48D1">
            <w:pPr>
              <w:rPr>
                <w:rFonts w:ascii="Times New Roman" w:hAnsi="Times New Roman" w:cs="Times New Roman"/>
                <w:sz w:val="20"/>
                <w:szCs w:val="20"/>
              </w:rPr>
            </w:pPr>
            <w:proofErr w:type="gramStart"/>
            <w:r>
              <w:rPr>
                <w:rFonts w:ascii="Times New Roman" w:hAnsi="Times New Roman" w:cs="Times New Roman"/>
                <w:sz w:val="20"/>
                <w:szCs w:val="20"/>
              </w:rPr>
              <w:t>Enters into</w:t>
            </w:r>
            <w:proofErr w:type="gramEnd"/>
            <w:r>
              <w:rPr>
                <w:rFonts w:ascii="Times New Roman" w:hAnsi="Times New Roman" w:cs="Times New Roman"/>
                <w:sz w:val="20"/>
                <w:szCs w:val="20"/>
              </w:rPr>
              <w:t xml:space="preserve"> a MYC</w:t>
            </w:r>
            <w:r w:rsidR="008639BF">
              <w:rPr>
                <w:rFonts w:ascii="Times New Roman" w:hAnsi="Times New Roman" w:cs="Times New Roman"/>
                <w:sz w:val="20"/>
                <w:szCs w:val="20"/>
              </w:rPr>
              <w:t xml:space="preserve"> for </w:t>
            </w:r>
            <w:r w:rsidR="00707D2C" w:rsidRPr="00707D2C">
              <w:rPr>
                <w:rFonts w:ascii="Times New Roman" w:hAnsi="Times New Roman" w:cs="Times New Roman"/>
                <w:sz w:val="20"/>
                <w:szCs w:val="20"/>
              </w:rPr>
              <w:t xml:space="preserve">a weapon system </w:t>
            </w:r>
            <w:r w:rsidR="00112297">
              <w:rPr>
                <w:rFonts w:ascii="Times New Roman" w:hAnsi="Times New Roman" w:cs="Times New Roman"/>
                <w:sz w:val="20"/>
                <w:szCs w:val="20"/>
              </w:rPr>
              <w:t>pursuant to</w:t>
            </w:r>
            <w:r w:rsidR="00707D2C" w:rsidRPr="00707D2C">
              <w:rPr>
                <w:rFonts w:ascii="Times New Roman" w:hAnsi="Times New Roman" w:cs="Times New Roman"/>
                <w:sz w:val="20"/>
                <w:szCs w:val="20"/>
              </w:rPr>
              <w:t xml:space="preserve"> </w:t>
            </w:r>
            <w:r w:rsidR="00020D25">
              <w:rPr>
                <w:rFonts w:ascii="Times New Roman" w:hAnsi="Times New Roman" w:cs="Times New Roman"/>
                <w:sz w:val="20"/>
                <w:szCs w:val="20"/>
              </w:rPr>
              <w:t>DFARS 217.172</w:t>
            </w:r>
            <w:r w:rsidR="00707D2C" w:rsidRPr="00707D2C">
              <w:rPr>
                <w:rFonts w:ascii="Times New Roman" w:hAnsi="Times New Roman" w:cs="Times New Roman"/>
                <w:sz w:val="20"/>
                <w:szCs w:val="20"/>
              </w:rPr>
              <w:t xml:space="preserve">(g)(1) or advance procurement of components, parts, and materials necessary to manufacture a weapon system </w:t>
            </w:r>
            <w:r w:rsidR="00112297">
              <w:rPr>
                <w:rFonts w:ascii="Times New Roman" w:hAnsi="Times New Roman" w:cs="Times New Roman"/>
                <w:sz w:val="20"/>
                <w:szCs w:val="20"/>
              </w:rPr>
              <w:t>pursuant to</w:t>
            </w:r>
            <w:r w:rsidR="00707D2C" w:rsidRPr="00707D2C">
              <w:rPr>
                <w:rFonts w:ascii="Times New Roman" w:hAnsi="Times New Roman" w:cs="Times New Roman"/>
                <w:sz w:val="20"/>
                <w:szCs w:val="20"/>
              </w:rPr>
              <w:t xml:space="preserve"> </w:t>
            </w:r>
            <w:r w:rsidR="00020D25">
              <w:rPr>
                <w:rFonts w:ascii="Times New Roman" w:hAnsi="Times New Roman" w:cs="Times New Roman"/>
                <w:sz w:val="20"/>
                <w:szCs w:val="20"/>
              </w:rPr>
              <w:t>DFARS 217.172</w:t>
            </w:r>
            <w:r w:rsidR="00020D25" w:rsidRPr="00707D2C">
              <w:rPr>
                <w:rFonts w:ascii="Times New Roman" w:hAnsi="Times New Roman" w:cs="Times New Roman"/>
                <w:sz w:val="20"/>
                <w:szCs w:val="20"/>
              </w:rPr>
              <w:t xml:space="preserve"> </w:t>
            </w:r>
            <w:r w:rsidR="00707D2C" w:rsidRPr="00707D2C">
              <w:rPr>
                <w:rFonts w:ascii="Times New Roman" w:hAnsi="Times New Roman" w:cs="Times New Roman"/>
                <w:sz w:val="20"/>
                <w:szCs w:val="20"/>
              </w:rPr>
              <w:t>(g)(2)</w:t>
            </w:r>
          </w:p>
        </w:tc>
        <w:tc>
          <w:tcPr>
            <w:tcW w:w="2518" w:type="dxa"/>
            <w:shd w:val="clear" w:color="auto" w:fill="D9D9D9" w:themeFill="background1" w:themeFillShade="D9"/>
          </w:tcPr>
          <w:p w14:paraId="4A385CAA" w14:textId="7CEA7B60" w:rsidR="00E41B1D" w:rsidRPr="0D60C8ED" w:rsidRDefault="00B513E2" w:rsidP="0D60C8ED">
            <w:pPr>
              <w:rPr>
                <w:rFonts w:ascii="Times New Roman" w:hAnsi="Times New Roman" w:cs="Times New Roman"/>
                <w:sz w:val="20"/>
                <w:szCs w:val="20"/>
              </w:rPr>
            </w:pPr>
            <w:proofErr w:type="spellStart"/>
            <w:r>
              <w:rPr>
                <w:rFonts w:ascii="Times New Roman" w:hAnsi="Times New Roman" w:cs="Times New Roman"/>
                <w:sz w:val="20"/>
                <w:szCs w:val="20"/>
              </w:rPr>
              <w:t>HoA</w:t>
            </w:r>
            <w:proofErr w:type="spellEnd"/>
          </w:p>
        </w:tc>
        <w:tc>
          <w:tcPr>
            <w:tcW w:w="2375" w:type="dxa"/>
          </w:tcPr>
          <w:p w14:paraId="6F47CB35" w14:textId="596D87BA" w:rsidR="00E41B1D" w:rsidRDefault="005D3595" w:rsidP="008E48D1">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304BAE36" w14:textId="51D6008E" w:rsidR="00E41B1D" w:rsidRDefault="005D3595" w:rsidP="008E48D1">
            <w:pPr>
              <w:rPr>
                <w:rFonts w:ascii="Times New Roman" w:hAnsi="Times New Roman" w:cs="Times New Roman"/>
                <w:sz w:val="20"/>
                <w:szCs w:val="20"/>
              </w:rPr>
            </w:pPr>
            <w:r>
              <w:rPr>
                <w:rFonts w:ascii="Times New Roman" w:hAnsi="Times New Roman" w:cs="Times New Roman"/>
                <w:sz w:val="20"/>
                <w:szCs w:val="20"/>
              </w:rPr>
              <w:t>No</w:t>
            </w:r>
          </w:p>
        </w:tc>
      </w:tr>
      <w:bookmarkEnd w:id="1"/>
      <w:tr w:rsidR="008E48D1" w:rsidRPr="002E6227" w14:paraId="0C88FA93" w14:textId="6AEADB4B" w:rsidTr="462AEFA5">
        <w:trPr>
          <w:trHeight w:val="300"/>
        </w:trPr>
        <w:tc>
          <w:tcPr>
            <w:tcW w:w="915" w:type="dxa"/>
          </w:tcPr>
          <w:p w14:paraId="0842C650" w14:textId="2B65B3AC" w:rsidR="008E48D1" w:rsidRPr="002E6227" w:rsidRDefault="31145F7D" w:rsidP="794ED81A">
            <w:pPr>
              <w:jc w:val="center"/>
              <w:rPr>
                <w:rFonts w:ascii="Times New Roman" w:hAnsi="Times New Roman" w:cs="Times New Roman"/>
                <w:sz w:val="20"/>
                <w:szCs w:val="20"/>
              </w:rPr>
            </w:pPr>
            <w:r w:rsidRPr="794ED81A">
              <w:rPr>
                <w:rFonts w:ascii="Times New Roman" w:hAnsi="Times New Roman" w:cs="Times New Roman"/>
                <w:sz w:val="20"/>
                <w:szCs w:val="20"/>
              </w:rPr>
              <w:t>85</w:t>
            </w:r>
          </w:p>
        </w:tc>
        <w:tc>
          <w:tcPr>
            <w:tcW w:w="4119" w:type="dxa"/>
          </w:tcPr>
          <w:p w14:paraId="477864C8" w14:textId="77777777" w:rsidR="008E48D1" w:rsidRPr="00B121DC" w:rsidRDefault="008E48D1" w:rsidP="008E48D1">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DFARS 217.172(h)</w:t>
            </w:r>
          </w:p>
          <w:p w14:paraId="04BEA549" w14:textId="70BF15DC"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5317.172(h)</w:t>
            </w:r>
          </w:p>
        </w:tc>
        <w:tc>
          <w:tcPr>
            <w:tcW w:w="4406" w:type="dxa"/>
          </w:tcPr>
          <w:p w14:paraId="20D79A2B" w14:textId="517C872D"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Ensures that the conditions at (h)(1)-(7) are satisfied before awarding a MYC for a defense acquisition program that has been specifically authorized by law to be carried out using MYC authority</w:t>
            </w:r>
            <w:r w:rsidR="00AD50F7">
              <w:rPr>
                <w:rFonts w:ascii="Times New Roman" w:hAnsi="Times New Roman" w:cs="Times New Roman"/>
                <w:sz w:val="20"/>
                <w:szCs w:val="20"/>
              </w:rPr>
              <w:t>.</w:t>
            </w:r>
          </w:p>
        </w:tc>
        <w:tc>
          <w:tcPr>
            <w:tcW w:w="2518" w:type="dxa"/>
            <w:shd w:val="clear" w:color="auto" w:fill="D9D9D9" w:themeFill="background1" w:themeFillShade="D9"/>
          </w:tcPr>
          <w:p w14:paraId="0EDE3E8D" w14:textId="1109FB6D" w:rsidR="008E48D1" w:rsidRDefault="5796787C"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4075B2ED" w14:textId="610AC14C" w:rsidR="008E48D1" w:rsidRDefault="008E48D1" w:rsidP="008E48D1">
            <w:pPr>
              <w:rPr>
                <w:rFonts w:ascii="Times New Roman" w:hAnsi="Times New Roman" w:cs="Times New Roman"/>
                <w:sz w:val="20"/>
                <w:szCs w:val="20"/>
              </w:rPr>
            </w:pPr>
            <w:r>
              <w:rPr>
                <w:rFonts w:ascii="Times New Roman" w:hAnsi="Times New Roman" w:cs="Times New Roman"/>
                <w:sz w:val="20"/>
                <w:szCs w:val="20"/>
              </w:rPr>
              <w:t>PEO for PEO designated programs</w:t>
            </w:r>
          </w:p>
          <w:p w14:paraId="74A65F3E" w14:textId="77777777" w:rsidR="00592668" w:rsidRDefault="00592668" w:rsidP="008E48D1">
            <w:pPr>
              <w:rPr>
                <w:rFonts w:ascii="Times New Roman" w:hAnsi="Times New Roman" w:cs="Times New Roman"/>
                <w:sz w:val="20"/>
                <w:szCs w:val="20"/>
              </w:rPr>
            </w:pPr>
          </w:p>
          <w:p w14:paraId="0A422364" w14:textId="0B466E35" w:rsidR="008E48D1" w:rsidRPr="002E6227" w:rsidRDefault="003D7B3C" w:rsidP="008E48D1">
            <w:pPr>
              <w:rPr>
                <w:rFonts w:ascii="Times New Roman" w:hAnsi="Times New Roman" w:cs="Times New Roman"/>
                <w:sz w:val="20"/>
                <w:szCs w:val="20"/>
              </w:rPr>
            </w:pPr>
            <w:r>
              <w:rPr>
                <w:rFonts w:ascii="Times New Roman" w:hAnsi="Times New Roman" w:cs="Times New Roman"/>
                <w:sz w:val="20"/>
                <w:szCs w:val="20"/>
              </w:rPr>
              <w:t>SAF/AQC for all other programs</w:t>
            </w:r>
          </w:p>
        </w:tc>
        <w:tc>
          <w:tcPr>
            <w:tcW w:w="1322" w:type="dxa"/>
          </w:tcPr>
          <w:p w14:paraId="2654568C" w14:textId="7BAFAB6D"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06A4BDDD" w14:textId="173757E3" w:rsidTr="462AEFA5">
        <w:trPr>
          <w:trHeight w:val="300"/>
        </w:trPr>
        <w:tc>
          <w:tcPr>
            <w:tcW w:w="915" w:type="dxa"/>
          </w:tcPr>
          <w:p w14:paraId="5298EA31" w14:textId="55274569" w:rsidR="008E48D1" w:rsidRPr="002E6227" w:rsidRDefault="03AD8845" w:rsidP="794ED81A">
            <w:pPr>
              <w:jc w:val="center"/>
              <w:rPr>
                <w:rFonts w:ascii="Times New Roman" w:hAnsi="Times New Roman" w:cs="Times New Roman"/>
                <w:sz w:val="20"/>
                <w:szCs w:val="20"/>
              </w:rPr>
            </w:pPr>
            <w:r w:rsidRPr="794ED81A">
              <w:rPr>
                <w:rFonts w:ascii="Times New Roman" w:hAnsi="Times New Roman" w:cs="Times New Roman"/>
                <w:sz w:val="20"/>
                <w:szCs w:val="20"/>
              </w:rPr>
              <w:t>86</w:t>
            </w:r>
          </w:p>
        </w:tc>
        <w:tc>
          <w:tcPr>
            <w:tcW w:w="4119" w:type="dxa"/>
          </w:tcPr>
          <w:p w14:paraId="0E06B5DD" w14:textId="77777777" w:rsidR="008E48D1" w:rsidRPr="00B121DC" w:rsidRDefault="008E48D1" w:rsidP="008E48D1">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DFARS 217.173</w:t>
            </w:r>
          </w:p>
          <w:p w14:paraId="4F5D4938" w14:textId="327BA724"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5317.173</w:t>
            </w:r>
          </w:p>
        </w:tc>
        <w:tc>
          <w:tcPr>
            <w:tcW w:w="4406" w:type="dxa"/>
          </w:tcPr>
          <w:p w14:paraId="48CEC701" w14:textId="315AAEBA" w:rsidR="008E48D1" w:rsidRPr="002E6227" w:rsidRDefault="008E48D1" w:rsidP="008E48D1">
            <w:pPr>
              <w:rPr>
                <w:rFonts w:ascii="Times New Roman" w:hAnsi="Times New Roman" w:cs="Times New Roman"/>
                <w:sz w:val="20"/>
                <w:szCs w:val="20"/>
              </w:rPr>
            </w:pPr>
            <w:proofErr w:type="gramStart"/>
            <w:r w:rsidRPr="00B121DC">
              <w:rPr>
                <w:rFonts w:ascii="Times New Roman" w:hAnsi="Times New Roman" w:cs="Times New Roman"/>
                <w:sz w:val="20"/>
                <w:szCs w:val="20"/>
              </w:rPr>
              <w:t>Enters into</w:t>
            </w:r>
            <w:proofErr w:type="gramEnd"/>
            <w:r w:rsidRPr="00B121DC">
              <w:rPr>
                <w:rFonts w:ascii="Times New Roman" w:hAnsi="Times New Roman" w:cs="Times New Roman"/>
                <w:sz w:val="20"/>
                <w:szCs w:val="20"/>
              </w:rPr>
              <w:t xml:space="preserve"> a</w:t>
            </w:r>
            <w:r w:rsidRPr="00B121DC">
              <w:rPr>
                <w:rFonts w:ascii="Times New Roman" w:hAnsi="Times New Roman" w:cs="Times New Roman"/>
                <w:b/>
                <w:bCs/>
                <w:sz w:val="20"/>
                <w:szCs w:val="20"/>
              </w:rPr>
              <w:t xml:space="preserve"> </w:t>
            </w:r>
            <w:r w:rsidRPr="00B121DC">
              <w:rPr>
                <w:rFonts w:ascii="Times New Roman" w:hAnsi="Times New Roman" w:cs="Times New Roman"/>
                <w:sz w:val="20"/>
                <w:szCs w:val="20"/>
              </w:rPr>
              <w:t>MYC for up to 4 years (for supplies and services required for management, maintenance, and operation of military family housing) and pay for each year from annual appropriations</w:t>
            </w:r>
            <w:r w:rsidR="00AD50F7">
              <w:rPr>
                <w:rFonts w:ascii="Times New Roman" w:hAnsi="Times New Roman" w:cs="Times New Roman"/>
                <w:sz w:val="20"/>
                <w:szCs w:val="20"/>
              </w:rPr>
              <w:t>.</w:t>
            </w:r>
          </w:p>
        </w:tc>
        <w:tc>
          <w:tcPr>
            <w:tcW w:w="2518" w:type="dxa"/>
            <w:shd w:val="clear" w:color="auto" w:fill="D9D9D9" w:themeFill="background1" w:themeFillShade="D9"/>
          </w:tcPr>
          <w:p w14:paraId="3B392F09" w14:textId="5E951BE1" w:rsidR="008E48D1" w:rsidRDefault="5796787C"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5E8C81FB" w14:textId="2DA0B72C" w:rsidR="008E48D1" w:rsidRDefault="008E48D1" w:rsidP="008E48D1">
            <w:pPr>
              <w:rPr>
                <w:rFonts w:ascii="Times New Roman" w:hAnsi="Times New Roman" w:cs="Times New Roman"/>
                <w:sz w:val="20"/>
                <w:szCs w:val="20"/>
              </w:rPr>
            </w:pPr>
            <w:r>
              <w:rPr>
                <w:rFonts w:ascii="Times New Roman" w:hAnsi="Times New Roman" w:cs="Times New Roman"/>
                <w:sz w:val="20"/>
                <w:szCs w:val="20"/>
              </w:rPr>
              <w:t>PEO for PEO designated programs</w:t>
            </w:r>
          </w:p>
          <w:p w14:paraId="099FF153" w14:textId="77777777" w:rsidR="00592668" w:rsidRDefault="00592668" w:rsidP="008E48D1">
            <w:pPr>
              <w:rPr>
                <w:rFonts w:ascii="Times New Roman" w:hAnsi="Times New Roman" w:cs="Times New Roman"/>
                <w:sz w:val="20"/>
                <w:szCs w:val="20"/>
              </w:rPr>
            </w:pPr>
          </w:p>
          <w:p w14:paraId="3FB54D27" w14:textId="6C7D355F" w:rsidR="008E48D1" w:rsidRPr="002E6227" w:rsidRDefault="003D7B3C" w:rsidP="008E48D1">
            <w:pPr>
              <w:rPr>
                <w:rFonts w:ascii="Times New Roman" w:hAnsi="Times New Roman" w:cs="Times New Roman"/>
                <w:sz w:val="20"/>
                <w:szCs w:val="20"/>
              </w:rPr>
            </w:pPr>
            <w:r>
              <w:rPr>
                <w:rFonts w:ascii="Times New Roman" w:hAnsi="Times New Roman" w:cs="Times New Roman"/>
                <w:sz w:val="20"/>
                <w:szCs w:val="20"/>
              </w:rPr>
              <w:t>SAF/AQC for all other programs</w:t>
            </w:r>
          </w:p>
        </w:tc>
        <w:tc>
          <w:tcPr>
            <w:tcW w:w="1322" w:type="dxa"/>
          </w:tcPr>
          <w:p w14:paraId="295D9834" w14:textId="2F959124"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783620B5" w14:textId="4D768F05" w:rsidTr="462AEFA5">
        <w:trPr>
          <w:trHeight w:val="300"/>
        </w:trPr>
        <w:tc>
          <w:tcPr>
            <w:tcW w:w="915" w:type="dxa"/>
          </w:tcPr>
          <w:p w14:paraId="64529712" w14:textId="1303B916" w:rsidR="008E48D1" w:rsidRPr="002E6227" w:rsidRDefault="03AD8845" w:rsidP="794ED81A">
            <w:pPr>
              <w:jc w:val="center"/>
              <w:rPr>
                <w:rFonts w:ascii="Times New Roman" w:hAnsi="Times New Roman" w:cs="Times New Roman"/>
                <w:sz w:val="20"/>
                <w:szCs w:val="20"/>
              </w:rPr>
            </w:pPr>
            <w:r w:rsidRPr="794ED81A">
              <w:rPr>
                <w:rFonts w:ascii="Times New Roman" w:hAnsi="Times New Roman" w:cs="Times New Roman"/>
                <w:sz w:val="20"/>
                <w:szCs w:val="20"/>
              </w:rPr>
              <w:t>87</w:t>
            </w:r>
          </w:p>
        </w:tc>
        <w:tc>
          <w:tcPr>
            <w:tcW w:w="4119" w:type="dxa"/>
          </w:tcPr>
          <w:p w14:paraId="2D82413E" w14:textId="77777777"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DFARS 217.174(b)</w:t>
            </w:r>
          </w:p>
          <w:p w14:paraId="4F7A88CC" w14:textId="790DA88F"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DAFFARS 5317.174(b)</w:t>
            </w:r>
          </w:p>
        </w:tc>
        <w:tc>
          <w:tcPr>
            <w:tcW w:w="4406" w:type="dxa"/>
          </w:tcPr>
          <w:p w14:paraId="2ADEE33C" w14:textId="1C086944"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 xml:space="preserve">Determines, </w:t>
            </w:r>
            <w:proofErr w:type="gramStart"/>
            <w:r w:rsidRPr="00B121DC">
              <w:rPr>
                <w:rFonts w:ascii="Times New Roman" w:hAnsi="Times New Roman" w:cs="Times New Roman"/>
                <w:sz w:val="20"/>
                <w:szCs w:val="20"/>
              </w:rPr>
              <w:t>on the basis of</w:t>
            </w:r>
            <w:proofErr w:type="gramEnd"/>
            <w:r w:rsidRPr="00B121DC">
              <w:rPr>
                <w:rFonts w:ascii="Times New Roman" w:hAnsi="Times New Roman" w:cs="Times New Roman"/>
                <w:sz w:val="20"/>
                <w:szCs w:val="20"/>
              </w:rPr>
              <w:t xml:space="preserve">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2518" w:type="dxa"/>
            <w:shd w:val="clear" w:color="auto" w:fill="D9D9D9" w:themeFill="background1" w:themeFillShade="D9"/>
          </w:tcPr>
          <w:p w14:paraId="6BD477A8" w14:textId="3D8B48EC" w:rsidR="008E48D1" w:rsidRDefault="200AE41A"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43C04891" w14:textId="0CF34616"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42ACBF5D" w14:textId="33D43E26"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45F768BF" w14:textId="01596E96" w:rsidTr="462AEFA5">
        <w:trPr>
          <w:trHeight w:val="300"/>
        </w:trPr>
        <w:tc>
          <w:tcPr>
            <w:tcW w:w="915" w:type="dxa"/>
          </w:tcPr>
          <w:p w14:paraId="313CE2AF" w14:textId="01EAADD9" w:rsidR="008E48D1" w:rsidRPr="002E6227" w:rsidRDefault="22F9FA83" w:rsidP="794ED81A">
            <w:pPr>
              <w:jc w:val="center"/>
              <w:rPr>
                <w:rFonts w:ascii="Times New Roman" w:hAnsi="Times New Roman" w:cs="Times New Roman"/>
                <w:sz w:val="20"/>
                <w:szCs w:val="20"/>
              </w:rPr>
            </w:pPr>
            <w:r w:rsidRPr="794ED81A">
              <w:rPr>
                <w:rFonts w:ascii="Times New Roman" w:hAnsi="Times New Roman" w:cs="Times New Roman"/>
                <w:sz w:val="20"/>
                <w:szCs w:val="20"/>
              </w:rPr>
              <w:t>88</w:t>
            </w:r>
          </w:p>
        </w:tc>
        <w:tc>
          <w:tcPr>
            <w:tcW w:w="4119" w:type="dxa"/>
          </w:tcPr>
          <w:p w14:paraId="09BB1E2A" w14:textId="77777777" w:rsidR="008E48D1" w:rsidRPr="00B121DC" w:rsidRDefault="008E48D1" w:rsidP="008E48D1">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DFARS 217.204(e)(i)(C)</w:t>
            </w:r>
          </w:p>
          <w:p w14:paraId="07D112BE" w14:textId="6A80D72B"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5317.204(e)(i)(C)</w:t>
            </w:r>
          </w:p>
        </w:tc>
        <w:tc>
          <w:tcPr>
            <w:tcW w:w="4406" w:type="dxa"/>
          </w:tcPr>
          <w:p w14:paraId="7AC8BB37" w14:textId="6BCB8960"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 xml:space="preserve">Determines in writing that exceptional circumstances require an ordering period that exceeds 10 years. </w:t>
            </w:r>
          </w:p>
        </w:tc>
        <w:tc>
          <w:tcPr>
            <w:tcW w:w="2518" w:type="dxa"/>
            <w:shd w:val="clear" w:color="auto" w:fill="D9D9D9" w:themeFill="background1" w:themeFillShade="D9"/>
          </w:tcPr>
          <w:p w14:paraId="2DCC33C8" w14:textId="018AF2BC" w:rsidR="008E48D1" w:rsidRDefault="200AE41A"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1B4EDC6A" w14:textId="4A8ED90F" w:rsidR="008E48D1" w:rsidRDefault="008E48D1" w:rsidP="008E48D1">
            <w:pPr>
              <w:rPr>
                <w:rFonts w:ascii="Times New Roman" w:hAnsi="Times New Roman" w:cs="Times New Roman"/>
                <w:sz w:val="20"/>
                <w:szCs w:val="20"/>
              </w:rPr>
            </w:pPr>
            <w:r>
              <w:rPr>
                <w:rFonts w:ascii="Times New Roman" w:hAnsi="Times New Roman" w:cs="Times New Roman"/>
                <w:sz w:val="20"/>
                <w:szCs w:val="20"/>
              </w:rPr>
              <w:t>PEO for PEO designated programs</w:t>
            </w:r>
          </w:p>
          <w:p w14:paraId="6529E838" w14:textId="77777777" w:rsidR="00F77592" w:rsidRDefault="00F77592" w:rsidP="008E48D1">
            <w:pPr>
              <w:rPr>
                <w:rFonts w:ascii="Times New Roman" w:hAnsi="Times New Roman" w:cs="Times New Roman"/>
                <w:sz w:val="20"/>
                <w:szCs w:val="20"/>
              </w:rPr>
            </w:pPr>
          </w:p>
          <w:p w14:paraId="01C33607" w14:textId="2708D6F4" w:rsidR="008E48D1" w:rsidRPr="002E6227" w:rsidRDefault="003D7B3C" w:rsidP="008E48D1">
            <w:pPr>
              <w:rPr>
                <w:rFonts w:ascii="Times New Roman" w:hAnsi="Times New Roman" w:cs="Times New Roman"/>
                <w:sz w:val="20"/>
                <w:szCs w:val="20"/>
              </w:rPr>
            </w:pPr>
            <w:r>
              <w:rPr>
                <w:rFonts w:ascii="Times New Roman" w:hAnsi="Times New Roman" w:cs="Times New Roman"/>
                <w:sz w:val="20"/>
                <w:szCs w:val="20"/>
              </w:rPr>
              <w:t>SAF/AQC for all other programs</w:t>
            </w:r>
          </w:p>
        </w:tc>
        <w:tc>
          <w:tcPr>
            <w:tcW w:w="1322" w:type="dxa"/>
          </w:tcPr>
          <w:p w14:paraId="38FC6690" w14:textId="6488F166"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5C853B76" w14:textId="751077F8" w:rsidTr="462AEFA5">
        <w:trPr>
          <w:trHeight w:val="300"/>
        </w:trPr>
        <w:tc>
          <w:tcPr>
            <w:tcW w:w="915" w:type="dxa"/>
          </w:tcPr>
          <w:p w14:paraId="76C4AC53" w14:textId="7643BBA7" w:rsidR="008E48D1" w:rsidRPr="002E6227" w:rsidRDefault="22F9FA83" w:rsidP="794ED81A">
            <w:pPr>
              <w:jc w:val="center"/>
              <w:rPr>
                <w:rFonts w:ascii="Times New Roman" w:hAnsi="Times New Roman" w:cs="Times New Roman"/>
                <w:sz w:val="20"/>
                <w:szCs w:val="20"/>
              </w:rPr>
            </w:pPr>
            <w:r w:rsidRPr="794ED81A">
              <w:rPr>
                <w:rFonts w:ascii="Times New Roman" w:hAnsi="Times New Roman" w:cs="Times New Roman"/>
                <w:sz w:val="20"/>
                <w:szCs w:val="20"/>
              </w:rPr>
              <w:t>89</w:t>
            </w:r>
          </w:p>
        </w:tc>
        <w:tc>
          <w:tcPr>
            <w:tcW w:w="4119" w:type="dxa"/>
          </w:tcPr>
          <w:p w14:paraId="7A621245" w14:textId="77777777" w:rsidR="008E48D1" w:rsidRPr="00B121DC" w:rsidRDefault="008E48D1" w:rsidP="008E48D1">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DFARS 217.204(e)(iii)</w:t>
            </w:r>
          </w:p>
          <w:p w14:paraId="7213E1F0" w14:textId="1F63DE93"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5317.204(e)(iii)</w:t>
            </w:r>
          </w:p>
        </w:tc>
        <w:tc>
          <w:tcPr>
            <w:tcW w:w="4406" w:type="dxa"/>
          </w:tcPr>
          <w:p w14:paraId="555E6A78" w14:textId="7EEDE631" w:rsidR="008E48D1" w:rsidRPr="00B121DC"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Approves issuance of an order subject to 217.204(e)(i) if performance under the order is expected to extend more than 1 year beyond the 10-yr limit or extended limit described in (e)(i)(C)</w:t>
            </w:r>
            <w:r w:rsidR="00AD50F7">
              <w:rPr>
                <w:rFonts w:ascii="Times New Roman" w:hAnsi="Times New Roman" w:cs="Times New Roman"/>
                <w:sz w:val="20"/>
                <w:szCs w:val="20"/>
              </w:rPr>
              <w:t>.</w:t>
            </w:r>
          </w:p>
          <w:p w14:paraId="222758DC" w14:textId="77777777" w:rsidR="008E48D1" w:rsidRPr="00B121DC" w:rsidRDefault="008E48D1" w:rsidP="008E48D1">
            <w:pPr>
              <w:rPr>
                <w:rFonts w:ascii="Times New Roman" w:hAnsi="Times New Roman" w:cs="Times New Roman"/>
                <w:sz w:val="20"/>
                <w:szCs w:val="20"/>
              </w:rPr>
            </w:pPr>
          </w:p>
          <w:p w14:paraId="7FCFA2B4" w14:textId="77777777" w:rsidR="008E48D1" w:rsidRPr="002E6227" w:rsidRDefault="008E48D1" w:rsidP="008E48D1">
            <w:pPr>
              <w:rPr>
                <w:rFonts w:ascii="Times New Roman" w:hAnsi="Times New Roman" w:cs="Times New Roman"/>
                <w:sz w:val="20"/>
                <w:szCs w:val="20"/>
              </w:rPr>
            </w:pPr>
          </w:p>
        </w:tc>
        <w:tc>
          <w:tcPr>
            <w:tcW w:w="2518" w:type="dxa"/>
            <w:shd w:val="clear" w:color="auto" w:fill="D9D9D9" w:themeFill="background1" w:themeFillShade="D9"/>
          </w:tcPr>
          <w:p w14:paraId="25B69EAA" w14:textId="1E3D738D" w:rsidR="008E48D1" w:rsidRDefault="200AE41A" w:rsidP="0D60C8ED">
            <w:pPr>
              <w:rPr>
                <w:rFonts w:ascii="Times New Roman" w:hAnsi="Times New Roman" w:cs="Times New Roman"/>
                <w:sz w:val="20"/>
                <w:szCs w:val="20"/>
              </w:rPr>
            </w:pPr>
            <w:r w:rsidRPr="0D60C8ED">
              <w:rPr>
                <w:rFonts w:ascii="Times New Roman" w:hAnsi="Times New Roman" w:cs="Times New Roman"/>
                <w:sz w:val="20"/>
                <w:szCs w:val="20"/>
              </w:rPr>
              <w:t>SPE</w:t>
            </w:r>
          </w:p>
        </w:tc>
        <w:tc>
          <w:tcPr>
            <w:tcW w:w="2375" w:type="dxa"/>
          </w:tcPr>
          <w:p w14:paraId="0270968C" w14:textId="13BE947F" w:rsidR="008E48D1" w:rsidRDefault="008E48D1" w:rsidP="008E48D1">
            <w:pPr>
              <w:rPr>
                <w:rFonts w:ascii="Times New Roman" w:hAnsi="Times New Roman" w:cs="Times New Roman"/>
                <w:sz w:val="20"/>
                <w:szCs w:val="20"/>
              </w:rPr>
            </w:pPr>
            <w:r>
              <w:rPr>
                <w:rFonts w:ascii="Times New Roman" w:hAnsi="Times New Roman" w:cs="Times New Roman"/>
                <w:sz w:val="20"/>
                <w:szCs w:val="20"/>
              </w:rPr>
              <w:t>PEO for PEO designated programs</w:t>
            </w:r>
          </w:p>
          <w:p w14:paraId="1153920C" w14:textId="77777777" w:rsidR="00F77592" w:rsidRDefault="00F77592" w:rsidP="008E48D1">
            <w:pPr>
              <w:rPr>
                <w:rFonts w:ascii="Times New Roman" w:hAnsi="Times New Roman" w:cs="Times New Roman"/>
                <w:sz w:val="20"/>
                <w:szCs w:val="20"/>
              </w:rPr>
            </w:pPr>
          </w:p>
          <w:p w14:paraId="5BA1D098" w14:textId="23FF936C" w:rsidR="008E48D1" w:rsidRPr="002E6227" w:rsidRDefault="003D7B3C" w:rsidP="008E48D1">
            <w:pPr>
              <w:rPr>
                <w:rFonts w:ascii="Times New Roman" w:hAnsi="Times New Roman" w:cs="Times New Roman"/>
                <w:sz w:val="20"/>
                <w:szCs w:val="20"/>
              </w:rPr>
            </w:pPr>
            <w:r>
              <w:rPr>
                <w:rFonts w:ascii="Times New Roman" w:hAnsi="Times New Roman" w:cs="Times New Roman"/>
                <w:sz w:val="20"/>
                <w:szCs w:val="20"/>
              </w:rPr>
              <w:t>SAF/AQC for all other programs</w:t>
            </w:r>
          </w:p>
        </w:tc>
        <w:tc>
          <w:tcPr>
            <w:tcW w:w="1322" w:type="dxa"/>
          </w:tcPr>
          <w:p w14:paraId="69CC4523" w14:textId="2EDF42BE"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19CD29B4" w14:textId="62642137" w:rsidTr="462AEFA5">
        <w:trPr>
          <w:trHeight w:val="300"/>
        </w:trPr>
        <w:tc>
          <w:tcPr>
            <w:tcW w:w="915" w:type="dxa"/>
            <w:shd w:val="clear" w:color="auto" w:fill="B4C6E7" w:themeFill="accent1" w:themeFillTint="66"/>
          </w:tcPr>
          <w:p w14:paraId="0DBCDC08" w14:textId="33A2822C" w:rsidR="008E48D1" w:rsidRPr="002E6227" w:rsidRDefault="18677041" w:rsidP="794ED81A">
            <w:pPr>
              <w:jc w:val="center"/>
              <w:rPr>
                <w:rFonts w:ascii="Times New Roman" w:hAnsi="Times New Roman" w:cs="Times New Roman"/>
                <w:sz w:val="20"/>
                <w:szCs w:val="20"/>
              </w:rPr>
            </w:pPr>
            <w:r w:rsidRPr="794ED81A">
              <w:rPr>
                <w:rFonts w:ascii="Times New Roman" w:hAnsi="Times New Roman" w:cs="Times New Roman"/>
                <w:sz w:val="20"/>
                <w:szCs w:val="20"/>
              </w:rPr>
              <w:lastRenderedPageBreak/>
              <w:t>90</w:t>
            </w:r>
          </w:p>
        </w:tc>
        <w:tc>
          <w:tcPr>
            <w:tcW w:w="4119" w:type="dxa"/>
            <w:shd w:val="clear" w:color="auto" w:fill="B4C6E7" w:themeFill="accent1" w:themeFillTint="66"/>
          </w:tcPr>
          <w:p w14:paraId="5A88AC8A" w14:textId="77777777" w:rsidR="008E48D1" w:rsidRPr="00B74C2F" w:rsidRDefault="008E48D1" w:rsidP="008E48D1">
            <w:pPr>
              <w:widowControl w:val="0"/>
              <w:rPr>
                <w:rFonts w:ascii="Times New Roman" w:hAnsi="Times New Roman" w:cs="Times New Roman"/>
                <w:bCs/>
                <w:color w:val="000000"/>
                <w:sz w:val="20"/>
                <w:szCs w:val="20"/>
              </w:rPr>
            </w:pPr>
            <w:r w:rsidRPr="00B74C2F">
              <w:rPr>
                <w:rFonts w:ascii="Times New Roman" w:hAnsi="Times New Roman" w:cs="Times New Roman"/>
                <w:bCs/>
                <w:color w:val="000000"/>
                <w:sz w:val="20"/>
                <w:szCs w:val="20"/>
              </w:rPr>
              <w:t>FAR 17.502-2(c)(2)</w:t>
            </w:r>
          </w:p>
          <w:p w14:paraId="2151D8AE" w14:textId="4C112F80" w:rsidR="008E48D1" w:rsidRPr="00B74C2F" w:rsidRDefault="10BA82C9" w:rsidP="5F1C1604">
            <w:pPr>
              <w:rPr>
                <w:rFonts w:ascii="Times New Roman" w:hAnsi="Times New Roman" w:cs="Times New Roman"/>
                <w:sz w:val="20"/>
                <w:szCs w:val="20"/>
              </w:rPr>
            </w:pPr>
            <w:r w:rsidRPr="5F1C1604">
              <w:rPr>
                <w:rFonts w:ascii="Times New Roman" w:hAnsi="Times New Roman" w:cs="Times New Roman"/>
                <w:sz w:val="20"/>
                <w:szCs w:val="20"/>
              </w:rPr>
              <w:t xml:space="preserve">DAFFARS </w:t>
            </w:r>
            <w:r w:rsidR="6A5E8A13" w:rsidRPr="5F1C1604">
              <w:rPr>
                <w:rFonts w:ascii="Times New Roman" w:hAnsi="Times New Roman" w:cs="Times New Roman"/>
                <w:sz w:val="20"/>
                <w:szCs w:val="20"/>
              </w:rPr>
              <w:t>5317.502-2</w:t>
            </w:r>
            <w:r w:rsidR="45E4EFDA" w:rsidRPr="5F1C1604">
              <w:rPr>
                <w:rFonts w:ascii="Times New Roman" w:hAnsi="Times New Roman" w:cs="Times New Roman"/>
                <w:sz w:val="20"/>
                <w:szCs w:val="20"/>
              </w:rPr>
              <w:t>(c)(2)</w:t>
            </w:r>
          </w:p>
        </w:tc>
        <w:tc>
          <w:tcPr>
            <w:tcW w:w="4406" w:type="dxa"/>
            <w:shd w:val="clear" w:color="auto" w:fill="B4C6E7" w:themeFill="accent1" w:themeFillTint="66"/>
          </w:tcPr>
          <w:p w14:paraId="5BF24069" w14:textId="07A4D0BA"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 xml:space="preserve">Approves D&amp;F for an Economy Act order to obtain supplies or services by interagency acquisition when the servicing agency is </w:t>
            </w:r>
            <w:r w:rsidRPr="00B121DC">
              <w:rPr>
                <w:rFonts w:ascii="Times New Roman" w:hAnsi="Times New Roman" w:cs="Times New Roman"/>
                <w:bCs/>
                <w:sz w:val="20"/>
                <w:szCs w:val="20"/>
              </w:rPr>
              <w:t>not</w:t>
            </w:r>
            <w:r w:rsidRPr="00B121DC">
              <w:rPr>
                <w:rFonts w:ascii="Times New Roman" w:hAnsi="Times New Roman" w:cs="Times New Roman"/>
                <w:sz w:val="20"/>
                <w:szCs w:val="20"/>
              </w:rPr>
              <w:t xml:space="preserve"> covered by the FAR</w:t>
            </w:r>
            <w:r w:rsidR="00AD50F7">
              <w:rPr>
                <w:rFonts w:ascii="Times New Roman" w:hAnsi="Times New Roman" w:cs="Times New Roman"/>
                <w:sz w:val="20"/>
                <w:szCs w:val="20"/>
              </w:rPr>
              <w:t>.</w:t>
            </w:r>
          </w:p>
        </w:tc>
        <w:tc>
          <w:tcPr>
            <w:tcW w:w="2518" w:type="dxa"/>
            <w:shd w:val="clear" w:color="auto" w:fill="B4C6E7" w:themeFill="accent1" w:themeFillTint="66"/>
          </w:tcPr>
          <w:p w14:paraId="32839578" w14:textId="61BACDA5" w:rsidR="008E48D1" w:rsidRDefault="49B0FCAC" w:rsidP="5F1C1604">
            <w:r w:rsidRPr="5F1C1604">
              <w:rPr>
                <w:rFonts w:ascii="Times New Roman" w:eastAsia="Times New Roman" w:hAnsi="Times New Roman" w:cs="Times New Roman"/>
                <w:sz w:val="20"/>
                <w:szCs w:val="20"/>
              </w:rPr>
              <w:t>SPE, not delegable</w:t>
            </w:r>
          </w:p>
        </w:tc>
        <w:tc>
          <w:tcPr>
            <w:tcW w:w="2375" w:type="dxa"/>
            <w:shd w:val="clear" w:color="auto" w:fill="B4C6E7" w:themeFill="accent1" w:themeFillTint="66"/>
          </w:tcPr>
          <w:p w14:paraId="779DD4A2" w14:textId="1869C0DF" w:rsidR="008E48D1" w:rsidRPr="002E6227" w:rsidRDefault="5FB5879A" w:rsidP="008E48D1">
            <w:pPr>
              <w:rPr>
                <w:rFonts w:ascii="Times New Roman" w:hAnsi="Times New Roman" w:cs="Times New Roman"/>
                <w:sz w:val="20"/>
                <w:szCs w:val="20"/>
              </w:rPr>
            </w:pPr>
            <w:r w:rsidRPr="0D60C8ED">
              <w:rPr>
                <w:rFonts w:ascii="Times New Roman" w:hAnsi="Times New Roman" w:cs="Times New Roman"/>
                <w:sz w:val="20"/>
                <w:szCs w:val="20"/>
              </w:rPr>
              <w:t>SAF/AQ</w:t>
            </w:r>
          </w:p>
        </w:tc>
        <w:tc>
          <w:tcPr>
            <w:tcW w:w="1322" w:type="dxa"/>
            <w:shd w:val="clear" w:color="auto" w:fill="B4C6E7" w:themeFill="accent1" w:themeFillTint="66"/>
          </w:tcPr>
          <w:p w14:paraId="7CF3388B" w14:textId="4DDB5236"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CA6A07" w:rsidRPr="002E6227" w14:paraId="25D8D4C8" w14:textId="34A14FBE" w:rsidTr="462AEFA5">
        <w:trPr>
          <w:trHeight w:val="300"/>
        </w:trPr>
        <w:tc>
          <w:tcPr>
            <w:tcW w:w="915" w:type="dxa"/>
            <w:shd w:val="clear" w:color="auto" w:fill="B4C6E7" w:themeFill="accent1" w:themeFillTint="66"/>
          </w:tcPr>
          <w:p w14:paraId="55EDB2EF" w14:textId="768A5B51" w:rsidR="008E48D1" w:rsidRPr="002E6227" w:rsidRDefault="18677041" w:rsidP="794ED81A">
            <w:pPr>
              <w:jc w:val="center"/>
              <w:rPr>
                <w:rFonts w:ascii="Times New Roman" w:hAnsi="Times New Roman" w:cs="Times New Roman"/>
                <w:sz w:val="20"/>
                <w:szCs w:val="20"/>
              </w:rPr>
            </w:pPr>
            <w:r w:rsidRPr="794ED81A">
              <w:rPr>
                <w:rFonts w:ascii="Times New Roman" w:hAnsi="Times New Roman" w:cs="Times New Roman"/>
                <w:sz w:val="20"/>
                <w:szCs w:val="20"/>
              </w:rPr>
              <w:t>91</w:t>
            </w:r>
          </w:p>
        </w:tc>
        <w:tc>
          <w:tcPr>
            <w:tcW w:w="4119" w:type="dxa"/>
            <w:shd w:val="clear" w:color="auto" w:fill="B4C6E7" w:themeFill="accent1" w:themeFillTint="66"/>
          </w:tcPr>
          <w:p w14:paraId="0805374E" w14:textId="77777777" w:rsidR="008E48D1" w:rsidRPr="00B74C2F" w:rsidRDefault="008E48D1" w:rsidP="008E48D1">
            <w:pPr>
              <w:widowControl w:val="0"/>
              <w:rPr>
                <w:rFonts w:ascii="Times New Roman" w:hAnsi="Times New Roman" w:cs="Times New Roman"/>
                <w:sz w:val="20"/>
                <w:szCs w:val="20"/>
              </w:rPr>
            </w:pPr>
            <w:r w:rsidRPr="00B74C2F">
              <w:rPr>
                <w:rFonts w:ascii="Times New Roman" w:hAnsi="Times New Roman" w:cs="Times New Roman"/>
                <w:sz w:val="20"/>
                <w:szCs w:val="20"/>
              </w:rPr>
              <w:t xml:space="preserve">FAR 17.703(e) </w:t>
            </w:r>
          </w:p>
          <w:p w14:paraId="1AF65EEE" w14:textId="4B277344" w:rsidR="008E48D1" w:rsidRPr="00B74C2F" w:rsidRDefault="008E48D1" w:rsidP="008E48D1">
            <w:pPr>
              <w:rPr>
                <w:rFonts w:ascii="Times New Roman" w:hAnsi="Times New Roman" w:cs="Times New Roman"/>
                <w:sz w:val="20"/>
                <w:szCs w:val="20"/>
              </w:rPr>
            </w:pPr>
            <w:r w:rsidRPr="00B74C2F">
              <w:rPr>
                <w:rFonts w:ascii="Times New Roman" w:hAnsi="Times New Roman" w:cs="Times New Roman"/>
                <w:sz w:val="20"/>
                <w:szCs w:val="20"/>
              </w:rPr>
              <w:t>DAFFARS 5317.703(e)</w:t>
            </w:r>
          </w:p>
        </w:tc>
        <w:tc>
          <w:tcPr>
            <w:tcW w:w="4406" w:type="dxa"/>
            <w:shd w:val="clear" w:color="auto" w:fill="B4C6E7" w:themeFill="accent1" w:themeFillTint="66"/>
          </w:tcPr>
          <w:p w14:paraId="78A49DB5" w14:textId="437DDFEE"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Determine in writing that it is necessary in the interest of DoD to acquire supplies and services through the nondefense agency during the fiscal year, absent certification required by 17.703(a).</w:t>
            </w:r>
          </w:p>
        </w:tc>
        <w:tc>
          <w:tcPr>
            <w:tcW w:w="2518" w:type="dxa"/>
            <w:shd w:val="clear" w:color="auto" w:fill="B4C6E7" w:themeFill="accent1" w:themeFillTint="66"/>
          </w:tcPr>
          <w:p w14:paraId="0718BE5A" w14:textId="31C090E9" w:rsidR="008E48D1" w:rsidRDefault="74AC6286" w:rsidP="0D60C8ED">
            <w:pPr>
              <w:rPr>
                <w:rFonts w:ascii="Times New Roman" w:hAnsi="Times New Roman" w:cs="Times New Roman"/>
                <w:sz w:val="20"/>
                <w:szCs w:val="20"/>
              </w:rPr>
            </w:pPr>
            <w:r w:rsidRPr="0D60C8ED">
              <w:rPr>
                <w:rFonts w:ascii="Times New Roman" w:hAnsi="Times New Roman" w:cs="Times New Roman"/>
                <w:sz w:val="20"/>
                <w:szCs w:val="20"/>
              </w:rPr>
              <w:t>SPE – no lower than HCA</w:t>
            </w:r>
          </w:p>
        </w:tc>
        <w:tc>
          <w:tcPr>
            <w:tcW w:w="2375" w:type="dxa"/>
            <w:shd w:val="clear" w:color="auto" w:fill="B4C6E7" w:themeFill="accent1" w:themeFillTint="66"/>
          </w:tcPr>
          <w:p w14:paraId="5E43335F" w14:textId="282DCD23" w:rsidR="008E48D1" w:rsidRPr="002E6227" w:rsidRDefault="0613EC0E" w:rsidP="008E48D1">
            <w:pPr>
              <w:rPr>
                <w:rFonts w:ascii="Times New Roman" w:hAnsi="Times New Roman" w:cs="Times New Roman"/>
                <w:sz w:val="20"/>
                <w:szCs w:val="20"/>
              </w:rPr>
            </w:pPr>
            <w:r w:rsidRPr="0D60C8ED">
              <w:rPr>
                <w:rFonts w:ascii="Times New Roman" w:hAnsi="Times New Roman" w:cs="Times New Roman"/>
                <w:sz w:val="20"/>
                <w:szCs w:val="20"/>
              </w:rPr>
              <w:t>SAF/AQC</w:t>
            </w:r>
          </w:p>
        </w:tc>
        <w:tc>
          <w:tcPr>
            <w:tcW w:w="1322" w:type="dxa"/>
            <w:shd w:val="clear" w:color="auto" w:fill="B4C6E7" w:themeFill="accent1" w:themeFillTint="66"/>
          </w:tcPr>
          <w:p w14:paraId="53169ED9" w14:textId="36DADFF8"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47CA4F6C" w14:textId="18E9AD62" w:rsidTr="462AEFA5">
        <w:trPr>
          <w:trHeight w:val="300"/>
        </w:trPr>
        <w:tc>
          <w:tcPr>
            <w:tcW w:w="915" w:type="dxa"/>
          </w:tcPr>
          <w:p w14:paraId="19935E41" w14:textId="35F43D4F" w:rsidR="008E48D1" w:rsidRPr="002E6227" w:rsidRDefault="33FDDE33" w:rsidP="794ED81A">
            <w:pPr>
              <w:jc w:val="center"/>
              <w:rPr>
                <w:rFonts w:ascii="Times New Roman" w:hAnsi="Times New Roman" w:cs="Times New Roman"/>
                <w:sz w:val="20"/>
                <w:szCs w:val="20"/>
              </w:rPr>
            </w:pPr>
            <w:r w:rsidRPr="794ED81A">
              <w:rPr>
                <w:rFonts w:ascii="Times New Roman" w:hAnsi="Times New Roman" w:cs="Times New Roman"/>
                <w:sz w:val="20"/>
                <w:szCs w:val="20"/>
              </w:rPr>
              <w:t>92</w:t>
            </w:r>
          </w:p>
        </w:tc>
        <w:tc>
          <w:tcPr>
            <w:tcW w:w="4119" w:type="dxa"/>
          </w:tcPr>
          <w:p w14:paraId="4F047A56" w14:textId="4D24B3C1"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DFARS 217.7404(a)(1)(ii)</w:t>
            </w:r>
          </w:p>
          <w:p w14:paraId="79D61D04" w14:textId="77777777"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DFARS 217.7404-1</w:t>
            </w:r>
          </w:p>
          <w:p w14:paraId="2624123F" w14:textId="77777777" w:rsidR="008E48D1" w:rsidRPr="00B121DC" w:rsidRDefault="008E48D1" w:rsidP="008E48D1">
            <w:pPr>
              <w:pStyle w:val="NormalWeb"/>
              <w:widowControl w:val="0"/>
              <w:spacing w:before="0" w:beforeAutospacing="0" w:after="0" w:afterAutospacing="0"/>
              <w:rPr>
                <w:rFonts w:ascii="Times New Roman" w:hAnsi="Times New Roman" w:cs="Times New Roman"/>
                <w:sz w:val="20"/>
                <w:szCs w:val="20"/>
              </w:rPr>
            </w:pPr>
            <w:r w:rsidRPr="00B121DC">
              <w:rPr>
                <w:rFonts w:ascii="Times New Roman" w:hAnsi="Times New Roman" w:cs="Times New Roman"/>
                <w:sz w:val="20"/>
                <w:szCs w:val="20"/>
              </w:rPr>
              <w:t>DAFFARS 5317.7404(a)(1)(iii)</w:t>
            </w:r>
          </w:p>
          <w:p w14:paraId="45939DFB" w14:textId="50DCD506" w:rsidR="008E48D1" w:rsidRPr="002E6227" w:rsidRDefault="008E48D1" w:rsidP="008E48D1">
            <w:pPr>
              <w:rPr>
                <w:rFonts w:ascii="Times New Roman" w:hAnsi="Times New Roman" w:cs="Times New Roman"/>
                <w:sz w:val="20"/>
                <w:szCs w:val="20"/>
              </w:rPr>
            </w:pPr>
            <w:r w:rsidRPr="00B121DC">
              <w:rPr>
                <w:rFonts w:ascii="Times New Roman" w:eastAsia="Times New Roman" w:hAnsi="Times New Roman" w:cs="Times New Roman"/>
                <w:sz w:val="20"/>
                <w:szCs w:val="20"/>
              </w:rPr>
              <w:t>DAFFARS 5317.7404-1</w:t>
            </w:r>
          </w:p>
        </w:tc>
        <w:tc>
          <w:tcPr>
            <w:tcW w:w="4406" w:type="dxa"/>
          </w:tcPr>
          <w:p w14:paraId="4B209321" w14:textId="2089E918" w:rsidR="008E48D1" w:rsidRPr="002E6227" w:rsidRDefault="10BA82C9" w:rsidP="5F1C1604">
            <w:pPr>
              <w:rPr>
                <w:rFonts w:ascii="Times New Roman" w:hAnsi="Times New Roman" w:cs="Times New Roman"/>
                <w:sz w:val="20"/>
                <w:szCs w:val="20"/>
              </w:rPr>
            </w:pPr>
            <w:r w:rsidRPr="5F1C1604">
              <w:rPr>
                <w:rFonts w:ascii="Times New Roman" w:hAnsi="Times New Roman" w:cs="Times New Roman"/>
                <w:sz w:val="20"/>
                <w:szCs w:val="20"/>
              </w:rPr>
              <w:t xml:space="preserve">Approves </w:t>
            </w:r>
            <w:proofErr w:type="spellStart"/>
            <w:r w:rsidRPr="5F1C1604">
              <w:rPr>
                <w:rFonts w:ascii="Times New Roman" w:hAnsi="Times New Roman" w:cs="Times New Roman"/>
                <w:sz w:val="20"/>
                <w:szCs w:val="20"/>
              </w:rPr>
              <w:t>Undefinitized</w:t>
            </w:r>
            <w:proofErr w:type="spellEnd"/>
            <w:r w:rsidRPr="5F1C1604">
              <w:rPr>
                <w:rFonts w:ascii="Times New Roman" w:hAnsi="Times New Roman" w:cs="Times New Roman"/>
                <w:sz w:val="20"/>
                <w:szCs w:val="20"/>
              </w:rPr>
              <w:t xml:space="preserve"> Contract Actions (UCA), to include Foreign Military Sales</w:t>
            </w:r>
            <w:r w:rsidR="337FDFE2" w:rsidRPr="5F1C1604">
              <w:rPr>
                <w:rFonts w:ascii="Times New Roman" w:hAnsi="Times New Roman" w:cs="Times New Roman"/>
                <w:sz w:val="20"/>
                <w:szCs w:val="20"/>
              </w:rPr>
              <w:t xml:space="preserve"> </w:t>
            </w:r>
            <w:r w:rsidR="337FDFE2" w:rsidRPr="5F1C1604">
              <w:rPr>
                <w:rFonts w:ascii="Times New Roman" w:eastAsia="Times New Roman" w:hAnsi="Times New Roman" w:cs="Times New Roman"/>
                <w:sz w:val="20"/>
                <w:szCs w:val="20"/>
              </w:rPr>
              <w:t>&amp; including requirements for non-urgent spare parts and support equipment in a UCA; or modifying the scope of a UCA when performance has already begun</w:t>
            </w:r>
            <w:r w:rsidRPr="5F1C1604">
              <w:rPr>
                <w:rFonts w:ascii="Times New Roman" w:hAnsi="Times New Roman" w:cs="Times New Roman"/>
                <w:sz w:val="20"/>
                <w:szCs w:val="20"/>
              </w:rPr>
              <w:t xml:space="preserve">. </w:t>
            </w:r>
          </w:p>
        </w:tc>
        <w:tc>
          <w:tcPr>
            <w:tcW w:w="2518" w:type="dxa"/>
            <w:shd w:val="clear" w:color="auto" w:fill="D9D9D9" w:themeFill="background1" w:themeFillShade="D9"/>
          </w:tcPr>
          <w:p w14:paraId="6686A2D4" w14:textId="0C7DFE27" w:rsidR="008E48D1" w:rsidRDefault="200AE41A"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3BB936E0" w14:textId="2007CE6B"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4B7AF9B4" w14:textId="72A317C5"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Yes, below $50M no lower than</w:t>
            </w:r>
            <w:r w:rsidR="00211396">
              <w:rPr>
                <w:rFonts w:ascii="Times New Roman" w:hAnsi="Times New Roman" w:cs="Times New Roman"/>
                <w:sz w:val="20"/>
                <w:szCs w:val="20"/>
              </w:rPr>
              <w:t xml:space="preserve"> the</w:t>
            </w:r>
            <w:r>
              <w:rPr>
                <w:rFonts w:ascii="Times New Roman" w:hAnsi="Times New Roman" w:cs="Times New Roman"/>
                <w:sz w:val="20"/>
                <w:szCs w:val="20"/>
              </w:rPr>
              <w:t xml:space="preserve"> COCO</w:t>
            </w:r>
          </w:p>
        </w:tc>
      </w:tr>
      <w:tr w:rsidR="008E48D1" w:rsidRPr="002E6227" w14:paraId="4CAC7356" w14:textId="4BBD8BAB" w:rsidTr="462AEFA5">
        <w:trPr>
          <w:trHeight w:val="300"/>
        </w:trPr>
        <w:tc>
          <w:tcPr>
            <w:tcW w:w="915" w:type="dxa"/>
            <w:shd w:val="clear" w:color="auto" w:fill="B4C6E7" w:themeFill="accent1" w:themeFillTint="66"/>
          </w:tcPr>
          <w:p w14:paraId="3BB314D6" w14:textId="34C6AF8E" w:rsidR="008E48D1" w:rsidRPr="002E6227" w:rsidRDefault="33FDDE33" w:rsidP="794ED81A">
            <w:pPr>
              <w:jc w:val="center"/>
              <w:rPr>
                <w:rFonts w:ascii="Times New Roman" w:hAnsi="Times New Roman" w:cs="Times New Roman"/>
                <w:sz w:val="20"/>
                <w:szCs w:val="20"/>
              </w:rPr>
            </w:pPr>
            <w:r w:rsidRPr="794ED81A">
              <w:rPr>
                <w:rFonts w:ascii="Times New Roman" w:hAnsi="Times New Roman" w:cs="Times New Roman"/>
                <w:sz w:val="20"/>
                <w:szCs w:val="20"/>
              </w:rPr>
              <w:t>93</w:t>
            </w:r>
          </w:p>
        </w:tc>
        <w:tc>
          <w:tcPr>
            <w:tcW w:w="4119" w:type="dxa"/>
            <w:shd w:val="clear" w:color="auto" w:fill="B4C6E7" w:themeFill="accent1" w:themeFillTint="66"/>
          </w:tcPr>
          <w:p w14:paraId="6E248C79" w14:textId="77777777" w:rsidR="008E48D1" w:rsidRPr="00B121DC" w:rsidRDefault="008E48D1" w:rsidP="008E48D1">
            <w:pPr>
              <w:pStyle w:val="NormalWeb"/>
              <w:spacing w:before="0" w:beforeAutospacing="0" w:after="0" w:afterAutospacing="0"/>
              <w:rPr>
                <w:rFonts w:ascii="Times New Roman" w:hAnsi="Times New Roman" w:cs="Times New Roman"/>
                <w:sz w:val="20"/>
                <w:szCs w:val="20"/>
              </w:rPr>
            </w:pPr>
            <w:r w:rsidRPr="00B121DC">
              <w:rPr>
                <w:rFonts w:ascii="Times New Roman" w:hAnsi="Times New Roman" w:cs="Times New Roman"/>
                <w:sz w:val="20"/>
                <w:szCs w:val="20"/>
              </w:rPr>
              <w:t>DFARS 217.7404(b)(2)</w:t>
            </w:r>
          </w:p>
          <w:p w14:paraId="0B2DF40C" w14:textId="77777777" w:rsidR="008E48D1" w:rsidRPr="00B121DC" w:rsidRDefault="008E48D1" w:rsidP="008E48D1">
            <w:pPr>
              <w:pStyle w:val="NormalWeb"/>
              <w:spacing w:before="0" w:beforeAutospacing="0" w:after="0" w:afterAutospacing="0"/>
              <w:rPr>
                <w:rFonts w:ascii="Times New Roman" w:hAnsi="Times New Roman" w:cs="Times New Roman"/>
                <w:sz w:val="20"/>
                <w:szCs w:val="20"/>
              </w:rPr>
            </w:pPr>
            <w:r w:rsidRPr="00B121DC">
              <w:rPr>
                <w:rFonts w:ascii="Times New Roman" w:hAnsi="Times New Roman" w:cs="Times New Roman"/>
                <w:sz w:val="20"/>
                <w:szCs w:val="20"/>
              </w:rPr>
              <w:t>DFARS 252.217-7027(c)</w:t>
            </w:r>
          </w:p>
          <w:p w14:paraId="603327DD" w14:textId="7CF82E06"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DAFFARS 5317.7404(b)(2)</w:t>
            </w:r>
          </w:p>
        </w:tc>
        <w:tc>
          <w:tcPr>
            <w:tcW w:w="4406" w:type="dxa"/>
            <w:shd w:val="clear" w:color="auto" w:fill="B4C6E7" w:themeFill="accent1" w:themeFillTint="66"/>
          </w:tcPr>
          <w:p w14:paraId="580A88D3" w14:textId="58E82AD6" w:rsidR="008E48D1" w:rsidRPr="00F14E0E" w:rsidRDefault="008E48D1" w:rsidP="008E48D1">
            <w:pPr>
              <w:widowControl w:val="0"/>
              <w:rPr>
                <w:rFonts w:ascii="Times New Roman" w:hAnsi="Times New Roman" w:cs="Times New Roman"/>
                <w:b/>
                <w:bCs/>
                <w:sz w:val="20"/>
                <w:szCs w:val="20"/>
              </w:rPr>
            </w:pPr>
            <w:r w:rsidRPr="00B121DC">
              <w:rPr>
                <w:rFonts w:ascii="Times New Roman" w:hAnsi="Times New Roman" w:cs="Times New Roman"/>
                <w:sz w:val="20"/>
                <w:szCs w:val="20"/>
              </w:rPr>
              <w:t xml:space="preserve">Approves unilateral </w:t>
            </w:r>
            <w:proofErr w:type="spellStart"/>
            <w:r w:rsidRPr="00B121DC">
              <w:rPr>
                <w:rFonts w:ascii="Times New Roman" w:hAnsi="Times New Roman" w:cs="Times New Roman"/>
                <w:sz w:val="20"/>
                <w:szCs w:val="20"/>
              </w:rPr>
              <w:t>definitizations</w:t>
            </w:r>
            <w:proofErr w:type="spellEnd"/>
            <w:r w:rsidRPr="00B121DC">
              <w:rPr>
                <w:rFonts w:ascii="Times New Roman" w:hAnsi="Times New Roman" w:cs="Times New Roman"/>
                <w:sz w:val="20"/>
                <w:szCs w:val="20"/>
              </w:rPr>
              <w:t xml:space="preserve"> by the Contracting Officer (in writing)</w:t>
            </w:r>
            <w:r>
              <w:rPr>
                <w:rFonts w:ascii="Times New Roman" w:hAnsi="Times New Roman" w:cs="Times New Roman"/>
                <w:sz w:val="20"/>
                <w:szCs w:val="20"/>
              </w:rPr>
              <w:t xml:space="preserve"> for </w:t>
            </w:r>
            <w:r w:rsidRPr="00F14E0E">
              <w:rPr>
                <w:rFonts w:ascii="Times New Roman" w:hAnsi="Times New Roman" w:cs="Times New Roman"/>
                <w:b/>
                <w:bCs/>
                <w:sz w:val="20"/>
                <w:szCs w:val="20"/>
              </w:rPr>
              <w:t>UCAs with a value greater than $50M</w:t>
            </w:r>
            <w:r w:rsidR="00AD50F7">
              <w:rPr>
                <w:rFonts w:ascii="Times New Roman" w:hAnsi="Times New Roman" w:cs="Times New Roman"/>
                <w:b/>
                <w:bCs/>
                <w:sz w:val="20"/>
                <w:szCs w:val="20"/>
              </w:rPr>
              <w:t>.</w:t>
            </w:r>
          </w:p>
          <w:p w14:paraId="258D2620" w14:textId="77777777" w:rsidR="008E48D1" w:rsidRPr="002E6227" w:rsidRDefault="008E48D1" w:rsidP="008E48D1">
            <w:pPr>
              <w:rPr>
                <w:rFonts w:ascii="Times New Roman" w:hAnsi="Times New Roman" w:cs="Times New Roman"/>
                <w:sz w:val="20"/>
                <w:szCs w:val="20"/>
              </w:rPr>
            </w:pPr>
          </w:p>
        </w:tc>
        <w:tc>
          <w:tcPr>
            <w:tcW w:w="2518" w:type="dxa"/>
            <w:shd w:val="clear" w:color="auto" w:fill="B4C6E7" w:themeFill="accent1" w:themeFillTint="66"/>
          </w:tcPr>
          <w:p w14:paraId="7AECAD89" w14:textId="106FBCB4" w:rsidR="008E48D1" w:rsidRDefault="200AE41A" w:rsidP="0D60C8ED">
            <w:pPr>
              <w:rPr>
                <w:rFonts w:ascii="Times New Roman" w:hAnsi="Times New Roman" w:cs="Times New Roman"/>
                <w:sz w:val="20"/>
                <w:szCs w:val="20"/>
              </w:rPr>
            </w:pPr>
            <w:r w:rsidRPr="0D60C8ED">
              <w:rPr>
                <w:rFonts w:ascii="Times New Roman" w:hAnsi="Times New Roman" w:cs="Times New Roman"/>
                <w:sz w:val="20"/>
                <w:szCs w:val="20"/>
              </w:rPr>
              <w:t>HCA w/o power of redelegation</w:t>
            </w:r>
            <w:r w:rsidR="114D5CD0" w:rsidRPr="0D60C8ED">
              <w:rPr>
                <w:rFonts w:ascii="Times New Roman" w:hAnsi="Times New Roman" w:cs="Times New Roman"/>
                <w:sz w:val="20"/>
                <w:szCs w:val="20"/>
              </w:rPr>
              <w:t xml:space="preserve"> for any UCA value greater than $50M</w:t>
            </w:r>
          </w:p>
        </w:tc>
        <w:tc>
          <w:tcPr>
            <w:tcW w:w="2375" w:type="dxa"/>
            <w:shd w:val="clear" w:color="auto" w:fill="B4C6E7" w:themeFill="accent1" w:themeFillTint="66"/>
          </w:tcPr>
          <w:p w14:paraId="32FC4F20" w14:textId="0997AE7C" w:rsidR="008E48D1" w:rsidRPr="002E6227" w:rsidRDefault="0613EC0E" w:rsidP="008E48D1">
            <w:pPr>
              <w:rPr>
                <w:rFonts w:ascii="Times New Roman" w:hAnsi="Times New Roman" w:cs="Times New Roman"/>
                <w:sz w:val="20"/>
                <w:szCs w:val="20"/>
              </w:rPr>
            </w:pPr>
            <w:r w:rsidRPr="0D60C8ED">
              <w:rPr>
                <w:rFonts w:ascii="Times New Roman" w:hAnsi="Times New Roman" w:cs="Times New Roman"/>
                <w:sz w:val="20"/>
                <w:szCs w:val="20"/>
              </w:rPr>
              <w:t>SAF/AQC</w:t>
            </w:r>
          </w:p>
        </w:tc>
        <w:tc>
          <w:tcPr>
            <w:tcW w:w="1322" w:type="dxa"/>
            <w:shd w:val="clear" w:color="auto" w:fill="B4C6E7" w:themeFill="accent1" w:themeFillTint="66"/>
          </w:tcPr>
          <w:p w14:paraId="14744CA1" w14:textId="7E84C9ED"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78A678F7" w14:textId="76B0EAFF" w:rsidTr="462AEFA5">
        <w:trPr>
          <w:trHeight w:val="300"/>
        </w:trPr>
        <w:tc>
          <w:tcPr>
            <w:tcW w:w="915" w:type="dxa"/>
          </w:tcPr>
          <w:p w14:paraId="5AB9D799" w14:textId="12D8B640" w:rsidR="008E48D1" w:rsidRPr="002E6227" w:rsidRDefault="100905A2" w:rsidP="794ED81A">
            <w:pPr>
              <w:jc w:val="center"/>
              <w:rPr>
                <w:rFonts w:ascii="Times New Roman" w:hAnsi="Times New Roman" w:cs="Times New Roman"/>
                <w:sz w:val="20"/>
                <w:szCs w:val="20"/>
              </w:rPr>
            </w:pPr>
            <w:r w:rsidRPr="794ED81A">
              <w:rPr>
                <w:rFonts w:ascii="Times New Roman" w:hAnsi="Times New Roman" w:cs="Times New Roman"/>
                <w:sz w:val="20"/>
                <w:szCs w:val="20"/>
              </w:rPr>
              <w:t>94</w:t>
            </w:r>
          </w:p>
        </w:tc>
        <w:tc>
          <w:tcPr>
            <w:tcW w:w="4119" w:type="dxa"/>
          </w:tcPr>
          <w:p w14:paraId="617323F4" w14:textId="77777777" w:rsidR="008E48D1" w:rsidRPr="00B121DC" w:rsidRDefault="008E48D1" w:rsidP="008E48D1">
            <w:pPr>
              <w:pStyle w:val="NormalWeb"/>
              <w:spacing w:before="0" w:beforeAutospacing="0" w:after="0" w:afterAutospacing="0"/>
              <w:rPr>
                <w:rFonts w:ascii="Times New Roman" w:hAnsi="Times New Roman" w:cs="Times New Roman"/>
                <w:sz w:val="20"/>
                <w:szCs w:val="20"/>
              </w:rPr>
            </w:pPr>
            <w:r w:rsidRPr="00B121DC">
              <w:rPr>
                <w:rFonts w:ascii="Times New Roman" w:hAnsi="Times New Roman" w:cs="Times New Roman"/>
                <w:sz w:val="20"/>
                <w:szCs w:val="20"/>
              </w:rPr>
              <w:t>DFARS 217.7404(b)(2)</w:t>
            </w:r>
          </w:p>
          <w:p w14:paraId="193723A8" w14:textId="77777777" w:rsidR="008E48D1" w:rsidRPr="00B121DC" w:rsidRDefault="008E48D1" w:rsidP="008E48D1">
            <w:pPr>
              <w:pStyle w:val="NormalWeb"/>
              <w:spacing w:before="0" w:beforeAutospacing="0" w:after="0" w:afterAutospacing="0"/>
              <w:rPr>
                <w:rFonts w:ascii="Times New Roman" w:hAnsi="Times New Roman" w:cs="Times New Roman"/>
                <w:sz w:val="20"/>
                <w:szCs w:val="20"/>
              </w:rPr>
            </w:pPr>
            <w:r w:rsidRPr="00B121DC">
              <w:rPr>
                <w:rFonts w:ascii="Times New Roman" w:hAnsi="Times New Roman" w:cs="Times New Roman"/>
                <w:sz w:val="20"/>
                <w:szCs w:val="20"/>
              </w:rPr>
              <w:t>DFARS 252.217-7027(c)</w:t>
            </w:r>
          </w:p>
          <w:p w14:paraId="2690EF3C" w14:textId="735F999A" w:rsidR="008E48D1" w:rsidRPr="00B121DC" w:rsidRDefault="008E48D1" w:rsidP="008E48D1">
            <w:pPr>
              <w:pStyle w:val="NormalWeb"/>
              <w:spacing w:before="0" w:beforeAutospacing="0" w:after="0" w:afterAutospacing="0"/>
              <w:rPr>
                <w:rFonts w:ascii="Times New Roman" w:hAnsi="Times New Roman" w:cs="Times New Roman"/>
                <w:sz w:val="20"/>
                <w:szCs w:val="20"/>
              </w:rPr>
            </w:pPr>
            <w:r w:rsidRPr="00B121DC">
              <w:rPr>
                <w:rFonts w:ascii="Times New Roman" w:hAnsi="Times New Roman" w:cs="Times New Roman"/>
                <w:sz w:val="20"/>
                <w:szCs w:val="20"/>
              </w:rPr>
              <w:t>DAFFARS 5317.7404(b)(2)</w:t>
            </w:r>
          </w:p>
        </w:tc>
        <w:tc>
          <w:tcPr>
            <w:tcW w:w="4406" w:type="dxa"/>
          </w:tcPr>
          <w:p w14:paraId="3594A447" w14:textId="5DC04794" w:rsidR="008E48D1" w:rsidRPr="00F14E0E" w:rsidRDefault="008E48D1" w:rsidP="008E48D1">
            <w:pPr>
              <w:widowControl w:val="0"/>
              <w:rPr>
                <w:rFonts w:ascii="Times New Roman" w:hAnsi="Times New Roman" w:cs="Times New Roman"/>
                <w:b/>
                <w:bCs/>
                <w:sz w:val="20"/>
                <w:szCs w:val="20"/>
              </w:rPr>
            </w:pPr>
            <w:r w:rsidRPr="00B121DC">
              <w:rPr>
                <w:rFonts w:ascii="Times New Roman" w:hAnsi="Times New Roman" w:cs="Times New Roman"/>
                <w:sz w:val="20"/>
                <w:szCs w:val="20"/>
              </w:rPr>
              <w:t xml:space="preserve">Approves unilateral </w:t>
            </w:r>
            <w:proofErr w:type="spellStart"/>
            <w:r w:rsidRPr="00B121DC">
              <w:rPr>
                <w:rFonts w:ascii="Times New Roman" w:hAnsi="Times New Roman" w:cs="Times New Roman"/>
                <w:sz w:val="20"/>
                <w:szCs w:val="20"/>
              </w:rPr>
              <w:t>definitizations</w:t>
            </w:r>
            <w:proofErr w:type="spellEnd"/>
            <w:r w:rsidRPr="00B121DC">
              <w:rPr>
                <w:rFonts w:ascii="Times New Roman" w:hAnsi="Times New Roman" w:cs="Times New Roman"/>
                <w:sz w:val="20"/>
                <w:szCs w:val="20"/>
              </w:rPr>
              <w:t xml:space="preserve"> by the Contracting Officer (in writing)</w:t>
            </w:r>
            <w:r>
              <w:rPr>
                <w:rFonts w:ascii="Times New Roman" w:hAnsi="Times New Roman" w:cs="Times New Roman"/>
                <w:sz w:val="20"/>
                <w:szCs w:val="20"/>
              </w:rPr>
              <w:t xml:space="preserve"> </w:t>
            </w:r>
            <w:r w:rsidRPr="00F14E0E">
              <w:rPr>
                <w:rFonts w:ascii="Times New Roman" w:hAnsi="Times New Roman" w:cs="Times New Roman"/>
                <w:b/>
                <w:bCs/>
                <w:sz w:val="20"/>
                <w:szCs w:val="20"/>
              </w:rPr>
              <w:t>for UCAs with a value of $50M or below</w:t>
            </w:r>
            <w:r w:rsidR="00AD50F7">
              <w:rPr>
                <w:rFonts w:ascii="Times New Roman" w:hAnsi="Times New Roman" w:cs="Times New Roman"/>
                <w:b/>
                <w:bCs/>
                <w:sz w:val="20"/>
                <w:szCs w:val="20"/>
              </w:rPr>
              <w:t>.</w:t>
            </w:r>
          </w:p>
          <w:p w14:paraId="2136A4CB" w14:textId="77777777" w:rsidR="008E48D1" w:rsidRPr="00B121DC" w:rsidRDefault="008E48D1" w:rsidP="008E48D1">
            <w:pPr>
              <w:widowControl w:val="0"/>
              <w:rPr>
                <w:rFonts w:ascii="Times New Roman" w:hAnsi="Times New Roman" w:cs="Times New Roman"/>
                <w:sz w:val="20"/>
                <w:szCs w:val="20"/>
              </w:rPr>
            </w:pPr>
          </w:p>
        </w:tc>
        <w:tc>
          <w:tcPr>
            <w:tcW w:w="2518" w:type="dxa"/>
            <w:shd w:val="clear" w:color="auto" w:fill="D9D9D9" w:themeFill="background1" w:themeFillShade="D9"/>
          </w:tcPr>
          <w:p w14:paraId="687B35B3" w14:textId="1090A031" w:rsidR="008E48D1" w:rsidRDefault="114D5CD0" w:rsidP="0D60C8ED">
            <w:pPr>
              <w:rPr>
                <w:rFonts w:ascii="Times New Roman" w:hAnsi="Times New Roman" w:cs="Times New Roman"/>
                <w:sz w:val="20"/>
                <w:szCs w:val="20"/>
              </w:rPr>
            </w:pPr>
            <w:r w:rsidRPr="0D60C8ED">
              <w:rPr>
                <w:rFonts w:ascii="Times New Roman" w:hAnsi="Times New Roman" w:cs="Times New Roman"/>
                <w:sz w:val="20"/>
                <w:szCs w:val="20"/>
              </w:rPr>
              <w:t>N/A</w:t>
            </w:r>
          </w:p>
        </w:tc>
        <w:tc>
          <w:tcPr>
            <w:tcW w:w="2375" w:type="dxa"/>
          </w:tcPr>
          <w:p w14:paraId="485CCAF9" w14:textId="39220088" w:rsidR="008E48D1" w:rsidRDefault="008E48D1" w:rsidP="008E48D1">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2AE39A62" w14:textId="65656850" w:rsidR="008E48D1" w:rsidRPr="002E6227" w:rsidRDefault="00211396" w:rsidP="008E48D1">
            <w:pPr>
              <w:rPr>
                <w:rFonts w:ascii="Times New Roman" w:hAnsi="Times New Roman" w:cs="Times New Roman"/>
                <w:sz w:val="20"/>
                <w:szCs w:val="20"/>
              </w:rPr>
            </w:pPr>
            <w:r>
              <w:rPr>
                <w:rFonts w:ascii="Times New Roman" w:hAnsi="Times New Roman" w:cs="Times New Roman"/>
                <w:sz w:val="20"/>
                <w:szCs w:val="20"/>
              </w:rPr>
              <w:t>Yes,</w:t>
            </w:r>
            <w:r w:rsidR="008E48D1">
              <w:rPr>
                <w:rFonts w:ascii="Times New Roman" w:hAnsi="Times New Roman" w:cs="Times New Roman"/>
                <w:sz w:val="20"/>
                <w:szCs w:val="20"/>
              </w:rPr>
              <w:t xml:space="preserve"> no lower than </w:t>
            </w:r>
            <w:r>
              <w:rPr>
                <w:rFonts w:ascii="Times New Roman" w:hAnsi="Times New Roman" w:cs="Times New Roman"/>
                <w:sz w:val="20"/>
                <w:szCs w:val="20"/>
              </w:rPr>
              <w:t xml:space="preserve">the </w:t>
            </w:r>
            <w:r w:rsidR="008E48D1">
              <w:rPr>
                <w:rFonts w:ascii="Times New Roman" w:hAnsi="Times New Roman" w:cs="Times New Roman"/>
                <w:sz w:val="20"/>
                <w:szCs w:val="20"/>
              </w:rPr>
              <w:t>COCO</w:t>
            </w:r>
          </w:p>
        </w:tc>
      </w:tr>
      <w:tr w:rsidR="008E48D1" w:rsidRPr="002E6227" w14:paraId="30677254" w14:textId="1FC793A1" w:rsidTr="462AEFA5">
        <w:trPr>
          <w:trHeight w:val="300"/>
        </w:trPr>
        <w:tc>
          <w:tcPr>
            <w:tcW w:w="915" w:type="dxa"/>
            <w:shd w:val="clear" w:color="auto" w:fill="B4C6E7" w:themeFill="accent1" w:themeFillTint="66"/>
          </w:tcPr>
          <w:p w14:paraId="659B6E51" w14:textId="75AD3A7B" w:rsidR="008E48D1" w:rsidRPr="002E6227" w:rsidRDefault="2CEEFA0B" w:rsidP="794ED81A">
            <w:pPr>
              <w:jc w:val="center"/>
              <w:rPr>
                <w:rFonts w:ascii="Times New Roman" w:hAnsi="Times New Roman" w:cs="Times New Roman"/>
                <w:sz w:val="20"/>
                <w:szCs w:val="20"/>
              </w:rPr>
            </w:pPr>
            <w:r w:rsidRPr="794ED81A">
              <w:rPr>
                <w:rFonts w:ascii="Times New Roman" w:hAnsi="Times New Roman" w:cs="Times New Roman"/>
                <w:sz w:val="20"/>
                <w:szCs w:val="20"/>
              </w:rPr>
              <w:t>95</w:t>
            </w:r>
          </w:p>
        </w:tc>
        <w:tc>
          <w:tcPr>
            <w:tcW w:w="4119" w:type="dxa"/>
            <w:shd w:val="clear" w:color="auto" w:fill="B4C6E7" w:themeFill="accent1" w:themeFillTint="66"/>
          </w:tcPr>
          <w:p w14:paraId="272FEF2E" w14:textId="77777777" w:rsidR="008E48D1" w:rsidRPr="00B121DC" w:rsidRDefault="008E48D1" w:rsidP="008E48D1">
            <w:pPr>
              <w:pStyle w:val="NormalWeb"/>
              <w:spacing w:before="0" w:beforeAutospacing="0" w:after="0" w:afterAutospacing="0"/>
              <w:rPr>
                <w:rFonts w:ascii="Times New Roman" w:hAnsi="Times New Roman" w:cs="Times New Roman"/>
                <w:sz w:val="20"/>
                <w:szCs w:val="20"/>
              </w:rPr>
            </w:pPr>
            <w:r w:rsidRPr="00B121DC">
              <w:rPr>
                <w:rFonts w:ascii="Times New Roman" w:hAnsi="Times New Roman" w:cs="Times New Roman"/>
                <w:sz w:val="20"/>
                <w:szCs w:val="20"/>
              </w:rPr>
              <w:t>DFARS 217.7404-3(a)(1)</w:t>
            </w:r>
          </w:p>
          <w:p w14:paraId="16E3FB36" w14:textId="74F77A18"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DAFFARS 5317.7404-3(a)(1)</w:t>
            </w:r>
          </w:p>
        </w:tc>
        <w:tc>
          <w:tcPr>
            <w:tcW w:w="4406" w:type="dxa"/>
            <w:shd w:val="clear" w:color="auto" w:fill="B4C6E7" w:themeFill="accent1" w:themeFillTint="66"/>
          </w:tcPr>
          <w:p w14:paraId="4328FBAB" w14:textId="5513E85F"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 xml:space="preserve">Determines in writing that extending </w:t>
            </w:r>
            <w:proofErr w:type="spellStart"/>
            <w:r w:rsidRPr="00B121DC">
              <w:rPr>
                <w:rFonts w:ascii="Times New Roman" w:hAnsi="Times New Roman" w:cs="Times New Roman"/>
                <w:sz w:val="20"/>
                <w:szCs w:val="20"/>
              </w:rPr>
              <w:t>definitization</w:t>
            </w:r>
            <w:proofErr w:type="spellEnd"/>
            <w:r w:rsidRPr="00B121DC">
              <w:rPr>
                <w:rFonts w:ascii="Times New Roman" w:hAnsi="Times New Roman" w:cs="Times New Roman"/>
                <w:sz w:val="20"/>
                <w:szCs w:val="20"/>
              </w:rPr>
              <w:t xml:space="preserve"> beyond an additional 90 days is in the best interest of the Government.</w:t>
            </w:r>
          </w:p>
        </w:tc>
        <w:tc>
          <w:tcPr>
            <w:tcW w:w="2518" w:type="dxa"/>
            <w:shd w:val="clear" w:color="auto" w:fill="B4C6E7" w:themeFill="accent1" w:themeFillTint="66"/>
          </w:tcPr>
          <w:p w14:paraId="4AC08743" w14:textId="60CC1EA1" w:rsidR="008E48D1" w:rsidRDefault="5F2FF652" w:rsidP="0D60C8ED">
            <w:pPr>
              <w:rPr>
                <w:rFonts w:ascii="Times New Roman" w:hAnsi="Times New Roman" w:cs="Times New Roman"/>
                <w:sz w:val="20"/>
                <w:szCs w:val="20"/>
              </w:rPr>
            </w:pPr>
            <w:r w:rsidRPr="0D60C8ED">
              <w:rPr>
                <w:rFonts w:ascii="Times New Roman" w:hAnsi="Times New Roman" w:cs="Times New Roman"/>
                <w:sz w:val="20"/>
                <w:szCs w:val="20"/>
              </w:rPr>
              <w:t>HCA</w:t>
            </w:r>
            <w:r w:rsidR="4C37DC09" w:rsidRPr="0D60C8ED">
              <w:rPr>
                <w:rFonts w:ascii="Times New Roman" w:hAnsi="Times New Roman" w:cs="Times New Roman"/>
                <w:sz w:val="20"/>
                <w:szCs w:val="20"/>
              </w:rPr>
              <w:t xml:space="preserve"> w/o power of redelegation</w:t>
            </w:r>
          </w:p>
        </w:tc>
        <w:tc>
          <w:tcPr>
            <w:tcW w:w="2375" w:type="dxa"/>
            <w:shd w:val="clear" w:color="auto" w:fill="B4C6E7" w:themeFill="accent1" w:themeFillTint="66"/>
          </w:tcPr>
          <w:p w14:paraId="164B99AD" w14:textId="0A41F378" w:rsidR="008E48D1" w:rsidRPr="002E6227" w:rsidRDefault="1C103D18" w:rsidP="008E48D1">
            <w:pPr>
              <w:rPr>
                <w:rFonts w:ascii="Times New Roman" w:hAnsi="Times New Roman" w:cs="Times New Roman"/>
                <w:sz w:val="20"/>
                <w:szCs w:val="20"/>
              </w:rPr>
            </w:pPr>
            <w:r w:rsidRPr="0D60C8ED">
              <w:rPr>
                <w:rFonts w:ascii="Times New Roman" w:hAnsi="Times New Roman" w:cs="Times New Roman"/>
                <w:sz w:val="20"/>
                <w:szCs w:val="20"/>
              </w:rPr>
              <w:t>SAF/AQC</w:t>
            </w:r>
          </w:p>
        </w:tc>
        <w:tc>
          <w:tcPr>
            <w:tcW w:w="1322" w:type="dxa"/>
            <w:shd w:val="clear" w:color="auto" w:fill="B4C6E7" w:themeFill="accent1" w:themeFillTint="66"/>
          </w:tcPr>
          <w:p w14:paraId="6D53516B" w14:textId="6CDF9CE7"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63F4143D" w14:textId="4B6B765E" w:rsidTr="462AEFA5">
        <w:trPr>
          <w:trHeight w:val="300"/>
        </w:trPr>
        <w:tc>
          <w:tcPr>
            <w:tcW w:w="915" w:type="dxa"/>
          </w:tcPr>
          <w:p w14:paraId="3014BB49" w14:textId="596EB314" w:rsidR="008E48D1" w:rsidRPr="002E6227" w:rsidRDefault="73580F63" w:rsidP="794ED81A">
            <w:pPr>
              <w:jc w:val="center"/>
              <w:rPr>
                <w:rFonts w:ascii="Times New Roman" w:hAnsi="Times New Roman" w:cs="Times New Roman"/>
                <w:sz w:val="20"/>
                <w:szCs w:val="20"/>
              </w:rPr>
            </w:pPr>
            <w:r w:rsidRPr="794ED81A">
              <w:rPr>
                <w:rFonts w:ascii="Times New Roman" w:hAnsi="Times New Roman" w:cs="Times New Roman"/>
                <w:sz w:val="20"/>
                <w:szCs w:val="20"/>
              </w:rPr>
              <w:t>96</w:t>
            </w:r>
          </w:p>
        </w:tc>
        <w:tc>
          <w:tcPr>
            <w:tcW w:w="4119" w:type="dxa"/>
          </w:tcPr>
          <w:p w14:paraId="77C675E0" w14:textId="77777777" w:rsidR="008E48D1" w:rsidRPr="00B121DC" w:rsidRDefault="008E48D1" w:rsidP="008E48D1">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DFARS 217.7404-5(b)</w:t>
            </w:r>
          </w:p>
          <w:p w14:paraId="2661B3F7" w14:textId="13A50BC3"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5317.7404-5(b)</w:t>
            </w:r>
          </w:p>
        </w:tc>
        <w:tc>
          <w:tcPr>
            <w:tcW w:w="4406" w:type="dxa"/>
          </w:tcPr>
          <w:p w14:paraId="0D41D969" w14:textId="3DC0F535"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 xml:space="preserve">Waives limitations of 217.7404(a) Foreign military sales contracts; 217.7404-2 Price ceiling; 217.7404-3 </w:t>
            </w:r>
            <w:proofErr w:type="spellStart"/>
            <w:r w:rsidRPr="00B121DC">
              <w:rPr>
                <w:rFonts w:ascii="Times New Roman" w:hAnsi="Times New Roman" w:cs="Times New Roman"/>
                <w:sz w:val="20"/>
                <w:szCs w:val="20"/>
              </w:rPr>
              <w:t>Definitization</w:t>
            </w:r>
            <w:proofErr w:type="spellEnd"/>
            <w:r w:rsidRPr="00B121DC">
              <w:rPr>
                <w:rFonts w:ascii="Times New Roman" w:hAnsi="Times New Roman" w:cs="Times New Roman"/>
                <w:sz w:val="20"/>
                <w:szCs w:val="20"/>
              </w:rPr>
              <w:t xml:space="preserve"> schedule; and 217.7404-4 Limitations of obligations, if necessary to support cont. ops or humanitarian/peacekeeping op.</w:t>
            </w:r>
          </w:p>
        </w:tc>
        <w:tc>
          <w:tcPr>
            <w:tcW w:w="2518" w:type="dxa"/>
            <w:shd w:val="clear" w:color="auto" w:fill="D9D9D9" w:themeFill="background1" w:themeFillShade="D9"/>
          </w:tcPr>
          <w:p w14:paraId="79886957" w14:textId="0BE2A027" w:rsidR="008E48D1" w:rsidRDefault="4C37DC09"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323E39FB" w14:textId="3204B45F"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HCA</w:t>
            </w:r>
          </w:p>
        </w:tc>
        <w:tc>
          <w:tcPr>
            <w:tcW w:w="1322" w:type="dxa"/>
          </w:tcPr>
          <w:p w14:paraId="18432BCD" w14:textId="4422D31E"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333E64F8" w14:textId="273BA32D" w:rsidTr="462AEFA5">
        <w:trPr>
          <w:trHeight w:val="300"/>
        </w:trPr>
        <w:tc>
          <w:tcPr>
            <w:tcW w:w="915" w:type="dxa"/>
          </w:tcPr>
          <w:p w14:paraId="29DC7D00" w14:textId="4E6F1341" w:rsidR="008E48D1" w:rsidRPr="002E6227" w:rsidRDefault="5154010B" w:rsidP="794ED81A">
            <w:pPr>
              <w:jc w:val="center"/>
              <w:rPr>
                <w:rFonts w:ascii="Times New Roman" w:hAnsi="Times New Roman" w:cs="Times New Roman"/>
                <w:sz w:val="20"/>
                <w:szCs w:val="20"/>
              </w:rPr>
            </w:pPr>
            <w:r w:rsidRPr="794ED81A">
              <w:rPr>
                <w:rFonts w:ascii="Times New Roman" w:hAnsi="Times New Roman" w:cs="Times New Roman"/>
                <w:sz w:val="20"/>
                <w:szCs w:val="20"/>
              </w:rPr>
              <w:t>97</w:t>
            </w:r>
          </w:p>
        </w:tc>
        <w:tc>
          <w:tcPr>
            <w:tcW w:w="4119" w:type="dxa"/>
          </w:tcPr>
          <w:p w14:paraId="2E8BC307" w14:textId="77777777"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DFARS PGI 217.7504(4)(ii)</w:t>
            </w:r>
          </w:p>
          <w:p w14:paraId="0AB43CB3" w14:textId="42C5B60A"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DAFFARS 5317.7504(4)(ii)</w:t>
            </w:r>
          </w:p>
        </w:tc>
        <w:tc>
          <w:tcPr>
            <w:tcW w:w="4406" w:type="dxa"/>
          </w:tcPr>
          <w:p w14:paraId="3F894E62" w14:textId="35E576F3"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Authorizes reverse engineering.</w:t>
            </w:r>
          </w:p>
        </w:tc>
        <w:tc>
          <w:tcPr>
            <w:tcW w:w="2518" w:type="dxa"/>
            <w:shd w:val="clear" w:color="auto" w:fill="D9D9D9" w:themeFill="background1" w:themeFillShade="D9"/>
          </w:tcPr>
          <w:p w14:paraId="37E1E4C5" w14:textId="034C17F2" w:rsidR="008E48D1" w:rsidRDefault="4C37DC09"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1190D7A7" w14:textId="78F3B133"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7CADD12B" w14:textId="69F0B0D6"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0CC93626" w14:textId="5278553B" w:rsidTr="462AEFA5">
        <w:trPr>
          <w:trHeight w:val="300"/>
        </w:trPr>
        <w:tc>
          <w:tcPr>
            <w:tcW w:w="915" w:type="dxa"/>
          </w:tcPr>
          <w:p w14:paraId="76A08A6C" w14:textId="617409C1" w:rsidR="008E48D1" w:rsidRPr="002E6227" w:rsidRDefault="38F85649" w:rsidP="794ED81A">
            <w:pPr>
              <w:jc w:val="center"/>
              <w:rPr>
                <w:rFonts w:ascii="Times New Roman" w:hAnsi="Times New Roman" w:cs="Times New Roman"/>
                <w:sz w:val="20"/>
                <w:szCs w:val="20"/>
              </w:rPr>
            </w:pPr>
            <w:r w:rsidRPr="794ED81A">
              <w:rPr>
                <w:rFonts w:ascii="Times New Roman" w:hAnsi="Times New Roman" w:cs="Times New Roman"/>
                <w:sz w:val="20"/>
                <w:szCs w:val="20"/>
              </w:rPr>
              <w:t>98</w:t>
            </w:r>
          </w:p>
        </w:tc>
        <w:tc>
          <w:tcPr>
            <w:tcW w:w="4119" w:type="dxa"/>
          </w:tcPr>
          <w:p w14:paraId="3F110F89" w14:textId="77777777"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DFARS 217.7505(b)</w:t>
            </w:r>
          </w:p>
          <w:p w14:paraId="07EB3591" w14:textId="0C8DCAA6"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DAFFARS 5317.7505(b)</w:t>
            </w:r>
          </w:p>
        </w:tc>
        <w:tc>
          <w:tcPr>
            <w:tcW w:w="4406" w:type="dxa"/>
          </w:tcPr>
          <w:p w14:paraId="6572B78B" w14:textId="286017D0" w:rsidR="008E48D1" w:rsidRPr="002E6227" w:rsidRDefault="10BA82C9" w:rsidP="008E48D1">
            <w:pPr>
              <w:rPr>
                <w:rFonts w:ascii="Times New Roman" w:hAnsi="Times New Roman" w:cs="Times New Roman"/>
                <w:sz w:val="20"/>
                <w:szCs w:val="20"/>
              </w:rPr>
            </w:pPr>
            <w:r w:rsidRPr="5F1C1604">
              <w:rPr>
                <w:rFonts w:ascii="Times New Roman" w:hAnsi="Times New Roman" w:cs="Times New Roman"/>
                <w:sz w:val="20"/>
                <w:szCs w:val="20"/>
              </w:rPr>
              <w:t xml:space="preserve">Contracting Officer </w:t>
            </w:r>
            <w:r w:rsidR="74C53B21" w:rsidRPr="5F1C1604">
              <w:rPr>
                <w:rFonts w:ascii="Times New Roman" w:hAnsi="Times New Roman" w:cs="Times New Roman"/>
                <w:sz w:val="20"/>
                <w:szCs w:val="20"/>
              </w:rPr>
              <w:t xml:space="preserve">submits </w:t>
            </w:r>
            <w:r w:rsidRPr="5F1C1604">
              <w:rPr>
                <w:rFonts w:ascii="Times New Roman" w:hAnsi="Times New Roman" w:cs="Times New Roman"/>
                <w:sz w:val="20"/>
                <w:szCs w:val="20"/>
              </w:rPr>
              <w:t>certification for a replenishment part price increase that increased by 25 percent or more over the most recent 12-month period</w:t>
            </w:r>
            <w:r w:rsidR="4C008CBD" w:rsidRPr="5F1C1604">
              <w:rPr>
                <w:rFonts w:ascii="Times New Roman" w:hAnsi="Times New Roman" w:cs="Times New Roman"/>
                <w:sz w:val="20"/>
                <w:szCs w:val="20"/>
              </w:rPr>
              <w:t xml:space="preserve"> to the appropriate authority</w:t>
            </w:r>
            <w:r w:rsidRPr="5F1C1604">
              <w:rPr>
                <w:rFonts w:ascii="Times New Roman" w:hAnsi="Times New Roman" w:cs="Times New Roman"/>
                <w:sz w:val="20"/>
                <w:szCs w:val="20"/>
              </w:rPr>
              <w:t>.</w:t>
            </w:r>
          </w:p>
        </w:tc>
        <w:tc>
          <w:tcPr>
            <w:tcW w:w="2518" w:type="dxa"/>
            <w:shd w:val="clear" w:color="auto" w:fill="D9D9D9" w:themeFill="background1" w:themeFillShade="D9"/>
          </w:tcPr>
          <w:p w14:paraId="50D9BAAD" w14:textId="7BBA861C" w:rsidR="008E48D1" w:rsidRDefault="4EB13E5A"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7CF82E5A" w14:textId="158CAD1C"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58173140" w14:textId="33932572"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752612" w:rsidRPr="002E6227" w14:paraId="168AE61F" w14:textId="68D773B7" w:rsidTr="462AEFA5">
        <w:trPr>
          <w:trHeight w:val="300"/>
        </w:trPr>
        <w:tc>
          <w:tcPr>
            <w:tcW w:w="915" w:type="dxa"/>
            <w:shd w:val="clear" w:color="auto" w:fill="B4C6E7" w:themeFill="accent1" w:themeFillTint="66"/>
          </w:tcPr>
          <w:p w14:paraId="0D48381F" w14:textId="42ACBD9A" w:rsidR="008E48D1" w:rsidRPr="002E6227" w:rsidRDefault="06BB6D42" w:rsidP="794ED81A">
            <w:pPr>
              <w:jc w:val="center"/>
              <w:rPr>
                <w:rFonts w:ascii="Times New Roman" w:hAnsi="Times New Roman" w:cs="Times New Roman"/>
                <w:sz w:val="20"/>
                <w:szCs w:val="20"/>
              </w:rPr>
            </w:pPr>
            <w:r w:rsidRPr="794ED81A">
              <w:rPr>
                <w:rFonts w:ascii="Times New Roman" w:hAnsi="Times New Roman" w:cs="Times New Roman"/>
                <w:sz w:val="20"/>
                <w:szCs w:val="20"/>
              </w:rPr>
              <w:t>99</w:t>
            </w:r>
          </w:p>
        </w:tc>
        <w:tc>
          <w:tcPr>
            <w:tcW w:w="4119" w:type="dxa"/>
            <w:shd w:val="clear" w:color="auto" w:fill="B4C6E7" w:themeFill="accent1" w:themeFillTint="66"/>
          </w:tcPr>
          <w:p w14:paraId="48F6A3E6" w14:textId="77777777"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FAR 18.125</w:t>
            </w:r>
          </w:p>
          <w:p w14:paraId="269DC472" w14:textId="38FA97AE"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DAFFARS 5318.125</w:t>
            </w:r>
          </w:p>
        </w:tc>
        <w:tc>
          <w:tcPr>
            <w:tcW w:w="4406" w:type="dxa"/>
            <w:shd w:val="clear" w:color="auto" w:fill="B4C6E7" w:themeFill="accent1" w:themeFillTint="66"/>
          </w:tcPr>
          <w:p w14:paraId="0D861253" w14:textId="0099C1FC"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Determines that the contracting process may continue after GAO has received a protest (See FAR 33.104(b) and (c)).</w:t>
            </w:r>
          </w:p>
        </w:tc>
        <w:tc>
          <w:tcPr>
            <w:tcW w:w="2518" w:type="dxa"/>
            <w:shd w:val="clear" w:color="auto" w:fill="B4C6E7" w:themeFill="accent1" w:themeFillTint="66"/>
          </w:tcPr>
          <w:p w14:paraId="07A673BD" w14:textId="72B25301" w:rsidR="008E48D1" w:rsidRDefault="16C4400C" w:rsidP="0D60C8ED">
            <w:pPr>
              <w:rPr>
                <w:rFonts w:ascii="Times New Roman" w:hAnsi="Times New Roman" w:cs="Times New Roman"/>
                <w:sz w:val="20"/>
                <w:szCs w:val="20"/>
              </w:rPr>
            </w:pPr>
            <w:r w:rsidRPr="0D60C8ED">
              <w:rPr>
                <w:rFonts w:ascii="Times New Roman" w:hAnsi="Times New Roman" w:cs="Times New Roman"/>
                <w:sz w:val="20"/>
                <w:szCs w:val="20"/>
              </w:rPr>
              <w:t>HCA on non-delegable basis per 33.104</w:t>
            </w:r>
          </w:p>
        </w:tc>
        <w:tc>
          <w:tcPr>
            <w:tcW w:w="2375" w:type="dxa"/>
            <w:shd w:val="clear" w:color="auto" w:fill="B4C6E7" w:themeFill="accent1" w:themeFillTint="66"/>
          </w:tcPr>
          <w:p w14:paraId="6B79A383" w14:textId="3CE8465B" w:rsidR="008E48D1" w:rsidRPr="002E6227" w:rsidRDefault="1C103D18" w:rsidP="008E48D1">
            <w:pPr>
              <w:rPr>
                <w:rFonts w:ascii="Times New Roman" w:hAnsi="Times New Roman" w:cs="Times New Roman"/>
                <w:sz w:val="20"/>
                <w:szCs w:val="20"/>
              </w:rPr>
            </w:pPr>
            <w:r w:rsidRPr="0D60C8ED">
              <w:rPr>
                <w:rFonts w:ascii="Times New Roman" w:hAnsi="Times New Roman" w:cs="Times New Roman"/>
                <w:sz w:val="20"/>
                <w:szCs w:val="20"/>
              </w:rPr>
              <w:t>SAF/AQC</w:t>
            </w:r>
          </w:p>
        </w:tc>
        <w:tc>
          <w:tcPr>
            <w:tcW w:w="1322" w:type="dxa"/>
            <w:shd w:val="clear" w:color="auto" w:fill="B4C6E7" w:themeFill="accent1" w:themeFillTint="66"/>
          </w:tcPr>
          <w:p w14:paraId="3482BC9F" w14:textId="0E52E65F"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759EDE45" w14:textId="0E4BB37E" w:rsidTr="462AEFA5">
        <w:trPr>
          <w:trHeight w:val="300"/>
        </w:trPr>
        <w:tc>
          <w:tcPr>
            <w:tcW w:w="915" w:type="dxa"/>
          </w:tcPr>
          <w:p w14:paraId="2E243FFF" w14:textId="204E2D2A" w:rsidR="008E48D1" w:rsidRPr="002E6227" w:rsidRDefault="7B2BD185" w:rsidP="794ED81A">
            <w:pPr>
              <w:spacing w:line="257" w:lineRule="auto"/>
              <w:jc w:val="center"/>
            </w:pPr>
            <w:r w:rsidRPr="794ED81A">
              <w:rPr>
                <w:rFonts w:ascii="Times New Roman" w:eastAsia="Times New Roman" w:hAnsi="Times New Roman" w:cs="Times New Roman"/>
                <w:sz w:val="20"/>
                <w:szCs w:val="20"/>
              </w:rPr>
              <w:lastRenderedPageBreak/>
              <w:t xml:space="preserve"> </w:t>
            </w:r>
            <w:r w:rsidR="06BB6D42" w:rsidRPr="794ED81A">
              <w:rPr>
                <w:rFonts w:ascii="Times New Roman" w:eastAsia="Times New Roman" w:hAnsi="Times New Roman" w:cs="Times New Roman"/>
                <w:sz w:val="20"/>
                <w:szCs w:val="20"/>
              </w:rPr>
              <w:t>100</w:t>
            </w:r>
          </w:p>
        </w:tc>
        <w:tc>
          <w:tcPr>
            <w:tcW w:w="4119" w:type="dxa"/>
            <w:shd w:val="clear" w:color="auto" w:fill="auto"/>
          </w:tcPr>
          <w:p w14:paraId="4FDECC29" w14:textId="77777777" w:rsidR="00FC035A" w:rsidRDefault="00FC035A" w:rsidP="008E48D1">
            <w:pPr>
              <w:widowControl w:val="0"/>
              <w:rPr>
                <w:rFonts w:ascii="Times New Roman" w:hAnsi="Times New Roman" w:cs="Times New Roman"/>
                <w:sz w:val="20"/>
                <w:szCs w:val="20"/>
              </w:rPr>
            </w:pPr>
            <w:r w:rsidRPr="00B121DC">
              <w:rPr>
                <w:rFonts w:ascii="Times New Roman" w:hAnsi="Times New Roman" w:cs="Times New Roman"/>
                <w:sz w:val="20"/>
                <w:szCs w:val="20"/>
              </w:rPr>
              <w:t>FAR 18.2</w:t>
            </w:r>
          </w:p>
          <w:p w14:paraId="61EA5284" w14:textId="77777777" w:rsidR="00FC035A" w:rsidRPr="00B121DC" w:rsidRDefault="00FC035A" w:rsidP="00FC035A">
            <w:pPr>
              <w:widowControl w:val="0"/>
              <w:rPr>
                <w:rFonts w:ascii="Times New Roman" w:hAnsi="Times New Roman" w:cs="Times New Roman"/>
                <w:sz w:val="20"/>
                <w:szCs w:val="20"/>
              </w:rPr>
            </w:pPr>
            <w:r w:rsidRPr="00B121DC">
              <w:rPr>
                <w:rFonts w:ascii="Times New Roman" w:hAnsi="Times New Roman" w:cs="Times New Roman"/>
                <w:sz w:val="20"/>
                <w:szCs w:val="20"/>
              </w:rPr>
              <w:t>FAR 18.201</w:t>
            </w:r>
          </w:p>
          <w:p w14:paraId="1B42EB55" w14:textId="77777777" w:rsidR="00FC035A" w:rsidRPr="00B121DC" w:rsidRDefault="00FC035A" w:rsidP="00FC035A">
            <w:pPr>
              <w:widowControl w:val="0"/>
              <w:rPr>
                <w:rFonts w:ascii="Times New Roman" w:hAnsi="Times New Roman" w:cs="Times New Roman"/>
                <w:sz w:val="20"/>
                <w:szCs w:val="20"/>
              </w:rPr>
            </w:pPr>
            <w:r w:rsidRPr="00B121DC">
              <w:rPr>
                <w:rFonts w:ascii="Times New Roman" w:hAnsi="Times New Roman" w:cs="Times New Roman"/>
                <w:sz w:val="20"/>
                <w:szCs w:val="20"/>
              </w:rPr>
              <w:t>DFARS 218.271</w:t>
            </w:r>
          </w:p>
          <w:p w14:paraId="714ADFE9" w14:textId="77777777" w:rsidR="00FC035A" w:rsidRPr="00B121DC" w:rsidRDefault="00FC035A" w:rsidP="00FC035A">
            <w:pPr>
              <w:widowControl w:val="0"/>
              <w:rPr>
                <w:rFonts w:ascii="Times New Roman" w:hAnsi="Times New Roman" w:cs="Times New Roman"/>
                <w:sz w:val="20"/>
                <w:szCs w:val="20"/>
              </w:rPr>
            </w:pPr>
            <w:r w:rsidRPr="00B121DC">
              <w:rPr>
                <w:rFonts w:ascii="Times New Roman" w:hAnsi="Times New Roman" w:cs="Times New Roman"/>
                <w:sz w:val="20"/>
                <w:szCs w:val="20"/>
              </w:rPr>
              <w:t>DFARS 218.202</w:t>
            </w:r>
          </w:p>
          <w:p w14:paraId="607CEB26" w14:textId="77777777" w:rsidR="00FC035A" w:rsidRPr="00B121DC" w:rsidRDefault="00FC035A" w:rsidP="00FC035A">
            <w:pPr>
              <w:widowControl w:val="0"/>
              <w:rPr>
                <w:rFonts w:ascii="Times New Roman" w:hAnsi="Times New Roman" w:cs="Times New Roman"/>
                <w:sz w:val="20"/>
                <w:szCs w:val="20"/>
              </w:rPr>
            </w:pPr>
            <w:r w:rsidRPr="00B121DC">
              <w:rPr>
                <w:rFonts w:ascii="Times New Roman" w:hAnsi="Times New Roman" w:cs="Times New Roman"/>
                <w:sz w:val="20"/>
                <w:szCs w:val="20"/>
              </w:rPr>
              <w:t>DFARS 218.201(2)</w:t>
            </w:r>
          </w:p>
          <w:p w14:paraId="3355F43C" w14:textId="09F4A352" w:rsidR="00FC035A" w:rsidRPr="00FA199F" w:rsidRDefault="00FC035A" w:rsidP="00FC035A">
            <w:pPr>
              <w:widowControl w:val="0"/>
              <w:ind w:left="189" w:hanging="189"/>
              <w:rPr>
                <w:rFonts w:ascii="Times New Roman" w:hAnsi="Times New Roman" w:cs="Times New Roman"/>
                <w:color w:val="FF0000"/>
                <w:sz w:val="20"/>
                <w:szCs w:val="20"/>
              </w:rPr>
            </w:pPr>
            <w:r w:rsidRPr="00B121DC">
              <w:rPr>
                <w:rFonts w:ascii="Times New Roman" w:hAnsi="Times New Roman" w:cs="Times New Roman"/>
                <w:sz w:val="20"/>
                <w:szCs w:val="20"/>
              </w:rPr>
              <w:t xml:space="preserve">DFARS 218.201 </w:t>
            </w:r>
          </w:p>
          <w:p w14:paraId="53CE95BE"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DAFFARS 5318.202</w:t>
            </w:r>
          </w:p>
          <w:p w14:paraId="37538E50"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DAFFARS 5318.201(c)(2)</w:t>
            </w:r>
          </w:p>
          <w:p w14:paraId="1B87694F"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DAFFARS 5318.201(c)</w:t>
            </w:r>
          </w:p>
          <w:p w14:paraId="34DFB1CC"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DAFFARS 5318.201</w:t>
            </w:r>
            <w:r w:rsidRPr="00B121DC">
              <w:rPr>
                <w:rStyle w:val="Hyperlink"/>
                <w:rFonts w:ascii="Times New Roman" w:hAnsi="Times New Roman" w:cs="Times New Roman"/>
                <w:sz w:val="20"/>
                <w:szCs w:val="20"/>
              </w:rPr>
              <w:t>(b)</w:t>
            </w:r>
          </w:p>
          <w:p w14:paraId="2B2F48EA" w14:textId="77777777" w:rsidR="00FC035A" w:rsidRPr="00B121DC" w:rsidRDefault="00FC035A" w:rsidP="00FC035A">
            <w:pPr>
              <w:widowControl w:val="0"/>
              <w:rPr>
                <w:rFonts w:ascii="Times New Roman" w:hAnsi="Times New Roman" w:cs="Times New Roman"/>
                <w:sz w:val="20"/>
                <w:szCs w:val="20"/>
              </w:rPr>
            </w:pPr>
            <w:r w:rsidRPr="00B121DC">
              <w:rPr>
                <w:rFonts w:ascii="Times New Roman" w:hAnsi="Times New Roman" w:cs="Times New Roman"/>
                <w:sz w:val="20"/>
                <w:szCs w:val="20"/>
              </w:rPr>
              <w:t>DAFFARS 5318.271(S-90)</w:t>
            </w:r>
          </w:p>
          <w:p w14:paraId="500D0223" w14:textId="77777777" w:rsidR="00FC035A" w:rsidRPr="00B121DC" w:rsidRDefault="00FC035A" w:rsidP="00FC035A">
            <w:pPr>
              <w:widowControl w:val="0"/>
              <w:rPr>
                <w:rFonts w:ascii="Times New Roman" w:hAnsi="Times New Roman" w:cs="Times New Roman"/>
                <w:sz w:val="20"/>
                <w:szCs w:val="20"/>
              </w:rPr>
            </w:pPr>
            <w:r w:rsidRPr="00B121DC">
              <w:rPr>
                <w:rFonts w:ascii="Times New Roman" w:hAnsi="Times New Roman" w:cs="Times New Roman"/>
                <w:sz w:val="20"/>
                <w:szCs w:val="20"/>
              </w:rPr>
              <w:t>DAFFARS 5318.271</w:t>
            </w:r>
          </w:p>
          <w:p w14:paraId="7ABBDFD4" w14:textId="77777777" w:rsidR="00FC035A" w:rsidRDefault="00FC035A" w:rsidP="008E48D1">
            <w:pPr>
              <w:widowControl w:val="0"/>
              <w:rPr>
                <w:rFonts w:ascii="Times New Roman" w:hAnsi="Times New Roman" w:cs="Times New Roman"/>
                <w:sz w:val="20"/>
                <w:szCs w:val="20"/>
              </w:rPr>
            </w:pPr>
          </w:p>
          <w:p w14:paraId="59C75A0E" w14:textId="47417BE8" w:rsidR="00D335D9" w:rsidRPr="00D335D9" w:rsidRDefault="00D335D9" w:rsidP="008E48D1">
            <w:pPr>
              <w:widowControl w:val="0"/>
              <w:rPr>
                <w:rFonts w:ascii="Times New Roman" w:hAnsi="Times New Roman" w:cs="Times New Roman"/>
                <w:sz w:val="20"/>
                <w:szCs w:val="20"/>
                <w:u w:val="single"/>
              </w:rPr>
            </w:pPr>
            <w:r w:rsidRPr="00D335D9">
              <w:rPr>
                <w:rFonts w:ascii="Times New Roman" w:hAnsi="Times New Roman" w:cs="Times New Roman"/>
                <w:sz w:val="20"/>
                <w:szCs w:val="20"/>
                <w:u w:val="single"/>
              </w:rPr>
              <w:t>Associated References</w:t>
            </w:r>
          </w:p>
          <w:p w14:paraId="48E4B6AE" w14:textId="7CE510A1"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FAR 2.101, paragraph (3)</w:t>
            </w:r>
          </w:p>
          <w:p w14:paraId="09411EFC" w14:textId="77777777" w:rsidR="008E48D1" w:rsidRPr="00B121DC" w:rsidRDefault="008E48D1" w:rsidP="008E48D1">
            <w:pPr>
              <w:widowControl w:val="0"/>
              <w:rPr>
                <w:rStyle w:val="Hyperlink"/>
                <w:rFonts w:ascii="Times New Roman" w:hAnsi="Times New Roman" w:cs="Times New Roman"/>
                <w:sz w:val="20"/>
                <w:szCs w:val="20"/>
              </w:rPr>
            </w:pPr>
            <w:r w:rsidRPr="00B121DC">
              <w:rPr>
                <w:rFonts w:ascii="Times New Roman" w:hAnsi="Times New Roman" w:cs="Times New Roman"/>
                <w:sz w:val="20"/>
                <w:szCs w:val="20"/>
              </w:rPr>
              <w:t>FAR 2.101</w:t>
            </w:r>
          </w:p>
          <w:p w14:paraId="71E2ABBE"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FAR 12.102(f)</w:t>
            </w:r>
            <w:r w:rsidRPr="00B121DC">
              <w:rPr>
                <w:rStyle w:val="Hyperlink"/>
                <w:rFonts w:ascii="Times New Roman" w:hAnsi="Times New Roman" w:cs="Times New Roman"/>
                <w:sz w:val="20"/>
                <w:szCs w:val="20"/>
              </w:rPr>
              <w:t>(1)</w:t>
            </w:r>
          </w:p>
          <w:p w14:paraId="78036A05"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FAR 13.500(c)(1)</w:t>
            </w:r>
          </w:p>
          <w:p w14:paraId="36073EF3"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FAR 13.201(g)(1)</w:t>
            </w:r>
          </w:p>
          <w:p w14:paraId="0EC668F4" w14:textId="7939E595" w:rsidR="00D335D9"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DFARS 211.274-2(b)(1)</w:t>
            </w:r>
          </w:p>
          <w:p w14:paraId="0DC201EB"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DFARS 215.371-4(a)(2)</w:t>
            </w:r>
          </w:p>
          <w:p w14:paraId="4446E8B5" w14:textId="77777777"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DFARS 216.601(d)(i)(A)(3)</w:t>
            </w:r>
          </w:p>
          <w:p w14:paraId="73380477" w14:textId="77777777" w:rsidR="00D335D9"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 xml:space="preserve">DAFFARS 5311.274-2(b)(1) </w:t>
            </w:r>
          </w:p>
          <w:p w14:paraId="2FE0AA73" w14:textId="10284050"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DAFFARS 5312.102(f)(1)</w:t>
            </w:r>
          </w:p>
          <w:p w14:paraId="641669F2"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DAFFARS 5313.201(g)(1)</w:t>
            </w:r>
          </w:p>
          <w:p w14:paraId="28B58712"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DAFFARS 5313.500(c)(1)</w:t>
            </w:r>
          </w:p>
          <w:p w14:paraId="3048E2B7"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DAFFARS 5315.371-4(a)(2)</w:t>
            </w:r>
          </w:p>
          <w:p w14:paraId="268E4CCA" w14:textId="77777777" w:rsidR="008E48D1" w:rsidRPr="00B121DC" w:rsidRDefault="008E48D1" w:rsidP="008E48D1">
            <w:pPr>
              <w:widowControl w:val="0"/>
              <w:rPr>
                <w:rFonts w:ascii="Times New Roman" w:hAnsi="Times New Roman" w:cs="Times New Roman"/>
                <w:sz w:val="20"/>
                <w:szCs w:val="20"/>
              </w:rPr>
            </w:pPr>
            <w:r w:rsidRPr="597AEDCE">
              <w:rPr>
                <w:rFonts w:ascii="Times New Roman" w:hAnsi="Times New Roman" w:cs="Times New Roman"/>
                <w:sz w:val="20"/>
                <w:szCs w:val="20"/>
              </w:rPr>
              <w:t>DAFFARS 5316.601(d)(i)(A)(3)</w:t>
            </w:r>
          </w:p>
          <w:p w14:paraId="3FB7F6EC" w14:textId="126CE82F" w:rsidR="008E48D1" w:rsidRPr="002E6227" w:rsidRDefault="008E48D1" w:rsidP="00D335D9">
            <w:pPr>
              <w:widowControl w:val="0"/>
              <w:rPr>
                <w:rFonts w:ascii="Times New Roman" w:hAnsi="Times New Roman" w:cs="Times New Roman"/>
                <w:sz w:val="20"/>
                <w:szCs w:val="20"/>
              </w:rPr>
            </w:pPr>
          </w:p>
        </w:tc>
        <w:tc>
          <w:tcPr>
            <w:tcW w:w="4406" w:type="dxa"/>
          </w:tcPr>
          <w:p w14:paraId="0F889B0C" w14:textId="20009D0C"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2518" w:type="dxa"/>
            <w:shd w:val="clear" w:color="auto" w:fill="D9D9D9" w:themeFill="background1" w:themeFillShade="D9"/>
          </w:tcPr>
          <w:p w14:paraId="55C2B74F" w14:textId="56622D05" w:rsidR="008E48D1" w:rsidRDefault="2E624475" w:rsidP="0D60C8ED">
            <w:pPr>
              <w:rPr>
                <w:rFonts w:ascii="Times New Roman" w:hAnsi="Times New Roman" w:cs="Times New Roman"/>
                <w:sz w:val="20"/>
                <w:szCs w:val="20"/>
              </w:rPr>
            </w:pPr>
            <w:r w:rsidRPr="0D60C8ED">
              <w:rPr>
                <w:rFonts w:ascii="Times New Roman" w:hAnsi="Times New Roman" w:cs="Times New Roman"/>
                <w:sz w:val="20"/>
                <w:szCs w:val="20"/>
              </w:rPr>
              <w:t>Various</w:t>
            </w:r>
          </w:p>
        </w:tc>
        <w:tc>
          <w:tcPr>
            <w:tcW w:w="2375" w:type="dxa"/>
          </w:tcPr>
          <w:p w14:paraId="06B0D0A3" w14:textId="7D879742"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4840B64F" w14:textId="2520CC00"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Yes, no lower than COCO</w:t>
            </w:r>
          </w:p>
        </w:tc>
      </w:tr>
      <w:tr w:rsidR="00275DD7" w:rsidRPr="002E6227" w14:paraId="0604804D" w14:textId="0EEFE0FF" w:rsidTr="462AEFA5">
        <w:trPr>
          <w:trHeight w:val="300"/>
        </w:trPr>
        <w:tc>
          <w:tcPr>
            <w:tcW w:w="915" w:type="dxa"/>
            <w:shd w:val="clear" w:color="auto" w:fill="auto"/>
          </w:tcPr>
          <w:p w14:paraId="6CDCF428" w14:textId="30D40485" w:rsidR="008E48D1" w:rsidRPr="002E6227" w:rsidRDefault="13558DA1" w:rsidP="794ED81A">
            <w:pPr>
              <w:jc w:val="center"/>
              <w:rPr>
                <w:rFonts w:ascii="Times New Roman" w:hAnsi="Times New Roman" w:cs="Times New Roman"/>
                <w:sz w:val="20"/>
                <w:szCs w:val="20"/>
              </w:rPr>
            </w:pPr>
            <w:r w:rsidRPr="794ED81A">
              <w:rPr>
                <w:rFonts w:ascii="Times New Roman" w:hAnsi="Times New Roman" w:cs="Times New Roman"/>
                <w:sz w:val="20"/>
                <w:szCs w:val="20"/>
              </w:rPr>
              <w:t>101</w:t>
            </w:r>
          </w:p>
        </w:tc>
        <w:tc>
          <w:tcPr>
            <w:tcW w:w="4119" w:type="dxa"/>
            <w:shd w:val="clear" w:color="auto" w:fill="auto"/>
          </w:tcPr>
          <w:p w14:paraId="13D36925" w14:textId="77777777"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FAR 19.201(b)</w:t>
            </w:r>
          </w:p>
          <w:p w14:paraId="738FA594" w14:textId="30755D1A"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DAFFARS 5319.201(b)</w:t>
            </w:r>
          </w:p>
        </w:tc>
        <w:tc>
          <w:tcPr>
            <w:tcW w:w="4406" w:type="dxa"/>
            <w:shd w:val="clear" w:color="auto" w:fill="auto"/>
          </w:tcPr>
          <w:p w14:paraId="68D01321" w14:textId="21816BD0"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Implements small business programs within their activities, achieve program goals, and ensure contracting personnel maintain knowledge of program requirements.</w:t>
            </w:r>
          </w:p>
        </w:tc>
        <w:tc>
          <w:tcPr>
            <w:tcW w:w="2518" w:type="dxa"/>
            <w:shd w:val="clear" w:color="auto" w:fill="D9D9D9" w:themeFill="background1" w:themeFillShade="D9"/>
          </w:tcPr>
          <w:p w14:paraId="1A9E2FEB" w14:textId="64FD8064" w:rsidR="008E48D1" w:rsidRDefault="38DA20C9"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shd w:val="clear" w:color="auto" w:fill="auto"/>
          </w:tcPr>
          <w:p w14:paraId="117AB647" w14:textId="6580D5FD"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SCO</w:t>
            </w:r>
          </w:p>
        </w:tc>
        <w:tc>
          <w:tcPr>
            <w:tcW w:w="1322" w:type="dxa"/>
            <w:shd w:val="clear" w:color="auto" w:fill="auto"/>
          </w:tcPr>
          <w:p w14:paraId="2BAF7ABD" w14:textId="46145688"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3B00D000" w14:textId="2AEE6E16" w:rsidTr="462AEFA5">
        <w:trPr>
          <w:trHeight w:val="300"/>
        </w:trPr>
        <w:tc>
          <w:tcPr>
            <w:tcW w:w="915" w:type="dxa"/>
          </w:tcPr>
          <w:p w14:paraId="2EC9B6A8" w14:textId="7F3BA1E1" w:rsidR="008E48D1" w:rsidRPr="002E6227" w:rsidRDefault="3CF89FD0" w:rsidP="794ED81A">
            <w:pPr>
              <w:jc w:val="center"/>
              <w:rPr>
                <w:rFonts w:ascii="Times New Roman" w:hAnsi="Times New Roman" w:cs="Times New Roman"/>
                <w:sz w:val="20"/>
                <w:szCs w:val="20"/>
              </w:rPr>
            </w:pPr>
            <w:r w:rsidRPr="794ED81A">
              <w:rPr>
                <w:rFonts w:ascii="Times New Roman" w:hAnsi="Times New Roman" w:cs="Times New Roman"/>
                <w:sz w:val="20"/>
                <w:szCs w:val="20"/>
              </w:rPr>
              <w:t>102</w:t>
            </w:r>
          </w:p>
        </w:tc>
        <w:tc>
          <w:tcPr>
            <w:tcW w:w="4119" w:type="dxa"/>
          </w:tcPr>
          <w:p w14:paraId="7D11DB55" w14:textId="77777777"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DFARS 219.201(c)(8)</w:t>
            </w:r>
          </w:p>
          <w:p w14:paraId="0B711B95" w14:textId="311844BD"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DAFFARS 5319.201(c)(8)</w:t>
            </w:r>
          </w:p>
        </w:tc>
        <w:tc>
          <w:tcPr>
            <w:tcW w:w="4406" w:type="dxa"/>
          </w:tcPr>
          <w:p w14:paraId="0D3BE0B9" w14:textId="0B11E00E"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Assigns small business technical advisors to perform this function in accordance with DFARS 219.201(c)(8).</w:t>
            </w:r>
          </w:p>
        </w:tc>
        <w:tc>
          <w:tcPr>
            <w:tcW w:w="2518" w:type="dxa"/>
            <w:shd w:val="clear" w:color="auto" w:fill="D9D9D9" w:themeFill="background1" w:themeFillShade="D9"/>
          </w:tcPr>
          <w:p w14:paraId="4FD6E96D" w14:textId="2D725D17" w:rsidR="008E48D1" w:rsidRDefault="1C9EFB14"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4D28D885" w14:textId="1DA4A191"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330752D0" w14:textId="5ED7B019"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2C3A488C" w14:textId="5DF8780D" w:rsidTr="462AEFA5">
        <w:trPr>
          <w:trHeight w:val="300"/>
        </w:trPr>
        <w:tc>
          <w:tcPr>
            <w:tcW w:w="915" w:type="dxa"/>
          </w:tcPr>
          <w:p w14:paraId="0F4B34F5" w14:textId="01E9C65D" w:rsidR="008E48D1" w:rsidRPr="002E6227" w:rsidRDefault="3CF89FD0" w:rsidP="794ED81A">
            <w:pPr>
              <w:jc w:val="center"/>
              <w:rPr>
                <w:rFonts w:ascii="Times New Roman" w:hAnsi="Times New Roman" w:cs="Times New Roman"/>
                <w:sz w:val="20"/>
                <w:szCs w:val="20"/>
              </w:rPr>
            </w:pPr>
            <w:r w:rsidRPr="794ED81A">
              <w:rPr>
                <w:rFonts w:ascii="Times New Roman" w:hAnsi="Times New Roman" w:cs="Times New Roman"/>
                <w:sz w:val="20"/>
                <w:szCs w:val="20"/>
              </w:rPr>
              <w:t>103</w:t>
            </w:r>
          </w:p>
        </w:tc>
        <w:tc>
          <w:tcPr>
            <w:tcW w:w="4119" w:type="dxa"/>
          </w:tcPr>
          <w:p w14:paraId="47CD20F3" w14:textId="77777777"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FAR 19.502-8(b)</w:t>
            </w:r>
          </w:p>
          <w:p w14:paraId="2375D608" w14:textId="77777777"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DFARS 219.502-8(b)</w:t>
            </w:r>
          </w:p>
          <w:p w14:paraId="533B5D64" w14:textId="7AA0BCE1"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DAFFARS 5319.502-8(b)</w:t>
            </w:r>
          </w:p>
        </w:tc>
        <w:tc>
          <w:tcPr>
            <w:tcW w:w="4406" w:type="dxa"/>
          </w:tcPr>
          <w:p w14:paraId="277A9C9F" w14:textId="037B0AFD"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Renders a decision regarding the CO’s rejection of an SBA recommendation.</w:t>
            </w:r>
          </w:p>
        </w:tc>
        <w:tc>
          <w:tcPr>
            <w:tcW w:w="2518" w:type="dxa"/>
            <w:shd w:val="clear" w:color="auto" w:fill="D9D9D9" w:themeFill="background1" w:themeFillShade="D9"/>
          </w:tcPr>
          <w:p w14:paraId="4F53B80E" w14:textId="3131F1DF" w:rsidR="008E48D1" w:rsidRDefault="702DB495"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25D74AB1" w14:textId="266016B4"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4F59345A" w14:textId="67E89503"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 xml:space="preserve">Yes, no lower than </w:t>
            </w:r>
            <w:r w:rsidR="00176268">
              <w:rPr>
                <w:rFonts w:ascii="Times New Roman" w:hAnsi="Times New Roman" w:cs="Times New Roman"/>
                <w:sz w:val="20"/>
                <w:szCs w:val="20"/>
              </w:rPr>
              <w:t xml:space="preserve">the </w:t>
            </w:r>
            <w:r>
              <w:rPr>
                <w:rFonts w:ascii="Times New Roman" w:hAnsi="Times New Roman" w:cs="Times New Roman"/>
                <w:sz w:val="20"/>
                <w:szCs w:val="20"/>
              </w:rPr>
              <w:t>COCO</w:t>
            </w:r>
          </w:p>
        </w:tc>
      </w:tr>
      <w:tr w:rsidR="008E48D1" w:rsidRPr="002E6227" w14:paraId="0F9D256D" w14:textId="2995AEE6" w:rsidTr="462AEFA5">
        <w:trPr>
          <w:trHeight w:val="300"/>
        </w:trPr>
        <w:tc>
          <w:tcPr>
            <w:tcW w:w="915" w:type="dxa"/>
          </w:tcPr>
          <w:p w14:paraId="38ADD68D" w14:textId="2C4A3514" w:rsidR="008E48D1" w:rsidRPr="002E6227" w:rsidRDefault="3E3C7720" w:rsidP="794ED81A">
            <w:pPr>
              <w:jc w:val="center"/>
              <w:rPr>
                <w:rFonts w:ascii="Times New Roman" w:hAnsi="Times New Roman" w:cs="Times New Roman"/>
                <w:sz w:val="20"/>
                <w:szCs w:val="20"/>
              </w:rPr>
            </w:pPr>
            <w:r w:rsidRPr="794ED81A">
              <w:rPr>
                <w:rFonts w:ascii="Times New Roman" w:hAnsi="Times New Roman" w:cs="Times New Roman"/>
                <w:sz w:val="20"/>
                <w:szCs w:val="20"/>
              </w:rPr>
              <w:lastRenderedPageBreak/>
              <w:t>104</w:t>
            </w:r>
          </w:p>
        </w:tc>
        <w:tc>
          <w:tcPr>
            <w:tcW w:w="4119" w:type="dxa"/>
          </w:tcPr>
          <w:p w14:paraId="22613A25" w14:textId="77777777"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FAR 19.1305(d)(2)</w:t>
            </w:r>
          </w:p>
          <w:p w14:paraId="000CA236" w14:textId="070053B1"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DAFFARS 5319.1305(d)(2)</w:t>
            </w:r>
          </w:p>
        </w:tc>
        <w:tc>
          <w:tcPr>
            <w:tcW w:w="4406" w:type="dxa"/>
          </w:tcPr>
          <w:p w14:paraId="7FB7B3ED" w14:textId="47EA3793" w:rsidR="008E48D1" w:rsidRPr="002E6227" w:rsidRDefault="5FB5879A" w:rsidP="008E48D1">
            <w:pPr>
              <w:rPr>
                <w:rFonts w:ascii="Times New Roman" w:hAnsi="Times New Roman" w:cs="Times New Roman"/>
                <w:sz w:val="20"/>
                <w:szCs w:val="20"/>
              </w:rPr>
            </w:pPr>
            <w:r w:rsidRPr="0D60C8ED">
              <w:rPr>
                <w:rFonts w:ascii="Times New Roman" w:hAnsi="Times New Roman" w:cs="Times New Roman"/>
                <w:sz w:val="20"/>
                <w:szCs w:val="20"/>
              </w:rPr>
              <w:t>Determines not to suspend action on the acquisition because urgent and compelling circumstances exist.</w:t>
            </w:r>
          </w:p>
        </w:tc>
        <w:tc>
          <w:tcPr>
            <w:tcW w:w="2518" w:type="dxa"/>
            <w:shd w:val="clear" w:color="auto" w:fill="D9D9D9" w:themeFill="background1" w:themeFillShade="D9"/>
          </w:tcPr>
          <w:p w14:paraId="36B630E2" w14:textId="267F790C" w:rsidR="008E48D1" w:rsidRDefault="7EC87831"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457E81C9" w14:textId="41BE25A0"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2145D8DC" w14:textId="36DF43D5"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6D51794E" w14:textId="1C88E6E8" w:rsidTr="462AEFA5">
        <w:trPr>
          <w:trHeight w:val="300"/>
        </w:trPr>
        <w:tc>
          <w:tcPr>
            <w:tcW w:w="915" w:type="dxa"/>
          </w:tcPr>
          <w:p w14:paraId="061CA175" w14:textId="76340813" w:rsidR="008E48D1" w:rsidRPr="002E6227" w:rsidRDefault="6FF6E732" w:rsidP="794ED81A">
            <w:pPr>
              <w:jc w:val="center"/>
              <w:rPr>
                <w:rFonts w:ascii="Times New Roman" w:hAnsi="Times New Roman" w:cs="Times New Roman"/>
                <w:sz w:val="20"/>
                <w:szCs w:val="20"/>
              </w:rPr>
            </w:pPr>
            <w:r w:rsidRPr="794ED81A">
              <w:rPr>
                <w:rFonts w:ascii="Times New Roman" w:hAnsi="Times New Roman" w:cs="Times New Roman"/>
                <w:sz w:val="20"/>
                <w:szCs w:val="20"/>
              </w:rPr>
              <w:t>105</w:t>
            </w:r>
          </w:p>
        </w:tc>
        <w:tc>
          <w:tcPr>
            <w:tcW w:w="4119" w:type="dxa"/>
          </w:tcPr>
          <w:p w14:paraId="7753E256" w14:textId="77777777" w:rsidR="008E48D1" w:rsidRPr="00B121DC" w:rsidRDefault="008E48D1" w:rsidP="008E48D1">
            <w:pPr>
              <w:widowControl w:val="0"/>
              <w:rPr>
                <w:rFonts w:ascii="Times New Roman" w:hAnsi="Times New Roman" w:cs="Times New Roman"/>
                <w:sz w:val="20"/>
                <w:szCs w:val="20"/>
              </w:rPr>
            </w:pPr>
            <w:r w:rsidRPr="00B121DC">
              <w:rPr>
                <w:rFonts w:ascii="Times New Roman" w:hAnsi="Times New Roman" w:cs="Times New Roman"/>
                <w:sz w:val="20"/>
                <w:szCs w:val="20"/>
              </w:rPr>
              <w:t>FAR 19.1405(d)</w:t>
            </w:r>
          </w:p>
          <w:p w14:paraId="136AAB92" w14:textId="681EFFB1"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DAFFARS 5319.1405(d)</w:t>
            </w:r>
          </w:p>
        </w:tc>
        <w:tc>
          <w:tcPr>
            <w:tcW w:w="4406" w:type="dxa"/>
          </w:tcPr>
          <w:p w14:paraId="7E44BE00" w14:textId="08440C49" w:rsidR="008E48D1" w:rsidRPr="002E6227" w:rsidRDefault="008E48D1" w:rsidP="008E48D1">
            <w:pPr>
              <w:rPr>
                <w:rFonts w:ascii="Times New Roman" w:hAnsi="Times New Roman" w:cs="Times New Roman"/>
                <w:sz w:val="20"/>
                <w:szCs w:val="20"/>
              </w:rPr>
            </w:pPr>
            <w:r w:rsidRPr="00B121DC">
              <w:rPr>
                <w:rFonts w:ascii="Times New Roman" w:hAnsi="Times New Roman" w:cs="Times New Roman"/>
                <w:sz w:val="20"/>
                <w:szCs w:val="20"/>
              </w:rPr>
              <w:t>Determines not to suspend action.  Replies to SBA after receipt of a formal appeal from SBA concerning rejection of a set-aside for Service-disabled Veteran-owned Small Business.</w:t>
            </w:r>
          </w:p>
        </w:tc>
        <w:tc>
          <w:tcPr>
            <w:tcW w:w="2518" w:type="dxa"/>
            <w:shd w:val="clear" w:color="auto" w:fill="D9D9D9" w:themeFill="background1" w:themeFillShade="D9"/>
          </w:tcPr>
          <w:p w14:paraId="72E08675" w14:textId="5FF5B5DB" w:rsidR="008E48D1" w:rsidRDefault="4D46F355"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2E3A0E85" w14:textId="454E9615"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044BDC5C" w14:textId="6F7616E9"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706DB9EB" w14:textId="4EDD2900" w:rsidTr="462AEFA5">
        <w:trPr>
          <w:trHeight w:val="300"/>
        </w:trPr>
        <w:tc>
          <w:tcPr>
            <w:tcW w:w="915" w:type="dxa"/>
          </w:tcPr>
          <w:p w14:paraId="16E05FE8" w14:textId="14D21728" w:rsidR="008E48D1" w:rsidRPr="002E6227" w:rsidRDefault="6FF6E732" w:rsidP="794ED81A">
            <w:pPr>
              <w:jc w:val="center"/>
              <w:rPr>
                <w:rFonts w:ascii="Times New Roman" w:hAnsi="Times New Roman" w:cs="Times New Roman"/>
                <w:sz w:val="20"/>
                <w:szCs w:val="20"/>
              </w:rPr>
            </w:pPr>
            <w:r w:rsidRPr="794ED81A">
              <w:rPr>
                <w:rFonts w:ascii="Times New Roman" w:hAnsi="Times New Roman" w:cs="Times New Roman"/>
                <w:sz w:val="20"/>
                <w:szCs w:val="20"/>
              </w:rPr>
              <w:t>106</w:t>
            </w:r>
          </w:p>
        </w:tc>
        <w:tc>
          <w:tcPr>
            <w:tcW w:w="4119" w:type="dxa"/>
          </w:tcPr>
          <w:p w14:paraId="67C581E0" w14:textId="77777777" w:rsidR="007E008F" w:rsidRPr="007E008F" w:rsidRDefault="007E008F" w:rsidP="007E008F">
            <w:pPr>
              <w:rPr>
                <w:rFonts w:ascii="Times New Roman" w:hAnsi="Times New Roman" w:cs="Times New Roman"/>
                <w:sz w:val="20"/>
                <w:szCs w:val="20"/>
              </w:rPr>
            </w:pPr>
            <w:r w:rsidRPr="007E008F">
              <w:rPr>
                <w:rFonts w:ascii="Times New Roman" w:hAnsi="Times New Roman" w:cs="Times New Roman"/>
                <w:sz w:val="20"/>
                <w:szCs w:val="20"/>
              </w:rPr>
              <w:t>FAR 19.1505(i)(3)</w:t>
            </w:r>
          </w:p>
          <w:p w14:paraId="38CBF36A" w14:textId="57E5C36B" w:rsidR="00FA199F" w:rsidRPr="007E008F" w:rsidRDefault="694FD669" w:rsidP="007E008F">
            <w:pPr>
              <w:rPr>
                <w:rFonts w:ascii="Times New Roman" w:hAnsi="Times New Roman" w:cs="Times New Roman"/>
                <w:sz w:val="20"/>
                <w:szCs w:val="20"/>
              </w:rPr>
            </w:pPr>
            <w:r w:rsidRPr="5F1C1604">
              <w:rPr>
                <w:rFonts w:ascii="Times New Roman" w:hAnsi="Times New Roman" w:cs="Times New Roman"/>
                <w:sz w:val="20"/>
                <w:szCs w:val="20"/>
              </w:rPr>
              <w:t>DAFFARS 5319.1505(i)(3)</w:t>
            </w:r>
          </w:p>
        </w:tc>
        <w:tc>
          <w:tcPr>
            <w:tcW w:w="4406" w:type="dxa"/>
            <w:shd w:val="clear" w:color="auto" w:fill="auto"/>
          </w:tcPr>
          <w:p w14:paraId="6392B83D" w14:textId="6F20A378" w:rsidR="008E48D1" w:rsidRDefault="008E48D1" w:rsidP="008E48D1">
            <w:pPr>
              <w:rPr>
                <w:rFonts w:ascii="Times New Roman" w:hAnsi="Times New Roman" w:cs="Times New Roman"/>
                <w:sz w:val="20"/>
                <w:szCs w:val="20"/>
              </w:rPr>
            </w:pPr>
            <w:r>
              <w:rPr>
                <w:rFonts w:ascii="Times New Roman" w:hAnsi="Times New Roman" w:cs="Times New Roman"/>
                <w:sz w:val="20"/>
                <w:szCs w:val="20"/>
              </w:rPr>
              <w:t xml:space="preserve">Issues a written determination on </w:t>
            </w:r>
            <w:r w:rsidR="00614871">
              <w:rPr>
                <w:rFonts w:ascii="Times New Roman" w:hAnsi="Times New Roman" w:cs="Times New Roman"/>
                <w:sz w:val="20"/>
                <w:szCs w:val="20"/>
              </w:rPr>
              <w:t xml:space="preserve">SBA’s </w:t>
            </w:r>
            <w:r>
              <w:rPr>
                <w:rFonts w:ascii="Times New Roman" w:hAnsi="Times New Roman" w:cs="Times New Roman"/>
                <w:sz w:val="20"/>
                <w:szCs w:val="20"/>
              </w:rPr>
              <w:t xml:space="preserve">appeal of </w:t>
            </w:r>
            <w:r w:rsidR="00614871">
              <w:rPr>
                <w:rFonts w:ascii="Times New Roman" w:hAnsi="Times New Roman" w:cs="Times New Roman"/>
                <w:sz w:val="20"/>
                <w:szCs w:val="20"/>
              </w:rPr>
              <w:t xml:space="preserve">the </w:t>
            </w:r>
            <w:r>
              <w:rPr>
                <w:rFonts w:ascii="Times New Roman" w:hAnsi="Times New Roman" w:cs="Times New Roman"/>
                <w:sz w:val="20"/>
                <w:szCs w:val="20"/>
              </w:rPr>
              <w:t xml:space="preserve">CO </w:t>
            </w:r>
            <w:r w:rsidR="00614871">
              <w:rPr>
                <w:rFonts w:ascii="Times New Roman" w:hAnsi="Times New Roman" w:cs="Times New Roman"/>
                <w:sz w:val="20"/>
                <w:szCs w:val="20"/>
              </w:rPr>
              <w:t xml:space="preserve">rejection of </w:t>
            </w:r>
            <w:r>
              <w:rPr>
                <w:rFonts w:ascii="Times New Roman" w:hAnsi="Times New Roman" w:cs="Times New Roman"/>
                <w:sz w:val="20"/>
                <w:szCs w:val="20"/>
              </w:rPr>
              <w:t>SBA’s PCR</w:t>
            </w:r>
            <w:r w:rsidR="00614871">
              <w:rPr>
                <w:rFonts w:ascii="Times New Roman" w:hAnsi="Times New Roman" w:cs="Times New Roman"/>
                <w:sz w:val="20"/>
                <w:szCs w:val="20"/>
              </w:rPr>
              <w:t xml:space="preserve"> recommendation</w:t>
            </w:r>
            <w:r w:rsidR="009F1A52">
              <w:rPr>
                <w:rFonts w:ascii="Times New Roman" w:hAnsi="Times New Roman" w:cs="Times New Roman"/>
                <w:sz w:val="20"/>
                <w:szCs w:val="20"/>
              </w:rPr>
              <w:t>.</w:t>
            </w:r>
          </w:p>
          <w:p w14:paraId="034602D4" w14:textId="12BDE0EA" w:rsidR="008E48D1" w:rsidRPr="0030247E" w:rsidRDefault="008E48D1" w:rsidP="008E48D1">
            <w:pPr>
              <w:rPr>
                <w:rFonts w:ascii="Times New Roman" w:hAnsi="Times New Roman" w:cs="Times New Roman"/>
                <w:strike/>
                <w:sz w:val="20"/>
                <w:szCs w:val="20"/>
              </w:rPr>
            </w:pPr>
          </w:p>
        </w:tc>
        <w:tc>
          <w:tcPr>
            <w:tcW w:w="2518" w:type="dxa"/>
            <w:shd w:val="clear" w:color="auto" w:fill="D9D9D9" w:themeFill="background1" w:themeFillShade="D9"/>
          </w:tcPr>
          <w:p w14:paraId="5F07CDBA" w14:textId="028A711A" w:rsidR="008E48D1" w:rsidRDefault="39CBFC2B"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2FE71FE9" w14:textId="31B45B55" w:rsidR="008E48D1" w:rsidRPr="002E6227" w:rsidRDefault="009F1A52" w:rsidP="008E48D1">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50BFFD85" w14:textId="4DECF69C"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8E48D1" w:rsidRPr="002E6227" w14:paraId="6243FC63" w14:textId="57318E02" w:rsidTr="462AEFA5">
        <w:trPr>
          <w:trHeight w:val="300"/>
        </w:trPr>
        <w:tc>
          <w:tcPr>
            <w:tcW w:w="915" w:type="dxa"/>
          </w:tcPr>
          <w:p w14:paraId="53EB5286" w14:textId="305E96AA" w:rsidR="008E48D1" w:rsidRPr="002E6227" w:rsidRDefault="66FB61C3" w:rsidP="794ED81A">
            <w:pPr>
              <w:jc w:val="center"/>
              <w:rPr>
                <w:rFonts w:ascii="Times New Roman" w:hAnsi="Times New Roman" w:cs="Times New Roman"/>
                <w:sz w:val="20"/>
                <w:szCs w:val="20"/>
              </w:rPr>
            </w:pPr>
            <w:r w:rsidRPr="794ED81A">
              <w:rPr>
                <w:rFonts w:ascii="Times New Roman" w:hAnsi="Times New Roman" w:cs="Times New Roman"/>
                <w:sz w:val="20"/>
                <w:szCs w:val="20"/>
              </w:rPr>
              <w:t>107</w:t>
            </w:r>
          </w:p>
        </w:tc>
        <w:tc>
          <w:tcPr>
            <w:tcW w:w="4119" w:type="dxa"/>
          </w:tcPr>
          <w:p w14:paraId="3C44FE1B" w14:textId="2C71D22A" w:rsidR="008E48D1" w:rsidRPr="007E008F" w:rsidRDefault="008E48D1" w:rsidP="007E008F">
            <w:pPr>
              <w:widowControl w:val="0"/>
              <w:rPr>
                <w:rFonts w:ascii="Times New Roman" w:hAnsi="Times New Roman" w:cs="Times New Roman"/>
                <w:sz w:val="20"/>
                <w:szCs w:val="20"/>
              </w:rPr>
            </w:pPr>
            <w:r w:rsidRPr="007E008F">
              <w:rPr>
                <w:rFonts w:ascii="Times New Roman" w:hAnsi="Times New Roman" w:cs="Times New Roman"/>
                <w:sz w:val="20"/>
                <w:szCs w:val="20"/>
              </w:rPr>
              <w:t xml:space="preserve">FAR 19.1505(i)(3) </w:t>
            </w:r>
          </w:p>
          <w:p w14:paraId="05C9B8BF" w14:textId="53E7A1EE" w:rsidR="00FA199F" w:rsidRPr="007E008F" w:rsidRDefault="10BA82C9" w:rsidP="007E008F">
            <w:pPr>
              <w:widowControl w:val="0"/>
              <w:rPr>
                <w:rFonts w:ascii="Times New Roman" w:hAnsi="Times New Roman" w:cs="Times New Roman"/>
                <w:sz w:val="20"/>
                <w:szCs w:val="20"/>
              </w:rPr>
            </w:pPr>
            <w:r w:rsidRPr="5F1C1604">
              <w:rPr>
                <w:rFonts w:ascii="Times New Roman" w:hAnsi="Times New Roman" w:cs="Times New Roman"/>
                <w:sz w:val="20"/>
                <w:szCs w:val="20"/>
              </w:rPr>
              <w:t>DAFFARS 5319.1505(</w:t>
            </w:r>
            <w:r w:rsidR="694FD669" w:rsidRPr="5F1C1604">
              <w:rPr>
                <w:rFonts w:ascii="Times New Roman" w:hAnsi="Times New Roman" w:cs="Times New Roman"/>
                <w:sz w:val="20"/>
                <w:szCs w:val="20"/>
              </w:rPr>
              <w:t>i</w:t>
            </w:r>
            <w:r w:rsidRPr="5F1C1604">
              <w:rPr>
                <w:rFonts w:ascii="Times New Roman" w:hAnsi="Times New Roman" w:cs="Times New Roman"/>
                <w:sz w:val="20"/>
                <w:szCs w:val="20"/>
              </w:rPr>
              <w:t>)(3)</w:t>
            </w:r>
          </w:p>
        </w:tc>
        <w:tc>
          <w:tcPr>
            <w:tcW w:w="4406" w:type="dxa"/>
            <w:shd w:val="clear" w:color="auto" w:fill="auto"/>
          </w:tcPr>
          <w:p w14:paraId="26C1379A" w14:textId="3486F1ED" w:rsidR="008E48D1" w:rsidRPr="002E6227" w:rsidRDefault="008E48D1" w:rsidP="008E48D1">
            <w:pPr>
              <w:rPr>
                <w:rFonts w:ascii="Times New Roman" w:hAnsi="Times New Roman" w:cs="Times New Roman"/>
                <w:sz w:val="20"/>
                <w:szCs w:val="20"/>
              </w:rPr>
            </w:pPr>
            <w:r>
              <w:rPr>
                <w:rFonts w:ascii="Times New Roman" w:hAnsi="Times New Roman" w:cs="Times New Roman"/>
                <w:color w:val="000000"/>
                <w:sz w:val="20"/>
                <w:szCs w:val="20"/>
              </w:rPr>
              <w:t>Makes</w:t>
            </w:r>
            <w:r w:rsidRPr="00B121DC">
              <w:rPr>
                <w:rFonts w:ascii="Times New Roman" w:hAnsi="Times New Roman" w:cs="Times New Roman"/>
                <w:color w:val="000000"/>
                <w:sz w:val="20"/>
                <w:szCs w:val="20"/>
              </w:rPr>
              <w:t xml:space="preserve"> a written determination that urgent and compelling circumstances which significantly affect the interests of the United States compel award of the contract</w:t>
            </w:r>
            <w:r w:rsidR="00AD50F7">
              <w:rPr>
                <w:rFonts w:ascii="Times New Roman" w:hAnsi="Times New Roman" w:cs="Times New Roman"/>
                <w:color w:val="000000"/>
                <w:sz w:val="20"/>
                <w:szCs w:val="20"/>
              </w:rPr>
              <w:t>.</w:t>
            </w:r>
          </w:p>
        </w:tc>
        <w:tc>
          <w:tcPr>
            <w:tcW w:w="2518" w:type="dxa"/>
            <w:shd w:val="clear" w:color="auto" w:fill="D9D9D9" w:themeFill="background1" w:themeFillShade="D9"/>
          </w:tcPr>
          <w:p w14:paraId="1F8424F2" w14:textId="33B936DF" w:rsidR="008E48D1" w:rsidRDefault="39CBFC2B"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r w:rsidRPr="0D60C8ED">
              <w:rPr>
                <w:rFonts w:ascii="Times New Roman" w:hAnsi="Times New Roman" w:cs="Times New Roman"/>
                <w:sz w:val="20"/>
                <w:szCs w:val="20"/>
              </w:rPr>
              <w:t xml:space="preserve"> </w:t>
            </w:r>
          </w:p>
        </w:tc>
        <w:tc>
          <w:tcPr>
            <w:tcW w:w="2375" w:type="dxa"/>
          </w:tcPr>
          <w:p w14:paraId="5D7EDBF8" w14:textId="60173E3B" w:rsidR="008E48D1" w:rsidRPr="002E6227" w:rsidRDefault="009F1A52" w:rsidP="008E48D1">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66C9AECE" w14:textId="68C7D4A8" w:rsidR="008E48D1" w:rsidRPr="002E6227" w:rsidRDefault="008E48D1" w:rsidP="008E48D1">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0ED4E757" w14:textId="5E60D5A3" w:rsidTr="462AEFA5">
        <w:trPr>
          <w:trHeight w:val="300"/>
        </w:trPr>
        <w:tc>
          <w:tcPr>
            <w:tcW w:w="915" w:type="dxa"/>
          </w:tcPr>
          <w:p w14:paraId="3C5EAD4C" w14:textId="61E23AEA" w:rsidR="009F1A52" w:rsidRPr="002E6227" w:rsidRDefault="0DA536A1" w:rsidP="794ED81A">
            <w:pPr>
              <w:jc w:val="center"/>
              <w:rPr>
                <w:rFonts w:ascii="Times New Roman" w:hAnsi="Times New Roman" w:cs="Times New Roman"/>
                <w:sz w:val="20"/>
                <w:szCs w:val="20"/>
              </w:rPr>
            </w:pPr>
            <w:r w:rsidRPr="794ED81A">
              <w:rPr>
                <w:rFonts w:ascii="Times New Roman" w:hAnsi="Times New Roman" w:cs="Times New Roman"/>
                <w:sz w:val="20"/>
                <w:szCs w:val="20"/>
              </w:rPr>
              <w:t>108</w:t>
            </w:r>
          </w:p>
        </w:tc>
        <w:tc>
          <w:tcPr>
            <w:tcW w:w="4119" w:type="dxa"/>
          </w:tcPr>
          <w:p w14:paraId="0E3B5DDF" w14:textId="02366553" w:rsidR="009F1A52" w:rsidRPr="007E008F" w:rsidRDefault="009F1A52" w:rsidP="009F1A52">
            <w:pPr>
              <w:widowControl w:val="0"/>
              <w:rPr>
                <w:rFonts w:ascii="Times New Roman" w:hAnsi="Times New Roman" w:cs="Times New Roman"/>
                <w:sz w:val="20"/>
                <w:szCs w:val="20"/>
              </w:rPr>
            </w:pPr>
            <w:r w:rsidRPr="007E008F">
              <w:rPr>
                <w:rFonts w:ascii="Times New Roman" w:hAnsi="Times New Roman" w:cs="Times New Roman"/>
                <w:sz w:val="20"/>
                <w:szCs w:val="20"/>
              </w:rPr>
              <w:t>FAR 19.1505(i)(5)</w:t>
            </w:r>
          </w:p>
          <w:p w14:paraId="172B11BB" w14:textId="7D209821" w:rsidR="009F1A52" w:rsidRPr="007E008F" w:rsidRDefault="6B10A351" w:rsidP="009F1A52">
            <w:pPr>
              <w:widowControl w:val="0"/>
              <w:rPr>
                <w:rFonts w:ascii="Times New Roman" w:hAnsi="Times New Roman" w:cs="Times New Roman"/>
                <w:sz w:val="20"/>
                <w:szCs w:val="20"/>
              </w:rPr>
            </w:pPr>
            <w:r w:rsidRPr="5F1C1604">
              <w:rPr>
                <w:rFonts w:ascii="Times New Roman" w:hAnsi="Times New Roman" w:cs="Times New Roman"/>
                <w:sz w:val="20"/>
                <w:szCs w:val="20"/>
              </w:rPr>
              <w:t>DAFFARS 5319.1505(i)(5)</w:t>
            </w:r>
          </w:p>
        </w:tc>
        <w:tc>
          <w:tcPr>
            <w:tcW w:w="4406" w:type="dxa"/>
          </w:tcPr>
          <w:p w14:paraId="6A53F398" w14:textId="37FBDFEC"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sz w:val="20"/>
                <w:szCs w:val="20"/>
              </w:rPr>
              <w:t>Specifies in writing the reasons for a denial of an SBA formal appeal</w:t>
            </w:r>
            <w:r w:rsidR="00AD50F7">
              <w:rPr>
                <w:rFonts w:ascii="Times New Roman" w:hAnsi="Times New Roman" w:cs="Times New Roman"/>
                <w:color w:val="000000"/>
                <w:sz w:val="20"/>
                <w:szCs w:val="20"/>
              </w:rPr>
              <w:t>.</w:t>
            </w:r>
            <w:r w:rsidRPr="00B121DC">
              <w:rPr>
                <w:rFonts w:ascii="Times New Roman" w:hAnsi="Times New Roman" w:cs="Times New Roman"/>
                <w:color w:val="000000"/>
                <w:sz w:val="20"/>
                <w:szCs w:val="20"/>
              </w:rPr>
              <w:t xml:space="preserve"> </w:t>
            </w:r>
          </w:p>
        </w:tc>
        <w:tc>
          <w:tcPr>
            <w:tcW w:w="2518" w:type="dxa"/>
            <w:shd w:val="clear" w:color="auto" w:fill="D9D9D9" w:themeFill="background1" w:themeFillShade="D9"/>
          </w:tcPr>
          <w:p w14:paraId="124CA3F3" w14:textId="07144013"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r w:rsidRPr="0D60C8ED">
              <w:rPr>
                <w:rFonts w:ascii="Times New Roman" w:hAnsi="Times New Roman" w:cs="Times New Roman"/>
                <w:sz w:val="20"/>
                <w:szCs w:val="20"/>
              </w:rPr>
              <w:t xml:space="preserve"> or designee</w:t>
            </w:r>
          </w:p>
        </w:tc>
        <w:tc>
          <w:tcPr>
            <w:tcW w:w="2375" w:type="dxa"/>
          </w:tcPr>
          <w:p w14:paraId="31B5050E" w14:textId="3EE7384C"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088FC713" w14:textId="50FF1E93"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07E616C4" w14:textId="077919A5" w:rsidTr="462AEFA5">
        <w:trPr>
          <w:trHeight w:val="300"/>
        </w:trPr>
        <w:tc>
          <w:tcPr>
            <w:tcW w:w="915" w:type="dxa"/>
          </w:tcPr>
          <w:p w14:paraId="158A2B83" w14:textId="46580AE2" w:rsidR="009F1A52" w:rsidRPr="002E6227" w:rsidRDefault="298CD028" w:rsidP="794ED81A">
            <w:pPr>
              <w:jc w:val="center"/>
              <w:rPr>
                <w:rFonts w:ascii="Times New Roman" w:hAnsi="Times New Roman" w:cs="Times New Roman"/>
                <w:sz w:val="20"/>
                <w:szCs w:val="20"/>
              </w:rPr>
            </w:pPr>
            <w:r w:rsidRPr="794ED81A">
              <w:rPr>
                <w:rFonts w:ascii="Times New Roman" w:hAnsi="Times New Roman" w:cs="Times New Roman"/>
                <w:sz w:val="20"/>
                <w:szCs w:val="20"/>
              </w:rPr>
              <w:t>109</w:t>
            </w:r>
          </w:p>
        </w:tc>
        <w:tc>
          <w:tcPr>
            <w:tcW w:w="4119" w:type="dxa"/>
          </w:tcPr>
          <w:p w14:paraId="5FC26E42"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22.101-1(e)</w:t>
            </w:r>
          </w:p>
          <w:p w14:paraId="70B3F82F" w14:textId="410CB46A"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5322.101-1(e)</w:t>
            </w:r>
          </w:p>
        </w:tc>
        <w:tc>
          <w:tcPr>
            <w:tcW w:w="4406" w:type="dxa"/>
          </w:tcPr>
          <w:p w14:paraId="43451ABC" w14:textId="1F722991"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Designates programs for contractors to notify Government of actual or potential labor disputes.</w:t>
            </w:r>
          </w:p>
        </w:tc>
        <w:tc>
          <w:tcPr>
            <w:tcW w:w="2518" w:type="dxa"/>
            <w:shd w:val="clear" w:color="auto" w:fill="D9D9D9" w:themeFill="background1" w:themeFillShade="D9"/>
          </w:tcPr>
          <w:p w14:paraId="5A97F1D7" w14:textId="60B5C886" w:rsidR="009F1A52" w:rsidRDefault="31978637"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4D1F7B48" w14:textId="3F45248C"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4BC962F4" w14:textId="282FA640"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the COCO</w:t>
            </w:r>
          </w:p>
        </w:tc>
      </w:tr>
      <w:tr w:rsidR="009F1A52" w:rsidRPr="002E6227" w14:paraId="66C1D56E" w14:textId="1B43B4ED" w:rsidTr="462AEFA5">
        <w:trPr>
          <w:trHeight w:val="300"/>
        </w:trPr>
        <w:tc>
          <w:tcPr>
            <w:tcW w:w="915" w:type="dxa"/>
          </w:tcPr>
          <w:p w14:paraId="7C9B8DF1" w14:textId="6E156EEC" w:rsidR="009F1A52" w:rsidRPr="002E6227" w:rsidRDefault="0A6D2F86" w:rsidP="794ED81A">
            <w:pPr>
              <w:jc w:val="center"/>
              <w:rPr>
                <w:rFonts w:ascii="Times New Roman" w:hAnsi="Times New Roman" w:cs="Times New Roman"/>
                <w:sz w:val="20"/>
                <w:szCs w:val="20"/>
              </w:rPr>
            </w:pPr>
            <w:r w:rsidRPr="794ED81A">
              <w:rPr>
                <w:rFonts w:ascii="Times New Roman" w:hAnsi="Times New Roman" w:cs="Times New Roman"/>
                <w:sz w:val="20"/>
                <w:szCs w:val="20"/>
              </w:rPr>
              <w:t>110</w:t>
            </w:r>
          </w:p>
        </w:tc>
        <w:tc>
          <w:tcPr>
            <w:tcW w:w="4119" w:type="dxa"/>
          </w:tcPr>
          <w:p w14:paraId="79B15818"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222.101-3-70</w:t>
            </w:r>
            <w:r w:rsidRPr="00F72C58">
              <w:rPr>
                <w:rStyle w:val="Hyperlink"/>
                <w:rFonts w:ascii="Times New Roman" w:hAnsi="Times New Roman" w:cs="Times New Roman"/>
                <w:color w:val="auto"/>
                <w:sz w:val="20"/>
                <w:szCs w:val="20"/>
                <w:u w:val="none"/>
              </w:rPr>
              <w:t>(b)</w:t>
            </w:r>
          </w:p>
          <w:p w14:paraId="238D884E"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PGI 222.101-3-70(b)(ii)</w:t>
            </w:r>
          </w:p>
          <w:p w14:paraId="76A151BB" w14:textId="07B2EE48"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5322.101-3-70(b)(ii)</w:t>
            </w:r>
          </w:p>
        </w:tc>
        <w:tc>
          <w:tcPr>
            <w:tcW w:w="4406" w:type="dxa"/>
          </w:tcPr>
          <w:p w14:paraId="25C96474" w14:textId="766C00BE"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Submits impact reports on labor disputes to agency head when sufficient urgency warrants the attention of the agency head or when specifically requested.</w:t>
            </w:r>
          </w:p>
        </w:tc>
        <w:tc>
          <w:tcPr>
            <w:tcW w:w="2518" w:type="dxa"/>
            <w:shd w:val="clear" w:color="auto" w:fill="D9D9D9" w:themeFill="background1" w:themeFillShade="D9"/>
          </w:tcPr>
          <w:p w14:paraId="157FF0DB" w14:textId="5373ED71" w:rsidR="009F1A52" w:rsidRDefault="1F6C274F"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3A1F70CF" w14:textId="0AD7D7D6"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633797A7" w14:textId="31ACEC20"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55207B65" w14:textId="15B04B14" w:rsidTr="462AEFA5">
        <w:trPr>
          <w:trHeight w:val="300"/>
        </w:trPr>
        <w:tc>
          <w:tcPr>
            <w:tcW w:w="915" w:type="dxa"/>
          </w:tcPr>
          <w:p w14:paraId="79ADAD61" w14:textId="2BAC018A" w:rsidR="009F1A52" w:rsidRPr="002E6227" w:rsidRDefault="7AD701C2" w:rsidP="794ED81A">
            <w:pPr>
              <w:jc w:val="center"/>
              <w:rPr>
                <w:rFonts w:ascii="Times New Roman" w:hAnsi="Times New Roman" w:cs="Times New Roman"/>
                <w:sz w:val="20"/>
                <w:szCs w:val="20"/>
              </w:rPr>
            </w:pPr>
            <w:r w:rsidRPr="794ED81A">
              <w:rPr>
                <w:rFonts w:ascii="Times New Roman" w:hAnsi="Times New Roman" w:cs="Times New Roman"/>
                <w:sz w:val="20"/>
                <w:szCs w:val="20"/>
              </w:rPr>
              <w:t>111</w:t>
            </w:r>
          </w:p>
        </w:tc>
        <w:tc>
          <w:tcPr>
            <w:tcW w:w="4119" w:type="dxa"/>
          </w:tcPr>
          <w:p w14:paraId="286568E5"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22.406-13</w:t>
            </w:r>
          </w:p>
          <w:p w14:paraId="5575D402"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222.406-13</w:t>
            </w:r>
          </w:p>
          <w:p w14:paraId="16E16477" w14:textId="2453411F"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5322.406-13</w:t>
            </w:r>
          </w:p>
        </w:tc>
        <w:tc>
          <w:tcPr>
            <w:tcW w:w="4406" w:type="dxa"/>
          </w:tcPr>
          <w:p w14:paraId="5FD7F761" w14:textId="28F6076C"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For construction contracts, submits Semiannual Enforcement Reports to the labor advisor.</w:t>
            </w:r>
          </w:p>
        </w:tc>
        <w:tc>
          <w:tcPr>
            <w:tcW w:w="2518" w:type="dxa"/>
            <w:shd w:val="clear" w:color="auto" w:fill="D9D9D9" w:themeFill="background1" w:themeFillShade="D9"/>
          </w:tcPr>
          <w:p w14:paraId="436BA855" w14:textId="1DFDEC91" w:rsidR="009F1A52" w:rsidRDefault="63F370C2"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7B3A2F62" w14:textId="732DE9B5"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0238B911" w14:textId="7C486DB9"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4040EDAE" w14:textId="4E63D4C4" w:rsidTr="462AEFA5">
        <w:trPr>
          <w:trHeight w:val="300"/>
        </w:trPr>
        <w:tc>
          <w:tcPr>
            <w:tcW w:w="915" w:type="dxa"/>
          </w:tcPr>
          <w:p w14:paraId="41B6FC34" w14:textId="52132C29" w:rsidR="009F1A52" w:rsidRPr="002E6227" w:rsidRDefault="2230994C" w:rsidP="794ED81A">
            <w:pPr>
              <w:jc w:val="center"/>
              <w:rPr>
                <w:rFonts w:ascii="Times New Roman" w:hAnsi="Times New Roman" w:cs="Times New Roman"/>
                <w:sz w:val="20"/>
                <w:szCs w:val="20"/>
              </w:rPr>
            </w:pPr>
            <w:r w:rsidRPr="794ED81A">
              <w:rPr>
                <w:rFonts w:ascii="Times New Roman" w:hAnsi="Times New Roman" w:cs="Times New Roman"/>
                <w:sz w:val="20"/>
                <w:szCs w:val="20"/>
              </w:rPr>
              <w:t>112</w:t>
            </w:r>
          </w:p>
        </w:tc>
        <w:tc>
          <w:tcPr>
            <w:tcW w:w="4119" w:type="dxa"/>
          </w:tcPr>
          <w:p w14:paraId="018786D1"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22.805(a)(8)</w:t>
            </w:r>
          </w:p>
          <w:p w14:paraId="23F61BAD" w14:textId="474BA577"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5322.805(a)(8)</w:t>
            </w:r>
          </w:p>
        </w:tc>
        <w:tc>
          <w:tcPr>
            <w:tcW w:w="4406" w:type="dxa"/>
          </w:tcPr>
          <w:p w14:paraId="33908BF2" w14:textId="3C17A025"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2518" w:type="dxa"/>
            <w:shd w:val="clear" w:color="auto" w:fill="D9D9D9" w:themeFill="background1" w:themeFillShade="D9"/>
          </w:tcPr>
          <w:p w14:paraId="37F99EF7" w14:textId="56449641" w:rsidR="009F1A52" w:rsidRDefault="4F8EDE01"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4B55A36C" w14:textId="2D7D38D2"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2F6B3E47" w14:textId="5254D958"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20079ABB" w14:textId="27E0B5D4" w:rsidTr="462AEFA5">
        <w:trPr>
          <w:trHeight w:val="300"/>
        </w:trPr>
        <w:tc>
          <w:tcPr>
            <w:tcW w:w="915" w:type="dxa"/>
            <w:shd w:val="clear" w:color="auto" w:fill="B4C6E7" w:themeFill="accent1" w:themeFillTint="66"/>
          </w:tcPr>
          <w:p w14:paraId="4FD07FB3" w14:textId="5079FA0E" w:rsidR="009F1A52" w:rsidRPr="002E6227" w:rsidRDefault="3184D413" w:rsidP="794ED81A">
            <w:pPr>
              <w:jc w:val="center"/>
              <w:rPr>
                <w:rFonts w:ascii="Times New Roman" w:hAnsi="Times New Roman" w:cs="Times New Roman"/>
                <w:sz w:val="20"/>
                <w:szCs w:val="20"/>
              </w:rPr>
            </w:pPr>
            <w:r w:rsidRPr="794ED81A">
              <w:rPr>
                <w:rFonts w:ascii="Times New Roman" w:hAnsi="Times New Roman" w:cs="Times New Roman"/>
                <w:sz w:val="20"/>
                <w:szCs w:val="20"/>
              </w:rPr>
              <w:t>113</w:t>
            </w:r>
          </w:p>
        </w:tc>
        <w:tc>
          <w:tcPr>
            <w:tcW w:w="4119" w:type="dxa"/>
            <w:shd w:val="clear" w:color="auto" w:fill="B4C6E7" w:themeFill="accent1" w:themeFillTint="66"/>
          </w:tcPr>
          <w:p w14:paraId="71678F8B"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22.1802(d)</w:t>
            </w:r>
          </w:p>
          <w:p w14:paraId="0CBFDD6F" w14:textId="2CFABB1D"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5322.1802(d)</w:t>
            </w:r>
          </w:p>
        </w:tc>
        <w:tc>
          <w:tcPr>
            <w:tcW w:w="4406" w:type="dxa"/>
            <w:shd w:val="clear" w:color="auto" w:fill="B4C6E7" w:themeFill="accent1" w:themeFillTint="66"/>
          </w:tcPr>
          <w:p w14:paraId="379E91EA" w14:textId="29E90581"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Waives the E-Verify requirement for a contract or subcontract or a class of contracts or subcontracts, either temporarily or for the period of performance.</w:t>
            </w:r>
          </w:p>
        </w:tc>
        <w:tc>
          <w:tcPr>
            <w:tcW w:w="2518" w:type="dxa"/>
            <w:shd w:val="clear" w:color="auto" w:fill="B4C6E7" w:themeFill="accent1" w:themeFillTint="66"/>
          </w:tcPr>
          <w:p w14:paraId="579E20A9" w14:textId="0CEDA8F2"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 – may not be delegated</w:t>
            </w:r>
          </w:p>
        </w:tc>
        <w:tc>
          <w:tcPr>
            <w:tcW w:w="2375" w:type="dxa"/>
            <w:shd w:val="clear" w:color="auto" w:fill="B4C6E7" w:themeFill="accent1" w:themeFillTint="66"/>
          </w:tcPr>
          <w:p w14:paraId="59508663" w14:textId="612B5B59" w:rsidR="009F1A52" w:rsidRPr="002E6227" w:rsidRDefault="1C103D18" w:rsidP="009F1A52">
            <w:pPr>
              <w:rPr>
                <w:rFonts w:ascii="Times New Roman" w:hAnsi="Times New Roman" w:cs="Times New Roman"/>
                <w:sz w:val="20"/>
                <w:szCs w:val="20"/>
              </w:rPr>
            </w:pPr>
            <w:r w:rsidRPr="0D60C8ED">
              <w:rPr>
                <w:rFonts w:ascii="Times New Roman" w:hAnsi="Times New Roman" w:cs="Times New Roman"/>
                <w:sz w:val="20"/>
                <w:szCs w:val="20"/>
              </w:rPr>
              <w:t>SAF/AQC</w:t>
            </w:r>
          </w:p>
        </w:tc>
        <w:tc>
          <w:tcPr>
            <w:tcW w:w="1322" w:type="dxa"/>
            <w:shd w:val="clear" w:color="auto" w:fill="B4C6E7" w:themeFill="accent1" w:themeFillTint="66"/>
          </w:tcPr>
          <w:p w14:paraId="01406FA4" w14:textId="58BCA1E0" w:rsidR="009F1A52" w:rsidRPr="002E6227" w:rsidRDefault="0E6237ED" w:rsidP="009F1A52">
            <w:pPr>
              <w:rPr>
                <w:rFonts w:ascii="Times New Roman" w:hAnsi="Times New Roman" w:cs="Times New Roman"/>
                <w:sz w:val="20"/>
                <w:szCs w:val="20"/>
              </w:rPr>
            </w:pPr>
            <w:r w:rsidRPr="0D60C8ED">
              <w:rPr>
                <w:rFonts w:ascii="Times New Roman" w:hAnsi="Times New Roman" w:cs="Times New Roman"/>
                <w:sz w:val="20"/>
                <w:szCs w:val="20"/>
              </w:rPr>
              <w:t>No</w:t>
            </w:r>
          </w:p>
        </w:tc>
      </w:tr>
      <w:tr w:rsidR="009F1A52" w:rsidRPr="002E6227" w14:paraId="67A5DCAC" w14:textId="490DD198" w:rsidTr="462AEFA5">
        <w:trPr>
          <w:trHeight w:val="300"/>
        </w:trPr>
        <w:tc>
          <w:tcPr>
            <w:tcW w:w="915" w:type="dxa"/>
          </w:tcPr>
          <w:p w14:paraId="3688300B" w14:textId="2BB5BF3E" w:rsidR="009F1A52" w:rsidRPr="002E6227" w:rsidRDefault="75AF4DC4" w:rsidP="794ED81A">
            <w:pPr>
              <w:jc w:val="center"/>
              <w:rPr>
                <w:rFonts w:ascii="Times New Roman" w:hAnsi="Times New Roman" w:cs="Times New Roman"/>
                <w:sz w:val="20"/>
                <w:szCs w:val="20"/>
              </w:rPr>
            </w:pPr>
            <w:r w:rsidRPr="794ED81A">
              <w:rPr>
                <w:rFonts w:ascii="Times New Roman" w:hAnsi="Times New Roman" w:cs="Times New Roman"/>
                <w:sz w:val="20"/>
                <w:szCs w:val="20"/>
              </w:rPr>
              <w:t>114</w:t>
            </w:r>
          </w:p>
        </w:tc>
        <w:tc>
          <w:tcPr>
            <w:tcW w:w="4119" w:type="dxa"/>
          </w:tcPr>
          <w:p w14:paraId="1CC7D8C1" w14:textId="77777777" w:rsidR="009F1A52" w:rsidRPr="00B121DC" w:rsidRDefault="009F1A52" w:rsidP="009F1A52">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DFARS 222.7003</w:t>
            </w:r>
          </w:p>
          <w:p w14:paraId="21A7E965" w14:textId="39D32946"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5322.7003</w:t>
            </w:r>
          </w:p>
        </w:tc>
        <w:tc>
          <w:tcPr>
            <w:tcW w:w="4406" w:type="dxa"/>
          </w:tcPr>
          <w:p w14:paraId="41B18189" w14:textId="54CA3DDF"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Waives the requirements of 222.7002 on case-by-case basis for national security</w:t>
            </w:r>
            <w:r w:rsidR="00AD50F7">
              <w:rPr>
                <w:rFonts w:ascii="Times New Roman" w:hAnsi="Times New Roman" w:cs="Times New Roman"/>
                <w:sz w:val="20"/>
                <w:szCs w:val="20"/>
              </w:rPr>
              <w:t>.</w:t>
            </w:r>
          </w:p>
        </w:tc>
        <w:tc>
          <w:tcPr>
            <w:tcW w:w="2518" w:type="dxa"/>
            <w:shd w:val="clear" w:color="auto" w:fill="D9D9D9" w:themeFill="background1" w:themeFillShade="D9"/>
          </w:tcPr>
          <w:p w14:paraId="1842E035" w14:textId="7301D1F0"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51C3474D" w14:textId="28D5BD72"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4B932957" w14:textId="26C90952"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28BD657E" w14:textId="3B84457C" w:rsidTr="462AEFA5">
        <w:trPr>
          <w:trHeight w:val="300"/>
        </w:trPr>
        <w:tc>
          <w:tcPr>
            <w:tcW w:w="915" w:type="dxa"/>
            <w:shd w:val="clear" w:color="auto" w:fill="auto"/>
          </w:tcPr>
          <w:p w14:paraId="48FCE515" w14:textId="03120154" w:rsidR="009F1A52" w:rsidRPr="002E6227" w:rsidRDefault="752E1D29" w:rsidP="794ED81A">
            <w:pPr>
              <w:jc w:val="center"/>
              <w:rPr>
                <w:rFonts w:ascii="Times New Roman" w:hAnsi="Times New Roman" w:cs="Times New Roman"/>
                <w:sz w:val="20"/>
                <w:szCs w:val="20"/>
              </w:rPr>
            </w:pPr>
            <w:r w:rsidRPr="794ED81A">
              <w:rPr>
                <w:rFonts w:ascii="Times New Roman" w:hAnsi="Times New Roman" w:cs="Times New Roman"/>
                <w:sz w:val="20"/>
                <w:szCs w:val="20"/>
              </w:rPr>
              <w:t>115</w:t>
            </w:r>
          </w:p>
        </w:tc>
        <w:tc>
          <w:tcPr>
            <w:tcW w:w="4119" w:type="dxa"/>
            <w:shd w:val="clear" w:color="auto" w:fill="auto"/>
          </w:tcPr>
          <w:p w14:paraId="007F4449"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PGI 223.370-4(1)(i)(A)(2)</w:t>
            </w:r>
          </w:p>
          <w:p w14:paraId="28ED2DFF" w14:textId="2D6B5E97"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5323.370-4(1)(i)(A)(2)</w:t>
            </w:r>
          </w:p>
        </w:tc>
        <w:tc>
          <w:tcPr>
            <w:tcW w:w="4406" w:type="dxa"/>
            <w:shd w:val="clear" w:color="auto" w:fill="auto"/>
          </w:tcPr>
          <w:p w14:paraId="2E0A6189" w14:textId="0B1897EF"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Waives the mandatory requirements for safety precautions for ammunition and explosives.</w:t>
            </w:r>
          </w:p>
        </w:tc>
        <w:tc>
          <w:tcPr>
            <w:tcW w:w="2518" w:type="dxa"/>
            <w:shd w:val="clear" w:color="auto" w:fill="D9D9D9" w:themeFill="background1" w:themeFillShade="D9"/>
          </w:tcPr>
          <w:p w14:paraId="4035A268" w14:textId="20C093FA"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shd w:val="clear" w:color="auto" w:fill="auto"/>
          </w:tcPr>
          <w:p w14:paraId="5F4C8CB3" w14:textId="684BD4F5"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shd w:val="clear" w:color="auto" w:fill="auto"/>
          </w:tcPr>
          <w:p w14:paraId="16BE9741" w14:textId="23CF67C3"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2620863B" w14:textId="25DC5D12" w:rsidTr="462AEFA5">
        <w:trPr>
          <w:trHeight w:val="300"/>
        </w:trPr>
        <w:tc>
          <w:tcPr>
            <w:tcW w:w="915" w:type="dxa"/>
          </w:tcPr>
          <w:p w14:paraId="4C8F9ADA" w14:textId="403B1EF5" w:rsidR="009F1A52" w:rsidRPr="002E6227" w:rsidRDefault="59939DBC" w:rsidP="794ED81A">
            <w:pPr>
              <w:jc w:val="center"/>
              <w:rPr>
                <w:rFonts w:ascii="Times New Roman" w:hAnsi="Times New Roman" w:cs="Times New Roman"/>
                <w:sz w:val="20"/>
                <w:szCs w:val="20"/>
              </w:rPr>
            </w:pPr>
            <w:r w:rsidRPr="794ED81A">
              <w:rPr>
                <w:rFonts w:ascii="Times New Roman" w:hAnsi="Times New Roman" w:cs="Times New Roman"/>
                <w:sz w:val="20"/>
                <w:szCs w:val="20"/>
              </w:rPr>
              <w:t>116</w:t>
            </w:r>
          </w:p>
        </w:tc>
        <w:tc>
          <w:tcPr>
            <w:tcW w:w="4119" w:type="dxa"/>
            <w:shd w:val="clear" w:color="auto" w:fill="auto"/>
          </w:tcPr>
          <w:p w14:paraId="0C7CF5C4" w14:textId="6AB89ACB" w:rsidR="009F1A52" w:rsidRPr="00B121DC" w:rsidRDefault="009F1A52" w:rsidP="009F1A52">
            <w:pPr>
              <w:rPr>
                <w:rFonts w:ascii="Times New Roman" w:hAnsi="Times New Roman" w:cs="Times New Roman"/>
                <w:color w:val="000000"/>
                <w:sz w:val="20"/>
                <w:szCs w:val="20"/>
              </w:rPr>
            </w:pPr>
            <w:r w:rsidRPr="00B121DC">
              <w:rPr>
                <w:rFonts w:ascii="Times New Roman" w:hAnsi="Times New Roman" w:cs="Times New Roman"/>
                <w:color w:val="000000" w:themeColor="text1"/>
                <w:sz w:val="20"/>
                <w:szCs w:val="20"/>
              </w:rPr>
              <w:t>FAR 25.103(a)</w:t>
            </w:r>
            <w:r w:rsidRPr="00B121DC">
              <w:rPr>
                <w:rFonts w:ascii="Times New Roman" w:hAnsi="Times New Roman" w:cs="Times New Roman"/>
                <w:sz w:val="20"/>
                <w:szCs w:val="20"/>
              </w:rPr>
              <w:br/>
            </w:r>
            <w:r w:rsidRPr="00B121DC">
              <w:rPr>
                <w:rFonts w:ascii="Times New Roman" w:hAnsi="Times New Roman" w:cs="Times New Roman"/>
                <w:color w:val="000000" w:themeColor="text1"/>
                <w:sz w:val="20"/>
                <w:szCs w:val="20"/>
              </w:rPr>
              <w:t>DFARS 225.103(a)(ii)(B)</w:t>
            </w:r>
            <w:r>
              <w:rPr>
                <w:rFonts w:ascii="Times New Roman" w:hAnsi="Times New Roman" w:cs="Times New Roman"/>
                <w:color w:val="000000" w:themeColor="text1"/>
                <w:sz w:val="20"/>
                <w:szCs w:val="20"/>
              </w:rPr>
              <w:t>(1)</w:t>
            </w:r>
          </w:p>
          <w:p w14:paraId="5E6AE6A7" w14:textId="77777777" w:rsidR="009F1A52" w:rsidRPr="002C3381" w:rsidRDefault="009F1A52" w:rsidP="009F1A52">
            <w:pPr>
              <w:rPr>
                <w:rFonts w:ascii="Times New Roman" w:hAnsi="Times New Roman" w:cs="Times New Roman"/>
                <w:color w:val="FF0000"/>
                <w:sz w:val="20"/>
                <w:szCs w:val="20"/>
              </w:rPr>
            </w:pPr>
            <w:r w:rsidRPr="00B121DC">
              <w:rPr>
                <w:rFonts w:ascii="Times New Roman" w:hAnsi="Times New Roman" w:cs="Times New Roman"/>
                <w:color w:val="000000" w:themeColor="text1"/>
                <w:sz w:val="20"/>
                <w:szCs w:val="20"/>
              </w:rPr>
              <w:t>DAFFARS 5325.103(a)(ii)(B</w:t>
            </w:r>
            <w:r w:rsidRPr="002F5F74">
              <w:rPr>
                <w:rFonts w:ascii="Times New Roman" w:hAnsi="Times New Roman" w:cs="Times New Roman"/>
                <w:sz w:val="20"/>
                <w:szCs w:val="20"/>
              </w:rPr>
              <w:t>)(1)</w:t>
            </w:r>
          </w:p>
          <w:p w14:paraId="3C34813A" w14:textId="12255B4E" w:rsidR="009F1A52" w:rsidRPr="002E6227" w:rsidRDefault="009F1A52" w:rsidP="009F1A52">
            <w:pPr>
              <w:rPr>
                <w:rFonts w:ascii="Times New Roman" w:hAnsi="Times New Roman" w:cs="Times New Roman"/>
                <w:sz w:val="20"/>
                <w:szCs w:val="20"/>
              </w:rPr>
            </w:pPr>
          </w:p>
        </w:tc>
        <w:tc>
          <w:tcPr>
            <w:tcW w:w="4406" w:type="dxa"/>
            <w:shd w:val="clear" w:color="auto" w:fill="auto"/>
          </w:tcPr>
          <w:p w14:paraId="0677F373" w14:textId="6DB46562" w:rsidR="009F1A52" w:rsidRDefault="009F1A52" w:rsidP="009F1A52">
            <w:pPr>
              <w:rPr>
                <w:rFonts w:ascii="Times New Roman" w:hAnsi="Times New Roman" w:cs="Times New Roman"/>
                <w:sz w:val="20"/>
                <w:szCs w:val="20"/>
              </w:rPr>
            </w:pPr>
            <w:r w:rsidRPr="00B121DC">
              <w:rPr>
                <w:rFonts w:ascii="Times New Roman" w:hAnsi="Times New Roman" w:cs="Times New Roman"/>
                <w:sz w:val="20"/>
                <w:szCs w:val="20"/>
              </w:rPr>
              <w:lastRenderedPageBreak/>
              <w:t xml:space="preserve">Determines that domestic preference for foreign </w:t>
            </w:r>
            <w:proofErr w:type="gramStart"/>
            <w:r w:rsidRPr="00B121DC">
              <w:rPr>
                <w:rFonts w:ascii="Times New Roman" w:hAnsi="Times New Roman" w:cs="Times New Roman"/>
                <w:sz w:val="20"/>
                <w:szCs w:val="20"/>
              </w:rPr>
              <w:t>end product</w:t>
            </w:r>
            <w:proofErr w:type="gramEnd"/>
            <w:r w:rsidRPr="00B121DC">
              <w:rPr>
                <w:rFonts w:ascii="Times New Roman" w:hAnsi="Times New Roman" w:cs="Times New Roman"/>
                <w:sz w:val="20"/>
                <w:szCs w:val="20"/>
              </w:rPr>
              <w:t xml:space="preserve"> would be inconsistent with the public interest</w:t>
            </w:r>
            <w:r>
              <w:rPr>
                <w:rFonts w:ascii="Times New Roman" w:hAnsi="Times New Roman" w:cs="Times New Roman"/>
                <w:sz w:val="20"/>
                <w:szCs w:val="20"/>
              </w:rPr>
              <w:t xml:space="preserve"> for acquisitions </w:t>
            </w:r>
            <w:r w:rsidRPr="00F03D0A">
              <w:rPr>
                <w:rFonts w:ascii="Times New Roman" w:hAnsi="Times New Roman" w:cs="Times New Roman"/>
                <w:b/>
                <w:bCs/>
                <w:sz w:val="20"/>
                <w:szCs w:val="20"/>
              </w:rPr>
              <w:t>valued at or below SAT</w:t>
            </w:r>
            <w:r w:rsidR="00AD50F7">
              <w:rPr>
                <w:rFonts w:ascii="Times New Roman" w:hAnsi="Times New Roman" w:cs="Times New Roman"/>
                <w:b/>
                <w:bCs/>
                <w:sz w:val="20"/>
                <w:szCs w:val="20"/>
              </w:rPr>
              <w:t>.</w:t>
            </w:r>
          </w:p>
          <w:p w14:paraId="454E545A" w14:textId="6A67445B" w:rsidR="009F1A52" w:rsidRPr="002E6227" w:rsidRDefault="009F1A52" w:rsidP="009F1A52">
            <w:pPr>
              <w:rPr>
                <w:rFonts w:ascii="Times New Roman" w:hAnsi="Times New Roman" w:cs="Times New Roman"/>
                <w:sz w:val="20"/>
                <w:szCs w:val="20"/>
              </w:rPr>
            </w:pPr>
          </w:p>
        </w:tc>
        <w:tc>
          <w:tcPr>
            <w:tcW w:w="2518" w:type="dxa"/>
            <w:shd w:val="clear" w:color="auto" w:fill="D9D9D9" w:themeFill="background1" w:themeFillShade="D9"/>
          </w:tcPr>
          <w:p w14:paraId="11AE00D5" w14:textId="182F805A"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lastRenderedPageBreak/>
              <w:t>1-level above the CO</w:t>
            </w:r>
          </w:p>
        </w:tc>
        <w:tc>
          <w:tcPr>
            <w:tcW w:w="2375" w:type="dxa"/>
          </w:tcPr>
          <w:p w14:paraId="6906E911" w14:textId="6E096982"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 xml:space="preserve">1-level above the CO </w:t>
            </w:r>
          </w:p>
        </w:tc>
        <w:tc>
          <w:tcPr>
            <w:tcW w:w="1322" w:type="dxa"/>
          </w:tcPr>
          <w:p w14:paraId="4928325A" w14:textId="6A60BA36"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38556735" w14:textId="66EA4D9B" w:rsidTr="462AEFA5">
        <w:trPr>
          <w:trHeight w:val="300"/>
        </w:trPr>
        <w:tc>
          <w:tcPr>
            <w:tcW w:w="915" w:type="dxa"/>
          </w:tcPr>
          <w:p w14:paraId="755BBA1A" w14:textId="5F4BD5CC" w:rsidR="009F1A52" w:rsidRPr="002E6227" w:rsidRDefault="64AFC8D3" w:rsidP="794ED81A">
            <w:pPr>
              <w:jc w:val="center"/>
              <w:rPr>
                <w:rFonts w:ascii="Times New Roman" w:hAnsi="Times New Roman" w:cs="Times New Roman"/>
                <w:sz w:val="20"/>
                <w:szCs w:val="20"/>
              </w:rPr>
            </w:pPr>
            <w:r w:rsidRPr="794ED81A">
              <w:rPr>
                <w:rFonts w:ascii="Times New Roman" w:hAnsi="Times New Roman" w:cs="Times New Roman"/>
                <w:sz w:val="20"/>
                <w:szCs w:val="20"/>
              </w:rPr>
              <w:t>117</w:t>
            </w:r>
          </w:p>
        </w:tc>
        <w:tc>
          <w:tcPr>
            <w:tcW w:w="4119" w:type="dxa"/>
            <w:shd w:val="clear" w:color="auto" w:fill="auto"/>
          </w:tcPr>
          <w:p w14:paraId="29398218" w14:textId="3FE9E5D3" w:rsidR="009F1A52" w:rsidRPr="00B121DC" w:rsidRDefault="009F1A52" w:rsidP="009F1A52">
            <w:pPr>
              <w:rPr>
                <w:rFonts w:ascii="Times New Roman" w:hAnsi="Times New Roman" w:cs="Times New Roman"/>
                <w:color w:val="000000"/>
                <w:sz w:val="20"/>
                <w:szCs w:val="20"/>
              </w:rPr>
            </w:pPr>
            <w:r w:rsidRPr="00B121DC">
              <w:rPr>
                <w:rFonts w:ascii="Times New Roman" w:hAnsi="Times New Roman" w:cs="Times New Roman"/>
                <w:color w:val="000000" w:themeColor="text1"/>
                <w:sz w:val="20"/>
                <w:szCs w:val="20"/>
              </w:rPr>
              <w:t>FAR 25.103(a)</w:t>
            </w:r>
            <w:r w:rsidRPr="00B121DC">
              <w:rPr>
                <w:rFonts w:ascii="Times New Roman" w:hAnsi="Times New Roman" w:cs="Times New Roman"/>
                <w:sz w:val="20"/>
                <w:szCs w:val="20"/>
              </w:rPr>
              <w:br/>
            </w:r>
            <w:r w:rsidRPr="00B121DC">
              <w:rPr>
                <w:rFonts w:ascii="Times New Roman" w:hAnsi="Times New Roman" w:cs="Times New Roman"/>
                <w:color w:val="000000" w:themeColor="text1"/>
                <w:sz w:val="20"/>
                <w:szCs w:val="20"/>
              </w:rPr>
              <w:t>DFARS 225.103(a)(ii)(B)</w:t>
            </w:r>
            <w:r>
              <w:rPr>
                <w:rFonts w:ascii="Times New Roman" w:hAnsi="Times New Roman" w:cs="Times New Roman"/>
                <w:color w:val="000000" w:themeColor="text1"/>
                <w:sz w:val="20"/>
                <w:szCs w:val="20"/>
              </w:rPr>
              <w:t>(2)</w:t>
            </w:r>
          </w:p>
          <w:p w14:paraId="26BAC247" w14:textId="77777777" w:rsidR="009F1A52" w:rsidRPr="00F03D0A" w:rsidRDefault="009F1A52" w:rsidP="009F1A52">
            <w:pPr>
              <w:widowControl w:val="0"/>
              <w:rPr>
                <w:rFonts w:ascii="Times New Roman" w:hAnsi="Times New Roman" w:cs="Times New Roman"/>
                <w:color w:val="FF0000"/>
                <w:sz w:val="20"/>
                <w:szCs w:val="20"/>
              </w:rPr>
            </w:pPr>
            <w:r w:rsidRPr="00B121DC">
              <w:rPr>
                <w:rFonts w:ascii="Times New Roman" w:hAnsi="Times New Roman" w:cs="Times New Roman"/>
                <w:color w:val="000000" w:themeColor="text1"/>
                <w:sz w:val="20"/>
                <w:szCs w:val="20"/>
              </w:rPr>
              <w:t>DAFFARS 5325.103(a)(ii)(B</w:t>
            </w:r>
            <w:r w:rsidRPr="002F5F74">
              <w:rPr>
                <w:rFonts w:ascii="Times New Roman" w:hAnsi="Times New Roman" w:cs="Times New Roman"/>
                <w:sz w:val="20"/>
                <w:szCs w:val="20"/>
              </w:rPr>
              <w:t>)(2)</w:t>
            </w:r>
          </w:p>
          <w:p w14:paraId="5AFF5B2C" w14:textId="28963D81" w:rsidR="009F1A52" w:rsidRPr="00B121DC" w:rsidRDefault="009F1A52" w:rsidP="009F1A52">
            <w:pPr>
              <w:widowControl w:val="0"/>
              <w:rPr>
                <w:rFonts w:ascii="Times New Roman" w:hAnsi="Times New Roman" w:cs="Times New Roman"/>
                <w:sz w:val="20"/>
                <w:szCs w:val="20"/>
              </w:rPr>
            </w:pPr>
          </w:p>
        </w:tc>
        <w:tc>
          <w:tcPr>
            <w:tcW w:w="4406" w:type="dxa"/>
            <w:shd w:val="clear" w:color="auto" w:fill="auto"/>
          </w:tcPr>
          <w:p w14:paraId="11599E33" w14:textId="3CA2447B" w:rsidR="009F1A52" w:rsidRPr="00B121DC"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 xml:space="preserve">Determines that domestic preference for foreign </w:t>
            </w:r>
            <w:proofErr w:type="gramStart"/>
            <w:r w:rsidRPr="00B121DC">
              <w:rPr>
                <w:rFonts w:ascii="Times New Roman" w:hAnsi="Times New Roman" w:cs="Times New Roman"/>
                <w:sz w:val="20"/>
                <w:szCs w:val="20"/>
              </w:rPr>
              <w:t>end product</w:t>
            </w:r>
            <w:proofErr w:type="gramEnd"/>
            <w:r w:rsidRPr="00B121DC">
              <w:rPr>
                <w:rFonts w:ascii="Times New Roman" w:hAnsi="Times New Roman" w:cs="Times New Roman"/>
                <w:sz w:val="20"/>
                <w:szCs w:val="20"/>
              </w:rPr>
              <w:t xml:space="preserve"> would be inconsistent with the public interest</w:t>
            </w:r>
            <w:r>
              <w:rPr>
                <w:rFonts w:ascii="Times New Roman" w:hAnsi="Times New Roman" w:cs="Times New Roman"/>
                <w:sz w:val="20"/>
                <w:szCs w:val="20"/>
              </w:rPr>
              <w:t xml:space="preserve"> for </w:t>
            </w:r>
            <w:r w:rsidRPr="00F03D0A">
              <w:rPr>
                <w:rFonts w:ascii="Times New Roman" w:hAnsi="Times New Roman" w:cs="Times New Roman"/>
                <w:sz w:val="20"/>
                <w:szCs w:val="20"/>
              </w:rPr>
              <w:t>acquisitions</w:t>
            </w:r>
            <w:r w:rsidRPr="00B73C69">
              <w:rPr>
                <w:rFonts w:ascii="Times New Roman" w:hAnsi="Times New Roman" w:cs="Times New Roman"/>
                <w:b/>
                <w:bCs/>
                <w:sz w:val="20"/>
                <w:szCs w:val="20"/>
              </w:rPr>
              <w:t xml:space="preserve"> </w:t>
            </w:r>
            <w:r>
              <w:rPr>
                <w:rFonts w:ascii="Times New Roman" w:hAnsi="Times New Roman" w:cs="Times New Roman"/>
                <w:b/>
                <w:bCs/>
                <w:sz w:val="20"/>
                <w:szCs w:val="20"/>
              </w:rPr>
              <w:t>with a value greater than SAT but less than $1.5M</w:t>
            </w:r>
            <w:r w:rsidR="00AD50F7">
              <w:rPr>
                <w:rFonts w:ascii="Times New Roman" w:hAnsi="Times New Roman" w:cs="Times New Roman"/>
                <w:b/>
                <w:bCs/>
                <w:sz w:val="20"/>
                <w:szCs w:val="20"/>
              </w:rPr>
              <w:t>.</w:t>
            </w:r>
            <w:r>
              <w:rPr>
                <w:rFonts w:ascii="Times New Roman" w:hAnsi="Times New Roman" w:cs="Times New Roman"/>
                <w:b/>
                <w:bCs/>
                <w:sz w:val="20"/>
                <w:szCs w:val="20"/>
              </w:rPr>
              <w:t xml:space="preserve"> </w:t>
            </w:r>
            <w:r>
              <w:rPr>
                <w:rFonts w:ascii="Times New Roman" w:hAnsi="Times New Roman" w:cs="Times New Roman"/>
                <w:sz w:val="20"/>
                <w:szCs w:val="20"/>
              </w:rPr>
              <w:t xml:space="preserve"> </w:t>
            </w:r>
          </w:p>
        </w:tc>
        <w:tc>
          <w:tcPr>
            <w:tcW w:w="2518" w:type="dxa"/>
            <w:shd w:val="clear" w:color="auto" w:fill="D9D9D9" w:themeFill="background1" w:themeFillShade="D9"/>
          </w:tcPr>
          <w:p w14:paraId="261A19C0" w14:textId="06C90F94"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3616BDA1" w14:textId="7BF03B3D"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21759EAF" w14:textId="6830109F"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13CD1C85" w14:textId="77777777" w:rsidTr="462AEFA5">
        <w:trPr>
          <w:trHeight w:val="300"/>
        </w:trPr>
        <w:tc>
          <w:tcPr>
            <w:tcW w:w="915" w:type="dxa"/>
          </w:tcPr>
          <w:p w14:paraId="021AEB6B" w14:textId="0AFE8E89" w:rsidR="009F1A52" w:rsidRPr="002E6227" w:rsidRDefault="06F478CC" w:rsidP="794ED81A">
            <w:pPr>
              <w:jc w:val="center"/>
              <w:rPr>
                <w:rFonts w:ascii="Times New Roman" w:hAnsi="Times New Roman" w:cs="Times New Roman"/>
                <w:sz w:val="20"/>
                <w:szCs w:val="20"/>
              </w:rPr>
            </w:pPr>
            <w:r w:rsidRPr="794ED81A">
              <w:rPr>
                <w:rFonts w:ascii="Times New Roman" w:hAnsi="Times New Roman" w:cs="Times New Roman"/>
                <w:sz w:val="20"/>
                <w:szCs w:val="20"/>
              </w:rPr>
              <w:t>118</w:t>
            </w:r>
          </w:p>
        </w:tc>
        <w:tc>
          <w:tcPr>
            <w:tcW w:w="4119" w:type="dxa"/>
            <w:shd w:val="clear" w:color="auto" w:fill="auto"/>
          </w:tcPr>
          <w:p w14:paraId="62796EA8" w14:textId="73686098" w:rsidR="009F1A52" w:rsidRPr="00B121DC" w:rsidRDefault="009F1A52" w:rsidP="009F1A52">
            <w:pPr>
              <w:rPr>
                <w:rFonts w:ascii="Times New Roman" w:hAnsi="Times New Roman" w:cs="Times New Roman"/>
                <w:color w:val="000000"/>
                <w:sz w:val="20"/>
                <w:szCs w:val="20"/>
              </w:rPr>
            </w:pPr>
            <w:r w:rsidRPr="00B121DC">
              <w:rPr>
                <w:rFonts w:ascii="Times New Roman" w:hAnsi="Times New Roman" w:cs="Times New Roman"/>
                <w:color w:val="000000" w:themeColor="text1"/>
                <w:sz w:val="20"/>
                <w:szCs w:val="20"/>
              </w:rPr>
              <w:t>FAR 25.103(a)</w:t>
            </w:r>
            <w:r w:rsidRPr="00B121DC">
              <w:rPr>
                <w:rFonts w:ascii="Times New Roman" w:hAnsi="Times New Roman" w:cs="Times New Roman"/>
                <w:sz w:val="20"/>
                <w:szCs w:val="20"/>
              </w:rPr>
              <w:br/>
            </w:r>
            <w:r w:rsidRPr="00B121DC">
              <w:rPr>
                <w:rFonts w:ascii="Times New Roman" w:hAnsi="Times New Roman" w:cs="Times New Roman"/>
                <w:color w:val="000000" w:themeColor="text1"/>
                <w:sz w:val="20"/>
                <w:szCs w:val="20"/>
              </w:rPr>
              <w:t>DFARS 225.103(a)(ii)(B)</w:t>
            </w:r>
            <w:r>
              <w:rPr>
                <w:rFonts w:ascii="Times New Roman" w:hAnsi="Times New Roman" w:cs="Times New Roman"/>
                <w:color w:val="000000" w:themeColor="text1"/>
                <w:sz w:val="20"/>
                <w:szCs w:val="20"/>
              </w:rPr>
              <w:t>(3)</w:t>
            </w:r>
          </w:p>
          <w:p w14:paraId="5DC60A43" w14:textId="06EA507B" w:rsidR="009F1A52" w:rsidRPr="002F5F74" w:rsidRDefault="009F1A52" w:rsidP="009F1A52">
            <w:pPr>
              <w:widowControl w:val="0"/>
              <w:rPr>
                <w:rFonts w:ascii="Times New Roman" w:hAnsi="Times New Roman" w:cs="Times New Roman"/>
                <w:color w:val="FF0000"/>
                <w:sz w:val="20"/>
                <w:szCs w:val="20"/>
              </w:rPr>
            </w:pPr>
            <w:r w:rsidRPr="00B121DC">
              <w:rPr>
                <w:rFonts w:ascii="Times New Roman" w:hAnsi="Times New Roman" w:cs="Times New Roman"/>
                <w:color w:val="000000" w:themeColor="text1"/>
                <w:sz w:val="20"/>
                <w:szCs w:val="20"/>
              </w:rPr>
              <w:t>DAFFARS 5325.103(a)(ii)(B</w:t>
            </w:r>
            <w:r w:rsidRPr="002F5F74">
              <w:rPr>
                <w:rFonts w:ascii="Times New Roman" w:hAnsi="Times New Roman" w:cs="Times New Roman"/>
                <w:sz w:val="20"/>
                <w:szCs w:val="20"/>
              </w:rPr>
              <w:t>)(3)</w:t>
            </w:r>
          </w:p>
        </w:tc>
        <w:tc>
          <w:tcPr>
            <w:tcW w:w="4406" w:type="dxa"/>
            <w:shd w:val="clear" w:color="auto" w:fill="auto"/>
          </w:tcPr>
          <w:p w14:paraId="1184947F" w14:textId="382A0178" w:rsidR="009F1A52" w:rsidRPr="00B121DC"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 xml:space="preserve">Determines that domestic preference for foreign </w:t>
            </w:r>
            <w:proofErr w:type="gramStart"/>
            <w:r w:rsidRPr="00B121DC">
              <w:rPr>
                <w:rFonts w:ascii="Times New Roman" w:hAnsi="Times New Roman" w:cs="Times New Roman"/>
                <w:sz w:val="20"/>
                <w:szCs w:val="20"/>
              </w:rPr>
              <w:t>end product</w:t>
            </w:r>
            <w:proofErr w:type="gramEnd"/>
            <w:r w:rsidRPr="00B121DC">
              <w:rPr>
                <w:rFonts w:ascii="Times New Roman" w:hAnsi="Times New Roman" w:cs="Times New Roman"/>
                <w:sz w:val="20"/>
                <w:szCs w:val="20"/>
              </w:rPr>
              <w:t xml:space="preserve"> would be inconsistent with the public interest</w:t>
            </w:r>
            <w:r>
              <w:rPr>
                <w:rFonts w:ascii="Times New Roman" w:hAnsi="Times New Roman" w:cs="Times New Roman"/>
                <w:sz w:val="20"/>
                <w:szCs w:val="20"/>
              </w:rPr>
              <w:t xml:space="preserve"> for </w:t>
            </w:r>
            <w:r w:rsidRPr="00B73C69">
              <w:rPr>
                <w:rFonts w:ascii="Times New Roman" w:hAnsi="Times New Roman" w:cs="Times New Roman"/>
                <w:b/>
                <w:bCs/>
                <w:sz w:val="20"/>
                <w:szCs w:val="20"/>
              </w:rPr>
              <w:t xml:space="preserve">acquisitions </w:t>
            </w:r>
            <w:r>
              <w:rPr>
                <w:rFonts w:ascii="Times New Roman" w:hAnsi="Times New Roman" w:cs="Times New Roman"/>
                <w:b/>
                <w:bCs/>
                <w:sz w:val="20"/>
                <w:szCs w:val="20"/>
              </w:rPr>
              <w:t>valued $1.5M or more</w:t>
            </w:r>
            <w:r w:rsidR="00AD50F7">
              <w:rPr>
                <w:rFonts w:ascii="Times New Roman" w:hAnsi="Times New Roman" w:cs="Times New Roman"/>
                <w:b/>
                <w:bCs/>
                <w:sz w:val="20"/>
                <w:szCs w:val="20"/>
              </w:rPr>
              <w:t>.</w:t>
            </w:r>
          </w:p>
        </w:tc>
        <w:tc>
          <w:tcPr>
            <w:tcW w:w="2518" w:type="dxa"/>
            <w:shd w:val="clear" w:color="auto" w:fill="D9D9D9" w:themeFill="background1" w:themeFillShade="D9"/>
          </w:tcPr>
          <w:p w14:paraId="264182B0" w14:textId="539A6625"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4CE0CDAF" w14:textId="6B9093B3" w:rsidR="009F1A52" w:rsidRDefault="009F1A52" w:rsidP="009F1A52">
            <w:pPr>
              <w:rPr>
                <w:rFonts w:ascii="Times New Roman" w:hAnsi="Times New Roman" w:cs="Times New Roman"/>
                <w:sz w:val="20"/>
                <w:szCs w:val="20"/>
              </w:rPr>
            </w:pPr>
            <w:r>
              <w:rPr>
                <w:rFonts w:ascii="Times New Roman" w:hAnsi="Times New Roman" w:cs="Times New Roman"/>
                <w:sz w:val="20"/>
                <w:szCs w:val="20"/>
              </w:rPr>
              <w:t>SAF/AQ for ACAT I Programs</w:t>
            </w:r>
          </w:p>
          <w:p w14:paraId="0A09468F" w14:textId="77777777" w:rsidR="009F1A52" w:rsidRDefault="009F1A52" w:rsidP="009F1A52">
            <w:pPr>
              <w:rPr>
                <w:rFonts w:ascii="Times New Roman" w:hAnsi="Times New Roman" w:cs="Times New Roman"/>
                <w:sz w:val="20"/>
                <w:szCs w:val="20"/>
              </w:rPr>
            </w:pPr>
          </w:p>
          <w:p w14:paraId="3A3F5668" w14:textId="151B26DC" w:rsidR="009F1A52" w:rsidRDefault="009F1A52" w:rsidP="009F1A52">
            <w:pPr>
              <w:rPr>
                <w:rFonts w:ascii="Times New Roman" w:hAnsi="Times New Roman" w:cs="Times New Roman"/>
                <w:sz w:val="20"/>
                <w:szCs w:val="20"/>
              </w:rPr>
            </w:pPr>
            <w:r>
              <w:rPr>
                <w:rFonts w:ascii="Times New Roman" w:hAnsi="Times New Roman" w:cs="Times New Roman"/>
                <w:sz w:val="20"/>
                <w:szCs w:val="20"/>
              </w:rPr>
              <w:t>SAF/AQC for other than ACAT I Programs</w:t>
            </w:r>
          </w:p>
        </w:tc>
        <w:tc>
          <w:tcPr>
            <w:tcW w:w="1322" w:type="dxa"/>
          </w:tcPr>
          <w:p w14:paraId="2AE29DAA" w14:textId="3FF42D57" w:rsidR="009F1A52"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55A8062E" w14:textId="77777777" w:rsidTr="462AEFA5">
        <w:trPr>
          <w:trHeight w:val="300"/>
        </w:trPr>
        <w:tc>
          <w:tcPr>
            <w:tcW w:w="915" w:type="dxa"/>
          </w:tcPr>
          <w:p w14:paraId="2B37DCC6" w14:textId="3E6F6ACD" w:rsidR="009F1A52" w:rsidRPr="002E6227" w:rsidRDefault="5B40FB62" w:rsidP="794ED81A">
            <w:pPr>
              <w:jc w:val="center"/>
              <w:rPr>
                <w:rFonts w:ascii="Times New Roman" w:hAnsi="Times New Roman" w:cs="Times New Roman"/>
                <w:sz w:val="20"/>
                <w:szCs w:val="20"/>
              </w:rPr>
            </w:pPr>
            <w:r w:rsidRPr="794ED81A">
              <w:rPr>
                <w:rFonts w:ascii="Times New Roman" w:hAnsi="Times New Roman" w:cs="Times New Roman"/>
                <w:sz w:val="20"/>
                <w:szCs w:val="20"/>
              </w:rPr>
              <w:t>119</w:t>
            </w:r>
          </w:p>
        </w:tc>
        <w:tc>
          <w:tcPr>
            <w:tcW w:w="4119" w:type="dxa"/>
            <w:shd w:val="clear" w:color="auto" w:fill="auto"/>
          </w:tcPr>
          <w:p w14:paraId="385DDF6F"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25.103(b)(2)(i)</w:t>
            </w:r>
          </w:p>
          <w:p w14:paraId="045172A7" w14:textId="61E79A9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225.103(b)</w:t>
            </w:r>
            <w:r>
              <w:rPr>
                <w:rFonts w:ascii="Times New Roman" w:hAnsi="Times New Roman" w:cs="Times New Roman"/>
                <w:sz w:val="20"/>
                <w:szCs w:val="20"/>
              </w:rPr>
              <w:t>(ii)(A)</w:t>
            </w:r>
          </w:p>
          <w:p w14:paraId="43A83587" w14:textId="01918B83"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DAFFARS 5325.103(b</w:t>
            </w:r>
            <w:r w:rsidRPr="00672676">
              <w:rPr>
                <w:rFonts w:ascii="Times New Roman" w:hAnsi="Times New Roman" w:cs="Times New Roman"/>
                <w:sz w:val="20"/>
                <w:szCs w:val="20"/>
              </w:rPr>
              <w:t>)(ii)(A)</w:t>
            </w:r>
          </w:p>
          <w:p w14:paraId="67114ACA" w14:textId="06EE8C85" w:rsidR="009F1A52"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DAFFARS MP5325</w:t>
            </w:r>
            <w:r w:rsidR="00D1719E">
              <w:rPr>
                <w:rFonts w:ascii="Times New Roman" w:hAnsi="Times New Roman" w:cs="Times New Roman"/>
                <w:sz w:val="20"/>
                <w:szCs w:val="20"/>
              </w:rPr>
              <w:t>.103</w:t>
            </w:r>
            <w:r w:rsidRPr="00B121DC">
              <w:rPr>
                <w:rFonts w:ascii="Times New Roman" w:hAnsi="Times New Roman" w:cs="Times New Roman"/>
                <w:sz w:val="20"/>
                <w:szCs w:val="20"/>
              </w:rPr>
              <w:t>(a)</w:t>
            </w:r>
          </w:p>
          <w:p w14:paraId="191D7511" w14:textId="429824DE" w:rsidR="009F1A52" w:rsidRPr="00B121DC" w:rsidRDefault="009F1A52" w:rsidP="009F1A52">
            <w:pPr>
              <w:widowControl w:val="0"/>
              <w:rPr>
                <w:rFonts w:ascii="Times New Roman" w:hAnsi="Times New Roman" w:cs="Times New Roman"/>
                <w:sz w:val="20"/>
                <w:szCs w:val="20"/>
              </w:rPr>
            </w:pPr>
          </w:p>
        </w:tc>
        <w:tc>
          <w:tcPr>
            <w:tcW w:w="4406" w:type="dxa"/>
            <w:shd w:val="clear" w:color="auto" w:fill="auto"/>
          </w:tcPr>
          <w:p w14:paraId="1A20DE8D" w14:textId="3E8729D1" w:rsidR="009F1A52" w:rsidRPr="00B121DC"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Approves determination that an article/material/supply is not mined, produced, or manufactured in the United States in sufficient and reasonably available commercial quantities of a satisfactory quality</w:t>
            </w:r>
            <w:r>
              <w:rPr>
                <w:rFonts w:ascii="Times New Roman" w:hAnsi="Times New Roman" w:cs="Times New Roman"/>
                <w:sz w:val="20"/>
                <w:szCs w:val="20"/>
              </w:rPr>
              <w:t xml:space="preserve"> for </w:t>
            </w:r>
            <w:r w:rsidRPr="00B73C69">
              <w:rPr>
                <w:rFonts w:ascii="Times New Roman" w:hAnsi="Times New Roman" w:cs="Times New Roman"/>
                <w:b/>
                <w:bCs/>
                <w:sz w:val="20"/>
                <w:szCs w:val="20"/>
              </w:rPr>
              <w:t xml:space="preserve">acquisitions valued </w:t>
            </w:r>
            <w:r>
              <w:rPr>
                <w:rFonts w:ascii="Times New Roman" w:hAnsi="Times New Roman" w:cs="Times New Roman"/>
                <w:b/>
                <w:bCs/>
                <w:sz w:val="20"/>
                <w:szCs w:val="20"/>
              </w:rPr>
              <w:t>at or below SAT</w:t>
            </w:r>
            <w:r w:rsidR="00AD50F7">
              <w:rPr>
                <w:rFonts w:ascii="Times New Roman" w:hAnsi="Times New Roman" w:cs="Times New Roman"/>
                <w:b/>
                <w:bCs/>
                <w:sz w:val="20"/>
                <w:szCs w:val="20"/>
              </w:rPr>
              <w:t>.</w:t>
            </w:r>
          </w:p>
        </w:tc>
        <w:tc>
          <w:tcPr>
            <w:tcW w:w="2518" w:type="dxa"/>
            <w:shd w:val="clear" w:color="auto" w:fill="D9D9D9" w:themeFill="background1" w:themeFillShade="D9"/>
          </w:tcPr>
          <w:p w14:paraId="7A0684BC" w14:textId="4847F88E"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1-level above the CO</w:t>
            </w:r>
          </w:p>
        </w:tc>
        <w:tc>
          <w:tcPr>
            <w:tcW w:w="2375" w:type="dxa"/>
          </w:tcPr>
          <w:p w14:paraId="671F255E" w14:textId="5DC63A96" w:rsidR="009F1A52" w:rsidRDefault="009F1A52" w:rsidP="009F1A52">
            <w:pPr>
              <w:rPr>
                <w:rFonts w:ascii="Times New Roman" w:hAnsi="Times New Roman" w:cs="Times New Roman"/>
                <w:sz w:val="20"/>
                <w:szCs w:val="20"/>
              </w:rPr>
            </w:pPr>
            <w:r>
              <w:rPr>
                <w:rFonts w:ascii="Times New Roman" w:hAnsi="Times New Roman" w:cs="Times New Roman"/>
                <w:sz w:val="20"/>
                <w:szCs w:val="20"/>
              </w:rPr>
              <w:t>1-level above the CO</w:t>
            </w:r>
          </w:p>
        </w:tc>
        <w:tc>
          <w:tcPr>
            <w:tcW w:w="1322" w:type="dxa"/>
          </w:tcPr>
          <w:p w14:paraId="30E977C4" w14:textId="18E48CF7" w:rsidR="009F1A52"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7D3DE839" w14:textId="7BA6AAB6" w:rsidTr="462AEFA5">
        <w:trPr>
          <w:trHeight w:val="300"/>
        </w:trPr>
        <w:tc>
          <w:tcPr>
            <w:tcW w:w="915" w:type="dxa"/>
          </w:tcPr>
          <w:p w14:paraId="4AC4F183" w14:textId="2DBD3175" w:rsidR="009F1A52" w:rsidRPr="002E6227" w:rsidRDefault="59D335B3" w:rsidP="794ED81A">
            <w:pPr>
              <w:jc w:val="center"/>
              <w:rPr>
                <w:rFonts w:ascii="Times New Roman" w:hAnsi="Times New Roman" w:cs="Times New Roman"/>
                <w:sz w:val="20"/>
                <w:szCs w:val="20"/>
              </w:rPr>
            </w:pPr>
            <w:r w:rsidRPr="794ED81A">
              <w:rPr>
                <w:rFonts w:ascii="Times New Roman" w:hAnsi="Times New Roman" w:cs="Times New Roman"/>
                <w:sz w:val="20"/>
                <w:szCs w:val="20"/>
              </w:rPr>
              <w:t>120</w:t>
            </w:r>
          </w:p>
        </w:tc>
        <w:tc>
          <w:tcPr>
            <w:tcW w:w="4119" w:type="dxa"/>
            <w:shd w:val="clear" w:color="auto" w:fill="auto"/>
          </w:tcPr>
          <w:p w14:paraId="1B01AD24"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25.103(b)(2)(i)</w:t>
            </w:r>
          </w:p>
          <w:p w14:paraId="2A5C01E4" w14:textId="7B48AA76"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225.103(b)</w:t>
            </w:r>
            <w:r>
              <w:rPr>
                <w:rFonts w:ascii="Times New Roman" w:hAnsi="Times New Roman" w:cs="Times New Roman"/>
                <w:sz w:val="20"/>
                <w:szCs w:val="20"/>
              </w:rPr>
              <w:t>(ii)(B)</w:t>
            </w:r>
          </w:p>
          <w:p w14:paraId="26C14A11" w14:textId="6AAA4CF4"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DAFFARS 5325.103(b</w:t>
            </w:r>
            <w:r w:rsidRPr="00672676">
              <w:rPr>
                <w:rFonts w:ascii="Times New Roman" w:hAnsi="Times New Roman" w:cs="Times New Roman"/>
                <w:sz w:val="20"/>
                <w:szCs w:val="20"/>
              </w:rPr>
              <w:t>)(ii)(B)</w:t>
            </w:r>
          </w:p>
          <w:p w14:paraId="588C66BB" w14:textId="6831C102" w:rsidR="009F1A52"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MP5325</w:t>
            </w:r>
            <w:r w:rsidR="000F696D">
              <w:rPr>
                <w:rFonts w:ascii="Times New Roman" w:hAnsi="Times New Roman" w:cs="Times New Roman"/>
                <w:sz w:val="20"/>
                <w:szCs w:val="20"/>
              </w:rPr>
              <w:t>.103</w:t>
            </w:r>
            <w:r w:rsidRPr="00B121DC">
              <w:rPr>
                <w:rFonts w:ascii="Times New Roman" w:hAnsi="Times New Roman" w:cs="Times New Roman"/>
                <w:sz w:val="20"/>
                <w:szCs w:val="20"/>
              </w:rPr>
              <w:t>(a)</w:t>
            </w:r>
          </w:p>
          <w:p w14:paraId="0072158C" w14:textId="61CB3269" w:rsidR="009F1A52" w:rsidRPr="002E6227" w:rsidRDefault="009F1A52" w:rsidP="009F1A52">
            <w:pPr>
              <w:rPr>
                <w:rFonts w:ascii="Times New Roman" w:hAnsi="Times New Roman" w:cs="Times New Roman"/>
                <w:sz w:val="20"/>
                <w:szCs w:val="20"/>
              </w:rPr>
            </w:pPr>
          </w:p>
        </w:tc>
        <w:tc>
          <w:tcPr>
            <w:tcW w:w="4406" w:type="dxa"/>
            <w:shd w:val="clear" w:color="auto" w:fill="auto"/>
          </w:tcPr>
          <w:p w14:paraId="33B13F00" w14:textId="625C0CDE"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Approves determination that an article/material/supply is not mined, produced, or manufactured in the United States in sufficient and reasonably available commercial quantities of a satisfactory quality</w:t>
            </w:r>
            <w:r>
              <w:rPr>
                <w:rFonts w:ascii="Times New Roman" w:hAnsi="Times New Roman" w:cs="Times New Roman"/>
                <w:sz w:val="20"/>
                <w:szCs w:val="20"/>
              </w:rPr>
              <w:t xml:space="preserve"> for </w:t>
            </w:r>
            <w:r w:rsidRPr="00B73C69">
              <w:rPr>
                <w:rFonts w:ascii="Times New Roman" w:hAnsi="Times New Roman" w:cs="Times New Roman"/>
                <w:b/>
                <w:bCs/>
                <w:sz w:val="20"/>
                <w:szCs w:val="20"/>
              </w:rPr>
              <w:t xml:space="preserve">acquisitions </w:t>
            </w:r>
            <w:r>
              <w:rPr>
                <w:rFonts w:ascii="Times New Roman" w:hAnsi="Times New Roman" w:cs="Times New Roman"/>
                <w:b/>
                <w:bCs/>
                <w:sz w:val="20"/>
                <w:szCs w:val="20"/>
              </w:rPr>
              <w:t>with a value greater than the SAT but less than $1.5M</w:t>
            </w:r>
            <w:r w:rsidR="00AD50F7">
              <w:rPr>
                <w:rFonts w:ascii="Times New Roman" w:hAnsi="Times New Roman" w:cs="Times New Roman"/>
                <w:b/>
                <w:bCs/>
                <w:sz w:val="20"/>
                <w:szCs w:val="20"/>
              </w:rPr>
              <w:t>.</w:t>
            </w:r>
          </w:p>
        </w:tc>
        <w:tc>
          <w:tcPr>
            <w:tcW w:w="2518" w:type="dxa"/>
            <w:shd w:val="clear" w:color="auto" w:fill="D9D9D9" w:themeFill="background1" w:themeFillShade="D9"/>
          </w:tcPr>
          <w:p w14:paraId="24678948" w14:textId="1B0FA091"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COCO</w:t>
            </w:r>
          </w:p>
        </w:tc>
        <w:tc>
          <w:tcPr>
            <w:tcW w:w="2375" w:type="dxa"/>
          </w:tcPr>
          <w:p w14:paraId="31CAC41C" w14:textId="1EABBBA9"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COCO</w:t>
            </w:r>
          </w:p>
        </w:tc>
        <w:tc>
          <w:tcPr>
            <w:tcW w:w="1322" w:type="dxa"/>
          </w:tcPr>
          <w:p w14:paraId="4AD234BC" w14:textId="62637877"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4649AD81" w14:textId="77777777" w:rsidTr="462AEFA5">
        <w:trPr>
          <w:trHeight w:val="300"/>
        </w:trPr>
        <w:tc>
          <w:tcPr>
            <w:tcW w:w="915" w:type="dxa"/>
          </w:tcPr>
          <w:p w14:paraId="7954AC7C" w14:textId="13DF1562" w:rsidR="009F1A52" w:rsidRPr="002E6227" w:rsidRDefault="421F3447" w:rsidP="794ED81A">
            <w:pPr>
              <w:jc w:val="center"/>
              <w:rPr>
                <w:rFonts w:ascii="Times New Roman" w:hAnsi="Times New Roman" w:cs="Times New Roman"/>
                <w:sz w:val="20"/>
                <w:szCs w:val="20"/>
              </w:rPr>
            </w:pPr>
            <w:r w:rsidRPr="794ED81A">
              <w:rPr>
                <w:rFonts w:ascii="Times New Roman" w:hAnsi="Times New Roman" w:cs="Times New Roman"/>
                <w:sz w:val="20"/>
                <w:szCs w:val="20"/>
              </w:rPr>
              <w:t>121</w:t>
            </w:r>
          </w:p>
        </w:tc>
        <w:tc>
          <w:tcPr>
            <w:tcW w:w="4119" w:type="dxa"/>
            <w:shd w:val="clear" w:color="auto" w:fill="auto"/>
          </w:tcPr>
          <w:p w14:paraId="7AA0C1F0"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25.103(b)(2)(i)</w:t>
            </w:r>
          </w:p>
          <w:p w14:paraId="043D1239" w14:textId="5387922C" w:rsidR="009F1A52" w:rsidRPr="00B121DC" w:rsidRDefault="6B10A351" w:rsidP="009F1A52">
            <w:pPr>
              <w:widowControl w:val="0"/>
              <w:rPr>
                <w:rFonts w:ascii="Times New Roman" w:hAnsi="Times New Roman" w:cs="Times New Roman"/>
                <w:sz w:val="20"/>
                <w:szCs w:val="20"/>
              </w:rPr>
            </w:pPr>
            <w:r w:rsidRPr="5F1C1604">
              <w:rPr>
                <w:rFonts w:ascii="Times New Roman" w:hAnsi="Times New Roman" w:cs="Times New Roman"/>
                <w:sz w:val="20"/>
                <w:szCs w:val="20"/>
              </w:rPr>
              <w:t>DFARS 225.103(b)(ii)(</w:t>
            </w:r>
            <w:r w:rsidR="1BED2744" w:rsidRPr="5F1C1604">
              <w:rPr>
                <w:rFonts w:ascii="Times New Roman" w:hAnsi="Times New Roman" w:cs="Times New Roman"/>
                <w:sz w:val="20"/>
                <w:szCs w:val="20"/>
              </w:rPr>
              <w:t>C</w:t>
            </w:r>
            <w:r w:rsidRPr="5F1C1604">
              <w:rPr>
                <w:rFonts w:ascii="Times New Roman" w:hAnsi="Times New Roman" w:cs="Times New Roman"/>
                <w:sz w:val="20"/>
                <w:szCs w:val="20"/>
              </w:rPr>
              <w:t>)</w:t>
            </w:r>
          </w:p>
          <w:p w14:paraId="35F0B5E7" w14:textId="1FD66FB5"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DAFFARS 5325.103(b</w:t>
            </w:r>
            <w:r w:rsidRPr="00672676">
              <w:rPr>
                <w:rFonts w:ascii="Times New Roman" w:hAnsi="Times New Roman" w:cs="Times New Roman"/>
                <w:sz w:val="20"/>
                <w:szCs w:val="20"/>
              </w:rPr>
              <w:t>)(ii)(C)</w:t>
            </w:r>
          </w:p>
          <w:p w14:paraId="6E7F244D" w14:textId="3B494140" w:rsidR="009F1A52"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MP5325</w:t>
            </w:r>
            <w:r w:rsidR="000F696D">
              <w:rPr>
                <w:rFonts w:ascii="Times New Roman" w:hAnsi="Times New Roman" w:cs="Times New Roman"/>
                <w:sz w:val="20"/>
                <w:szCs w:val="20"/>
              </w:rPr>
              <w:t>.103</w:t>
            </w:r>
            <w:r w:rsidRPr="00B121DC">
              <w:rPr>
                <w:rFonts w:ascii="Times New Roman" w:hAnsi="Times New Roman" w:cs="Times New Roman"/>
                <w:sz w:val="20"/>
                <w:szCs w:val="20"/>
              </w:rPr>
              <w:t>(a)</w:t>
            </w:r>
          </w:p>
          <w:p w14:paraId="406A12AC" w14:textId="4B59D736" w:rsidR="009F1A52" w:rsidRPr="00B121DC" w:rsidRDefault="009F1A52" w:rsidP="009F1A52">
            <w:pPr>
              <w:rPr>
                <w:rFonts w:ascii="Times New Roman" w:hAnsi="Times New Roman" w:cs="Times New Roman"/>
                <w:bCs/>
                <w:color w:val="000000"/>
                <w:sz w:val="20"/>
                <w:szCs w:val="20"/>
              </w:rPr>
            </w:pPr>
          </w:p>
        </w:tc>
        <w:tc>
          <w:tcPr>
            <w:tcW w:w="4406" w:type="dxa"/>
            <w:shd w:val="clear" w:color="auto" w:fill="auto"/>
          </w:tcPr>
          <w:p w14:paraId="405B339D" w14:textId="0066879B" w:rsidR="009F1A52" w:rsidRPr="00B121DC" w:rsidRDefault="009F1A52" w:rsidP="009F1A52">
            <w:pPr>
              <w:rPr>
                <w:rFonts w:ascii="Times New Roman" w:hAnsi="Times New Roman" w:cs="Times New Roman"/>
                <w:color w:val="000000"/>
                <w:sz w:val="20"/>
                <w:szCs w:val="20"/>
              </w:rPr>
            </w:pPr>
            <w:r w:rsidRPr="00B121DC">
              <w:rPr>
                <w:rFonts w:ascii="Times New Roman" w:hAnsi="Times New Roman" w:cs="Times New Roman"/>
                <w:sz w:val="20"/>
                <w:szCs w:val="20"/>
              </w:rPr>
              <w:t>Approves determination that an article/material/supply is not mined, produced, or manufactured in the United States in sufficient and reasonably available commercial quantities of a satisfactory quality</w:t>
            </w:r>
            <w:r>
              <w:rPr>
                <w:rFonts w:ascii="Times New Roman" w:hAnsi="Times New Roman" w:cs="Times New Roman"/>
                <w:sz w:val="20"/>
                <w:szCs w:val="20"/>
              </w:rPr>
              <w:t xml:space="preserve"> for </w:t>
            </w:r>
            <w:r w:rsidRPr="00B73C69">
              <w:rPr>
                <w:rFonts w:ascii="Times New Roman" w:hAnsi="Times New Roman" w:cs="Times New Roman"/>
                <w:b/>
                <w:bCs/>
                <w:sz w:val="20"/>
                <w:szCs w:val="20"/>
              </w:rPr>
              <w:t xml:space="preserve">acquisitions </w:t>
            </w:r>
            <w:r>
              <w:rPr>
                <w:rFonts w:ascii="Times New Roman" w:hAnsi="Times New Roman" w:cs="Times New Roman"/>
                <w:b/>
                <w:bCs/>
                <w:sz w:val="20"/>
                <w:szCs w:val="20"/>
              </w:rPr>
              <w:t>valued at $1.5M or more</w:t>
            </w:r>
            <w:r w:rsidR="00AD50F7">
              <w:rPr>
                <w:rFonts w:ascii="Times New Roman" w:hAnsi="Times New Roman" w:cs="Times New Roman"/>
                <w:b/>
                <w:bCs/>
                <w:sz w:val="20"/>
                <w:szCs w:val="20"/>
              </w:rPr>
              <w:t>.</w:t>
            </w:r>
          </w:p>
        </w:tc>
        <w:tc>
          <w:tcPr>
            <w:tcW w:w="2518" w:type="dxa"/>
            <w:shd w:val="clear" w:color="auto" w:fill="D9D9D9" w:themeFill="background1" w:themeFillShade="D9"/>
          </w:tcPr>
          <w:p w14:paraId="05D7F3CB" w14:textId="15952349"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48B0597C" w14:textId="4B4274CC" w:rsidR="009F1A52"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3065C05E" w14:textId="77777777" w:rsidR="009F1A52" w:rsidRDefault="009F1A52" w:rsidP="009F1A52">
            <w:pPr>
              <w:rPr>
                <w:rFonts w:ascii="Times New Roman" w:hAnsi="Times New Roman" w:cs="Times New Roman"/>
                <w:sz w:val="20"/>
                <w:szCs w:val="20"/>
              </w:rPr>
            </w:pPr>
          </w:p>
        </w:tc>
      </w:tr>
      <w:tr w:rsidR="009F1A52" w:rsidRPr="002E6227" w14:paraId="317C9038" w14:textId="3227232F" w:rsidTr="462AEFA5">
        <w:trPr>
          <w:trHeight w:val="300"/>
        </w:trPr>
        <w:tc>
          <w:tcPr>
            <w:tcW w:w="915" w:type="dxa"/>
          </w:tcPr>
          <w:p w14:paraId="551DEB0C" w14:textId="464A17FA" w:rsidR="009F1A52" w:rsidRPr="002E6227" w:rsidRDefault="1EF58F05" w:rsidP="794ED81A">
            <w:pPr>
              <w:jc w:val="center"/>
              <w:rPr>
                <w:rFonts w:ascii="Times New Roman" w:hAnsi="Times New Roman" w:cs="Times New Roman"/>
                <w:sz w:val="20"/>
                <w:szCs w:val="20"/>
              </w:rPr>
            </w:pPr>
            <w:r w:rsidRPr="794ED81A">
              <w:rPr>
                <w:rFonts w:ascii="Times New Roman" w:hAnsi="Times New Roman" w:cs="Times New Roman"/>
                <w:sz w:val="20"/>
                <w:szCs w:val="20"/>
              </w:rPr>
              <w:t>122</w:t>
            </w:r>
          </w:p>
        </w:tc>
        <w:tc>
          <w:tcPr>
            <w:tcW w:w="4119" w:type="dxa"/>
            <w:shd w:val="clear" w:color="auto" w:fill="auto"/>
          </w:tcPr>
          <w:p w14:paraId="0F1C9D52" w14:textId="77777777" w:rsidR="009F1A52" w:rsidRPr="00B121DC" w:rsidRDefault="009F1A52" w:rsidP="009F1A52">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FAR 25.202(a)(1)</w:t>
            </w:r>
          </w:p>
          <w:p w14:paraId="77CF038C" w14:textId="57CC1967"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5325.202(a)(1)</w:t>
            </w:r>
          </w:p>
        </w:tc>
        <w:tc>
          <w:tcPr>
            <w:tcW w:w="4406" w:type="dxa"/>
            <w:shd w:val="clear" w:color="auto" w:fill="auto"/>
          </w:tcPr>
          <w:p w14:paraId="5BC80A0B" w14:textId="2EDC4E83"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sz w:val="20"/>
                <w:szCs w:val="20"/>
              </w:rPr>
              <w:t>Determines that application of the restrictions of the Buy American statute to a particular construction material would be impracticable or would be inconsistent with the public interest</w:t>
            </w:r>
            <w:r w:rsidR="00AD50F7">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p>
        </w:tc>
        <w:tc>
          <w:tcPr>
            <w:tcW w:w="2518" w:type="dxa"/>
            <w:shd w:val="clear" w:color="auto" w:fill="D9D9D9" w:themeFill="background1" w:themeFillShade="D9"/>
          </w:tcPr>
          <w:p w14:paraId="585D848C" w14:textId="5AA55221"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1CC2F1C2" w14:textId="77777777" w:rsidR="009F1A52" w:rsidRDefault="009F1A52" w:rsidP="009F1A52">
            <w:pPr>
              <w:rPr>
                <w:rFonts w:ascii="Times New Roman" w:hAnsi="Times New Roman" w:cs="Times New Roman"/>
                <w:sz w:val="20"/>
                <w:szCs w:val="20"/>
              </w:rPr>
            </w:pPr>
            <w:r>
              <w:rPr>
                <w:rFonts w:ascii="Times New Roman" w:hAnsi="Times New Roman" w:cs="Times New Roman"/>
                <w:sz w:val="20"/>
                <w:szCs w:val="20"/>
              </w:rPr>
              <w:t>SAF/AQ for ACAT I Programs</w:t>
            </w:r>
          </w:p>
          <w:p w14:paraId="7DC1739E" w14:textId="77777777" w:rsidR="009F1A52" w:rsidRDefault="009F1A52" w:rsidP="009F1A52">
            <w:pPr>
              <w:rPr>
                <w:rFonts w:ascii="Times New Roman" w:hAnsi="Times New Roman" w:cs="Times New Roman"/>
                <w:sz w:val="20"/>
                <w:szCs w:val="20"/>
              </w:rPr>
            </w:pPr>
          </w:p>
          <w:p w14:paraId="24362F53" w14:textId="2CACC8D3"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SAF/AQC for other than ACAT I Programs</w:t>
            </w:r>
          </w:p>
        </w:tc>
        <w:tc>
          <w:tcPr>
            <w:tcW w:w="1322" w:type="dxa"/>
          </w:tcPr>
          <w:p w14:paraId="4DC24923" w14:textId="53053A07"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31A40FC5" w14:textId="36A8D44C" w:rsidTr="462AEFA5">
        <w:trPr>
          <w:trHeight w:val="300"/>
        </w:trPr>
        <w:tc>
          <w:tcPr>
            <w:tcW w:w="915" w:type="dxa"/>
            <w:shd w:val="clear" w:color="auto" w:fill="auto"/>
          </w:tcPr>
          <w:p w14:paraId="2F5A2F9F" w14:textId="749FECD9" w:rsidR="009F1A52" w:rsidRPr="002E6227" w:rsidRDefault="2697B08B" w:rsidP="794ED81A">
            <w:pPr>
              <w:jc w:val="center"/>
              <w:rPr>
                <w:rFonts w:ascii="Times New Roman" w:hAnsi="Times New Roman" w:cs="Times New Roman"/>
                <w:sz w:val="20"/>
                <w:szCs w:val="20"/>
              </w:rPr>
            </w:pPr>
            <w:r w:rsidRPr="794ED81A">
              <w:rPr>
                <w:rFonts w:ascii="Times New Roman" w:hAnsi="Times New Roman" w:cs="Times New Roman"/>
                <w:sz w:val="20"/>
                <w:szCs w:val="20"/>
              </w:rPr>
              <w:t>123</w:t>
            </w:r>
          </w:p>
        </w:tc>
        <w:tc>
          <w:tcPr>
            <w:tcW w:w="4119" w:type="dxa"/>
            <w:shd w:val="clear" w:color="auto" w:fill="auto"/>
          </w:tcPr>
          <w:p w14:paraId="6EC422B8"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25.202(a)(2)</w:t>
            </w:r>
          </w:p>
          <w:p w14:paraId="7574E04E"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225.202(a)(2)</w:t>
            </w:r>
          </w:p>
          <w:p w14:paraId="31E1AFD1" w14:textId="1FCE0D18"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5325.202(a)(2)</w:t>
            </w:r>
          </w:p>
        </w:tc>
        <w:tc>
          <w:tcPr>
            <w:tcW w:w="4406" w:type="dxa"/>
            <w:shd w:val="clear" w:color="auto" w:fill="auto"/>
          </w:tcPr>
          <w:p w14:paraId="3ED915D4" w14:textId="18E52D0E" w:rsidR="009F1A52" w:rsidRPr="00B121DC" w:rsidRDefault="009F1A52" w:rsidP="009F1A52">
            <w:pPr>
              <w:widowControl w:val="0"/>
              <w:rPr>
                <w:rFonts w:ascii="Times New Roman" w:hAnsi="Times New Roman" w:cs="Times New Roman"/>
                <w:color w:val="000000" w:themeColor="text1"/>
                <w:sz w:val="20"/>
                <w:szCs w:val="20"/>
              </w:rPr>
            </w:pPr>
            <w:r>
              <w:rPr>
                <w:rFonts w:ascii="Times New Roman" w:hAnsi="Times New Roman" w:cs="Times New Roman"/>
                <w:sz w:val="20"/>
                <w:szCs w:val="20"/>
              </w:rPr>
              <w:t xml:space="preserve">Buy American Exception. </w:t>
            </w:r>
            <w:r w:rsidRPr="00B121DC">
              <w:rPr>
                <w:rFonts w:ascii="Times New Roman" w:hAnsi="Times New Roman" w:cs="Times New Roman"/>
                <w:sz w:val="20"/>
                <w:szCs w:val="20"/>
              </w:rPr>
              <w:t xml:space="preserve">Approves </w:t>
            </w:r>
            <w:r w:rsidRPr="00B121DC">
              <w:rPr>
                <w:rFonts w:ascii="Times New Roman" w:hAnsi="Times New Roman" w:cs="Times New Roman"/>
                <w:color w:val="000000" w:themeColor="text1"/>
                <w:sz w:val="20"/>
                <w:szCs w:val="20"/>
              </w:rPr>
              <w:t>determination that a particular construction material is not mined, produced, or manufactured in the United States in sufficient and reasonably available commercial quantities of a satisfactory quality</w:t>
            </w:r>
            <w:r>
              <w:rPr>
                <w:rFonts w:ascii="Times New Roman" w:hAnsi="Times New Roman" w:cs="Times New Roman"/>
                <w:color w:val="000000" w:themeColor="text1"/>
                <w:sz w:val="20"/>
                <w:szCs w:val="20"/>
              </w:rPr>
              <w:t xml:space="preserve"> for </w:t>
            </w:r>
            <w:r w:rsidRPr="00CC41C5">
              <w:rPr>
                <w:rFonts w:ascii="Times New Roman" w:hAnsi="Times New Roman" w:cs="Times New Roman"/>
                <w:b/>
                <w:bCs/>
                <w:color w:val="000000" w:themeColor="text1"/>
                <w:sz w:val="20"/>
                <w:szCs w:val="20"/>
              </w:rPr>
              <w:t>acquisitions valued above SAT</w:t>
            </w:r>
            <w:r>
              <w:rPr>
                <w:rFonts w:ascii="Times New Roman" w:hAnsi="Times New Roman" w:cs="Times New Roman"/>
                <w:color w:val="000000" w:themeColor="text1"/>
                <w:sz w:val="20"/>
                <w:szCs w:val="20"/>
              </w:rPr>
              <w:t>.</w:t>
            </w:r>
          </w:p>
          <w:p w14:paraId="3A22C296" w14:textId="77777777" w:rsidR="009F1A52" w:rsidRPr="002E6227" w:rsidRDefault="009F1A52" w:rsidP="009F1A52">
            <w:pPr>
              <w:rPr>
                <w:rFonts w:ascii="Times New Roman" w:hAnsi="Times New Roman" w:cs="Times New Roman"/>
                <w:sz w:val="20"/>
                <w:szCs w:val="20"/>
              </w:rPr>
            </w:pPr>
          </w:p>
        </w:tc>
        <w:tc>
          <w:tcPr>
            <w:tcW w:w="2518" w:type="dxa"/>
            <w:shd w:val="clear" w:color="auto" w:fill="D9D9D9" w:themeFill="background1" w:themeFillShade="D9"/>
          </w:tcPr>
          <w:p w14:paraId="5104ED16" w14:textId="4B82CF4C"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shd w:val="clear" w:color="auto" w:fill="auto"/>
          </w:tcPr>
          <w:p w14:paraId="628FD047" w14:textId="7D2D6191"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shd w:val="clear" w:color="auto" w:fill="auto"/>
          </w:tcPr>
          <w:p w14:paraId="42362130" w14:textId="3E50E0F5"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 xml:space="preserve">Yes, no lower than the COCO </w:t>
            </w:r>
          </w:p>
        </w:tc>
      </w:tr>
      <w:tr w:rsidR="009F1A52" w:rsidRPr="002E6227" w14:paraId="0CAB72B0" w14:textId="77777777" w:rsidTr="462AEFA5">
        <w:trPr>
          <w:trHeight w:val="300"/>
        </w:trPr>
        <w:tc>
          <w:tcPr>
            <w:tcW w:w="915" w:type="dxa"/>
          </w:tcPr>
          <w:p w14:paraId="071DE2B3" w14:textId="77003BA3" w:rsidR="009F1A52" w:rsidRPr="002E6227" w:rsidRDefault="31FD2303" w:rsidP="794ED81A">
            <w:pPr>
              <w:jc w:val="center"/>
              <w:rPr>
                <w:rFonts w:ascii="Times New Roman" w:hAnsi="Times New Roman" w:cs="Times New Roman"/>
                <w:sz w:val="20"/>
                <w:szCs w:val="20"/>
              </w:rPr>
            </w:pPr>
            <w:r w:rsidRPr="794ED81A">
              <w:rPr>
                <w:rFonts w:ascii="Times New Roman" w:hAnsi="Times New Roman" w:cs="Times New Roman"/>
                <w:sz w:val="20"/>
                <w:szCs w:val="20"/>
              </w:rPr>
              <w:lastRenderedPageBreak/>
              <w:t>124</w:t>
            </w:r>
          </w:p>
        </w:tc>
        <w:tc>
          <w:tcPr>
            <w:tcW w:w="4119" w:type="dxa"/>
          </w:tcPr>
          <w:p w14:paraId="3B8EDFCC"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25.202(a)(2)</w:t>
            </w:r>
          </w:p>
          <w:p w14:paraId="732C60DC"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225.202(a)(2)</w:t>
            </w:r>
          </w:p>
          <w:p w14:paraId="208EAB85" w14:textId="088CCA44" w:rsidR="009F1A52" w:rsidRPr="00B121DC" w:rsidRDefault="009F1A52" w:rsidP="009F1A52">
            <w:pPr>
              <w:rPr>
                <w:rFonts w:ascii="Times New Roman" w:hAnsi="Times New Roman" w:cs="Times New Roman"/>
                <w:bCs/>
                <w:color w:val="000000"/>
                <w:sz w:val="20"/>
                <w:szCs w:val="20"/>
              </w:rPr>
            </w:pPr>
            <w:r w:rsidRPr="00B121DC">
              <w:rPr>
                <w:rFonts w:ascii="Times New Roman" w:hAnsi="Times New Roman" w:cs="Times New Roman"/>
                <w:sz w:val="20"/>
                <w:szCs w:val="20"/>
              </w:rPr>
              <w:t>DAFFARS 5325.202(a)(2)</w:t>
            </w:r>
          </w:p>
        </w:tc>
        <w:tc>
          <w:tcPr>
            <w:tcW w:w="4406" w:type="dxa"/>
          </w:tcPr>
          <w:p w14:paraId="1C384D60" w14:textId="225D10CA" w:rsidR="009F1A52" w:rsidRPr="00B121DC" w:rsidRDefault="009F1A52" w:rsidP="009F1A52">
            <w:pPr>
              <w:widowControl w:val="0"/>
              <w:rPr>
                <w:rFonts w:ascii="Times New Roman" w:hAnsi="Times New Roman" w:cs="Times New Roman"/>
                <w:color w:val="000000" w:themeColor="text1"/>
                <w:sz w:val="20"/>
                <w:szCs w:val="20"/>
              </w:rPr>
            </w:pPr>
            <w:r>
              <w:rPr>
                <w:rFonts w:ascii="Times New Roman" w:hAnsi="Times New Roman" w:cs="Times New Roman"/>
                <w:sz w:val="20"/>
                <w:szCs w:val="20"/>
              </w:rPr>
              <w:t xml:space="preserve">Buy American Exception. </w:t>
            </w:r>
            <w:r w:rsidRPr="00B121DC">
              <w:rPr>
                <w:rFonts w:ascii="Times New Roman" w:hAnsi="Times New Roman" w:cs="Times New Roman"/>
                <w:sz w:val="20"/>
                <w:szCs w:val="20"/>
              </w:rPr>
              <w:t xml:space="preserve">Approves </w:t>
            </w:r>
            <w:r w:rsidRPr="00B121DC">
              <w:rPr>
                <w:rFonts w:ascii="Times New Roman" w:hAnsi="Times New Roman" w:cs="Times New Roman"/>
                <w:color w:val="000000" w:themeColor="text1"/>
                <w:sz w:val="20"/>
                <w:szCs w:val="20"/>
              </w:rPr>
              <w:t>determination that a particular construction material is not mined, produced, or manufactured in the United States in sufficient and reasonably available commercial quantities of a satisfactory quality</w:t>
            </w:r>
            <w:r>
              <w:rPr>
                <w:rFonts w:ascii="Times New Roman" w:hAnsi="Times New Roman" w:cs="Times New Roman"/>
                <w:color w:val="000000" w:themeColor="text1"/>
                <w:sz w:val="20"/>
                <w:szCs w:val="20"/>
              </w:rPr>
              <w:t xml:space="preserve"> for </w:t>
            </w:r>
            <w:r w:rsidRPr="00CC41C5">
              <w:rPr>
                <w:rFonts w:ascii="Times New Roman" w:hAnsi="Times New Roman" w:cs="Times New Roman"/>
                <w:b/>
                <w:bCs/>
                <w:color w:val="000000" w:themeColor="text1"/>
                <w:sz w:val="20"/>
                <w:szCs w:val="20"/>
              </w:rPr>
              <w:t xml:space="preserve">acquisitions valued </w:t>
            </w:r>
            <w:r>
              <w:rPr>
                <w:rFonts w:ascii="Times New Roman" w:hAnsi="Times New Roman" w:cs="Times New Roman"/>
                <w:b/>
                <w:bCs/>
                <w:color w:val="000000" w:themeColor="text1"/>
                <w:sz w:val="20"/>
                <w:szCs w:val="20"/>
              </w:rPr>
              <w:t>at or below</w:t>
            </w:r>
            <w:r w:rsidRPr="00CC41C5">
              <w:rPr>
                <w:rFonts w:ascii="Times New Roman" w:hAnsi="Times New Roman" w:cs="Times New Roman"/>
                <w:b/>
                <w:bCs/>
                <w:color w:val="000000" w:themeColor="text1"/>
                <w:sz w:val="20"/>
                <w:szCs w:val="20"/>
              </w:rPr>
              <w:t xml:space="preserve"> SAT</w:t>
            </w:r>
            <w:r>
              <w:rPr>
                <w:rFonts w:ascii="Times New Roman" w:hAnsi="Times New Roman" w:cs="Times New Roman"/>
                <w:color w:val="000000" w:themeColor="text1"/>
                <w:sz w:val="20"/>
                <w:szCs w:val="20"/>
              </w:rPr>
              <w:t>.</w:t>
            </w:r>
          </w:p>
          <w:p w14:paraId="1C56D387" w14:textId="77777777" w:rsidR="009F1A52" w:rsidRPr="00B121DC" w:rsidRDefault="009F1A52" w:rsidP="009F1A52">
            <w:pPr>
              <w:rPr>
                <w:rFonts w:ascii="Times New Roman" w:hAnsi="Times New Roman" w:cs="Times New Roman"/>
                <w:color w:val="000000" w:themeColor="text1"/>
                <w:sz w:val="20"/>
                <w:szCs w:val="20"/>
              </w:rPr>
            </w:pPr>
          </w:p>
        </w:tc>
        <w:tc>
          <w:tcPr>
            <w:tcW w:w="2518" w:type="dxa"/>
            <w:shd w:val="clear" w:color="auto" w:fill="D9D9D9" w:themeFill="background1" w:themeFillShade="D9"/>
          </w:tcPr>
          <w:p w14:paraId="49FD9D16" w14:textId="596905B8"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218033EE" w14:textId="48B0B65D" w:rsidR="009F1A52"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4E54EA42" w14:textId="7C168AFE" w:rsidR="009F1A52"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1-level above the CO</w:t>
            </w:r>
          </w:p>
        </w:tc>
      </w:tr>
      <w:tr w:rsidR="009F1A52" w:rsidRPr="002E6227" w14:paraId="02908424" w14:textId="493CBC0E" w:rsidTr="462AEFA5">
        <w:trPr>
          <w:trHeight w:val="300"/>
        </w:trPr>
        <w:tc>
          <w:tcPr>
            <w:tcW w:w="915" w:type="dxa"/>
          </w:tcPr>
          <w:p w14:paraId="43DBE6D4" w14:textId="0FF914EE" w:rsidR="009F1A52" w:rsidRPr="002E6227" w:rsidRDefault="13CD2D99" w:rsidP="794ED81A">
            <w:pPr>
              <w:jc w:val="center"/>
              <w:rPr>
                <w:rFonts w:ascii="Times New Roman" w:hAnsi="Times New Roman" w:cs="Times New Roman"/>
                <w:sz w:val="20"/>
                <w:szCs w:val="20"/>
              </w:rPr>
            </w:pPr>
            <w:r w:rsidRPr="794ED81A">
              <w:rPr>
                <w:rFonts w:ascii="Times New Roman" w:hAnsi="Times New Roman" w:cs="Times New Roman"/>
                <w:sz w:val="20"/>
                <w:szCs w:val="20"/>
              </w:rPr>
              <w:t>125</w:t>
            </w:r>
          </w:p>
        </w:tc>
        <w:tc>
          <w:tcPr>
            <w:tcW w:w="4119" w:type="dxa"/>
          </w:tcPr>
          <w:p w14:paraId="29274421" w14:textId="77777777" w:rsidR="009F1A52" w:rsidRPr="00B121DC" w:rsidRDefault="009F1A52" w:rsidP="009F1A52">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FAR 25.204(b)</w:t>
            </w:r>
          </w:p>
          <w:p w14:paraId="663327E8" w14:textId="626D5EDB"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5325.204(b)</w:t>
            </w:r>
          </w:p>
        </w:tc>
        <w:tc>
          <w:tcPr>
            <w:tcW w:w="4406" w:type="dxa"/>
          </w:tcPr>
          <w:p w14:paraId="538EE7C4" w14:textId="1171159A"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themeColor="text1"/>
                <w:sz w:val="20"/>
                <w:szCs w:val="20"/>
              </w:rPr>
              <w:t>Specifies a higher percentage than 20 percent that the CO adds to the offered price of any foreign construction material proposed for exception from the requirements of the Buy American statute based on the unreasonable cost of domestic construction materials</w:t>
            </w:r>
            <w:r w:rsidR="005E1260">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p>
        </w:tc>
        <w:tc>
          <w:tcPr>
            <w:tcW w:w="2518" w:type="dxa"/>
            <w:shd w:val="clear" w:color="auto" w:fill="D9D9D9" w:themeFill="background1" w:themeFillShade="D9"/>
          </w:tcPr>
          <w:p w14:paraId="12915F89" w14:textId="79B0AC0C"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0B661C3B" w14:textId="77777777" w:rsidR="009F1A52" w:rsidRDefault="009F1A52" w:rsidP="009F1A52">
            <w:pPr>
              <w:rPr>
                <w:rFonts w:ascii="Times New Roman" w:hAnsi="Times New Roman" w:cs="Times New Roman"/>
                <w:sz w:val="20"/>
                <w:szCs w:val="20"/>
              </w:rPr>
            </w:pPr>
            <w:r>
              <w:rPr>
                <w:rFonts w:ascii="Times New Roman" w:hAnsi="Times New Roman" w:cs="Times New Roman"/>
                <w:sz w:val="20"/>
                <w:szCs w:val="20"/>
              </w:rPr>
              <w:t>SAF/AQ for ACAT I Programs</w:t>
            </w:r>
          </w:p>
          <w:p w14:paraId="6755B598" w14:textId="77777777" w:rsidR="009F1A52" w:rsidRDefault="009F1A52" w:rsidP="009F1A52">
            <w:pPr>
              <w:rPr>
                <w:rFonts w:ascii="Times New Roman" w:hAnsi="Times New Roman" w:cs="Times New Roman"/>
                <w:sz w:val="20"/>
                <w:szCs w:val="20"/>
              </w:rPr>
            </w:pPr>
          </w:p>
          <w:p w14:paraId="2C5E270A" w14:textId="3881BBD8"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SAF/AQC for other than ACAT I Programs</w:t>
            </w:r>
          </w:p>
        </w:tc>
        <w:tc>
          <w:tcPr>
            <w:tcW w:w="1322" w:type="dxa"/>
          </w:tcPr>
          <w:p w14:paraId="330C867F" w14:textId="5937E848"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2E8B744A" w14:textId="7539BC40" w:rsidTr="462AEFA5">
        <w:trPr>
          <w:trHeight w:val="300"/>
        </w:trPr>
        <w:tc>
          <w:tcPr>
            <w:tcW w:w="915" w:type="dxa"/>
          </w:tcPr>
          <w:p w14:paraId="6383CD81" w14:textId="135B6E29" w:rsidR="009F1A52" w:rsidRPr="002E6227" w:rsidRDefault="30921672" w:rsidP="794ED81A">
            <w:pPr>
              <w:jc w:val="center"/>
              <w:rPr>
                <w:rFonts w:ascii="Times New Roman" w:hAnsi="Times New Roman" w:cs="Times New Roman"/>
                <w:sz w:val="20"/>
                <w:szCs w:val="20"/>
              </w:rPr>
            </w:pPr>
            <w:r w:rsidRPr="794ED81A">
              <w:rPr>
                <w:rFonts w:ascii="Times New Roman" w:hAnsi="Times New Roman" w:cs="Times New Roman"/>
                <w:sz w:val="20"/>
                <w:szCs w:val="20"/>
              </w:rPr>
              <w:t>126</w:t>
            </w:r>
          </w:p>
        </w:tc>
        <w:tc>
          <w:tcPr>
            <w:tcW w:w="4119" w:type="dxa"/>
          </w:tcPr>
          <w:p w14:paraId="6F536E6F"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225.403(c)(ii)(A)</w:t>
            </w:r>
          </w:p>
          <w:p w14:paraId="526FAF58" w14:textId="6EC08185"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5325.403(c)(ii)(A)</w:t>
            </w:r>
          </w:p>
        </w:tc>
        <w:tc>
          <w:tcPr>
            <w:tcW w:w="4406" w:type="dxa"/>
          </w:tcPr>
          <w:p w14:paraId="21A6A8E0" w14:textId="6A35CC6A"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Approves a national interest waiver for a purchase by an overseas purchasing activity if the product is critical for the support of U.S. forces stationed abroad.</w:t>
            </w:r>
          </w:p>
        </w:tc>
        <w:tc>
          <w:tcPr>
            <w:tcW w:w="2518" w:type="dxa"/>
            <w:shd w:val="clear" w:color="auto" w:fill="D9D9D9" w:themeFill="background1" w:themeFillShade="D9"/>
          </w:tcPr>
          <w:p w14:paraId="09B17AA4" w14:textId="3AEC3037"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11A94E0E" w14:textId="00CE697C"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272416CD" w14:textId="7DC61E65"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68455241" w14:textId="557422C5" w:rsidTr="462AEFA5">
        <w:trPr>
          <w:trHeight w:val="300"/>
        </w:trPr>
        <w:tc>
          <w:tcPr>
            <w:tcW w:w="915" w:type="dxa"/>
            <w:shd w:val="clear" w:color="auto" w:fill="auto"/>
          </w:tcPr>
          <w:p w14:paraId="05F4664C" w14:textId="075D6A48" w:rsidR="009F1A52" w:rsidRPr="002E6227" w:rsidRDefault="1E00E5CC" w:rsidP="794ED81A">
            <w:pPr>
              <w:jc w:val="center"/>
              <w:rPr>
                <w:rFonts w:ascii="Times New Roman" w:hAnsi="Times New Roman" w:cs="Times New Roman"/>
                <w:sz w:val="20"/>
                <w:szCs w:val="20"/>
              </w:rPr>
            </w:pPr>
            <w:r w:rsidRPr="794ED81A">
              <w:rPr>
                <w:rFonts w:ascii="Times New Roman" w:hAnsi="Times New Roman" w:cs="Times New Roman"/>
                <w:sz w:val="20"/>
                <w:szCs w:val="20"/>
              </w:rPr>
              <w:t>127</w:t>
            </w:r>
          </w:p>
        </w:tc>
        <w:tc>
          <w:tcPr>
            <w:tcW w:w="4119" w:type="dxa"/>
            <w:shd w:val="clear" w:color="auto" w:fill="auto"/>
          </w:tcPr>
          <w:p w14:paraId="2CEFFD83"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25.603(a)(1)(i)</w:t>
            </w:r>
          </w:p>
          <w:p w14:paraId="0C0512BB" w14:textId="0DDD5FDD"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5325.603(a)(1)(i)</w:t>
            </w:r>
          </w:p>
        </w:tc>
        <w:tc>
          <w:tcPr>
            <w:tcW w:w="4406" w:type="dxa"/>
            <w:shd w:val="clear" w:color="auto" w:fill="auto"/>
          </w:tcPr>
          <w:p w14:paraId="39AC4E59" w14:textId="3A567157"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 xml:space="preserve">American Recovery and Reinvestment Act-Buy American Statute-Construction Materials. </w:t>
            </w:r>
            <w:r w:rsidRPr="00B121DC">
              <w:rPr>
                <w:rFonts w:ascii="Times New Roman" w:hAnsi="Times New Roman" w:cs="Times New Roman"/>
                <w:sz w:val="20"/>
                <w:szCs w:val="20"/>
              </w:rPr>
              <w:t xml:space="preserve">Approves determination </w:t>
            </w:r>
            <w:r w:rsidRPr="00B121DC">
              <w:rPr>
                <w:rFonts w:ascii="Times New Roman" w:hAnsi="Times New Roman" w:cs="Times New Roman"/>
                <w:color w:val="000000" w:themeColor="text1"/>
                <w:sz w:val="20"/>
                <w:szCs w:val="20"/>
              </w:rPr>
              <w:t>that a particular construction material is not mined, produced, or manufactured in the United States in sufficient and reasonably available commercial quantities of a satisfactory</w:t>
            </w:r>
            <w:r>
              <w:rPr>
                <w:rFonts w:ascii="Times New Roman" w:hAnsi="Times New Roman" w:cs="Times New Roman"/>
                <w:color w:val="000000" w:themeColor="text1"/>
                <w:sz w:val="20"/>
                <w:szCs w:val="20"/>
              </w:rPr>
              <w:t xml:space="preserve"> quality for </w:t>
            </w:r>
            <w:r w:rsidRPr="00527197">
              <w:rPr>
                <w:rFonts w:ascii="Times New Roman" w:hAnsi="Times New Roman" w:cs="Times New Roman"/>
                <w:b/>
                <w:bCs/>
                <w:color w:val="000000" w:themeColor="text1"/>
                <w:sz w:val="20"/>
                <w:szCs w:val="20"/>
              </w:rPr>
              <w:t>acquisitions with a value greater than SAT</w:t>
            </w:r>
            <w:r w:rsidR="005E1260">
              <w:rPr>
                <w:rFonts w:ascii="Times New Roman" w:hAnsi="Times New Roman" w:cs="Times New Roman"/>
                <w:b/>
                <w:bCs/>
                <w:color w:val="000000" w:themeColor="text1"/>
                <w:sz w:val="20"/>
                <w:szCs w:val="20"/>
              </w:rPr>
              <w:t>.</w:t>
            </w:r>
          </w:p>
        </w:tc>
        <w:tc>
          <w:tcPr>
            <w:tcW w:w="2518" w:type="dxa"/>
            <w:shd w:val="clear" w:color="auto" w:fill="D9D9D9" w:themeFill="background1" w:themeFillShade="D9"/>
          </w:tcPr>
          <w:p w14:paraId="182CCAD3" w14:textId="125A3E38"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shd w:val="clear" w:color="auto" w:fill="auto"/>
          </w:tcPr>
          <w:p w14:paraId="224691F0" w14:textId="748B1EE2"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shd w:val="clear" w:color="auto" w:fill="auto"/>
          </w:tcPr>
          <w:p w14:paraId="0859635B" w14:textId="25BD7051"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 xml:space="preserve">Yes, but no lower than the COCO </w:t>
            </w:r>
          </w:p>
        </w:tc>
      </w:tr>
      <w:tr w:rsidR="009F1A52" w:rsidRPr="002E6227" w14:paraId="61DE4819" w14:textId="77777777" w:rsidTr="462AEFA5">
        <w:trPr>
          <w:trHeight w:val="300"/>
        </w:trPr>
        <w:tc>
          <w:tcPr>
            <w:tcW w:w="915" w:type="dxa"/>
            <w:shd w:val="clear" w:color="auto" w:fill="auto"/>
          </w:tcPr>
          <w:p w14:paraId="6EB57D00" w14:textId="5C286E50" w:rsidR="009F1A52" w:rsidRPr="002E6227" w:rsidRDefault="54F261F3" w:rsidP="794ED81A">
            <w:pPr>
              <w:jc w:val="center"/>
              <w:rPr>
                <w:rFonts w:ascii="Times New Roman" w:hAnsi="Times New Roman" w:cs="Times New Roman"/>
                <w:sz w:val="20"/>
                <w:szCs w:val="20"/>
              </w:rPr>
            </w:pPr>
            <w:r w:rsidRPr="794ED81A">
              <w:rPr>
                <w:rFonts w:ascii="Times New Roman" w:hAnsi="Times New Roman" w:cs="Times New Roman"/>
                <w:sz w:val="20"/>
                <w:szCs w:val="20"/>
              </w:rPr>
              <w:t>128</w:t>
            </w:r>
          </w:p>
        </w:tc>
        <w:tc>
          <w:tcPr>
            <w:tcW w:w="4119" w:type="dxa"/>
            <w:shd w:val="clear" w:color="auto" w:fill="auto"/>
          </w:tcPr>
          <w:p w14:paraId="34FD0E24"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25.603(a)(1)(i)</w:t>
            </w:r>
          </w:p>
          <w:p w14:paraId="438957BE" w14:textId="6B144D92" w:rsidR="009F1A52" w:rsidRPr="00B121DC" w:rsidRDefault="009F1A52" w:rsidP="009F1A52">
            <w:pPr>
              <w:rPr>
                <w:rFonts w:ascii="Times New Roman" w:hAnsi="Times New Roman" w:cs="Times New Roman"/>
                <w:bCs/>
                <w:color w:val="000000"/>
                <w:sz w:val="20"/>
                <w:szCs w:val="20"/>
              </w:rPr>
            </w:pPr>
            <w:r w:rsidRPr="00B121DC">
              <w:rPr>
                <w:rFonts w:ascii="Times New Roman" w:hAnsi="Times New Roman" w:cs="Times New Roman"/>
                <w:sz w:val="20"/>
                <w:szCs w:val="20"/>
              </w:rPr>
              <w:t>DAFFARS 5325.603(a)(1)(i)</w:t>
            </w:r>
          </w:p>
        </w:tc>
        <w:tc>
          <w:tcPr>
            <w:tcW w:w="4406" w:type="dxa"/>
            <w:shd w:val="clear" w:color="auto" w:fill="auto"/>
          </w:tcPr>
          <w:p w14:paraId="06F7FFD9" w14:textId="1282E5F1" w:rsidR="009F1A52" w:rsidRPr="00B121DC" w:rsidRDefault="009F1A52" w:rsidP="009F1A52">
            <w:pPr>
              <w:rPr>
                <w:rFonts w:ascii="Times New Roman" w:hAnsi="Times New Roman" w:cs="Times New Roman"/>
                <w:color w:val="000000"/>
                <w:sz w:val="20"/>
                <w:szCs w:val="20"/>
              </w:rPr>
            </w:pPr>
            <w:r>
              <w:rPr>
                <w:rFonts w:ascii="Times New Roman" w:hAnsi="Times New Roman" w:cs="Times New Roman"/>
                <w:sz w:val="20"/>
                <w:szCs w:val="20"/>
              </w:rPr>
              <w:t xml:space="preserve">American Recovery and Reinvestment Act-Buy American Statute-Construction Materials. </w:t>
            </w:r>
            <w:r w:rsidRPr="00B121DC">
              <w:rPr>
                <w:rFonts w:ascii="Times New Roman" w:hAnsi="Times New Roman" w:cs="Times New Roman"/>
                <w:sz w:val="20"/>
                <w:szCs w:val="20"/>
              </w:rPr>
              <w:t xml:space="preserve">Approves determination </w:t>
            </w:r>
            <w:r w:rsidRPr="00B121DC">
              <w:rPr>
                <w:rFonts w:ascii="Times New Roman" w:hAnsi="Times New Roman" w:cs="Times New Roman"/>
                <w:color w:val="000000" w:themeColor="text1"/>
                <w:sz w:val="20"/>
                <w:szCs w:val="20"/>
              </w:rPr>
              <w:t>that a particular construction material is not mined, produced, or manufactured in the United States in sufficient and reasonably available commercial quantities of a satisfactory quality</w:t>
            </w:r>
            <w:r w:rsidRPr="00B121DC">
              <w:rPr>
                <w:rFonts w:ascii="Times New Roman" w:hAnsi="Times New Roman" w:cs="Times New Roman"/>
                <w:sz w:val="20"/>
                <w:szCs w:val="20"/>
              </w:rPr>
              <w:t xml:space="preserve"> </w:t>
            </w:r>
            <w:r w:rsidRPr="00F40267">
              <w:rPr>
                <w:rFonts w:ascii="Times New Roman" w:hAnsi="Times New Roman" w:cs="Times New Roman"/>
                <w:b/>
                <w:bCs/>
                <w:sz w:val="20"/>
                <w:szCs w:val="20"/>
              </w:rPr>
              <w:t>for acquisitions value at or below the SAT</w:t>
            </w:r>
            <w:r w:rsidR="008976AE">
              <w:rPr>
                <w:rFonts w:ascii="Times New Roman" w:hAnsi="Times New Roman" w:cs="Times New Roman"/>
                <w:b/>
                <w:bCs/>
                <w:sz w:val="20"/>
                <w:szCs w:val="20"/>
              </w:rPr>
              <w:t>.</w:t>
            </w:r>
          </w:p>
        </w:tc>
        <w:tc>
          <w:tcPr>
            <w:tcW w:w="2518" w:type="dxa"/>
            <w:shd w:val="clear" w:color="auto" w:fill="D9D9D9" w:themeFill="background1" w:themeFillShade="D9"/>
          </w:tcPr>
          <w:p w14:paraId="731EE9EA" w14:textId="7BEE4748"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shd w:val="clear" w:color="auto" w:fill="auto"/>
          </w:tcPr>
          <w:p w14:paraId="0400BE28" w14:textId="3B6495D4" w:rsidR="009F1A52"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shd w:val="clear" w:color="auto" w:fill="auto"/>
          </w:tcPr>
          <w:p w14:paraId="2B8BB9A8" w14:textId="3B305832" w:rsidR="009F1A52"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1-level above the CO</w:t>
            </w:r>
          </w:p>
        </w:tc>
      </w:tr>
      <w:tr w:rsidR="009F1A52" w:rsidRPr="002E6227" w14:paraId="17BD39EC" w14:textId="6BA6F354" w:rsidTr="462AEFA5">
        <w:trPr>
          <w:trHeight w:val="300"/>
        </w:trPr>
        <w:tc>
          <w:tcPr>
            <w:tcW w:w="915" w:type="dxa"/>
          </w:tcPr>
          <w:p w14:paraId="67DF345A" w14:textId="6BF7DDAA" w:rsidR="009F1A52" w:rsidRPr="002E6227" w:rsidRDefault="092226B5" w:rsidP="794ED81A">
            <w:pPr>
              <w:jc w:val="center"/>
              <w:rPr>
                <w:rFonts w:ascii="Times New Roman" w:hAnsi="Times New Roman" w:cs="Times New Roman"/>
                <w:sz w:val="20"/>
                <w:szCs w:val="20"/>
              </w:rPr>
            </w:pPr>
            <w:r w:rsidRPr="794ED81A">
              <w:rPr>
                <w:rFonts w:ascii="Times New Roman" w:hAnsi="Times New Roman" w:cs="Times New Roman"/>
                <w:sz w:val="20"/>
                <w:szCs w:val="20"/>
              </w:rPr>
              <w:t>129</w:t>
            </w:r>
          </w:p>
        </w:tc>
        <w:tc>
          <w:tcPr>
            <w:tcW w:w="4119" w:type="dxa"/>
          </w:tcPr>
          <w:p w14:paraId="3326A8DB" w14:textId="77777777" w:rsidR="009F1A52" w:rsidRPr="00B121DC" w:rsidRDefault="009F1A52" w:rsidP="009F1A52">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FAR 25.603(a)(1)(iii)</w:t>
            </w:r>
          </w:p>
          <w:p w14:paraId="78E85ECC" w14:textId="6D28B591"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5325.603(a)(1)(iii)</w:t>
            </w:r>
          </w:p>
        </w:tc>
        <w:tc>
          <w:tcPr>
            <w:tcW w:w="4406" w:type="dxa"/>
            <w:shd w:val="clear" w:color="auto" w:fill="auto"/>
          </w:tcPr>
          <w:p w14:paraId="0589ACDA" w14:textId="76396274"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sz w:val="20"/>
                <w:szCs w:val="20"/>
              </w:rP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w:t>
            </w:r>
            <w:r w:rsidR="008976AE">
              <w:rPr>
                <w:rFonts w:ascii="Times New Roman" w:hAnsi="Times New Roman" w:cs="Times New Roman"/>
                <w:color w:val="000000"/>
                <w:sz w:val="20"/>
                <w:szCs w:val="20"/>
              </w:rPr>
              <w:t>.</w:t>
            </w:r>
          </w:p>
        </w:tc>
        <w:tc>
          <w:tcPr>
            <w:tcW w:w="2518" w:type="dxa"/>
            <w:shd w:val="clear" w:color="auto" w:fill="D9D9D9" w:themeFill="background1" w:themeFillShade="D9"/>
          </w:tcPr>
          <w:p w14:paraId="27DDC5E3" w14:textId="172B02AC"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shd w:val="clear" w:color="auto" w:fill="auto"/>
          </w:tcPr>
          <w:p w14:paraId="40F678BD" w14:textId="77777777" w:rsidR="009F1A52" w:rsidRDefault="009F1A52" w:rsidP="009F1A52">
            <w:pPr>
              <w:rPr>
                <w:rFonts w:ascii="Times New Roman" w:hAnsi="Times New Roman" w:cs="Times New Roman"/>
                <w:sz w:val="20"/>
                <w:szCs w:val="20"/>
              </w:rPr>
            </w:pPr>
            <w:r>
              <w:rPr>
                <w:rFonts w:ascii="Times New Roman" w:hAnsi="Times New Roman" w:cs="Times New Roman"/>
                <w:sz w:val="20"/>
                <w:szCs w:val="20"/>
              </w:rPr>
              <w:t>SAF/AQ for ACAT I Programs</w:t>
            </w:r>
          </w:p>
          <w:p w14:paraId="4A82CDCA" w14:textId="77777777" w:rsidR="009F1A52" w:rsidRDefault="009F1A52" w:rsidP="009F1A52">
            <w:pPr>
              <w:rPr>
                <w:rFonts w:ascii="Times New Roman" w:hAnsi="Times New Roman" w:cs="Times New Roman"/>
                <w:sz w:val="20"/>
                <w:szCs w:val="20"/>
              </w:rPr>
            </w:pPr>
          </w:p>
          <w:p w14:paraId="0DB8DAAD" w14:textId="5671F9BE" w:rsidR="009F1A52" w:rsidRPr="002E6227" w:rsidRDefault="008976AE" w:rsidP="009F1A52">
            <w:pPr>
              <w:rPr>
                <w:rFonts w:ascii="Times New Roman" w:hAnsi="Times New Roman" w:cs="Times New Roman"/>
                <w:sz w:val="20"/>
                <w:szCs w:val="20"/>
              </w:rPr>
            </w:pPr>
            <w:r>
              <w:rPr>
                <w:rFonts w:ascii="Times New Roman" w:hAnsi="Times New Roman" w:cs="Times New Roman"/>
                <w:sz w:val="20"/>
                <w:szCs w:val="20"/>
              </w:rPr>
              <w:t>SAF/AQC</w:t>
            </w:r>
            <w:r w:rsidR="009F1A52">
              <w:rPr>
                <w:rFonts w:ascii="Times New Roman" w:hAnsi="Times New Roman" w:cs="Times New Roman"/>
                <w:sz w:val="20"/>
                <w:szCs w:val="20"/>
              </w:rPr>
              <w:t xml:space="preserve"> for other than ACAT I Programs</w:t>
            </w:r>
          </w:p>
        </w:tc>
        <w:tc>
          <w:tcPr>
            <w:tcW w:w="1322" w:type="dxa"/>
            <w:shd w:val="clear" w:color="auto" w:fill="auto"/>
          </w:tcPr>
          <w:p w14:paraId="07A9CA29" w14:textId="635DD546"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7E7F5205" w14:textId="5DEBBB63" w:rsidTr="462AEFA5">
        <w:trPr>
          <w:trHeight w:val="300"/>
        </w:trPr>
        <w:tc>
          <w:tcPr>
            <w:tcW w:w="915" w:type="dxa"/>
          </w:tcPr>
          <w:p w14:paraId="3E263E61" w14:textId="6969A8AF" w:rsidR="009F1A52" w:rsidRPr="002E6227" w:rsidRDefault="49B96CB4" w:rsidP="794ED81A">
            <w:pPr>
              <w:jc w:val="center"/>
              <w:rPr>
                <w:rFonts w:ascii="Times New Roman" w:hAnsi="Times New Roman" w:cs="Times New Roman"/>
                <w:sz w:val="20"/>
                <w:szCs w:val="20"/>
              </w:rPr>
            </w:pPr>
            <w:r w:rsidRPr="794ED81A">
              <w:rPr>
                <w:rFonts w:ascii="Times New Roman" w:hAnsi="Times New Roman" w:cs="Times New Roman"/>
                <w:sz w:val="20"/>
                <w:szCs w:val="20"/>
              </w:rPr>
              <w:t>130</w:t>
            </w:r>
          </w:p>
        </w:tc>
        <w:tc>
          <w:tcPr>
            <w:tcW w:w="4119" w:type="dxa"/>
          </w:tcPr>
          <w:p w14:paraId="6C4FB4DD" w14:textId="77777777" w:rsidR="009F1A52" w:rsidRPr="00B121DC" w:rsidRDefault="009F1A52" w:rsidP="009F1A52">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 xml:space="preserve">FAR 25.603(a)(2) </w:t>
            </w:r>
          </w:p>
          <w:p w14:paraId="5C33DB10" w14:textId="48DA6258"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5325.603(a)(2)</w:t>
            </w:r>
          </w:p>
        </w:tc>
        <w:tc>
          <w:tcPr>
            <w:tcW w:w="4406" w:type="dxa"/>
            <w:shd w:val="clear" w:color="auto" w:fill="auto"/>
          </w:tcPr>
          <w:p w14:paraId="4C67EE1F" w14:textId="2146D985"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sz w:val="20"/>
                <w:szCs w:val="20"/>
              </w:rPr>
              <w:t>Determines that application of the Buy American statute to a particular unmanufactured construction material would be impracticable</w:t>
            </w:r>
            <w:r w:rsidR="005E1260">
              <w:rPr>
                <w:rFonts w:ascii="Times New Roman" w:hAnsi="Times New Roman" w:cs="Times New Roman"/>
                <w:color w:val="000000"/>
                <w:sz w:val="20"/>
                <w:szCs w:val="20"/>
              </w:rPr>
              <w:t>.</w:t>
            </w:r>
          </w:p>
        </w:tc>
        <w:tc>
          <w:tcPr>
            <w:tcW w:w="2518" w:type="dxa"/>
            <w:shd w:val="clear" w:color="auto" w:fill="D9D9D9" w:themeFill="background1" w:themeFillShade="D9"/>
          </w:tcPr>
          <w:p w14:paraId="20F2C995" w14:textId="0CFFF5DB"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shd w:val="clear" w:color="auto" w:fill="auto"/>
          </w:tcPr>
          <w:p w14:paraId="1986EA3E" w14:textId="77777777" w:rsidR="009F1A52" w:rsidRDefault="009F1A52" w:rsidP="009F1A52">
            <w:pPr>
              <w:rPr>
                <w:rFonts w:ascii="Times New Roman" w:hAnsi="Times New Roman" w:cs="Times New Roman"/>
                <w:sz w:val="20"/>
                <w:szCs w:val="20"/>
              </w:rPr>
            </w:pPr>
            <w:r>
              <w:rPr>
                <w:rFonts w:ascii="Times New Roman" w:hAnsi="Times New Roman" w:cs="Times New Roman"/>
                <w:sz w:val="20"/>
                <w:szCs w:val="20"/>
              </w:rPr>
              <w:t>SAF/AQ for ACAT I Programs</w:t>
            </w:r>
          </w:p>
          <w:p w14:paraId="67D511FB" w14:textId="77777777" w:rsidR="009F1A52" w:rsidRDefault="009F1A52" w:rsidP="009F1A52">
            <w:pPr>
              <w:rPr>
                <w:rFonts w:ascii="Times New Roman" w:hAnsi="Times New Roman" w:cs="Times New Roman"/>
                <w:sz w:val="20"/>
                <w:szCs w:val="20"/>
              </w:rPr>
            </w:pPr>
          </w:p>
          <w:p w14:paraId="4A26F806" w14:textId="057311F6" w:rsidR="009F1A52" w:rsidRPr="002E6227" w:rsidRDefault="008976AE" w:rsidP="009F1A52">
            <w:pPr>
              <w:rPr>
                <w:rFonts w:ascii="Times New Roman" w:hAnsi="Times New Roman" w:cs="Times New Roman"/>
                <w:sz w:val="20"/>
                <w:szCs w:val="20"/>
              </w:rPr>
            </w:pPr>
            <w:r>
              <w:rPr>
                <w:rFonts w:ascii="Times New Roman" w:hAnsi="Times New Roman" w:cs="Times New Roman"/>
                <w:sz w:val="20"/>
                <w:szCs w:val="20"/>
              </w:rPr>
              <w:lastRenderedPageBreak/>
              <w:t>SAF/AQC</w:t>
            </w:r>
            <w:r w:rsidR="009F1A52">
              <w:rPr>
                <w:rFonts w:ascii="Times New Roman" w:hAnsi="Times New Roman" w:cs="Times New Roman"/>
                <w:sz w:val="20"/>
                <w:szCs w:val="20"/>
              </w:rPr>
              <w:t xml:space="preserve"> for other than ACAT I Programs</w:t>
            </w:r>
          </w:p>
        </w:tc>
        <w:tc>
          <w:tcPr>
            <w:tcW w:w="1322" w:type="dxa"/>
            <w:shd w:val="clear" w:color="auto" w:fill="auto"/>
          </w:tcPr>
          <w:p w14:paraId="5405D313" w14:textId="60D2BDB6"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lastRenderedPageBreak/>
              <w:t>No</w:t>
            </w:r>
          </w:p>
        </w:tc>
      </w:tr>
      <w:tr w:rsidR="009F1A52" w:rsidRPr="002E6227" w14:paraId="78755738" w14:textId="546E4AF4" w:rsidTr="462AEFA5">
        <w:trPr>
          <w:trHeight w:val="300"/>
        </w:trPr>
        <w:tc>
          <w:tcPr>
            <w:tcW w:w="915" w:type="dxa"/>
          </w:tcPr>
          <w:p w14:paraId="79BD6D5A" w14:textId="47E91657" w:rsidR="009F1A52" w:rsidRPr="002E6227" w:rsidRDefault="422E7ACB" w:rsidP="794ED81A">
            <w:pPr>
              <w:jc w:val="center"/>
              <w:rPr>
                <w:rFonts w:ascii="Times New Roman" w:hAnsi="Times New Roman" w:cs="Times New Roman"/>
                <w:sz w:val="20"/>
                <w:szCs w:val="20"/>
              </w:rPr>
            </w:pPr>
            <w:r w:rsidRPr="794ED81A">
              <w:rPr>
                <w:rFonts w:ascii="Times New Roman" w:hAnsi="Times New Roman" w:cs="Times New Roman"/>
                <w:sz w:val="20"/>
                <w:szCs w:val="20"/>
              </w:rPr>
              <w:t>131</w:t>
            </w:r>
          </w:p>
        </w:tc>
        <w:tc>
          <w:tcPr>
            <w:tcW w:w="4119" w:type="dxa"/>
            <w:shd w:val="clear" w:color="auto" w:fill="auto"/>
          </w:tcPr>
          <w:p w14:paraId="5C0496AA" w14:textId="77777777" w:rsidR="009F1A52" w:rsidRPr="00B121DC" w:rsidRDefault="009F1A52" w:rsidP="009F1A52">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FAR 25.603(b)(2)</w:t>
            </w:r>
          </w:p>
          <w:p w14:paraId="73190363" w14:textId="3714DCFD"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5325.603(b)(2)</w:t>
            </w:r>
          </w:p>
        </w:tc>
        <w:tc>
          <w:tcPr>
            <w:tcW w:w="4406" w:type="dxa"/>
            <w:shd w:val="clear" w:color="auto" w:fill="auto"/>
          </w:tcPr>
          <w:p w14:paraId="21A3EA2C" w14:textId="36137EA9"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themeColor="text1"/>
                <w:sz w:val="20"/>
                <w:szCs w:val="20"/>
              </w:rPr>
              <w:t xml:space="preserve">When a determination is made, for any of the reasons stated in  </w:t>
            </w:r>
            <w:hyperlink r:id="rId12" w:history="1">
              <w:r w:rsidRPr="00B121DC">
                <w:rPr>
                  <w:rStyle w:val="Hyperlink"/>
                  <w:rFonts w:ascii="Times New Roman" w:hAnsi="Times New Roman" w:cs="Times New Roman"/>
                  <w:sz w:val="20"/>
                  <w:szCs w:val="20"/>
                </w:rPr>
                <w:t>FAR 25.603</w:t>
              </w:r>
            </w:hyperlink>
            <w:r w:rsidRPr="00B121DC">
              <w:rPr>
                <w:rFonts w:ascii="Times New Roman" w:hAnsi="Times New Roman" w:cs="Times New Roman"/>
                <w:color w:val="000000" w:themeColor="text1"/>
                <w:sz w:val="20"/>
                <w:szCs w:val="20"/>
              </w:rPr>
              <w:t>,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r w:rsidR="005E1260">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p>
        </w:tc>
        <w:tc>
          <w:tcPr>
            <w:tcW w:w="2518" w:type="dxa"/>
            <w:shd w:val="clear" w:color="auto" w:fill="D9D9D9" w:themeFill="background1" w:themeFillShade="D9"/>
          </w:tcPr>
          <w:p w14:paraId="319F1813" w14:textId="1E684B8B"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shd w:val="clear" w:color="auto" w:fill="auto"/>
          </w:tcPr>
          <w:p w14:paraId="285B618B" w14:textId="38068E49" w:rsidR="009F1A52" w:rsidRPr="002E6227" w:rsidRDefault="008976AE" w:rsidP="009F1A52">
            <w:pPr>
              <w:rPr>
                <w:rFonts w:ascii="Times New Roman" w:hAnsi="Times New Roman" w:cs="Times New Roman"/>
                <w:sz w:val="20"/>
                <w:szCs w:val="20"/>
              </w:rPr>
            </w:pPr>
            <w:r>
              <w:rPr>
                <w:rFonts w:ascii="Times New Roman" w:hAnsi="Times New Roman" w:cs="Times New Roman"/>
                <w:sz w:val="20"/>
                <w:szCs w:val="20"/>
              </w:rPr>
              <w:t>SAF/AQC</w:t>
            </w:r>
          </w:p>
        </w:tc>
        <w:tc>
          <w:tcPr>
            <w:tcW w:w="1322" w:type="dxa"/>
            <w:shd w:val="clear" w:color="auto" w:fill="auto"/>
          </w:tcPr>
          <w:p w14:paraId="54B9D6E1" w14:textId="6F5BC9FD"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158DF62E" w14:textId="5E558D83" w:rsidTr="462AEFA5">
        <w:trPr>
          <w:trHeight w:val="300"/>
        </w:trPr>
        <w:tc>
          <w:tcPr>
            <w:tcW w:w="915" w:type="dxa"/>
          </w:tcPr>
          <w:p w14:paraId="12189D75" w14:textId="60128AA7" w:rsidR="009F1A52" w:rsidRPr="002E6227" w:rsidRDefault="341AD942" w:rsidP="794ED81A">
            <w:pPr>
              <w:jc w:val="center"/>
              <w:rPr>
                <w:rFonts w:ascii="Times New Roman" w:hAnsi="Times New Roman" w:cs="Times New Roman"/>
                <w:sz w:val="20"/>
                <w:szCs w:val="20"/>
              </w:rPr>
            </w:pPr>
            <w:r w:rsidRPr="794ED81A">
              <w:rPr>
                <w:rFonts w:ascii="Times New Roman" w:hAnsi="Times New Roman" w:cs="Times New Roman"/>
                <w:sz w:val="20"/>
                <w:szCs w:val="20"/>
              </w:rPr>
              <w:t>132</w:t>
            </w:r>
          </w:p>
        </w:tc>
        <w:tc>
          <w:tcPr>
            <w:tcW w:w="4119" w:type="dxa"/>
          </w:tcPr>
          <w:p w14:paraId="4BE0F262" w14:textId="77777777" w:rsidR="009F1A52" w:rsidRPr="00B121DC" w:rsidRDefault="009F1A52" w:rsidP="009F1A52">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FAR 25.1001(a)(2)(iii)</w:t>
            </w:r>
          </w:p>
          <w:p w14:paraId="555D46B4" w14:textId="0FBF7A6A"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5325.1001(a)(2)(iii)</w:t>
            </w:r>
          </w:p>
        </w:tc>
        <w:tc>
          <w:tcPr>
            <w:tcW w:w="4406" w:type="dxa"/>
          </w:tcPr>
          <w:p w14:paraId="766E3FE1" w14:textId="24EEEDD7"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themeColor="text1"/>
                <w:sz w:val="20"/>
                <w:szCs w:val="20"/>
              </w:rPr>
              <w:t>Executes D&amp;F in accordance with 25.1001(b), that use of 52.215-2 w/Alt III or 52.212-5 w/Alt I will best serve interest of the United States</w:t>
            </w:r>
            <w:r w:rsidR="005E1260">
              <w:rPr>
                <w:rFonts w:ascii="Times New Roman" w:hAnsi="Times New Roman" w:cs="Times New Roman"/>
                <w:color w:val="000000" w:themeColor="text1"/>
                <w:sz w:val="20"/>
                <w:szCs w:val="20"/>
              </w:rPr>
              <w:t>.</w:t>
            </w:r>
          </w:p>
        </w:tc>
        <w:tc>
          <w:tcPr>
            <w:tcW w:w="2518" w:type="dxa"/>
            <w:shd w:val="clear" w:color="auto" w:fill="D9D9D9" w:themeFill="background1" w:themeFillShade="D9"/>
          </w:tcPr>
          <w:p w14:paraId="7D1FBA87" w14:textId="71DD9131"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7E95886E" w14:textId="44C883AF" w:rsidR="009F1A52" w:rsidRPr="002E6227" w:rsidRDefault="008976AE" w:rsidP="009F1A52">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499FE12A" w14:textId="40DED49A"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0A52202B" w14:textId="0E4FD405" w:rsidTr="462AEFA5">
        <w:trPr>
          <w:trHeight w:val="300"/>
        </w:trPr>
        <w:tc>
          <w:tcPr>
            <w:tcW w:w="915" w:type="dxa"/>
          </w:tcPr>
          <w:p w14:paraId="09899285" w14:textId="469AC35D" w:rsidR="009F1A52" w:rsidRPr="002E6227" w:rsidRDefault="622ABCFC" w:rsidP="794ED81A">
            <w:pPr>
              <w:jc w:val="center"/>
              <w:rPr>
                <w:rFonts w:ascii="Times New Roman" w:hAnsi="Times New Roman" w:cs="Times New Roman"/>
                <w:sz w:val="20"/>
                <w:szCs w:val="20"/>
              </w:rPr>
            </w:pPr>
            <w:r w:rsidRPr="794ED81A">
              <w:rPr>
                <w:rFonts w:ascii="Times New Roman" w:hAnsi="Times New Roman" w:cs="Times New Roman"/>
                <w:sz w:val="20"/>
                <w:szCs w:val="20"/>
              </w:rPr>
              <w:t>133</w:t>
            </w:r>
          </w:p>
        </w:tc>
        <w:tc>
          <w:tcPr>
            <w:tcW w:w="4119" w:type="dxa"/>
          </w:tcPr>
          <w:p w14:paraId="7144156D"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225.7008(b)</w:t>
            </w:r>
          </w:p>
          <w:p w14:paraId="7DC6A618" w14:textId="5BF6E7AA"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5325.7008(b)</w:t>
            </w:r>
          </w:p>
        </w:tc>
        <w:tc>
          <w:tcPr>
            <w:tcW w:w="4406" w:type="dxa"/>
          </w:tcPr>
          <w:p w14:paraId="48DEE63F" w14:textId="2A224258"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 xml:space="preserve">Waives restrictions on certain foreign purchases under </w:t>
            </w:r>
            <w:hyperlink r:id="rId13" w:history="1">
              <w:r w:rsidRPr="00B121DC">
                <w:rPr>
                  <w:rStyle w:val="Hyperlink"/>
                  <w:rFonts w:ascii="Times New Roman" w:hAnsi="Times New Roman" w:cs="Times New Roman"/>
                  <w:sz w:val="20"/>
                  <w:szCs w:val="20"/>
                </w:rPr>
                <w:t>10 U.S.C. 4864</w:t>
              </w:r>
            </w:hyperlink>
            <w:r w:rsidRPr="00B121DC">
              <w:rPr>
                <w:rFonts w:ascii="Times New Roman" w:hAnsi="Times New Roman" w:cs="Times New Roman"/>
                <w:sz w:val="20"/>
                <w:szCs w:val="20"/>
              </w:rPr>
              <w:t>.</w:t>
            </w:r>
          </w:p>
        </w:tc>
        <w:tc>
          <w:tcPr>
            <w:tcW w:w="2518" w:type="dxa"/>
            <w:shd w:val="clear" w:color="auto" w:fill="D9D9D9" w:themeFill="background1" w:themeFillShade="D9"/>
          </w:tcPr>
          <w:p w14:paraId="584406D8" w14:textId="11500887"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2A33DEB9" w14:textId="4AF947CB"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22F41EE6" w14:textId="7F0F6B63"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D60C8ED" w14:paraId="1FEE1A2A" w14:textId="77777777" w:rsidTr="462AEFA5">
        <w:trPr>
          <w:trHeight w:val="300"/>
        </w:trPr>
        <w:tc>
          <w:tcPr>
            <w:tcW w:w="915" w:type="dxa"/>
            <w:shd w:val="clear" w:color="auto" w:fill="B4C6E7" w:themeFill="accent1" w:themeFillTint="66"/>
          </w:tcPr>
          <w:p w14:paraId="5B01C3FE" w14:textId="307B32C0" w:rsidR="0D60C8ED" w:rsidRDefault="543F8C21" w:rsidP="794ED81A">
            <w:pPr>
              <w:jc w:val="center"/>
              <w:rPr>
                <w:rFonts w:ascii="Times New Roman" w:hAnsi="Times New Roman" w:cs="Times New Roman"/>
                <w:sz w:val="20"/>
                <w:szCs w:val="20"/>
              </w:rPr>
            </w:pPr>
            <w:r w:rsidRPr="794ED81A">
              <w:rPr>
                <w:rFonts w:ascii="Times New Roman" w:hAnsi="Times New Roman" w:cs="Times New Roman"/>
                <w:sz w:val="20"/>
                <w:szCs w:val="20"/>
              </w:rPr>
              <w:t>134</w:t>
            </w:r>
          </w:p>
        </w:tc>
        <w:tc>
          <w:tcPr>
            <w:tcW w:w="4119" w:type="dxa"/>
            <w:shd w:val="clear" w:color="auto" w:fill="B4C6E7" w:themeFill="accent1" w:themeFillTint="66"/>
          </w:tcPr>
          <w:p w14:paraId="045E1C1B" w14:textId="1E4A08CA" w:rsidR="5FEC471D" w:rsidRDefault="5FEC471D" w:rsidP="0D60C8ED">
            <w:pPr>
              <w:rPr>
                <w:rFonts w:ascii="Times New Roman" w:eastAsia="Times New Roman" w:hAnsi="Times New Roman" w:cs="Times New Roman"/>
                <w:sz w:val="20"/>
                <w:szCs w:val="20"/>
              </w:rPr>
            </w:pPr>
            <w:r w:rsidRPr="0D60C8ED">
              <w:rPr>
                <w:rFonts w:ascii="Times New Roman" w:eastAsia="Times New Roman" w:hAnsi="Times New Roman" w:cs="Times New Roman"/>
                <w:sz w:val="20"/>
                <w:szCs w:val="20"/>
              </w:rPr>
              <w:t xml:space="preserve">DFARS 225.7021-3 </w:t>
            </w:r>
          </w:p>
          <w:p w14:paraId="7172A25D" w14:textId="5D81D947" w:rsidR="5FEC471D" w:rsidRDefault="5FEC471D" w:rsidP="0D60C8ED">
            <w:pPr>
              <w:rPr>
                <w:rFonts w:ascii="Times New Roman" w:eastAsia="Times New Roman" w:hAnsi="Times New Roman" w:cs="Times New Roman"/>
                <w:sz w:val="20"/>
                <w:szCs w:val="20"/>
              </w:rPr>
            </w:pPr>
            <w:r w:rsidRPr="0D60C8ED">
              <w:rPr>
                <w:rFonts w:ascii="Times New Roman" w:eastAsia="Times New Roman" w:hAnsi="Times New Roman" w:cs="Times New Roman"/>
                <w:sz w:val="20"/>
                <w:szCs w:val="20"/>
              </w:rPr>
              <w:t>DAFFARS 5325.7021-3</w:t>
            </w:r>
          </w:p>
        </w:tc>
        <w:tc>
          <w:tcPr>
            <w:tcW w:w="4406" w:type="dxa"/>
            <w:shd w:val="clear" w:color="auto" w:fill="B4C6E7" w:themeFill="accent1" w:themeFillTint="66"/>
          </w:tcPr>
          <w:p w14:paraId="40D8ACAE" w14:textId="41A4F536" w:rsidR="5FEC471D" w:rsidRDefault="5FEC471D" w:rsidP="0D60C8ED">
            <w:r w:rsidRPr="0D60C8ED">
              <w:rPr>
                <w:rFonts w:ascii="Times New Roman" w:eastAsia="Times New Roman" w:hAnsi="Times New Roman" w:cs="Times New Roman"/>
                <w:sz w:val="20"/>
                <w:szCs w:val="20"/>
              </w:rPr>
              <w:t xml:space="preserve">Determines that the disclosure requirements regarding use of facilities and employment of individuals who perform work in the People’s Republic of China would not be in the national security interests of the US.  </w:t>
            </w:r>
          </w:p>
        </w:tc>
        <w:tc>
          <w:tcPr>
            <w:tcW w:w="2518" w:type="dxa"/>
            <w:shd w:val="clear" w:color="auto" w:fill="B4C6E7" w:themeFill="accent1" w:themeFillTint="66"/>
          </w:tcPr>
          <w:p w14:paraId="2627A637" w14:textId="11B9D119" w:rsidR="5FEC471D" w:rsidRDefault="505AAE27" w:rsidP="0D60C8ED">
            <w:pPr>
              <w:rPr>
                <w:rFonts w:ascii="Times New Roman" w:hAnsi="Times New Roman" w:cs="Times New Roman"/>
                <w:sz w:val="20"/>
                <w:szCs w:val="20"/>
              </w:rPr>
            </w:pPr>
            <w:r w:rsidRPr="5F1C1604">
              <w:rPr>
                <w:rFonts w:ascii="Times New Roman" w:hAnsi="Times New Roman" w:cs="Times New Roman"/>
                <w:sz w:val="20"/>
                <w:szCs w:val="20"/>
              </w:rPr>
              <w:t>SPE</w:t>
            </w:r>
            <w:r w:rsidR="255BFCCB" w:rsidRPr="5F1C1604">
              <w:rPr>
                <w:rFonts w:ascii="Times New Roman" w:hAnsi="Times New Roman" w:cs="Times New Roman"/>
                <w:sz w:val="20"/>
                <w:szCs w:val="20"/>
              </w:rPr>
              <w:t>, not delegable</w:t>
            </w:r>
          </w:p>
        </w:tc>
        <w:tc>
          <w:tcPr>
            <w:tcW w:w="2375" w:type="dxa"/>
            <w:shd w:val="clear" w:color="auto" w:fill="B4C6E7" w:themeFill="accent1" w:themeFillTint="66"/>
          </w:tcPr>
          <w:p w14:paraId="2C10CC10" w14:textId="4D057201" w:rsidR="5FEC471D" w:rsidRDefault="5FEC471D" w:rsidP="0D60C8ED">
            <w:pPr>
              <w:spacing w:line="259" w:lineRule="auto"/>
            </w:pPr>
            <w:r w:rsidRPr="0D60C8ED">
              <w:rPr>
                <w:rFonts w:ascii="Times New Roman" w:hAnsi="Times New Roman" w:cs="Times New Roman"/>
                <w:sz w:val="20"/>
                <w:szCs w:val="20"/>
              </w:rPr>
              <w:t>SAF/AQ</w:t>
            </w:r>
          </w:p>
        </w:tc>
        <w:tc>
          <w:tcPr>
            <w:tcW w:w="1322" w:type="dxa"/>
            <w:shd w:val="clear" w:color="auto" w:fill="B4C6E7" w:themeFill="accent1" w:themeFillTint="66"/>
          </w:tcPr>
          <w:p w14:paraId="7A929F37" w14:textId="4C9BCBB9" w:rsidR="5FEC471D" w:rsidRDefault="5FEC471D" w:rsidP="0D60C8ED">
            <w:pPr>
              <w:rPr>
                <w:rFonts w:ascii="Times New Roman" w:hAnsi="Times New Roman" w:cs="Times New Roman"/>
                <w:sz w:val="20"/>
                <w:szCs w:val="20"/>
              </w:rPr>
            </w:pPr>
            <w:r w:rsidRPr="0D60C8ED">
              <w:rPr>
                <w:rFonts w:ascii="Times New Roman" w:hAnsi="Times New Roman" w:cs="Times New Roman"/>
                <w:sz w:val="20"/>
                <w:szCs w:val="20"/>
              </w:rPr>
              <w:t>No</w:t>
            </w:r>
          </w:p>
        </w:tc>
      </w:tr>
      <w:tr w:rsidR="009F1A52" w:rsidRPr="002E6227" w14:paraId="488FE2F7" w14:textId="20E83132" w:rsidTr="462AEFA5">
        <w:trPr>
          <w:trHeight w:val="300"/>
        </w:trPr>
        <w:tc>
          <w:tcPr>
            <w:tcW w:w="915" w:type="dxa"/>
          </w:tcPr>
          <w:p w14:paraId="3334D13A" w14:textId="62EE0725" w:rsidR="009F1A52" w:rsidRPr="002E6227" w:rsidRDefault="35B4879C" w:rsidP="794ED81A">
            <w:pPr>
              <w:jc w:val="center"/>
              <w:rPr>
                <w:rFonts w:ascii="Times New Roman" w:hAnsi="Times New Roman" w:cs="Times New Roman"/>
                <w:sz w:val="20"/>
                <w:szCs w:val="20"/>
              </w:rPr>
            </w:pPr>
            <w:r w:rsidRPr="794ED81A">
              <w:rPr>
                <w:rFonts w:ascii="Times New Roman" w:hAnsi="Times New Roman" w:cs="Times New Roman"/>
                <w:sz w:val="20"/>
                <w:szCs w:val="20"/>
              </w:rPr>
              <w:t>135</w:t>
            </w:r>
          </w:p>
        </w:tc>
        <w:tc>
          <w:tcPr>
            <w:tcW w:w="4119" w:type="dxa"/>
          </w:tcPr>
          <w:p w14:paraId="7F57FEC9" w14:textId="77777777" w:rsidR="009F1A52" w:rsidRPr="00B121DC" w:rsidRDefault="009F1A52" w:rsidP="009F1A52">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DFARS 225.7501(c)</w:t>
            </w:r>
          </w:p>
          <w:p w14:paraId="0C4B7D9B" w14:textId="6DD65689"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5325.7501(c)</w:t>
            </w:r>
          </w:p>
        </w:tc>
        <w:tc>
          <w:tcPr>
            <w:tcW w:w="4406" w:type="dxa"/>
          </w:tcPr>
          <w:p w14:paraId="471E6D7D" w14:textId="7D271FC7"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themeColor="text1"/>
                <w:sz w:val="20"/>
                <w:szCs w:val="20"/>
              </w:rPr>
              <w:t xml:space="preserve">Any time during the acquisition process, determines that it is not in the public interest to apply the restrictions of the Balance of Payments Program to the </w:t>
            </w:r>
            <w:proofErr w:type="gramStart"/>
            <w:r w:rsidRPr="00B121DC">
              <w:rPr>
                <w:rFonts w:ascii="Times New Roman" w:hAnsi="Times New Roman" w:cs="Times New Roman"/>
                <w:color w:val="000000" w:themeColor="text1"/>
                <w:sz w:val="20"/>
                <w:szCs w:val="20"/>
              </w:rPr>
              <w:t>end product</w:t>
            </w:r>
            <w:proofErr w:type="gramEnd"/>
            <w:r w:rsidRPr="00B121DC">
              <w:rPr>
                <w:rFonts w:ascii="Times New Roman" w:hAnsi="Times New Roman" w:cs="Times New Roman"/>
                <w:color w:val="000000" w:themeColor="text1"/>
                <w:sz w:val="20"/>
                <w:szCs w:val="20"/>
              </w:rPr>
              <w:t xml:space="preserve"> or construction material</w:t>
            </w:r>
            <w:r w:rsidR="005E1260">
              <w:rPr>
                <w:rFonts w:ascii="Times New Roman" w:hAnsi="Times New Roman" w:cs="Times New Roman"/>
                <w:color w:val="000000" w:themeColor="text1"/>
                <w:sz w:val="20"/>
                <w:szCs w:val="20"/>
              </w:rPr>
              <w:t>.</w:t>
            </w:r>
          </w:p>
        </w:tc>
        <w:tc>
          <w:tcPr>
            <w:tcW w:w="2518" w:type="dxa"/>
            <w:shd w:val="clear" w:color="auto" w:fill="D9D9D9" w:themeFill="background1" w:themeFillShade="D9"/>
          </w:tcPr>
          <w:p w14:paraId="22A4D531" w14:textId="3516E86F"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755B2781" w14:textId="354B5AEB" w:rsidR="009F1A52" w:rsidRPr="002E6227" w:rsidRDefault="008976AE" w:rsidP="009F1A52">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45076A90" w14:textId="68EF5702"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5E8EA641" w14:textId="2FC1C9A1" w:rsidTr="462AEFA5">
        <w:trPr>
          <w:trHeight w:val="300"/>
        </w:trPr>
        <w:tc>
          <w:tcPr>
            <w:tcW w:w="915" w:type="dxa"/>
            <w:shd w:val="clear" w:color="auto" w:fill="auto"/>
          </w:tcPr>
          <w:p w14:paraId="6F001104" w14:textId="09919772" w:rsidR="009F1A52" w:rsidRPr="002E6227" w:rsidRDefault="29AA51AA" w:rsidP="794ED81A">
            <w:pPr>
              <w:jc w:val="center"/>
              <w:rPr>
                <w:rFonts w:ascii="Times New Roman" w:hAnsi="Times New Roman" w:cs="Times New Roman"/>
                <w:sz w:val="20"/>
                <w:szCs w:val="20"/>
              </w:rPr>
            </w:pPr>
            <w:r w:rsidRPr="794ED81A">
              <w:rPr>
                <w:rFonts w:ascii="Times New Roman" w:hAnsi="Times New Roman" w:cs="Times New Roman"/>
                <w:sz w:val="20"/>
                <w:szCs w:val="20"/>
              </w:rPr>
              <w:t>136</w:t>
            </w:r>
          </w:p>
        </w:tc>
        <w:tc>
          <w:tcPr>
            <w:tcW w:w="4119" w:type="dxa"/>
            <w:shd w:val="clear" w:color="auto" w:fill="auto"/>
          </w:tcPr>
          <w:p w14:paraId="1085E902" w14:textId="77777777" w:rsidR="009F1A52" w:rsidRPr="00B121DC"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DFARS 225.7703-2(b)(2)(i)</w:t>
            </w:r>
          </w:p>
          <w:p w14:paraId="7099C6E1" w14:textId="7C489FBB"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5325.7703-2(b)(2)(i)</w:t>
            </w:r>
          </w:p>
        </w:tc>
        <w:tc>
          <w:tcPr>
            <w:tcW w:w="4406" w:type="dxa"/>
            <w:shd w:val="clear" w:color="auto" w:fill="auto"/>
          </w:tcPr>
          <w:p w14:paraId="0924B702" w14:textId="006BCE31" w:rsidR="009F1A52" w:rsidRPr="00B121DC" w:rsidRDefault="009F1A52" w:rsidP="009F1A52">
            <w:pPr>
              <w:widowControl w:val="0"/>
              <w:rPr>
                <w:rFonts w:ascii="Times New Roman" w:hAnsi="Times New Roman" w:cs="Times New Roman"/>
                <w:color w:val="000000" w:themeColor="text1"/>
                <w:sz w:val="20"/>
                <w:szCs w:val="20"/>
              </w:rPr>
            </w:pPr>
            <w:r w:rsidRPr="00B121DC">
              <w:rPr>
                <w:rFonts w:ascii="Times New Roman" w:hAnsi="Times New Roman" w:cs="Times New Roman"/>
                <w:color w:val="000000" w:themeColor="text1"/>
                <w:sz w:val="20"/>
                <w:szCs w:val="20"/>
              </w:rPr>
              <w:t xml:space="preserve"> Makes written determination that it is in the national security interest of the US to use a procedure in 225.7703-1(a) for products or services not limited to use by the military forces, police, or other security personnel of Afghanistan (individual action D&amp;F with a value of less than $10</w:t>
            </w:r>
            <w:r w:rsidR="005E1260">
              <w:rPr>
                <w:rFonts w:ascii="Times New Roman" w:hAnsi="Times New Roman" w:cs="Times New Roman"/>
                <w:color w:val="000000" w:themeColor="text1"/>
                <w:sz w:val="20"/>
                <w:szCs w:val="20"/>
              </w:rPr>
              <w:t>0M</w:t>
            </w:r>
            <w:r w:rsidRPr="00B121DC">
              <w:rPr>
                <w:rFonts w:ascii="Times New Roman" w:hAnsi="Times New Roman" w:cs="Times New Roman"/>
                <w:color w:val="000000" w:themeColor="text1"/>
                <w:sz w:val="20"/>
                <w:szCs w:val="20"/>
              </w:rPr>
              <w:t>)</w:t>
            </w:r>
            <w:r w:rsidR="005E1260">
              <w:rPr>
                <w:rFonts w:ascii="Times New Roman" w:hAnsi="Times New Roman" w:cs="Times New Roman"/>
                <w:color w:val="000000" w:themeColor="text1"/>
                <w:sz w:val="20"/>
                <w:szCs w:val="20"/>
              </w:rPr>
              <w:t>.</w:t>
            </w:r>
          </w:p>
          <w:p w14:paraId="566F8C77" w14:textId="77777777" w:rsidR="009F1A52" w:rsidRPr="002E6227" w:rsidRDefault="009F1A52" w:rsidP="009F1A52">
            <w:pPr>
              <w:rPr>
                <w:rFonts w:ascii="Times New Roman" w:hAnsi="Times New Roman" w:cs="Times New Roman"/>
                <w:sz w:val="20"/>
                <w:szCs w:val="20"/>
              </w:rPr>
            </w:pPr>
          </w:p>
        </w:tc>
        <w:tc>
          <w:tcPr>
            <w:tcW w:w="2518" w:type="dxa"/>
            <w:shd w:val="clear" w:color="auto" w:fill="D9D9D9" w:themeFill="background1" w:themeFillShade="D9"/>
          </w:tcPr>
          <w:p w14:paraId="6DD1110A" w14:textId="48DC7E01"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shd w:val="clear" w:color="auto" w:fill="auto"/>
          </w:tcPr>
          <w:p w14:paraId="106C8C46" w14:textId="3AE6C03C" w:rsidR="009F1A52" w:rsidRPr="002E6227" w:rsidRDefault="008976AE" w:rsidP="009F1A52">
            <w:pPr>
              <w:rPr>
                <w:rFonts w:ascii="Times New Roman" w:hAnsi="Times New Roman" w:cs="Times New Roman"/>
                <w:sz w:val="20"/>
                <w:szCs w:val="20"/>
              </w:rPr>
            </w:pPr>
            <w:r>
              <w:rPr>
                <w:rFonts w:ascii="Times New Roman" w:hAnsi="Times New Roman" w:cs="Times New Roman"/>
                <w:sz w:val="20"/>
                <w:szCs w:val="20"/>
              </w:rPr>
              <w:t>SAF/AQC</w:t>
            </w:r>
          </w:p>
        </w:tc>
        <w:tc>
          <w:tcPr>
            <w:tcW w:w="1322" w:type="dxa"/>
            <w:shd w:val="clear" w:color="auto" w:fill="auto"/>
          </w:tcPr>
          <w:p w14:paraId="2F4E0125" w14:textId="63573D22"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70C17319" w14:textId="2C9ED6E5" w:rsidTr="462AEFA5">
        <w:trPr>
          <w:trHeight w:val="300"/>
        </w:trPr>
        <w:tc>
          <w:tcPr>
            <w:tcW w:w="915" w:type="dxa"/>
            <w:shd w:val="clear" w:color="auto" w:fill="B4C6E7" w:themeFill="accent1" w:themeFillTint="66"/>
          </w:tcPr>
          <w:p w14:paraId="64B5C782" w14:textId="0AB7B339" w:rsidR="009F1A52" w:rsidRPr="00D72365" w:rsidRDefault="0BE45BD4" w:rsidP="794ED81A">
            <w:pPr>
              <w:jc w:val="center"/>
              <w:rPr>
                <w:rFonts w:ascii="Times New Roman" w:hAnsi="Times New Roman" w:cs="Times New Roman"/>
                <w:sz w:val="20"/>
                <w:szCs w:val="20"/>
              </w:rPr>
            </w:pPr>
            <w:r w:rsidRPr="794ED81A">
              <w:rPr>
                <w:rFonts w:ascii="Times New Roman" w:hAnsi="Times New Roman" w:cs="Times New Roman"/>
                <w:sz w:val="20"/>
                <w:szCs w:val="20"/>
              </w:rPr>
              <w:t>137</w:t>
            </w:r>
          </w:p>
        </w:tc>
        <w:tc>
          <w:tcPr>
            <w:tcW w:w="4119" w:type="dxa"/>
            <w:shd w:val="clear" w:color="auto" w:fill="B4C6E7" w:themeFill="accent1" w:themeFillTint="66"/>
          </w:tcPr>
          <w:p w14:paraId="17016F25" w14:textId="77777777" w:rsidR="009F1A52" w:rsidRPr="00D72365" w:rsidRDefault="009F1A52" w:rsidP="009F1A52">
            <w:pPr>
              <w:rPr>
                <w:rFonts w:ascii="Times New Roman" w:hAnsi="Times New Roman" w:cs="Times New Roman"/>
                <w:color w:val="000000"/>
                <w:sz w:val="20"/>
                <w:szCs w:val="20"/>
              </w:rPr>
            </w:pPr>
            <w:r w:rsidRPr="00D72365">
              <w:rPr>
                <w:rFonts w:ascii="Times New Roman" w:hAnsi="Times New Roman" w:cs="Times New Roman"/>
                <w:color w:val="000000" w:themeColor="text1"/>
                <w:sz w:val="20"/>
                <w:szCs w:val="20"/>
              </w:rPr>
              <w:t>DFARS 225.7703-2(b)(2)(ii)</w:t>
            </w:r>
          </w:p>
          <w:p w14:paraId="2D119F1B" w14:textId="77777777" w:rsidR="009F1A52" w:rsidRPr="00D72365" w:rsidRDefault="009F1A52" w:rsidP="009F1A52">
            <w:pPr>
              <w:rPr>
                <w:rFonts w:ascii="Times New Roman" w:eastAsia="Calibri" w:hAnsi="Times New Roman" w:cs="Times New Roman"/>
                <w:color w:val="000000" w:themeColor="text1"/>
                <w:sz w:val="20"/>
                <w:szCs w:val="20"/>
              </w:rPr>
            </w:pPr>
            <w:r w:rsidRPr="00D72365">
              <w:rPr>
                <w:rFonts w:ascii="Times New Roman" w:hAnsi="Times New Roman" w:cs="Times New Roman"/>
                <w:color w:val="000000" w:themeColor="text1"/>
                <w:sz w:val="20"/>
                <w:szCs w:val="20"/>
              </w:rPr>
              <w:t>DAFFARS 5325.7703-2(b)(2)(ii)</w:t>
            </w:r>
          </w:p>
          <w:p w14:paraId="2CB3B413" w14:textId="77777777" w:rsidR="009F1A52" w:rsidRPr="00D72365" w:rsidRDefault="009F1A52" w:rsidP="009F1A52">
            <w:pPr>
              <w:rPr>
                <w:rFonts w:ascii="Times New Roman" w:hAnsi="Times New Roman" w:cs="Times New Roman"/>
                <w:sz w:val="20"/>
                <w:szCs w:val="20"/>
              </w:rPr>
            </w:pPr>
          </w:p>
        </w:tc>
        <w:tc>
          <w:tcPr>
            <w:tcW w:w="4406" w:type="dxa"/>
            <w:shd w:val="clear" w:color="auto" w:fill="B4C6E7" w:themeFill="accent1" w:themeFillTint="66"/>
          </w:tcPr>
          <w:p w14:paraId="050FFB52" w14:textId="1051C0E5" w:rsidR="009F1A52" w:rsidRPr="00D72365" w:rsidRDefault="009F1A52" w:rsidP="009F1A52">
            <w:pPr>
              <w:rPr>
                <w:rFonts w:ascii="Times New Roman" w:hAnsi="Times New Roman" w:cs="Times New Roman"/>
                <w:sz w:val="20"/>
                <w:szCs w:val="20"/>
              </w:rPr>
            </w:pPr>
            <w:r w:rsidRPr="00D72365">
              <w:rPr>
                <w:rFonts w:ascii="Times New Roman" w:hAnsi="Times New Roman" w:cs="Times New Roman"/>
                <w:sz w:val="20"/>
                <w:szCs w:val="20"/>
              </w:rPr>
              <w:t>Makes written determination that it is in the national security interest of the US to use a procedure in 225.7703-1(a) for products or services not limited to use by the military forces, police, or other security personnel of Afghanistan (value of $100</w:t>
            </w:r>
            <w:r w:rsidR="005E1260" w:rsidRPr="00D72365">
              <w:rPr>
                <w:rFonts w:ascii="Times New Roman" w:hAnsi="Times New Roman" w:cs="Times New Roman"/>
                <w:sz w:val="20"/>
                <w:szCs w:val="20"/>
              </w:rPr>
              <w:t>M</w:t>
            </w:r>
            <w:r w:rsidRPr="00D72365">
              <w:rPr>
                <w:rFonts w:ascii="Times New Roman" w:hAnsi="Times New Roman" w:cs="Times New Roman"/>
                <w:sz w:val="20"/>
                <w:szCs w:val="20"/>
              </w:rPr>
              <w:t xml:space="preserve"> or more) or to a class of acquisitions</w:t>
            </w:r>
            <w:r w:rsidR="005E1260" w:rsidRPr="00D72365">
              <w:rPr>
                <w:rFonts w:ascii="Times New Roman" w:hAnsi="Times New Roman" w:cs="Times New Roman"/>
                <w:sz w:val="20"/>
                <w:szCs w:val="20"/>
              </w:rPr>
              <w:t>.</w:t>
            </w:r>
          </w:p>
        </w:tc>
        <w:tc>
          <w:tcPr>
            <w:tcW w:w="2518" w:type="dxa"/>
            <w:shd w:val="clear" w:color="auto" w:fill="B4C6E7" w:themeFill="accent1" w:themeFillTint="66"/>
          </w:tcPr>
          <w:p w14:paraId="2C750F02" w14:textId="59E60FBA"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SAE w/o power of redelegation</w:t>
            </w:r>
          </w:p>
        </w:tc>
        <w:tc>
          <w:tcPr>
            <w:tcW w:w="2375" w:type="dxa"/>
            <w:shd w:val="clear" w:color="auto" w:fill="B4C6E7" w:themeFill="accent1" w:themeFillTint="66"/>
          </w:tcPr>
          <w:p w14:paraId="51293807" w14:textId="51212BE3" w:rsidR="009F1A52" w:rsidRPr="002E6227" w:rsidRDefault="1C103D18" w:rsidP="009F1A52">
            <w:pPr>
              <w:rPr>
                <w:rFonts w:ascii="Times New Roman" w:hAnsi="Times New Roman" w:cs="Times New Roman"/>
                <w:sz w:val="20"/>
                <w:szCs w:val="20"/>
              </w:rPr>
            </w:pPr>
            <w:r w:rsidRPr="0D60C8ED">
              <w:rPr>
                <w:rFonts w:ascii="Times New Roman" w:hAnsi="Times New Roman" w:cs="Times New Roman"/>
                <w:sz w:val="20"/>
                <w:szCs w:val="20"/>
              </w:rPr>
              <w:t>SAF/AQ</w:t>
            </w:r>
          </w:p>
        </w:tc>
        <w:tc>
          <w:tcPr>
            <w:tcW w:w="1322" w:type="dxa"/>
            <w:shd w:val="clear" w:color="auto" w:fill="B4C6E7" w:themeFill="accent1" w:themeFillTint="66"/>
          </w:tcPr>
          <w:p w14:paraId="35574A12" w14:textId="731E7FAD"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6EA439FC" w14:textId="52B9EEDC" w:rsidTr="462AEFA5">
        <w:trPr>
          <w:trHeight w:val="300"/>
        </w:trPr>
        <w:tc>
          <w:tcPr>
            <w:tcW w:w="915" w:type="dxa"/>
          </w:tcPr>
          <w:p w14:paraId="4D89A0B0" w14:textId="2A2BC81C" w:rsidR="009F1A52" w:rsidRPr="002E6227" w:rsidRDefault="3D5D9486" w:rsidP="794ED81A">
            <w:pPr>
              <w:jc w:val="center"/>
              <w:rPr>
                <w:rFonts w:ascii="Times New Roman" w:hAnsi="Times New Roman" w:cs="Times New Roman"/>
                <w:sz w:val="20"/>
                <w:szCs w:val="20"/>
              </w:rPr>
            </w:pPr>
            <w:r w:rsidRPr="794ED81A">
              <w:rPr>
                <w:rFonts w:ascii="Times New Roman" w:hAnsi="Times New Roman" w:cs="Times New Roman"/>
                <w:sz w:val="20"/>
                <w:szCs w:val="20"/>
              </w:rPr>
              <w:lastRenderedPageBreak/>
              <w:t>138</w:t>
            </w:r>
          </w:p>
        </w:tc>
        <w:tc>
          <w:tcPr>
            <w:tcW w:w="4119" w:type="dxa"/>
          </w:tcPr>
          <w:p w14:paraId="77186A24" w14:textId="77777777" w:rsidR="009F1A52" w:rsidRPr="00B121DC" w:rsidRDefault="009F1A52" w:rsidP="009F1A52">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FARS 26.203(b)</w:t>
            </w:r>
          </w:p>
          <w:p w14:paraId="33E66551" w14:textId="7EACD0E0"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5326.203(b)</w:t>
            </w:r>
          </w:p>
        </w:tc>
        <w:tc>
          <w:tcPr>
            <w:tcW w:w="4406" w:type="dxa"/>
          </w:tcPr>
          <w:p w14:paraId="28C9A50D" w14:textId="2B61BE73"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sz w:val="20"/>
                <w:szCs w:val="20"/>
              </w:rPr>
              <w:t>Determines in writing that transition to local firms is not feasible or practicable (individual or class basis)</w:t>
            </w:r>
            <w:r w:rsidR="005E1260">
              <w:rPr>
                <w:rFonts w:ascii="Times New Roman" w:hAnsi="Times New Roman" w:cs="Times New Roman"/>
                <w:color w:val="000000"/>
                <w:sz w:val="20"/>
                <w:szCs w:val="20"/>
              </w:rPr>
              <w:t>.</w:t>
            </w:r>
          </w:p>
        </w:tc>
        <w:tc>
          <w:tcPr>
            <w:tcW w:w="2518" w:type="dxa"/>
            <w:shd w:val="clear" w:color="auto" w:fill="D9D9D9" w:themeFill="background1" w:themeFillShade="D9"/>
          </w:tcPr>
          <w:p w14:paraId="238BD6CF" w14:textId="301377A7"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5ACDA848" w14:textId="082AD993" w:rsidR="009F1A52" w:rsidRPr="002E6227" w:rsidRDefault="008976AE" w:rsidP="009F1A52">
            <w:pPr>
              <w:rPr>
                <w:rFonts w:ascii="Times New Roman" w:hAnsi="Times New Roman" w:cs="Times New Roman"/>
                <w:sz w:val="20"/>
                <w:szCs w:val="20"/>
              </w:rPr>
            </w:pPr>
            <w:r>
              <w:rPr>
                <w:rFonts w:ascii="Times New Roman" w:hAnsi="Times New Roman" w:cs="Times New Roman"/>
                <w:sz w:val="20"/>
                <w:szCs w:val="20"/>
              </w:rPr>
              <w:t>SAF/AQC</w:t>
            </w:r>
          </w:p>
        </w:tc>
        <w:tc>
          <w:tcPr>
            <w:tcW w:w="1322" w:type="dxa"/>
            <w:shd w:val="clear" w:color="auto" w:fill="auto"/>
          </w:tcPr>
          <w:p w14:paraId="1EBDB3B7" w14:textId="0138B6D0"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487222C1" w14:textId="5B77111B" w:rsidTr="462AEFA5">
        <w:trPr>
          <w:trHeight w:val="300"/>
        </w:trPr>
        <w:tc>
          <w:tcPr>
            <w:tcW w:w="915" w:type="dxa"/>
          </w:tcPr>
          <w:p w14:paraId="71618D67" w14:textId="6C51DD9C" w:rsidR="009F1A52" w:rsidRPr="002E6227" w:rsidRDefault="3947F0D3" w:rsidP="794ED81A">
            <w:pPr>
              <w:jc w:val="center"/>
              <w:rPr>
                <w:rFonts w:ascii="Times New Roman" w:hAnsi="Times New Roman" w:cs="Times New Roman"/>
                <w:sz w:val="20"/>
                <w:szCs w:val="20"/>
              </w:rPr>
            </w:pPr>
            <w:r w:rsidRPr="794ED81A">
              <w:rPr>
                <w:rFonts w:ascii="Times New Roman" w:hAnsi="Times New Roman" w:cs="Times New Roman"/>
                <w:sz w:val="20"/>
                <w:szCs w:val="20"/>
              </w:rPr>
              <w:t>139</w:t>
            </w:r>
          </w:p>
        </w:tc>
        <w:tc>
          <w:tcPr>
            <w:tcW w:w="4119" w:type="dxa"/>
          </w:tcPr>
          <w:p w14:paraId="1CD09F2D" w14:textId="77777777" w:rsidR="009F1A52" w:rsidRPr="001111A2" w:rsidRDefault="009F1A52" w:rsidP="009F1A52">
            <w:pPr>
              <w:rPr>
                <w:rFonts w:ascii="Times New Roman" w:hAnsi="Times New Roman" w:cs="Times New Roman"/>
                <w:sz w:val="20"/>
                <w:szCs w:val="20"/>
              </w:rPr>
            </w:pPr>
            <w:r w:rsidRPr="001111A2">
              <w:rPr>
                <w:rFonts w:ascii="Times New Roman" w:hAnsi="Times New Roman" w:cs="Times New Roman"/>
                <w:sz w:val="20"/>
                <w:szCs w:val="20"/>
              </w:rPr>
              <w:t>FAR 27.201-2(e)</w:t>
            </w:r>
          </w:p>
          <w:p w14:paraId="467A8CF9" w14:textId="0A773341" w:rsidR="009F1A52" w:rsidRPr="001111A2" w:rsidRDefault="009F1A52" w:rsidP="009F1A52">
            <w:pPr>
              <w:rPr>
                <w:rFonts w:ascii="Times New Roman" w:hAnsi="Times New Roman" w:cs="Times New Roman"/>
                <w:sz w:val="20"/>
                <w:szCs w:val="20"/>
              </w:rPr>
            </w:pPr>
            <w:r w:rsidRPr="001111A2">
              <w:rPr>
                <w:rFonts w:ascii="Times New Roman" w:hAnsi="Times New Roman" w:cs="Times New Roman"/>
                <w:sz w:val="20"/>
                <w:szCs w:val="20"/>
              </w:rPr>
              <w:t>DAFFARS 5327.201-2(e)</w:t>
            </w:r>
          </w:p>
        </w:tc>
        <w:tc>
          <w:tcPr>
            <w:tcW w:w="4406" w:type="dxa"/>
          </w:tcPr>
          <w:p w14:paraId="667EFD4D" w14:textId="19F5F70B" w:rsidR="009F1A52" w:rsidRPr="001111A2" w:rsidRDefault="009F1A52" w:rsidP="009F1A52">
            <w:pPr>
              <w:rPr>
                <w:rFonts w:ascii="Times New Roman" w:hAnsi="Times New Roman" w:cs="Times New Roman"/>
                <w:sz w:val="20"/>
                <w:szCs w:val="20"/>
              </w:rPr>
            </w:pPr>
            <w:r w:rsidRPr="001111A2">
              <w:rPr>
                <w:rFonts w:ascii="Times New Roman" w:hAnsi="Times New Roman" w:cs="Times New Roman"/>
                <w:sz w:val="20"/>
                <w:szCs w:val="20"/>
              </w:rPr>
              <w:t>Approves to exempt U.S. patents from the patent indemnity clause.</w:t>
            </w:r>
          </w:p>
        </w:tc>
        <w:tc>
          <w:tcPr>
            <w:tcW w:w="2518" w:type="dxa"/>
            <w:shd w:val="clear" w:color="auto" w:fill="D9D9D9" w:themeFill="background1" w:themeFillShade="D9"/>
          </w:tcPr>
          <w:p w14:paraId="68628D4A" w14:textId="108FE1A7"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30C872CD" w14:textId="1304C81C" w:rsidR="009F1A52" w:rsidRPr="002E6227" w:rsidRDefault="008976AE" w:rsidP="009F1A52">
            <w:pPr>
              <w:rPr>
                <w:rFonts w:ascii="Times New Roman" w:hAnsi="Times New Roman" w:cs="Times New Roman"/>
                <w:sz w:val="20"/>
                <w:szCs w:val="20"/>
              </w:rPr>
            </w:pPr>
            <w:r>
              <w:rPr>
                <w:rFonts w:ascii="Times New Roman" w:hAnsi="Times New Roman" w:cs="Times New Roman"/>
                <w:sz w:val="20"/>
                <w:szCs w:val="20"/>
              </w:rPr>
              <w:t>SAF/AQC</w:t>
            </w:r>
          </w:p>
        </w:tc>
        <w:tc>
          <w:tcPr>
            <w:tcW w:w="1322" w:type="dxa"/>
            <w:shd w:val="clear" w:color="auto" w:fill="auto"/>
          </w:tcPr>
          <w:p w14:paraId="14E8F7AB" w14:textId="4F63DDCA"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7F594CAD" w14:textId="49305958" w:rsidTr="462AEFA5">
        <w:trPr>
          <w:trHeight w:val="300"/>
        </w:trPr>
        <w:tc>
          <w:tcPr>
            <w:tcW w:w="915" w:type="dxa"/>
            <w:shd w:val="clear" w:color="auto" w:fill="B4C6E7" w:themeFill="accent1" w:themeFillTint="66"/>
          </w:tcPr>
          <w:p w14:paraId="411DAEBC" w14:textId="1B8D87D0" w:rsidR="009F1A52" w:rsidRPr="002E6227" w:rsidRDefault="425B645C" w:rsidP="794ED81A">
            <w:pPr>
              <w:jc w:val="center"/>
              <w:rPr>
                <w:rFonts w:ascii="Times New Roman" w:hAnsi="Times New Roman" w:cs="Times New Roman"/>
                <w:sz w:val="20"/>
                <w:szCs w:val="20"/>
              </w:rPr>
            </w:pPr>
            <w:r w:rsidRPr="794ED81A">
              <w:rPr>
                <w:rFonts w:ascii="Times New Roman" w:hAnsi="Times New Roman" w:cs="Times New Roman"/>
                <w:sz w:val="20"/>
                <w:szCs w:val="20"/>
              </w:rPr>
              <w:t>140</w:t>
            </w:r>
          </w:p>
        </w:tc>
        <w:tc>
          <w:tcPr>
            <w:tcW w:w="4119" w:type="dxa"/>
            <w:shd w:val="clear" w:color="auto" w:fill="B4C6E7" w:themeFill="accent1" w:themeFillTint="66"/>
          </w:tcPr>
          <w:p w14:paraId="0C131DD7" w14:textId="77777777" w:rsidR="009F1A52" w:rsidRPr="00B121DC" w:rsidRDefault="009F1A52" w:rsidP="009F1A52">
            <w:pPr>
              <w:widowControl w:val="0"/>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FAR 27.306(a)</w:t>
            </w:r>
          </w:p>
          <w:p w14:paraId="2AC54B46" w14:textId="327A5790" w:rsidR="009F1A52" w:rsidRPr="002E6227" w:rsidRDefault="18282E8D" w:rsidP="00DDBD1F">
            <w:pPr>
              <w:rPr>
                <w:rFonts w:ascii="Times New Roman" w:hAnsi="Times New Roman" w:cs="Times New Roman"/>
                <w:color w:val="000000" w:themeColor="text1"/>
                <w:sz w:val="20"/>
                <w:szCs w:val="20"/>
              </w:rPr>
            </w:pPr>
            <w:r w:rsidRPr="00DDBD1F">
              <w:rPr>
                <w:rFonts w:ascii="Times New Roman" w:hAnsi="Times New Roman" w:cs="Times New Roman"/>
                <w:color w:val="000000" w:themeColor="text1"/>
                <w:sz w:val="20"/>
                <w:szCs w:val="20"/>
              </w:rPr>
              <w:t>DAFFARS 5327.306</w:t>
            </w:r>
            <w:r w:rsidR="6E40E537" w:rsidRPr="00DDBD1F">
              <w:rPr>
                <w:rFonts w:ascii="Times New Roman" w:hAnsi="Times New Roman" w:cs="Times New Roman"/>
                <w:color w:val="000000" w:themeColor="text1"/>
                <w:sz w:val="20"/>
                <w:szCs w:val="20"/>
              </w:rPr>
              <w:t>(a)</w:t>
            </w:r>
          </w:p>
        </w:tc>
        <w:tc>
          <w:tcPr>
            <w:tcW w:w="4406" w:type="dxa"/>
            <w:shd w:val="clear" w:color="auto" w:fill="B4C6E7" w:themeFill="accent1" w:themeFillTint="66"/>
          </w:tcPr>
          <w:p w14:paraId="6DE58243" w14:textId="6295A935"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sz w:val="20"/>
                <w:szCs w:val="20"/>
              </w:rP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w:t>
            </w:r>
          </w:p>
        </w:tc>
        <w:tc>
          <w:tcPr>
            <w:tcW w:w="2518" w:type="dxa"/>
            <w:shd w:val="clear" w:color="auto" w:fill="B4C6E7" w:themeFill="accent1" w:themeFillTint="66"/>
          </w:tcPr>
          <w:p w14:paraId="6107FE98" w14:textId="47DD265C"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r w:rsidRPr="0D60C8ED">
              <w:rPr>
                <w:rFonts w:ascii="Times New Roman" w:hAnsi="Times New Roman" w:cs="Times New Roman"/>
                <w:sz w:val="20"/>
                <w:szCs w:val="20"/>
              </w:rPr>
              <w:t xml:space="preserve"> – may not delegate this authority</w:t>
            </w:r>
          </w:p>
        </w:tc>
        <w:tc>
          <w:tcPr>
            <w:tcW w:w="2375" w:type="dxa"/>
            <w:shd w:val="clear" w:color="auto" w:fill="B4C6E7" w:themeFill="accent1" w:themeFillTint="66"/>
          </w:tcPr>
          <w:p w14:paraId="18C32945" w14:textId="4564D25D" w:rsidR="009F1A52" w:rsidRPr="002E6227" w:rsidRDefault="1C103D18" w:rsidP="009F1A52">
            <w:pPr>
              <w:rPr>
                <w:rFonts w:ascii="Times New Roman" w:hAnsi="Times New Roman" w:cs="Times New Roman"/>
                <w:sz w:val="20"/>
                <w:szCs w:val="20"/>
              </w:rPr>
            </w:pPr>
            <w:r w:rsidRPr="0D60C8ED">
              <w:rPr>
                <w:rFonts w:ascii="Times New Roman" w:hAnsi="Times New Roman" w:cs="Times New Roman"/>
                <w:sz w:val="20"/>
                <w:szCs w:val="20"/>
              </w:rPr>
              <w:t>SAF/AQ</w:t>
            </w:r>
          </w:p>
        </w:tc>
        <w:tc>
          <w:tcPr>
            <w:tcW w:w="1322" w:type="dxa"/>
            <w:shd w:val="clear" w:color="auto" w:fill="B4C6E7" w:themeFill="accent1" w:themeFillTint="66"/>
          </w:tcPr>
          <w:p w14:paraId="12130952" w14:textId="020C524E"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353ABE20" w14:textId="4B6F705D" w:rsidTr="462AEFA5">
        <w:trPr>
          <w:trHeight w:val="300"/>
        </w:trPr>
        <w:tc>
          <w:tcPr>
            <w:tcW w:w="915" w:type="dxa"/>
          </w:tcPr>
          <w:p w14:paraId="199AEDBA" w14:textId="4EF919A1" w:rsidR="009F1A52" w:rsidRPr="002E6227" w:rsidRDefault="226D2D04" w:rsidP="794ED81A">
            <w:pPr>
              <w:jc w:val="center"/>
              <w:rPr>
                <w:rFonts w:ascii="Times New Roman" w:hAnsi="Times New Roman" w:cs="Times New Roman"/>
                <w:sz w:val="20"/>
                <w:szCs w:val="20"/>
              </w:rPr>
            </w:pPr>
            <w:r w:rsidRPr="794ED81A">
              <w:rPr>
                <w:rFonts w:ascii="Times New Roman" w:hAnsi="Times New Roman" w:cs="Times New Roman"/>
                <w:sz w:val="20"/>
                <w:szCs w:val="20"/>
              </w:rPr>
              <w:t>141</w:t>
            </w:r>
          </w:p>
        </w:tc>
        <w:tc>
          <w:tcPr>
            <w:tcW w:w="4119" w:type="dxa"/>
          </w:tcPr>
          <w:p w14:paraId="22895350"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28.105</w:t>
            </w:r>
          </w:p>
          <w:p w14:paraId="679EC046" w14:textId="094DDD9C"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5328.105</w:t>
            </w:r>
          </w:p>
        </w:tc>
        <w:tc>
          <w:tcPr>
            <w:tcW w:w="4406" w:type="dxa"/>
          </w:tcPr>
          <w:p w14:paraId="5043371D" w14:textId="0B3B7055"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 xml:space="preserve">Approves using other types of bonds when acquiring </w:t>
            </w:r>
            <w:proofErr w:type="gramStart"/>
            <w:r w:rsidRPr="00B121DC">
              <w:rPr>
                <w:rFonts w:ascii="Times New Roman" w:hAnsi="Times New Roman" w:cs="Times New Roman"/>
                <w:sz w:val="20"/>
                <w:szCs w:val="20"/>
              </w:rPr>
              <w:t>particular supplies</w:t>
            </w:r>
            <w:proofErr w:type="gramEnd"/>
            <w:r w:rsidRPr="00B121DC">
              <w:rPr>
                <w:rFonts w:ascii="Times New Roman" w:hAnsi="Times New Roman" w:cs="Times New Roman"/>
                <w:sz w:val="20"/>
                <w:szCs w:val="20"/>
              </w:rPr>
              <w:t xml:space="preserve"> or services. </w:t>
            </w:r>
          </w:p>
        </w:tc>
        <w:tc>
          <w:tcPr>
            <w:tcW w:w="2518" w:type="dxa"/>
            <w:shd w:val="clear" w:color="auto" w:fill="D9D9D9" w:themeFill="background1" w:themeFillShade="D9"/>
          </w:tcPr>
          <w:p w14:paraId="5070464D" w14:textId="7B47E34A"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3DA62CC6" w14:textId="22667A58"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2B108E95" w14:textId="7359591D"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the COCO</w:t>
            </w:r>
          </w:p>
        </w:tc>
      </w:tr>
      <w:tr w:rsidR="009F1A52" w:rsidRPr="002E6227" w14:paraId="01CD245C" w14:textId="19B5E1AE" w:rsidTr="462AEFA5">
        <w:trPr>
          <w:trHeight w:val="300"/>
        </w:trPr>
        <w:tc>
          <w:tcPr>
            <w:tcW w:w="915" w:type="dxa"/>
          </w:tcPr>
          <w:p w14:paraId="69DED324" w14:textId="6F73184B" w:rsidR="009F1A52" w:rsidRPr="002E6227" w:rsidRDefault="7F07618D" w:rsidP="794ED81A">
            <w:pPr>
              <w:jc w:val="center"/>
              <w:rPr>
                <w:rFonts w:ascii="Times New Roman" w:hAnsi="Times New Roman" w:cs="Times New Roman"/>
                <w:sz w:val="20"/>
                <w:szCs w:val="20"/>
              </w:rPr>
            </w:pPr>
            <w:r w:rsidRPr="794ED81A">
              <w:rPr>
                <w:rFonts w:ascii="Times New Roman" w:hAnsi="Times New Roman" w:cs="Times New Roman"/>
                <w:sz w:val="20"/>
                <w:szCs w:val="20"/>
              </w:rPr>
              <w:t>142</w:t>
            </w:r>
          </w:p>
        </w:tc>
        <w:tc>
          <w:tcPr>
            <w:tcW w:w="4119" w:type="dxa"/>
          </w:tcPr>
          <w:p w14:paraId="02512B60"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28.106-2(a)</w:t>
            </w:r>
          </w:p>
          <w:p w14:paraId="245702EB" w14:textId="7EF9A1B7" w:rsidR="009F1A52" w:rsidRPr="002E6227" w:rsidRDefault="009F1A52" w:rsidP="009F1A52">
            <w:pPr>
              <w:rPr>
                <w:rFonts w:ascii="Times New Roman" w:hAnsi="Times New Roman" w:cs="Times New Roman"/>
                <w:sz w:val="20"/>
                <w:szCs w:val="20"/>
              </w:rPr>
            </w:pPr>
            <w:r w:rsidRPr="00B121DC">
              <w:rPr>
                <w:rFonts w:ascii="Times New Roman" w:eastAsia="Times New Roman" w:hAnsi="Times New Roman" w:cs="Times New Roman"/>
                <w:sz w:val="20"/>
                <w:szCs w:val="20"/>
              </w:rPr>
              <w:t>DAFFARS 5328.106-2(a)</w:t>
            </w:r>
          </w:p>
        </w:tc>
        <w:tc>
          <w:tcPr>
            <w:tcW w:w="4406" w:type="dxa"/>
          </w:tcPr>
          <w:p w14:paraId="3917A7FF" w14:textId="49BDF141"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 xml:space="preserve">Approves the use of a new surety bond during the performance of the contract. </w:t>
            </w:r>
          </w:p>
        </w:tc>
        <w:tc>
          <w:tcPr>
            <w:tcW w:w="2518" w:type="dxa"/>
            <w:shd w:val="clear" w:color="auto" w:fill="D9D9D9" w:themeFill="background1" w:themeFillShade="D9"/>
          </w:tcPr>
          <w:p w14:paraId="5C13D888" w14:textId="644C11BF"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5B94A512" w14:textId="5D27D499"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708D8FA8" w14:textId="21630108"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the COCO</w:t>
            </w:r>
          </w:p>
        </w:tc>
      </w:tr>
      <w:tr w:rsidR="788B594E" w14:paraId="153F20B0" w14:textId="77777777" w:rsidTr="462AEFA5">
        <w:trPr>
          <w:trHeight w:val="300"/>
        </w:trPr>
        <w:tc>
          <w:tcPr>
            <w:tcW w:w="915" w:type="dxa"/>
          </w:tcPr>
          <w:p w14:paraId="61199E1A" w14:textId="4D8B9B06" w:rsidR="788B594E" w:rsidRDefault="2EB679DA" w:rsidP="794ED81A">
            <w:pPr>
              <w:jc w:val="center"/>
              <w:rPr>
                <w:rFonts w:ascii="Times New Roman" w:hAnsi="Times New Roman" w:cs="Times New Roman"/>
                <w:sz w:val="20"/>
                <w:szCs w:val="20"/>
              </w:rPr>
            </w:pPr>
            <w:r w:rsidRPr="794ED81A">
              <w:rPr>
                <w:rFonts w:ascii="Times New Roman" w:hAnsi="Times New Roman" w:cs="Times New Roman"/>
                <w:sz w:val="20"/>
                <w:szCs w:val="20"/>
              </w:rPr>
              <w:t>143</w:t>
            </w:r>
          </w:p>
        </w:tc>
        <w:tc>
          <w:tcPr>
            <w:tcW w:w="4119" w:type="dxa"/>
          </w:tcPr>
          <w:p w14:paraId="50DD7F84" w14:textId="328CC850" w:rsidR="67349ECF" w:rsidRDefault="67349ECF" w:rsidP="788B594E">
            <w:pPr>
              <w:rPr>
                <w:rFonts w:ascii="Times New Roman" w:hAnsi="Times New Roman" w:cs="Times New Roman"/>
                <w:sz w:val="20"/>
                <w:szCs w:val="20"/>
              </w:rPr>
            </w:pPr>
            <w:r w:rsidRPr="788B594E">
              <w:rPr>
                <w:rFonts w:ascii="Times New Roman" w:hAnsi="Times New Roman" w:cs="Times New Roman"/>
                <w:sz w:val="20"/>
                <w:szCs w:val="20"/>
              </w:rPr>
              <w:t>FAR 28.106-6(c)</w:t>
            </w:r>
          </w:p>
          <w:p w14:paraId="0B8665B3" w14:textId="5A608085" w:rsidR="171F6CE0" w:rsidRDefault="5D228DCE" w:rsidP="788B594E">
            <w:pPr>
              <w:rPr>
                <w:rFonts w:ascii="Times New Roman" w:hAnsi="Times New Roman" w:cs="Times New Roman"/>
                <w:sz w:val="20"/>
                <w:szCs w:val="20"/>
              </w:rPr>
            </w:pPr>
            <w:r w:rsidRPr="5F1C1604">
              <w:rPr>
                <w:rFonts w:ascii="Times New Roman" w:hAnsi="Times New Roman" w:cs="Times New Roman"/>
                <w:sz w:val="20"/>
                <w:szCs w:val="20"/>
              </w:rPr>
              <w:t>DAFFARS 5328.106-6</w:t>
            </w:r>
            <w:r w:rsidR="36C227D5" w:rsidRPr="5F1C1604">
              <w:rPr>
                <w:rFonts w:ascii="Times New Roman" w:hAnsi="Times New Roman" w:cs="Times New Roman"/>
                <w:sz w:val="20"/>
                <w:szCs w:val="20"/>
              </w:rPr>
              <w:t>(c)</w:t>
            </w:r>
          </w:p>
        </w:tc>
        <w:tc>
          <w:tcPr>
            <w:tcW w:w="4406" w:type="dxa"/>
          </w:tcPr>
          <w:p w14:paraId="7C695A71" w14:textId="0B9BD3A5" w:rsidR="797503F0" w:rsidRDefault="27CB3E8B" w:rsidP="5F1C1604">
            <w:pPr>
              <w:rPr>
                <w:rFonts w:ascii="Times New Roman" w:eastAsia="Times New Roman" w:hAnsi="Times New Roman" w:cs="Times New Roman"/>
                <w:sz w:val="21"/>
                <w:szCs w:val="21"/>
              </w:rPr>
            </w:pPr>
            <w:r w:rsidRPr="5F1C1604">
              <w:rPr>
                <w:rFonts w:ascii="Times New Roman" w:eastAsia="Times New Roman" w:hAnsi="Times New Roman" w:cs="Times New Roman"/>
                <w:color w:val="000000" w:themeColor="text1"/>
                <w:sz w:val="21"/>
                <w:szCs w:val="21"/>
              </w:rPr>
              <w:t>Provide</w:t>
            </w:r>
            <w:r w:rsidR="636862F8" w:rsidRPr="5F1C1604">
              <w:rPr>
                <w:rFonts w:ascii="Times New Roman" w:eastAsia="Times New Roman" w:hAnsi="Times New Roman" w:cs="Times New Roman"/>
                <w:color w:val="000000" w:themeColor="text1"/>
                <w:sz w:val="21"/>
                <w:szCs w:val="21"/>
              </w:rPr>
              <w:t>s</w:t>
            </w:r>
            <w:r w:rsidRPr="5F1C1604">
              <w:rPr>
                <w:rFonts w:ascii="Times New Roman" w:eastAsia="Times New Roman" w:hAnsi="Times New Roman" w:cs="Times New Roman"/>
                <w:color w:val="000000" w:themeColor="text1"/>
                <w:sz w:val="21"/>
                <w:szCs w:val="21"/>
              </w:rPr>
              <w:t xml:space="preserve"> a certified copy of the </w:t>
            </w:r>
            <w:r w:rsidR="78481898" w:rsidRPr="5F1C1604">
              <w:rPr>
                <w:rFonts w:ascii="Times New Roman" w:eastAsia="Times New Roman" w:hAnsi="Times New Roman" w:cs="Times New Roman"/>
                <w:color w:val="000000" w:themeColor="text1"/>
                <w:sz w:val="21"/>
                <w:szCs w:val="21"/>
              </w:rPr>
              <w:t xml:space="preserve">payment </w:t>
            </w:r>
            <w:r w:rsidRPr="5F1C1604">
              <w:rPr>
                <w:rFonts w:ascii="Times New Roman" w:eastAsia="Times New Roman" w:hAnsi="Times New Roman" w:cs="Times New Roman"/>
                <w:color w:val="000000" w:themeColor="text1"/>
                <w:sz w:val="21"/>
                <w:szCs w:val="21"/>
              </w:rPr>
              <w:t>bond and the contract in accordance with FAR 28.106-6</w:t>
            </w:r>
            <w:r w:rsidR="30B51F4D" w:rsidRPr="5F1C1604">
              <w:rPr>
                <w:rFonts w:ascii="Times New Roman" w:eastAsia="Times New Roman" w:hAnsi="Times New Roman" w:cs="Times New Roman"/>
                <w:color w:val="000000" w:themeColor="text1"/>
                <w:sz w:val="21"/>
                <w:szCs w:val="21"/>
              </w:rPr>
              <w:t>(c)</w:t>
            </w:r>
            <w:r w:rsidR="0DA9937B" w:rsidRPr="5F1C1604">
              <w:rPr>
                <w:rFonts w:ascii="Times New Roman" w:eastAsia="Times New Roman" w:hAnsi="Times New Roman" w:cs="Times New Roman"/>
                <w:color w:val="000000" w:themeColor="text1"/>
                <w:sz w:val="21"/>
                <w:szCs w:val="21"/>
              </w:rPr>
              <w:t xml:space="preserve">; </w:t>
            </w:r>
            <w:r w:rsidR="0DA9937B" w:rsidRPr="5F1C1604">
              <w:rPr>
                <w:rFonts w:ascii="Times New Roman" w:eastAsia="Times New Roman" w:hAnsi="Times New Roman" w:cs="Times New Roman"/>
                <w:sz w:val="20"/>
                <w:szCs w:val="20"/>
              </w:rPr>
              <w:t>including determining the reasonable and appropriate costs the requestor must pay.</w:t>
            </w:r>
          </w:p>
        </w:tc>
        <w:tc>
          <w:tcPr>
            <w:tcW w:w="2518" w:type="dxa"/>
            <w:shd w:val="clear" w:color="auto" w:fill="D9D9D9" w:themeFill="background1" w:themeFillShade="D9"/>
          </w:tcPr>
          <w:p w14:paraId="68805471" w14:textId="6515B77B" w:rsidR="3819E922" w:rsidRDefault="30B51F4D" w:rsidP="788B594E">
            <w:pPr>
              <w:rPr>
                <w:rFonts w:ascii="Times New Roman" w:hAnsi="Times New Roman" w:cs="Times New Roman"/>
                <w:sz w:val="20"/>
                <w:szCs w:val="20"/>
              </w:rPr>
            </w:pPr>
            <w:proofErr w:type="spellStart"/>
            <w:r w:rsidRPr="5F1C1604">
              <w:rPr>
                <w:rFonts w:ascii="Times New Roman" w:hAnsi="Times New Roman" w:cs="Times New Roman"/>
                <w:sz w:val="20"/>
                <w:szCs w:val="20"/>
              </w:rPr>
              <w:t>H</w:t>
            </w:r>
            <w:r w:rsidR="20441AE4" w:rsidRPr="5F1C1604">
              <w:rPr>
                <w:rFonts w:ascii="Times New Roman" w:hAnsi="Times New Roman" w:cs="Times New Roman"/>
                <w:sz w:val="20"/>
                <w:szCs w:val="20"/>
              </w:rPr>
              <w:t>oA</w:t>
            </w:r>
            <w:proofErr w:type="spellEnd"/>
            <w:r w:rsidR="20441AE4" w:rsidRPr="5F1C1604">
              <w:rPr>
                <w:rFonts w:ascii="Times New Roman" w:hAnsi="Times New Roman" w:cs="Times New Roman"/>
                <w:sz w:val="20"/>
                <w:szCs w:val="20"/>
              </w:rPr>
              <w:t xml:space="preserve"> or designee</w:t>
            </w:r>
          </w:p>
        </w:tc>
        <w:tc>
          <w:tcPr>
            <w:tcW w:w="2375" w:type="dxa"/>
          </w:tcPr>
          <w:p w14:paraId="1F6192DF" w14:textId="40B9D158" w:rsidR="0C80CC5D" w:rsidRDefault="0C80CC5D" w:rsidP="788B594E">
            <w:pPr>
              <w:rPr>
                <w:rFonts w:ascii="Times New Roman" w:hAnsi="Times New Roman" w:cs="Times New Roman"/>
                <w:sz w:val="20"/>
                <w:szCs w:val="20"/>
              </w:rPr>
            </w:pPr>
            <w:r w:rsidRPr="788B594E">
              <w:rPr>
                <w:rFonts w:ascii="Times New Roman" w:hAnsi="Times New Roman" w:cs="Times New Roman"/>
                <w:sz w:val="20"/>
                <w:szCs w:val="20"/>
              </w:rPr>
              <w:t>SCO</w:t>
            </w:r>
          </w:p>
        </w:tc>
        <w:tc>
          <w:tcPr>
            <w:tcW w:w="1322" w:type="dxa"/>
          </w:tcPr>
          <w:p w14:paraId="6DAE58E3" w14:textId="74F6C257" w:rsidR="0C80CC5D" w:rsidRDefault="0C80CC5D" w:rsidP="788B594E">
            <w:pPr>
              <w:rPr>
                <w:rFonts w:ascii="Times New Roman" w:hAnsi="Times New Roman" w:cs="Times New Roman"/>
                <w:sz w:val="20"/>
                <w:szCs w:val="20"/>
              </w:rPr>
            </w:pPr>
            <w:r w:rsidRPr="788B594E">
              <w:rPr>
                <w:rFonts w:ascii="Times New Roman" w:hAnsi="Times New Roman" w:cs="Times New Roman"/>
                <w:sz w:val="20"/>
                <w:szCs w:val="20"/>
              </w:rPr>
              <w:t>Yes, no lower than the CO</w:t>
            </w:r>
          </w:p>
        </w:tc>
      </w:tr>
      <w:tr w:rsidR="009F1A52" w:rsidRPr="002E6227" w14:paraId="74A1AE6A" w14:textId="6AA14DC4" w:rsidTr="462AEFA5">
        <w:trPr>
          <w:trHeight w:val="300"/>
        </w:trPr>
        <w:tc>
          <w:tcPr>
            <w:tcW w:w="915" w:type="dxa"/>
          </w:tcPr>
          <w:p w14:paraId="08FDEAAA" w14:textId="4AB1C4B1" w:rsidR="009F1A52" w:rsidRPr="002E6227" w:rsidRDefault="38282584" w:rsidP="794ED81A">
            <w:pPr>
              <w:jc w:val="center"/>
              <w:rPr>
                <w:rFonts w:ascii="Times New Roman" w:hAnsi="Times New Roman" w:cs="Times New Roman"/>
                <w:sz w:val="20"/>
                <w:szCs w:val="20"/>
              </w:rPr>
            </w:pPr>
            <w:r w:rsidRPr="794ED81A">
              <w:rPr>
                <w:rFonts w:ascii="Times New Roman" w:hAnsi="Times New Roman" w:cs="Times New Roman"/>
                <w:sz w:val="20"/>
                <w:szCs w:val="20"/>
              </w:rPr>
              <w:t>144</w:t>
            </w:r>
          </w:p>
        </w:tc>
        <w:tc>
          <w:tcPr>
            <w:tcW w:w="4119" w:type="dxa"/>
          </w:tcPr>
          <w:p w14:paraId="16DD1A44"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228.311-1</w:t>
            </w:r>
          </w:p>
          <w:p w14:paraId="102043B1" w14:textId="3B455967"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5328.311-1</w:t>
            </w:r>
          </w:p>
        </w:tc>
        <w:tc>
          <w:tcPr>
            <w:tcW w:w="4406" w:type="dxa"/>
          </w:tcPr>
          <w:p w14:paraId="40D19F2A" w14:textId="6E838ED2"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Waives the requirement for use of FAR clause 52.228-7, Insurance -- Liability to Third Persons.</w:t>
            </w:r>
          </w:p>
        </w:tc>
        <w:tc>
          <w:tcPr>
            <w:tcW w:w="2518" w:type="dxa"/>
            <w:shd w:val="clear" w:color="auto" w:fill="D9D9D9" w:themeFill="background1" w:themeFillShade="D9"/>
          </w:tcPr>
          <w:p w14:paraId="0EC91DD2" w14:textId="4F1EFCEE"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44D3DB22" w14:textId="14AB6833"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0E8A8F21" w14:textId="7F91C74E"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41941D6A" w14:textId="5531E1B0" w:rsidTr="462AEFA5">
        <w:trPr>
          <w:trHeight w:val="300"/>
        </w:trPr>
        <w:tc>
          <w:tcPr>
            <w:tcW w:w="915" w:type="dxa"/>
          </w:tcPr>
          <w:p w14:paraId="4FB37CE8" w14:textId="5B194491" w:rsidR="009F1A52" w:rsidRPr="002E6227" w:rsidRDefault="333CC38E" w:rsidP="794ED81A">
            <w:pPr>
              <w:jc w:val="center"/>
              <w:rPr>
                <w:rFonts w:ascii="Times New Roman" w:hAnsi="Times New Roman" w:cs="Times New Roman"/>
                <w:sz w:val="20"/>
                <w:szCs w:val="20"/>
              </w:rPr>
            </w:pPr>
            <w:r w:rsidRPr="794ED81A">
              <w:rPr>
                <w:rFonts w:ascii="Times New Roman" w:hAnsi="Times New Roman" w:cs="Times New Roman"/>
                <w:sz w:val="20"/>
                <w:szCs w:val="20"/>
              </w:rPr>
              <w:t>145</w:t>
            </w:r>
          </w:p>
        </w:tc>
        <w:tc>
          <w:tcPr>
            <w:tcW w:w="4119" w:type="dxa"/>
          </w:tcPr>
          <w:p w14:paraId="480AF64A"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228.370(a)(2)</w:t>
            </w:r>
          </w:p>
          <w:p w14:paraId="33CBB62F" w14:textId="67975337"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5328.370(a)(2)</w:t>
            </w:r>
          </w:p>
        </w:tc>
        <w:tc>
          <w:tcPr>
            <w:tcW w:w="4406" w:type="dxa"/>
          </w:tcPr>
          <w:p w14:paraId="2919041D" w14:textId="3360591F"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Disallows the contractor to buy insurance for war-hazard losses.  If so, the CO shall insert the clause at DFARS 252.228-7000.</w:t>
            </w:r>
          </w:p>
        </w:tc>
        <w:tc>
          <w:tcPr>
            <w:tcW w:w="2518" w:type="dxa"/>
            <w:shd w:val="clear" w:color="auto" w:fill="D9D9D9" w:themeFill="background1" w:themeFillShade="D9"/>
          </w:tcPr>
          <w:p w14:paraId="71DF41BB" w14:textId="5D6CFC09"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3FBF9A9C" w14:textId="4D37D47B"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349B36DA" w14:textId="13F1CA6B"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5F1C1604" w14:paraId="72F3C88A" w14:textId="77777777" w:rsidTr="462AEFA5">
        <w:trPr>
          <w:trHeight w:val="300"/>
        </w:trPr>
        <w:tc>
          <w:tcPr>
            <w:tcW w:w="915" w:type="dxa"/>
            <w:shd w:val="clear" w:color="auto" w:fill="B4C6E7" w:themeFill="accent1" w:themeFillTint="66"/>
          </w:tcPr>
          <w:p w14:paraId="72C08999" w14:textId="481A44F3" w:rsidR="5F1C1604" w:rsidRDefault="7A867497" w:rsidP="794ED81A">
            <w:pPr>
              <w:jc w:val="center"/>
              <w:rPr>
                <w:rFonts w:ascii="Times New Roman" w:hAnsi="Times New Roman" w:cs="Times New Roman"/>
                <w:sz w:val="20"/>
                <w:szCs w:val="20"/>
              </w:rPr>
            </w:pPr>
            <w:r w:rsidRPr="794ED81A">
              <w:rPr>
                <w:rFonts w:ascii="Times New Roman" w:hAnsi="Times New Roman" w:cs="Times New Roman"/>
                <w:sz w:val="20"/>
                <w:szCs w:val="20"/>
              </w:rPr>
              <w:t>146</w:t>
            </w:r>
          </w:p>
        </w:tc>
        <w:tc>
          <w:tcPr>
            <w:tcW w:w="4119" w:type="dxa"/>
            <w:shd w:val="clear" w:color="auto" w:fill="B4C6E7" w:themeFill="accent1" w:themeFillTint="66"/>
          </w:tcPr>
          <w:p w14:paraId="73B543E1" w14:textId="5F057012" w:rsidR="5F1C1604" w:rsidRDefault="5F1C1604" w:rsidP="5F1C1604">
            <w:pPr>
              <w:spacing w:line="257" w:lineRule="auto"/>
            </w:pPr>
            <w:r w:rsidRPr="5F1C1604">
              <w:rPr>
                <w:rFonts w:ascii="Times New Roman" w:eastAsia="Times New Roman" w:hAnsi="Times New Roman" w:cs="Times New Roman"/>
                <w:sz w:val="20"/>
                <w:szCs w:val="20"/>
              </w:rPr>
              <w:t xml:space="preserve">FAR 30.201-5(a) </w:t>
            </w:r>
          </w:p>
          <w:p w14:paraId="4E329FB7" w14:textId="4C01826F" w:rsidR="5F1C1604" w:rsidRDefault="5F1C1604" w:rsidP="5F1C1604">
            <w:pPr>
              <w:spacing w:line="257" w:lineRule="auto"/>
            </w:pPr>
            <w:r w:rsidRPr="5F1C1604">
              <w:rPr>
                <w:rFonts w:ascii="Times New Roman" w:eastAsia="Times New Roman" w:hAnsi="Times New Roman" w:cs="Times New Roman"/>
                <w:sz w:val="20"/>
                <w:szCs w:val="20"/>
              </w:rPr>
              <w:t>DFARS 230.201-5(a)</w:t>
            </w:r>
          </w:p>
          <w:p w14:paraId="00A253B4" w14:textId="7F3D3A77" w:rsidR="5F1C1604" w:rsidRDefault="5F1C1604" w:rsidP="5F1C1604">
            <w:pPr>
              <w:spacing w:line="257" w:lineRule="auto"/>
            </w:pPr>
            <w:r w:rsidRPr="5F1C1604">
              <w:rPr>
                <w:rFonts w:ascii="Times New Roman" w:eastAsia="Times New Roman" w:hAnsi="Times New Roman" w:cs="Times New Roman"/>
                <w:sz w:val="20"/>
                <w:szCs w:val="20"/>
              </w:rPr>
              <w:t>DAFFARS 5330.201-5(a)</w:t>
            </w:r>
          </w:p>
        </w:tc>
        <w:tc>
          <w:tcPr>
            <w:tcW w:w="4406" w:type="dxa"/>
            <w:shd w:val="clear" w:color="auto" w:fill="B4C6E7" w:themeFill="accent1" w:themeFillTint="66"/>
          </w:tcPr>
          <w:p w14:paraId="66710CA6" w14:textId="16166AE4" w:rsidR="5F1C1604" w:rsidRDefault="5F1C1604">
            <w:r w:rsidRPr="5F1C1604">
              <w:rPr>
                <w:rFonts w:ascii="Times New Roman" w:eastAsia="Times New Roman" w:hAnsi="Times New Roman" w:cs="Times New Roman"/>
                <w:sz w:val="20"/>
                <w:szCs w:val="20"/>
              </w:rPr>
              <w:t>Waive CAS applicability in accordance with the conditions at FAR 30.205-5(b).</w:t>
            </w:r>
          </w:p>
        </w:tc>
        <w:tc>
          <w:tcPr>
            <w:tcW w:w="2518" w:type="dxa"/>
            <w:shd w:val="clear" w:color="auto" w:fill="B4C6E7" w:themeFill="accent1" w:themeFillTint="66"/>
          </w:tcPr>
          <w:p w14:paraId="6EA4029F" w14:textId="08A0DA21" w:rsidR="5F1C1604" w:rsidRDefault="5F1C1604">
            <w:proofErr w:type="spellStart"/>
            <w:r w:rsidRPr="5F1C1604">
              <w:rPr>
                <w:rFonts w:ascii="Times New Roman" w:eastAsia="Times New Roman" w:hAnsi="Times New Roman" w:cs="Times New Roman"/>
                <w:color w:val="000000" w:themeColor="text1"/>
                <w:sz w:val="20"/>
                <w:szCs w:val="20"/>
              </w:rPr>
              <w:t>HoA</w:t>
            </w:r>
            <w:proofErr w:type="spellEnd"/>
            <w:r w:rsidRPr="5F1C1604">
              <w:rPr>
                <w:rFonts w:ascii="Times New Roman" w:eastAsia="Times New Roman" w:hAnsi="Times New Roman" w:cs="Times New Roman"/>
                <w:color w:val="000000" w:themeColor="text1"/>
                <w:sz w:val="20"/>
                <w:szCs w:val="20"/>
              </w:rPr>
              <w:t>, delegable no lower than senior contract policy making level</w:t>
            </w:r>
          </w:p>
        </w:tc>
        <w:tc>
          <w:tcPr>
            <w:tcW w:w="2375" w:type="dxa"/>
            <w:shd w:val="clear" w:color="auto" w:fill="B4C6E7" w:themeFill="accent1" w:themeFillTint="66"/>
          </w:tcPr>
          <w:p w14:paraId="71706DE3" w14:textId="0D01C1CD" w:rsidR="5F1C1604" w:rsidRDefault="5F1C1604">
            <w:r w:rsidRPr="5F1C1604">
              <w:rPr>
                <w:rFonts w:ascii="Times New Roman" w:eastAsia="Times New Roman" w:hAnsi="Times New Roman" w:cs="Times New Roman"/>
                <w:sz w:val="20"/>
                <w:szCs w:val="20"/>
              </w:rPr>
              <w:t>SAF/AQC</w:t>
            </w:r>
          </w:p>
        </w:tc>
        <w:tc>
          <w:tcPr>
            <w:tcW w:w="1322" w:type="dxa"/>
            <w:shd w:val="clear" w:color="auto" w:fill="B4C6E7" w:themeFill="accent1" w:themeFillTint="66"/>
          </w:tcPr>
          <w:p w14:paraId="0D90E1A2" w14:textId="2EC3A4BF" w:rsidR="5F1C1604" w:rsidRDefault="5F1C1604">
            <w:r w:rsidRPr="5F1C1604">
              <w:rPr>
                <w:rFonts w:ascii="Times New Roman" w:eastAsia="Times New Roman" w:hAnsi="Times New Roman" w:cs="Times New Roman"/>
                <w:sz w:val="20"/>
                <w:szCs w:val="20"/>
              </w:rPr>
              <w:t>No</w:t>
            </w:r>
          </w:p>
        </w:tc>
      </w:tr>
      <w:tr w:rsidR="009F1A52" w:rsidRPr="002E6227" w14:paraId="468DD73D" w14:textId="77777777" w:rsidTr="462AEFA5">
        <w:trPr>
          <w:trHeight w:val="300"/>
        </w:trPr>
        <w:tc>
          <w:tcPr>
            <w:tcW w:w="915" w:type="dxa"/>
            <w:shd w:val="clear" w:color="auto" w:fill="B4C6E7" w:themeFill="accent1" w:themeFillTint="66"/>
          </w:tcPr>
          <w:p w14:paraId="29207474" w14:textId="69F6FD7B" w:rsidR="009F1A52" w:rsidRPr="002E6227" w:rsidRDefault="62802510" w:rsidP="794ED81A">
            <w:pPr>
              <w:jc w:val="center"/>
              <w:rPr>
                <w:rFonts w:ascii="Times New Roman" w:hAnsi="Times New Roman" w:cs="Times New Roman"/>
                <w:sz w:val="20"/>
                <w:szCs w:val="20"/>
              </w:rPr>
            </w:pPr>
            <w:r w:rsidRPr="794ED81A">
              <w:rPr>
                <w:rFonts w:ascii="Times New Roman" w:hAnsi="Times New Roman" w:cs="Times New Roman"/>
                <w:sz w:val="20"/>
                <w:szCs w:val="20"/>
              </w:rPr>
              <w:t>147</w:t>
            </w:r>
          </w:p>
        </w:tc>
        <w:tc>
          <w:tcPr>
            <w:tcW w:w="4119" w:type="dxa"/>
            <w:shd w:val="clear" w:color="auto" w:fill="B4C6E7" w:themeFill="accent1" w:themeFillTint="66"/>
          </w:tcPr>
          <w:p w14:paraId="59611B98" w14:textId="77777777" w:rsidR="009F1A52" w:rsidRPr="00B121DC" w:rsidRDefault="6B10A351" w:rsidP="009F1A52">
            <w:pPr>
              <w:widowControl w:val="0"/>
              <w:rPr>
                <w:rFonts w:ascii="Times New Roman" w:hAnsi="Times New Roman" w:cs="Times New Roman"/>
                <w:bCs/>
                <w:color w:val="000000"/>
                <w:sz w:val="20"/>
                <w:szCs w:val="20"/>
              </w:rPr>
            </w:pPr>
            <w:r w:rsidRPr="5F1C1604">
              <w:rPr>
                <w:rFonts w:ascii="Times New Roman" w:hAnsi="Times New Roman" w:cs="Times New Roman"/>
                <w:color w:val="000000" w:themeColor="text1"/>
                <w:sz w:val="20"/>
                <w:szCs w:val="20"/>
              </w:rPr>
              <w:t>FAR 30.202-6(b)</w:t>
            </w:r>
          </w:p>
          <w:p w14:paraId="5D205B08" w14:textId="6A05B4CD" w:rsidR="009F1A52" w:rsidRDefault="4684C734" w:rsidP="5F1C1604">
            <w:pPr>
              <w:widowControl w:val="0"/>
              <w:spacing w:line="259" w:lineRule="auto"/>
              <w:rPr>
                <w:rFonts w:ascii="Times New Roman" w:hAnsi="Times New Roman" w:cs="Times New Roman"/>
                <w:sz w:val="20"/>
                <w:szCs w:val="20"/>
              </w:rPr>
            </w:pPr>
            <w:r w:rsidRPr="5F1C1604">
              <w:rPr>
                <w:rFonts w:ascii="Times New Roman" w:hAnsi="Times New Roman" w:cs="Times New Roman"/>
                <w:sz w:val="20"/>
                <w:szCs w:val="20"/>
              </w:rPr>
              <w:t>DAFFARS 30.202-6(b)</w:t>
            </w:r>
          </w:p>
        </w:tc>
        <w:tc>
          <w:tcPr>
            <w:tcW w:w="4406" w:type="dxa"/>
            <w:shd w:val="clear" w:color="auto" w:fill="B4C6E7" w:themeFill="accent1" w:themeFillTint="66"/>
          </w:tcPr>
          <w:p w14:paraId="3D513A64" w14:textId="5FD41086" w:rsidR="009F1A52" w:rsidRPr="00B121DC" w:rsidRDefault="009F1A52" w:rsidP="009F1A52">
            <w:pPr>
              <w:rPr>
                <w:rFonts w:ascii="Times New Roman" w:hAnsi="Times New Roman" w:cs="Times New Roman"/>
                <w:sz w:val="20"/>
                <w:szCs w:val="20"/>
              </w:rPr>
            </w:pPr>
            <w:r w:rsidRPr="00B121DC">
              <w:rPr>
                <w:rFonts w:ascii="Times New Roman" w:hAnsi="Times New Roman" w:cs="Times New Roman"/>
                <w:color w:val="000000"/>
                <w:sz w:val="20"/>
                <w:szCs w:val="20"/>
              </w:rPr>
              <w:t>Authorizes award of a CAS-covered contract w/o obtaining submission of the required disclosure statement</w:t>
            </w:r>
            <w:r w:rsidR="005E1260">
              <w:rPr>
                <w:rFonts w:ascii="Times New Roman" w:hAnsi="Times New Roman" w:cs="Times New Roman"/>
                <w:color w:val="000000"/>
                <w:sz w:val="20"/>
                <w:szCs w:val="20"/>
              </w:rPr>
              <w:t>.</w:t>
            </w:r>
          </w:p>
        </w:tc>
        <w:tc>
          <w:tcPr>
            <w:tcW w:w="2518" w:type="dxa"/>
            <w:shd w:val="clear" w:color="auto" w:fill="B4C6E7" w:themeFill="accent1" w:themeFillTint="66"/>
          </w:tcPr>
          <w:p w14:paraId="7039EB29" w14:textId="57B1EBE6"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r w:rsidRPr="0D60C8ED">
              <w:rPr>
                <w:rFonts w:ascii="Times New Roman" w:hAnsi="Times New Roman" w:cs="Times New Roman"/>
                <w:sz w:val="20"/>
                <w:szCs w:val="20"/>
              </w:rPr>
              <w:t xml:space="preserve"> on a nondelegable basis</w:t>
            </w:r>
          </w:p>
        </w:tc>
        <w:tc>
          <w:tcPr>
            <w:tcW w:w="2375" w:type="dxa"/>
            <w:shd w:val="clear" w:color="auto" w:fill="B4C6E7" w:themeFill="accent1" w:themeFillTint="66"/>
          </w:tcPr>
          <w:p w14:paraId="78FF861E" w14:textId="669FCAAD" w:rsidR="009F1A52" w:rsidRDefault="1C103D18" w:rsidP="009F1A52">
            <w:pPr>
              <w:rPr>
                <w:rFonts w:ascii="Times New Roman" w:hAnsi="Times New Roman" w:cs="Times New Roman"/>
                <w:sz w:val="20"/>
                <w:szCs w:val="20"/>
              </w:rPr>
            </w:pPr>
            <w:r w:rsidRPr="0D60C8ED">
              <w:rPr>
                <w:rFonts w:ascii="Times New Roman" w:hAnsi="Times New Roman" w:cs="Times New Roman"/>
                <w:sz w:val="20"/>
                <w:szCs w:val="20"/>
              </w:rPr>
              <w:t>SAF/AQ</w:t>
            </w:r>
          </w:p>
        </w:tc>
        <w:tc>
          <w:tcPr>
            <w:tcW w:w="1322" w:type="dxa"/>
            <w:shd w:val="clear" w:color="auto" w:fill="B4C6E7" w:themeFill="accent1" w:themeFillTint="66"/>
          </w:tcPr>
          <w:p w14:paraId="7DC92169" w14:textId="6ABB585A" w:rsidR="009F1A52"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73A56C01" w14:textId="6FAC1E99" w:rsidTr="462AEFA5">
        <w:trPr>
          <w:trHeight w:val="300"/>
        </w:trPr>
        <w:tc>
          <w:tcPr>
            <w:tcW w:w="915" w:type="dxa"/>
          </w:tcPr>
          <w:p w14:paraId="405A788A" w14:textId="0898DA1B" w:rsidR="009F1A52" w:rsidRPr="002E6227" w:rsidRDefault="1E4DE2C6" w:rsidP="794ED81A">
            <w:pPr>
              <w:jc w:val="center"/>
              <w:rPr>
                <w:rFonts w:ascii="Times New Roman" w:hAnsi="Times New Roman" w:cs="Times New Roman"/>
                <w:sz w:val="20"/>
                <w:szCs w:val="20"/>
              </w:rPr>
            </w:pPr>
            <w:r w:rsidRPr="794ED81A">
              <w:rPr>
                <w:rFonts w:ascii="Times New Roman" w:hAnsi="Times New Roman" w:cs="Times New Roman"/>
                <w:sz w:val="20"/>
                <w:szCs w:val="20"/>
              </w:rPr>
              <w:t>148</w:t>
            </w:r>
          </w:p>
        </w:tc>
        <w:tc>
          <w:tcPr>
            <w:tcW w:w="4119" w:type="dxa"/>
          </w:tcPr>
          <w:p w14:paraId="1247C292" w14:textId="77777777" w:rsidR="009F1A52" w:rsidRPr="00B121DC" w:rsidRDefault="00C55BC4" w:rsidP="009F1A52">
            <w:pPr>
              <w:widowControl w:val="0"/>
              <w:rPr>
                <w:rFonts w:ascii="Times New Roman" w:hAnsi="Times New Roman" w:cs="Times New Roman"/>
                <w:sz w:val="20"/>
                <w:szCs w:val="20"/>
              </w:rPr>
            </w:pPr>
            <w:hyperlink r:id="rId14" w:history="1">
              <w:r w:rsidR="009F1A52" w:rsidRPr="00B121DC">
                <w:rPr>
                  <w:rStyle w:val="Hyperlink"/>
                  <w:rFonts w:ascii="Times New Roman" w:hAnsi="Times New Roman" w:cs="Times New Roman"/>
                  <w:sz w:val="20"/>
                  <w:szCs w:val="20"/>
                </w:rPr>
                <w:t>Class Deviation 2011-O0006</w:t>
              </w:r>
            </w:hyperlink>
          </w:p>
          <w:p w14:paraId="69CF2AE9" w14:textId="66001961"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5331</w:t>
            </w:r>
          </w:p>
        </w:tc>
        <w:tc>
          <w:tcPr>
            <w:tcW w:w="4406" w:type="dxa"/>
          </w:tcPr>
          <w:p w14:paraId="4BAE123F" w14:textId="2CDA7CE0"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Waives the requirements of FAR 31.</w:t>
            </w:r>
          </w:p>
        </w:tc>
        <w:tc>
          <w:tcPr>
            <w:tcW w:w="2518" w:type="dxa"/>
            <w:shd w:val="clear" w:color="auto" w:fill="D9D9D9" w:themeFill="background1" w:themeFillShade="D9"/>
          </w:tcPr>
          <w:p w14:paraId="753F60BD" w14:textId="0DE719D5"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6FFEE069" w14:textId="02DD0CC4"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1FF42112" w14:textId="35F6A4DB"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66E6E5F3" w14:textId="32E0FFED" w:rsidTr="462AEFA5">
        <w:trPr>
          <w:trHeight w:val="1635"/>
        </w:trPr>
        <w:tc>
          <w:tcPr>
            <w:tcW w:w="915" w:type="dxa"/>
          </w:tcPr>
          <w:p w14:paraId="377CB4E9" w14:textId="5D7BA0E4" w:rsidR="009F1A52" w:rsidRPr="002E6227" w:rsidRDefault="4D30DEDF" w:rsidP="794ED81A">
            <w:pPr>
              <w:jc w:val="center"/>
              <w:rPr>
                <w:rFonts w:ascii="Times New Roman" w:hAnsi="Times New Roman" w:cs="Times New Roman"/>
                <w:sz w:val="20"/>
                <w:szCs w:val="20"/>
              </w:rPr>
            </w:pPr>
            <w:r w:rsidRPr="794ED81A">
              <w:rPr>
                <w:rFonts w:ascii="Times New Roman" w:hAnsi="Times New Roman" w:cs="Times New Roman"/>
                <w:sz w:val="20"/>
                <w:szCs w:val="20"/>
              </w:rPr>
              <w:lastRenderedPageBreak/>
              <w:t>149</w:t>
            </w:r>
          </w:p>
        </w:tc>
        <w:tc>
          <w:tcPr>
            <w:tcW w:w="4119" w:type="dxa"/>
          </w:tcPr>
          <w:p w14:paraId="54F560A9" w14:textId="77777777" w:rsidR="009F1A52" w:rsidRPr="00B121DC" w:rsidRDefault="00C55BC4" w:rsidP="009F1A52">
            <w:pPr>
              <w:widowControl w:val="0"/>
              <w:rPr>
                <w:rFonts w:ascii="Times New Roman" w:hAnsi="Times New Roman" w:cs="Times New Roman"/>
                <w:sz w:val="20"/>
                <w:szCs w:val="20"/>
              </w:rPr>
            </w:pPr>
            <w:hyperlink r:id="rId15" w:history="1">
              <w:r w:rsidR="009F1A52" w:rsidRPr="00B121DC">
                <w:rPr>
                  <w:rStyle w:val="Hyperlink"/>
                  <w:rFonts w:ascii="Times New Roman" w:hAnsi="Times New Roman" w:cs="Times New Roman"/>
                  <w:sz w:val="20"/>
                  <w:szCs w:val="20"/>
                </w:rPr>
                <w:t>Class Deviation 2011-O0006</w:t>
              </w:r>
            </w:hyperlink>
          </w:p>
          <w:p w14:paraId="648A1194"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DAFFARS 5331</w:t>
            </w:r>
          </w:p>
          <w:p w14:paraId="46351D52" w14:textId="77777777" w:rsidR="009F1A52" w:rsidRPr="002E6227" w:rsidRDefault="009F1A52" w:rsidP="009F1A52">
            <w:pPr>
              <w:rPr>
                <w:rFonts w:ascii="Times New Roman" w:hAnsi="Times New Roman" w:cs="Times New Roman"/>
                <w:sz w:val="20"/>
                <w:szCs w:val="20"/>
              </w:rPr>
            </w:pPr>
          </w:p>
        </w:tc>
        <w:tc>
          <w:tcPr>
            <w:tcW w:w="4406" w:type="dxa"/>
          </w:tcPr>
          <w:p w14:paraId="7EB2A1FC" w14:textId="1FD140F8"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2518" w:type="dxa"/>
            <w:shd w:val="clear" w:color="auto" w:fill="D9D9D9" w:themeFill="background1" w:themeFillShade="D9"/>
          </w:tcPr>
          <w:p w14:paraId="37409872" w14:textId="1E055815"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25FD4087" w14:textId="2E4F6774"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7FA137CE" w14:textId="6CEF48EA"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093909DF" w14:textId="7C4DB809" w:rsidTr="462AEFA5">
        <w:trPr>
          <w:trHeight w:val="300"/>
        </w:trPr>
        <w:tc>
          <w:tcPr>
            <w:tcW w:w="915" w:type="dxa"/>
          </w:tcPr>
          <w:p w14:paraId="27FED5F7" w14:textId="71F0324B" w:rsidR="009F1A52" w:rsidRPr="002E6227" w:rsidRDefault="27EA8AF4" w:rsidP="794ED81A">
            <w:pPr>
              <w:jc w:val="center"/>
              <w:rPr>
                <w:rFonts w:ascii="Times New Roman" w:eastAsia="Times New Roman" w:hAnsi="Times New Roman" w:cs="Times New Roman"/>
                <w:sz w:val="20"/>
                <w:szCs w:val="20"/>
              </w:rPr>
            </w:pPr>
            <w:r w:rsidRPr="794ED81A">
              <w:rPr>
                <w:rFonts w:ascii="Times New Roman" w:eastAsia="Times New Roman" w:hAnsi="Times New Roman" w:cs="Times New Roman"/>
                <w:sz w:val="20"/>
                <w:szCs w:val="20"/>
              </w:rPr>
              <w:t>150</w:t>
            </w:r>
          </w:p>
        </w:tc>
        <w:tc>
          <w:tcPr>
            <w:tcW w:w="4119" w:type="dxa"/>
          </w:tcPr>
          <w:p w14:paraId="76C84B8D" w14:textId="77777777" w:rsidR="009F1A52" w:rsidRPr="00B121DC" w:rsidRDefault="009F1A52" w:rsidP="009F1A52">
            <w:pPr>
              <w:widowControl w:val="0"/>
              <w:rPr>
                <w:rFonts w:ascii="Times New Roman" w:hAnsi="Times New Roman" w:cs="Times New Roman"/>
                <w:sz w:val="20"/>
                <w:szCs w:val="20"/>
              </w:rPr>
            </w:pPr>
            <w:r w:rsidRPr="794ED81A">
              <w:rPr>
                <w:rFonts w:ascii="Times New Roman" w:hAnsi="Times New Roman" w:cs="Times New Roman"/>
                <w:sz w:val="20"/>
                <w:szCs w:val="20"/>
              </w:rPr>
              <w:t>FAR 32.202-1(d)</w:t>
            </w:r>
          </w:p>
          <w:p w14:paraId="6D873B28" w14:textId="47108576" w:rsidR="7648F00B" w:rsidRDefault="3ACCEF66" w:rsidP="3D39D347">
            <w:pPr>
              <w:widowControl w:val="0"/>
              <w:rPr>
                <w:rFonts w:ascii="Times New Roman" w:hAnsi="Times New Roman" w:cs="Times New Roman"/>
                <w:sz w:val="20"/>
                <w:szCs w:val="20"/>
              </w:rPr>
            </w:pPr>
            <w:r w:rsidRPr="462AEFA5">
              <w:rPr>
                <w:rFonts w:ascii="Times New Roman" w:hAnsi="Times New Roman" w:cs="Times New Roman"/>
                <w:sz w:val="20"/>
                <w:szCs w:val="20"/>
              </w:rPr>
              <w:t>DAFFARS 5332.</w:t>
            </w:r>
            <w:r w:rsidR="3C22C711" w:rsidRPr="462AEFA5">
              <w:rPr>
                <w:rFonts w:ascii="Times New Roman" w:hAnsi="Times New Roman" w:cs="Times New Roman"/>
                <w:sz w:val="20"/>
                <w:szCs w:val="20"/>
              </w:rPr>
              <w:t>202-1(d)</w:t>
            </w:r>
          </w:p>
          <w:p w14:paraId="76633C2B" w14:textId="7AB9A85D" w:rsidR="009F1A52" w:rsidRPr="002E6227" w:rsidRDefault="009F1A52" w:rsidP="009F1A52">
            <w:pPr>
              <w:rPr>
                <w:rFonts w:ascii="Times New Roman" w:hAnsi="Times New Roman" w:cs="Times New Roman"/>
                <w:sz w:val="20"/>
                <w:szCs w:val="20"/>
              </w:rPr>
            </w:pPr>
          </w:p>
        </w:tc>
        <w:tc>
          <w:tcPr>
            <w:tcW w:w="4406" w:type="dxa"/>
          </w:tcPr>
          <w:p w14:paraId="58083CD9" w14:textId="2142319D" w:rsidR="009F1A52" w:rsidRPr="002E6227" w:rsidRDefault="3A27C46D" w:rsidP="009F1A52">
            <w:pPr>
              <w:rPr>
                <w:rFonts w:ascii="Times New Roman" w:hAnsi="Times New Roman" w:cs="Times New Roman"/>
                <w:sz w:val="20"/>
                <w:szCs w:val="20"/>
              </w:rPr>
            </w:pPr>
            <w:r w:rsidRPr="462AEFA5">
              <w:rPr>
                <w:rFonts w:ascii="Times New Roman" w:hAnsi="Times New Roman" w:cs="Times New Roman"/>
                <w:sz w:val="20"/>
                <w:szCs w:val="20"/>
              </w:rPr>
              <w:t xml:space="preserve">Approves </w:t>
            </w:r>
            <w:r w:rsidR="33097F6E" w:rsidRPr="462AEFA5">
              <w:rPr>
                <w:rFonts w:ascii="Times New Roman" w:hAnsi="Times New Roman" w:cs="Times New Roman"/>
                <w:sz w:val="20"/>
                <w:szCs w:val="20"/>
              </w:rPr>
              <w:t xml:space="preserve">commercial product/service </w:t>
            </w:r>
            <w:r w:rsidRPr="462AEFA5">
              <w:rPr>
                <w:rFonts w:ascii="Times New Roman" w:hAnsi="Times New Roman" w:cs="Times New Roman"/>
                <w:sz w:val="20"/>
                <w:szCs w:val="20"/>
              </w:rPr>
              <w:t xml:space="preserve">unusual </w:t>
            </w:r>
            <w:r w:rsidR="7543D649" w:rsidRPr="462AEFA5">
              <w:rPr>
                <w:rFonts w:ascii="Times New Roman" w:hAnsi="Times New Roman" w:cs="Times New Roman"/>
                <w:sz w:val="20"/>
                <w:szCs w:val="20"/>
              </w:rPr>
              <w:t>c</w:t>
            </w:r>
            <w:r w:rsidRPr="462AEFA5">
              <w:rPr>
                <w:rFonts w:ascii="Times New Roman" w:hAnsi="Times New Roman" w:cs="Times New Roman"/>
                <w:sz w:val="20"/>
                <w:szCs w:val="20"/>
              </w:rPr>
              <w:t>ontract financing</w:t>
            </w:r>
          </w:p>
        </w:tc>
        <w:tc>
          <w:tcPr>
            <w:tcW w:w="2518" w:type="dxa"/>
            <w:shd w:val="clear" w:color="auto" w:fill="D9D9D9" w:themeFill="background1" w:themeFillShade="D9"/>
          </w:tcPr>
          <w:p w14:paraId="33DC539A" w14:textId="5D46F46F" w:rsidR="5F1C1604" w:rsidRDefault="3DE16D12" w:rsidP="462AEFA5">
            <w:pPr>
              <w:spacing w:line="259" w:lineRule="auto"/>
            </w:pPr>
            <w:r w:rsidRPr="462AEFA5">
              <w:rPr>
                <w:rFonts w:ascii="Times New Roman" w:eastAsia="Times New Roman" w:hAnsi="Times New Roman" w:cs="Times New Roman"/>
                <w:color w:val="000000" w:themeColor="text1"/>
                <w:sz w:val="20"/>
                <w:szCs w:val="20"/>
              </w:rPr>
              <w:t>HCA</w:t>
            </w:r>
          </w:p>
        </w:tc>
        <w:tc>
          <w:tcPr>
            <w:tcW w:w="2375" w:type="dxa"/>
          </w:tcPr>
          <w:p w14:paraId="3524401C" w14:textId="0E9B897C" w:rsidR="5F1C1604" w:rsidRDefault="76EC6221" w:rsidP="47B2667E">
            <w:pPr>
              <w:spacing w:line="259" w:lineRule="auto"/>
            </w:pPr>
            <w:r w:rsidRPr="47B2667E">
              <w:rPr>
                <w:rFonts w:ascii="Times New Roman" w:eastAsia="Times New Roman" w:hAnsi="Times New Roman" w:cs="Times New Roman"/>
                <w:sz w:val="20"/>
                <w:szCs w:val="20"/>
              </w:rPr>
              <w:t>S</w:t>
            </w:r>
            <w:r w:rsidR="13000818" w:rsidRPr="47B2667E">
              <w:rPr>
                <w:rFonts w:ascii="Times New Roman" w:eastAsia="Times New Roman" w:hAnsi="Times New Roman" w:cs="Times New Roman"/>
                <w:sz w:val="20"/>
                <w:szCs w:val="20"/>
              </w:rPr>
              <w:t>AF/AQC</w:t>
            </w:r>
          </w:p>
        </w:tc>
        <w:tc>
          <w:tcPr>
            <w:tcW w:w="1322" w:type="dxa"/>
          </w:tcPr>
          <w:p w14:paraId="2FD13DB5" w14:textId="0A449A28" w:rsidR="009F1A52" w:rsidRPr="002E6227" w:rsidRDefault="37497751" w:rsidP="009F1A52">
            <w:pPr>
              <w:rPr>
                <w:rFonts w:ascii="Times New Roman" w:hAnsi="Times New Roman" w:cs="Times New Roman"/>
                <w:sz w:val="20"/>
                <w:szCs w:val="20"/>
              </w:rPr>
            </w:pPr>
            <w:r w:rsidRPr="17EC0C6D">
              <w:rPr>
                <w:rFonts w:ascii="Times New Roman" w:hAnsi="Times New Roman" w:cs="Times New Roman"/>
                <w:sz w:val="20"/>
                <w:szCs w:val="20"/>
              </w:rPr>
              <w:t xml:space="preserve"> </w:t>
            </w:r>
            <w:r w:rsidR="3A7725D0" w:rsidRPr="17EC0C6D">
              <w:rPr>
                <w:rFonts w:ascii="Times New Roman" w:hAnsi="Times New Roman" w:cs="Times New Roman"/>
                <w:sz w:val="20"/>
                <w:szCs w:val="20"/>
              </w:rPr>
              <w:t>No</w:t>
            </w:r>
          </w:p>
        </w:tc>
      </w:tr>
      <w:tr w:rsidR="009F1A52" w:rsidRPr="002E6227" w14:paraId="48FA7153" w14:textId="64A75C30" w:rsidTr="462AEFA5">
        <w:trPr>
          <w:trHeight w:val="300"/>
        </w:trPr>
        <w:tc>
          <w:tcPr>
            <w:tcW w:w="915" w:type="dxa"/>
          </w:tcPr>
          <w:p w14:paraId="72078665" w14:textId="57FE7A14" w:rsidR="009F1A52" w:rsidRPr="002E6227" w:rsidRDefault="60274847" w:rsidP="794ED81A">
            <w:pPr>
              <w:jc w:val="center"/>
              <w:rPr>
                <w:rFonts w:ascii="Times New Roman" w:hAnsi="Times New Roman" w:cs="Times New Roman"/>
                <w:sz w:val="20"/>
                <w:szCs w:val="20"/>
              </w:rPr>
            </w:pPr>
            <w:r w:rsidRPr="794ED81A">
              <w:rPr>
                <w:rFonts w:ascii="Times New Roman" w:hAnsi="Times New Roman" w:cs="Times New Roman"/>
                <w:sz w:val="20"/>
                <w:szCs w:val="20"/>
              </w:rPr>
              <w:t>151</w:t>
            </w:r>
          </w:p>
        </w:tc>
        <w:tc>
          <w:tcPr>
            <w:tcW w:w="4119" w:type="dxa"/>
          </w:tcPr>
          <w:p w14:paraId="689F7589" w14:textId="77777777" w:rsidR="009F1A52" w:rsidRPr="00B121DC" w:rsidRDefault="009F1A52" w:rsidP="009F1A52">
            <w:pPr>
              <w:rPr>
                <w:rFonts w:ascii="Times New Roman" w:hAnsi="Times New Roman" w:cs="Times New Roman"/>
                <w:bCs/>
                <w:sz w:val="20"/>
                <w:szCs w:val="20"/>
              </w:rPr>
            </w:pPr>
            <w:r w:rsidRPr="00B121DC">
              <w:rPr>
                <w:rFonts w:ascii="Times New Roman" w:hAnsi="Times New Roman" w:cs="Times New Roman"/>
                <w:bCs/>
                <w:sz w:val="20"/>
                <w:szCs w:val="20"/>
              </w:rPr>
              <w:t>FAR 32.402(c)(1)(iii)</w:t>
            </w:r>
          </w:p>
          <w:p w14:paraId="25BBBA7E" w14:textId="486CED8C"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5332.402(c)(1)(iii)</w:t>
            </w:r>
          </w:p>
        </w:tc>
        <w:tc>
          <w:tcPr>
            <w:tcW w:w="4406" w:type="dxa"/>
          </w:tcPr>
          <w:p w14:paraId="2DEE3988" w14:textId="658AE135"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Determines, based on written findings, that advance payment is in public interest or facilitates national defense</w:t>
            </w:r>
            <w:r w:rsidR="005E1260">
              <w:rPr>
                <w:rFonts w:ascii="Times New Roman" w:hAnsi="Times New Roman" w:cs="Times New Roman"/>
                <w:sz w:val="20"/>
                <w:szCs w:val="20"/>
              </w:rPr>
              <w:t>.</w:t>
            </w:r>
          </w:p>
        </w:tc>
        <w:tc>
          <w:tcPr>
            <w:tcW w:w="2518" w:type="dxa"/>
            <w:shd w:val="clear" w:color="auto" w:fill="D9D9D9" w:themeFill="background1" w:themeFillShade="D9"/>
          </w:tcPr>
          <w:p w14:paraId="2D932275" w14:textId="48BADE1A"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r w:rsidRPr="0D60C8ED">
              <w:rPr>
                <w:rFonts w:ascii="Times New Roman" w:hAnsi="Times New Roman" w:cs="Times New Roman"/>
                <w:sz w:val="20"/>
                <w:szCs w:val="20"/>
              </w:rPr>
              <w:t xml:space="preserve"> or designee</w:t>
            </w:r>
          </w:p>
        </w:tc>
        <w:tc>
          <w:tcPr>
            <w:tcW w:w="2375" w:type="dxa"/>
          </w:tcPr>
          <w:p w14:paraId="2721F45E" w14:textId="2167E2B4" w:rsidR="009F1A52" w:rsidRPr="002E6227" w:rsidRDefault="008976AE" w:rsidP="009F1A52">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5CA88B72" w14:textId="73C06BF2"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69A5CBC0" w14:textId="7DAA356F" w:rsidTr="462AEFA5">
        <w:trPr>
          <w:trHeight w:val="300"/>
        </w:trPr>
        <w:tc>
          <w:tcPr>
            <w:tcW w:w="915" w:type="dxa"/>
          </w:tcPr>
          <w:p w14:paraId="0FF462EE" w14:textId="466059B0" w:rsidR="009F1A52" w:rsidRPr="002E6227" w:rsidRDefault="53018E7D" w:rsidP="794ED81A">
            <w:pPr>
              <w:jc w:val="center"/>
              <w:rPr>
                <w:rFonts w:ascii="Times New Roman" w:hAnsi="Times New Roman" w:cs="Times New Roman"/>
                <w:sz w:val="20"/>
                <w:szCs w:val="20"/>
              </w:rPr>
            </w:pPr>
            <w:r w:rsidRPr="794ED81A">
              <w:rPr>
                <w:rFonts w:ascii="Times New Roman" w:hAnsi="Times New Roman" w:cs="Times New Roman"/>
                <w:sz w:val="20"/>
                <w:szCs w:val="20"/>
              </w:rPr>
              <w:t>152</w:t>
            </w:r>
          </w:p>
        </w:tc>
        <w:tc>
          <w:tcPr>
            <w:tcW w:w="4119" w:type="dxa"/>
          </w:tcPr>
          <w:p w14:paraId="192C0966" w14:textId="2A025D85"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232.901(1)(i</w:t>
            </w:r>
            <w:r>
              <w:rPr>
                <w:rFonts w:ascii="Times New Roman" w:hAnsi="Times New Roman" w:cs="Times New Roman"/>
                <w:sz w:val="20"/>
                <w:szCs w:val="20"/>
              </w:rPr>
              <w:t>i</w:t>
            </w:r>
            <w:r w:rsidRPr="00B121DC">
              <w:rPr>
                <w:rFonts w:ascii="Times New Roman" w:hAnsi="Times New Roman" w:cs="Times New Roman"/>
                <w:sz w:val="20"/>
                <w:szCs w:val="20"/>
              </w:rPr>
              <w:t>)</w:t>
            </w:r>
          </w:p>
          <w:p w14:paraId="2D83F996" w14:textId="28E7B754" w:rsidR="009F1A52" w:rsidRPr="002E6227" w:rsidRDefault="6B10A351" w:rsidP="009F1A52">
            <w:pPr>
              <w:rPr>
                <w:rFonts w:ascii="Times New Roman" w:hAnsi="Times New Roman" w:cs="Times New Roman"/>
                <w:sz w:val="20"/>
                <w:szCs w:val="20"/>
              </w:rPr>
            </w:pPr>
            <w:r w:rsidRPr="5F1C1604">
              <w:rPr>
                <w:rFonts w:ascii="Times New Roman" w:hAnsi="Times New Roman" w:cs="Times New Roman"/>
                <w:sz w:val="20"/>
                <w:szCs w:val="20"/>
              </w:rPr>
              <w:t>DAFFARS 5332.901(1)</w:t>
            </w:r>
            <w:r w:rsidR="16D8098A" w:rsidRPr="5F1C1604">
              <w:rPr>
                <w:rFonts w:ascii="Times New Roman" w:hAnsi="Times New Roman" w:cs="Times New Roman"/>
                <w:sz w:val="20"/>
                <w:szCs w:val="20"/>
              </w:rPr>
              <w:t>(</w:t>
            </w:r>
            <w:r w:rsidRPr="5F1C1604">
              <w:rPr>
                <w:rFonts w:ascii="Times New Roman" w:hAnsi="Times New Roman" w:cs="Times New Roman"/>
                <w:sz w:val="20"/>
                <w:szCs w:val="20"/>
              </w:rPr>
              <w:t>ii)</w:t>
            </w:r>
          </w:p>
        </w:tc>
        <w:tc>
          <w:tcPr>
            <w:tcW w:w="4406" w:type="dxa"/>
          </w:tcPr>
          <w:p w14:paraId="3B0AC104" w14:textId="19D4F47D"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Makes determination, after consultation with the cognizant comptroller,</w:t>
            </w:r>
            <w:r w:rsidRPr="00B121DC">
              <w:rPr>
                <w:rFonts w:ascii="Times New Roman" w:hAnsi="Times New Roman" w:cs="Times New Roman"/>
                <w:sz w:val="20"/>
                <w:szCs w:val="20"/>
              </w:rPr>
              <w:t xml:space="preserve"> that conditions exist that limit normal business operations.</w:t>
            </w:r>
          </w:p>
        </w:tc>
        <w:tc>
          <w:tcPr>
            <w:tcW w:w="2518" w:type="dxa"/>
            <w:shd w:val="clear" w:color="auto" w:fill="D9D9D9" w:themeFill="background1" w:themeFillShade="D9"/>
          </w:tcPr>
          <w:p w14:paraId="13557F4B" w14:textId="68065DF4"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269B81E8" w14:textId="5A3A8D8F"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36D377C0" w14:textId="0BA5EB9E"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1FC22534" w14:textId="4816374B" w:rsidTr="462AEFA5">
        <w:trPr>
          <w:trHeight w:val="300"/>
        </w:trPr>
        <w:tc>
          <w:tcPr>
            <w:tcW w:w="915" w:type="dxa"/>
          </w:tcPr>
          <w:p w14:paraId="4D934631" w14:textId="1D2D80B4" w:rsidR="009F1A52" w:rsidRPr="002E6227" w:rsidRDefault="7B2B12E7" w:rsidP="794ED81A">
            <w:pPr>
              <w:jc w:val="center"/>
              <w:rPr>
                <w:rFonts w:ascii="Times New Roman" w:hAnsi="Times New Roman" w:cs="Times New Roman"/>
                <w:sz w:val="20"/>
                <w:szCs w:val="20"/>
              </w:rPr>
            </w:pPr>
            <w:r w:rsidRPr="794ED81A">
              <w:rPr>
                <w:rFonts w:ascii="Times New Roman" w:hAnsi="Times New Roman" w:cs="Times New Roman"/>
                <w:sz w:val="20"/>
                <w:szCs w:val="20"/>
              </w:rPr>
              <w:t>153</w:t>
            </w:r>
          </w:p>
        </w:tc>
        <w:tc>
          <w:tcPr>
            <w:tcW w:w="4119" w:type="dxa"/>
          </w:tcPr>
          <w:p w14:paraId="4CEE77C4" w14:textId="77777777" w:rsidR="009F1A52" w:rsidRPr="00B121DC" w:rsidRDefault="009F1A52" w:rsidP="009F1A52">
            <w:pPr>
              <w:rPr>
                <w:rFonts w:ascii="Times New Roman" w:hAnsi="Times New Roman" w:cs="Times New Roman"/>
                <w:bCs/>
                <w:sz w:val="20"/>
                <w:szCs w:val="20"/>
              </w:rPr>
            </w:pPr>
            <w:r w:rsidRPr="00B121DC">
              <w:rPr>
                <w:rFonts w:ascii="Times New Roman" w:hAnsi="Times New Roman" w:cs="Times New Roman"/>
                <w:bCs/>
                <w:sz w:val="20"/>
                <w:szCs w:val="20"/>
              </w:rPr>
              <w:t>FAR 32.906(a)</w:t>
            </w:r>
          </w:p>
          <w:p w14:paraId="25F8966D" w14:textId="73758007"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5332.906(a)</w:t>
            </w:r>
          </w:p>
        </w:tc>
        <w:tc>
          <w:tcPr>
            <w:tcW w:w="4406" w:type="dxa"/>
          </w:tcPr>
          <w:p w14:paraId="4CAF9828" w14:textId="1BEEAA1D"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Determines that (1) making invoice and contract financing payments earlier than 7 days prior to the dates specified in the contract is warranted in a specific case; or (2) use of accelerated payment methods described in 5 CFR §1315.5 is necessary</w:t>
            </w:r>
            <w:r w:rsidR="005E1260">
              <w:rPr>
                <w:rFonts w:ascii="Times New Roman" w:hAnsi="Times New Roman" w:cs="Times New Roman"/>
                <w:sz w:val="20"/>
                <w:szCs w:val="20"/>
              </w:rPr>
              <w:t>.</w:t>
            </w:r>
          </w:p>
        </w:tc>
        <w:tc>
          <w:tcPr>
            <w:tcW w:w="2518" w:type="dxa"/>
            <w:shd w:val="clear" w:color="auto" w:fill="D9D9D9" w:themeFill="background1" w:themeFillShade="D9"/>
          </w:tcPr>
          <w:p w14:paraId="39A2E63C" w14:textId="3B6D4135"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076D1817" w14:textId="71760786" w:rsidR="009F1A52" w:rsidRPr="002E6227" w:rsidRDefault="008976AE" w:rsidP="009F1A52">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7F41F0DC" w14:textId="1E9A2506"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0E3BA834" w14:textId="5EC11A44" w:rsidTr="462AEFA5">
        <w:trPr>
          <w:trHeight w:val="300"/>
        </w:trPr>
        <w:tc>
          <w:tcPr>
            <w:tcW w:w="915" w:type="dxa"/>
          </w:tcPr>
          <w:p w14:paraId="25724DC1" w14:textId="2E45EA47" w:rsidR="009F1A52" w:rsidRPr="002E6227" w:rsidRDefault="251AA265" w:rsidP="794ED81A">
            <w:pPr>
              <w:jc w:val="center"/>
              <w:rPr>
                <w:rFonts w:ascii="Times New Roman" w:hAnsi="Times New Roman" w:cs="Times New Roman"/>
                <w:sz w:val="20"/>
                <w:szCs w:val="20"/>
              </w:rPr>
            </w:pPr>
            <w:r w:rsidRPr="794ED81A">
              <w:rPr>
                <w:rFonts w:ascii="Times New Roman" w:hAnsi="Times New Roman" w:cs="Times New Roman"/>
                <w:sz w:val="20"/>
                <w:szCs w:val="20"/>
              </w:rPr>
              <w:t>154</w:t>
            </w:r>
          </w:p>
        </w:tc>
        <w:tc>
          <w:tcPr>
            <w:tcW w:w="4119" w:type="dxa"/>
          </w:tcPr>
          <w:p w14:paraId="6AEFF72A" w14:textId="77777777" w:rsidR="009F1A52" w:rsidRPr="00B121DC" w:rsidRDefault="009F1A52" w:rsidP="009F1A52">
            <w:pPr>
              <w:rPr>
                <w:rFonts w:ascii="Times New Roman" w:hAnsi="Times New Roman" w:cs="Times New Roman"/>
                <w:bCs/>
                <w:sz w:val="20"/>
                <w:szCs w:val="20"/>
              </w:rPr>
            </w:pPr>
            <w:r w:rsidRPr="00B121DC">
              <w:rPr>
                <w:rFonts w:ascii="Times New Roman" w:hAnsi="Times New Roman" w:cs="Times New Roman"/>
                <w:bCs/>
                <w:sz w:val="20"/>
                <w:szCs w:val="20"/>
              </w:rPr>
              <w:t>FAR 32.1106(b)</w:t>
            </w:r>
          </w:p>
          <w:p w14:paraId="2D1DAEC5" w14:textId="12E9F814"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5332.1106(b)</w:t>
            </w:r>
          </w:p>
        </w:tc>
        <w:tc>
          <w:tcPr>
            <w:tcW w:w="4406" w:type="dxa"/>
          </w:tcPr>
          <w:p w14:paraId="66C6843F" w14:textId="2E00D7AE"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Authorizes electronic funds transfer (EFT) for a non-domestic transaction if (1) the political, financial, and communications infrastructure in the foreign country supports EFT payment; or (2) payments of other than United States currency may be made safely</w:t>
            </w:r>
            <w:r w:rsidR="005E1260">
              <w:rPr>
                <w:rFonts w:ascii="Times New Roman" w:hAnsi="Times New Roman" w:cs="Times New Roman"/>
                <w:sz w:val="20"/>
                <w:szCs w:val="20"/>
              </w:rPr>
              <w:t>.</w:t>
            </w:r>
          </w:p>
        </w:tc>
        <w:tc>
          <w:tcPr>
            <w:tcW w:w="2518" w:type="dxa"/>
            <w:shd w:val="clear" w:color="auto" w:fill="D9D9D9" w:themeFill="background1" w:themeFillShade="D9"/>
          </w:tcPr>
          <w:p w14:paraId="10733F83" w14:textId="69AA9C1F"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68CC4611" w14:textId="4F46C6C4" w:rsidR="009F1A52" w:rsidRPr="002E6227" w:rsidRDefault="008976AE" w:rsidP="009F1A52">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7FA8EA91" w14:textId="0EB3CC32"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4418704F" w14:textId="398B87B7" w:rsidTr="462AEFA5">
        <w:trPr>
          <w:trHeight w:val="300"/>
        </w:trPr>
        <w:tc>
          <w:tcPr>
            <w:tcW w:w="915" w:type="dxa"/>
          </w:tcPr>
          <w:p w14:paraId="1C0B627F" w14:textId="554AEB7F" w:rsidR="009F1A52" w:rsidRPr="002E6227" w:rsidRDefault="7C8E3AEB" w:rsidP="794ED81A">
            <w:pPr>
              <w:jc w:val="center"/>
              <w:rPr>
                <w:rFonts w:ascii="Times New Roman" w:hAnsi="Times New Roman" w:cs="Times New Roman"/>
                <w:sz w:val="20"/>
                <w:szCs w:val="20"/>
              </w:rPr>
            </w:pPr>
            <w:r w:rsidRPr="794ED81A">
              <w:rPr>
                <w:rFonts w:ascii="Times New Roman" w:hAnsi="Times New Roman" w:cs="Times New Roman"/>
                <w:sz w:val="20"/>
                <w:szCs w:val="20"/>
              </w:rPr>
              <w:t>155</w:t>
            </w:r>
          </w:p>
        </w:tc>
        <w:tc>
          <w:tcPr>
            <w:tcW w:w="4119" w:type="dxa"/>
          </w:tcPr>
          <w:p w14:paraId="61963262"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33.102(b)(3)(ii)</w:t>
            </w:r>
          </w:p>
          <w:p w14:paraId="7BCE6C3D" w14:textId="5A17CEDD"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5333.102(b)(3)(ii)</w:t>
            </w:r>
          </w:p>
        </w:tc>
        <w:tc>
          <w:tcPr>
            <w:tcW w:w="4406" w:type="dxa"/>
          </w:tcPr>
          <w:p w14:paraId="391B52A7" w14:textId="5E67D863"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 xml:space="preserve">At the request of the contractor, reviews agency records associated with a request for reimbursement of protest costs by the Government. </w:t>
            </w:r>
          </w:p>
        </w:tc>
        <w:tc>
          <w:tcPr>
            <w:tcW w:w="2518" w:type="dxa"/>
            <w:shd w:val="clear" w:color="auto" w:fill="D9D9D9" w:themeFill="background1" w:themeFillShade="D9"/>
          </w:tcPr>
          <w:p w14:paraId="71DFB027" w14:textId="715DA657"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683E991F" w14:textId="127D7434"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44852CE7" w14:textId="2E67F396"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the COCO</w:t>
            </w:r>
          </w:p>
        </w:tc>
      </w:tr>
      <w:tr w:rsidR="009F1A52" w:rsidRPr="002E6227" w14:paraId="2E5C7187" w14:textId="189CA7AE" w:rsidTr="462AEFA5">
        <w:trPr>
          <w:trHeight w:val="300"/>
        </w:trPr>
        <w:tc>
          <w:tcPr>
            <w:tcW w:w="915" w:type="dxa"/>
            <w:shd w:val="clear" w:color="auto" w:fill="B4C6E7" w:themeFill="accent1" w:themeFillTint="66"/>
          </w:tcPr>
          <w:p w14:paraId="519FBF4A" w14:textId="1CB2540C" w:rsidR="009F1A52" w:rsidRPr="002E6227" w:rsidRDefault="0DF7915E" w:rsidP="794ED81A">
            <w:pPr>
              <w:jc w:val="center"/>
              <w:rPr>
                <w:rFonts w:ascii="Times New Roman" w:hAnsi="Times New Roman" w:cs="Times New Roman"/>
                <w:sz w:val="20"/>
                <w:szCs w:val="20"/>
              </w:rPr>
            </w:pPr>
            <w:r w:rsidRPr="794ED81A">
              <w:rPr>
                <w:rFonts w:ascii="Times New Roman" w:hAnsi="Times New Roman" w:cs="Times New Roman"/>
                <w:sz w:val="20"/>
                <w:szCs w:val="20"/>
              </w:rPr>
              <w:t>156</w:t>
            </w:r>
          </w:p>
        </w:tc>
        <w:tc>
          <w:tcPr>
            <w:tcW w:w="4119" w:type="dxa"/>
            <w:shd w:val="clear" w:color="auto" w:fill="B4C6E7" w:themeFill="accent1" w:themeFillTint="66"/>
          </w:tcPr>
          <w:p w14:paraId="50E54194"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33.104(b)(1) or (c)(2)</w:t>
            </w:r>
          </w:p>
          <w:p w14:paraId="787A4F39" w14:textId="0611AF06"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5333.104(b)(1) or (c)(2)</w:t>
            </w:r>
          </w:p>
        </w:tc>
        <w:tc>
          <w:tcPr>
            <w:tcW w:w="4406" w:type="dxa"/>
            <w:shd w:val="clear" w:color="auto" w:fill="B4C6E7" w:themeFill="accent1" w:themeFillTint="66"/>
          </w:tcPr>
          <w:p w14:paraId="073E39A4" w14:textId="6F742E00"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Authorizes contract award notwithstanding a GAO protest before award, or continued contract performance notwithstanding a GAO protest after award.</w:t>
            </w:r>
          </w:p>
        </w:tc>
        <w:tc>
          <w:tcPr>
            <w:tcW w:w="2518" w:type="dxa"/>
            <w:shd w:val="clear" w:color="auto" w:fill="B4C6E7" w:themeFill="accent1" w:themeFillTint="66"/>
          </w:tcPr>
          <w:p w14:paraId="7D234F1D" w14:textId="586447DB"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 on a nondelegable basis</w:t>
            </w:r>
          </w:p>
        </w:tc>
        <w:tc>
          <w:tcPr>
            <w:tcW w:w="2375" w:type="dxa"/>
            <w:shd w:val="clear" w:color="auto" w:fill="B4C6E7" w:themeFill="accent1" w:themeFillTint="66"/>
          </w:tcPr>
          <w:p w14:paraId="79360CD6" w14:textId="7A2754B9" w:rsidR="009F1A52" w:rsidRPr="002E6227" w:rsidRDefault="733826CE" w:rsidP="009F1A52">
            <w:pPr>
              <w:rPr>
                <w:rFonts w:ascii="Times New Roman" w:hAnsi="Times New Roman" w:cs="Times New Roman"/>
                <w:sz w:val="20"/>
                <w:szCs w:val="20"/>
              </w:rPr>
            </w:pPr>
            <w:r w:rsidRPr="0D60C8ED">
              <w:rPr>
                <w:rFonts w:ascii="Times New Roman" w:hAnsi="Times New Roman" w:cs="Times New Roman"/>
                <w:sz w:val="20"/>
                <w:szCs w:val="20"/>
              </w:rPr>
              <w:t>SAF/AQC</w:t>
            </w:r>
          </w:p>
        </w:tc>
        <w:tc>
          <w:tcPr>
            <w:tcW w:w="1322" w:type="dxa"/>
            <w:shd w:val="clear" w:color="auto" w:fill="B4C6E7" w:themeFill="accent1" w:themeFillTint="66"/>
          </w:tcPr>
          <w:p w14:paraId="299759CA" w14:textId="07F62938"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470729EE" w14:textId="1931CBFB" w:rsidTr="462AEFA5">
        <w:trPr>
          <w:trHeight w:val="300"/>
        </w:trPr>
        <w:tc>
          <w:tcPr>
            <w:tcW w:w="915" w:type="dxa"/>
            <w:shd w:val="clear" w:color="auto" w:fill="auto"/>
          </w:tcPr>
          <w:p w14:paraId="4FFD8C1F" w14:textId="508A1A47" w:rsidR="009F1A52" w:rsidRPr="002E6227" w:rsidRDefault="0D88CD6F" w:rsidP="794ED81A">
            <w:pPr>
              <w:jc w:val="center"/>
              <w:rPr>
                <w:rFonts w:ascii="Times New Roman" w:hAnsi="Times New Roman" w:cs="Times New Roman"/>
                <w:sz w:val="20"/>
                <w:szCs w:val="20"/>
              </w:rPr>
            </w:pPr>
            <w:r w:rsidRPr="794ED81A">
              <w:rPr>
                <w:rFonts w:ascii="Times New Roman" w:hAnsi="Times New Roman" w:cs="Times New Roman"/>
                <w:sz w:val="20"/>
                <w:szCs w:val="20"/>
              </w:rPr>
              <w:t>157</w:t>
            </w:r>
          </w:p>
        </w:tc>
        <w:tc>
          <w:tcPr>
            <w:tcW w:w="4119" w:type="dxa"/>
            <w:shd w:val="clear" w:color="auto" w:fill="auto"/>
          </w:tcPr>
          <w:p w14:paraId="5715B860"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33.104(g)</w:t>
            </w:r>
          </w:p>
          <w:p w14:paraId="774F16CF"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DAFFARS 5333.104(g)</w:t>
            </w:r>
          </w:p>
          <w:p w14:paraId="4CF565E4" w14:textId="77777777" w:rsidR="009F1A52" w:rsidRPr="002E6227" w:rsidRDefault="009F1A52" w:rsidP="009F1A52">
            <w:pPr>
              <w:rPr>
                <w:rFonts w:ascii="Times New Roman" w:hAnsi="Times New Roman" w:cs="Times New Roman"/>
                <w:sz w:val="20"/>
                <w:szCs w:val="20"/>
              </w:rPr>
            </w:pPr>
          </w:p>
        </w:tc>
        <w:tc>
          <w:tcPr>
            <w:tcW w:w="4406" w:type="dxa"/>
            <w:shd w:val="clear" w:color="auto" w:fill="auto"/>
          </w:tcPr>
          <w:p w14:paraId="7D52B37E" w14:textId="302AFE88"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 xml:space="preserve">Reports to the GAO </w:t>
            </w:r>
            <w:proofErr w:type="gramStart"/>
            <w:r w:rsidRPr="00B121DC">
              <w:rPr>
                <w:rFonts w:ascii="Times New Roman" w:hAnsi="Times New Roman" w:cs="Times New Roman"/>
                <w:sz w:val="20"/>
                <w:szCs w:val="20"/>
              </w:rPr>
              <w:t>why</w:t>
            </w:r>
            <w:proofErr w:type="gramEnd"/>
            <w:r w:rsidRPr="00B121DC">
              <w:rPr>
                <w:rFonts w:ascii="Times New Roman" w:hAnsi="Times New Roman" w:cs="Times New Roman"/>
                <w:sz w:val="20"/>
                <w:szCs w:val="20"/>
              </w:rPr>
              <w:t xml:space="preserve"> their recommendations have not been followed by the agency not later than 5 days after the expiration of the 60-day response period.  </w:t>
            </w:r>
          </w:p>
        </w:tc>
        <w:tc>
          <w:tcPr>
            <w:tcW w:w="2518" w:type="dxa"/>
            <w:shd w:val="clear" w:color="auto" w:fill="D9D9D9" w:themeFill="background1" w:themeFillShade="D9"/>
          </w:tcPr>
          <w:p w14:paraId="0A4BDCA8" w14:textId="2A24EEA5"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shd w:val="clear" w:color="auto" w:fill="auto"/>
          </w:tcPr>
          <w:p w14:paraId="68BCD68B" w14:textId="235E414A" w:rsidR="009F1A52" w:rsidRPr="002E6227" w:rsidRDefault="008976AE" w:rsidP="009F1A52">
            <w:pPr>
              <w:rPr>
                <w:rFonts w:ascii="Times New Roman" w:hAnsi="Times New Roman" w:cs="Times New Roman"/>
                <w:sz w:val="20"/>
                <w:szCs w:val="20"/>
              </w:rPr>
            </w:pPr>
            <w:r>
              <w:rPr>
                <w:rFonts w:ascii="Times New Roman" w:hAnsi="Times New Roman" w:cs="Times New Roman"/>
                <w:sz w:val="20"/>
                <w:szCs w:val="20"/>
              </w:rPr>
              <w:t>SAF/AQC</w:t>
            </w:r>
          </w:p>
        </w:tc>
        <w:tc>
          <w:tcPr>
            <w:tcW w:w="1322" w:type="dxa"/>
            <w:shd w:val="clear" w:color="auto" w:fill="auto"/>
          </w:tcPr>
          <w:p w14:paraId="2F7F7062" w14:textId="38413CDD"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6955BE9A" w14:textId="405E70AE" w:rsidTr="462AEFA5">
        <w:trPr>
          <w:trHeight w:val="300"/>
        </w:trPr>
        <w:tc>
          <w:tcPr>
            <w:tcW w:w="915" w:type="dxa"/>
          </w:tcPr>
          <w:p w14:paraId="5EB9B4B6" w14:textId="0E1DCF88" w:rsidR="009F1A52" w:rsidRPr="002E6227" w:rsidRDefault="00F4EFCD" w:rsidP="794ED81A">
            <w:pPr>
              <w:jc w:val="center"/>
              <w:rPr>
                <w:rFonts w:ascii="Times New Roman" w:hAnsi="Times New Roman" w:cs="Times New Roman"/>
                <w:sz w:val="20"/>
                <w:szCs w:val="20"/>
              </w:rPr>
            </w:pPr>
            <w:r w:rsidRPr="794ED81A">
              <w:rPr>
                <w:rFonts w:ascii="Times New Roman" w:hAnsi="Times New Roman" w:cs="Times New Roman"/>
                <w:sz w:val="20"/>
                <w:szCs w:val="20"/>
              </w:rPr>
              <w:lastRenderedPageBreak/>
              <w:t>158</w:t>
            </w:r>
          </w:p>
        </w:tc>
        <w:tc>
          <w:tcPr>
            <w:tcW w:w="4119" w:type="dxa"/>
          </w:tcPr>
          <w:p w14:paraId="7C7380A4"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233.215(3)</w:t>
            </w:r>
          </w:p>
          <w:p w14:paraId="15569E55" w14:textId="761B2097"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5333.215(3)</w:t>
            </w:r>
          </w:p>
        </w:tc>
        <w:tc>
          <w:tcPr>
            <w:tcW w:w="4406" w:type="dxa"/>
          </w:tcPr>
          <w:p w14:paraId="3704F227" w14:textId="09BE3B5E"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Determines that continued performance is necessary pending resolution of any claim that might arise under or be related to the contract.</w:t>
            </w:r>
          </w:p>
        </w:tc>
        <w:tc>
          <w:tcPr>
            <w:tcW w:w="2518" w:type="dxa"/>
            <w:shd w:val="clear" w:color="auto" w:fill="D9D9D9" w:themeFill="background1" w:themeFillShade="D9"/>
          </w:tcPr>
          <w:p w14:paraId="061402CE" w14:textId="50CFB8A3"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53CAA2C0" w14:textId="624EDA27"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1FD27EC3" w14:textId="73E84607"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1-level above CO</w:t>
            </w:r>
          </w:p>
        </w:tc>
      </w:tr>
      <w:tr w:rsidR="009F1A52" w:rsidRPr="002E6227" w14:paraId="00D87B77" w14:textId="73BF772B" w:rsidTr="462AEFA5">
        <w:trPr>
          <w:trHeight w:val="300"/>
        </w:trPr>
        <w:tc>
          <w:tcPr>
            <w:tcW w:w="915" w:type="dxa"/>
          </w:tcPr>
          <w:p w14:paraId="1F735B7D" w14:textId="3D857FCB" w:rsidR="009F1A52" w:rsidRPr="002E6227" w:rsidRDefault="26842ECB" w:rsidP="794ED81A">
            <w:pPr>
              <w:jc w:val="center"/>
              <w:rPr>
                <w:rFonts w:ascii="Times New Roman" w:hAnsi="Times New Roman" w:cs="Times New Roman"/>
                <w:sz w:val="20"/>
                <w:szCs w:val="20"/>
              </w:rPr>
            </w:pPr>
            <w:r w:rsidRPr="794ED81A">
              <w:rPr>
                <w:rFonts w:ascii="Times New Roman" w:hAnsi="Times New Roman" w:cs="Times New Roman"/>
                <w:sz w:val="20"/>
                <w:szCs w:val="20"/>
              </w:rPr>
              <w:t>159</w:t>
            </w:r>
          </w:p>
        </w:tc>
        <w:tc>
          <w:tcPr>
            <w:tcW w:w="4119" w:type="dxa"/>
          </w:tcPr>
          <w:p w14:paraId="61F83806"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234.7002(d)(4)</w:t>
            </w:r>
          </w:p>
          <w:p w14:paraId="27899484" w14:textId="0A8A24D6"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5334.7002(d)(4)</w:t>
            </w:r>
          </w:p>
        </w:tc>
        <w:tc>
          <w:tcPr>
            <w:tcW w:w="4406" w:type="dxa"/>
          </w:tcPr>
          <w:p w14:paraId="64135814" w14:textId="70B3D35F"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Determines the information submitted is not sufficient to determine the reasonableness of price for items developed exclusively at private expense.</w:t>
            </w:r>
          </w:p>
        </w:tc>
        <w:tc>
          <w:tcPr>
            <w:tcW w:w="2518" w:type="dxa"/>
            <w:shd w:val="clear" w:color="auto" w:fill="D9D9D9" w:themeFill="background1" w:themeFillShade="D9"/>
          </w:tcPr>
          <w:p w14:paraId="6CC8070F" w14:textId="64D1735F"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5526E615" w14:textId="4FDD02FA"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5055A645" w14:textId="4A9E3300"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5BEDB9CB" w14:textId="6D5A15E2" w:rsidTr="462AEFA5">
        <w:trPr>
          <w:trHeight w:val="300"/>
        </w:trPr>
        <w:tc>
          <w:tcPr>
            <w:tcW w:w="915" w:type="dxa"/>
          </w:tcPr>
          <w:p w14:paraId="5C0047FA" w14:textId="7B68AF52" w:rsidR="009F1A52" w:rsidRPr="002E6227" w:rsidRDefault="3B579929" w:rsidP="794ED81A">
            <w:pPr>
              <w:jc w:val="center"/>
              <w:rPr>
                <w:rFonts w:ascii="Times New Roman" w:hAnsi="Times New Roman" w:cs="Times New Roman"/>
                <w:sz w:val="20"/>
                <w:szCs w:val="20"/>
              </w:rPr>
            </w:pPr>
            <w:r w:rsidRPr="794ED81A">
              <w:rPr>
                <w:rFonts w:ascii="Times New Roman" w:hAnsi="Times New Roman" w:cs="Times New Roman"/>
                <w:sz w:val="20"/>
                <w:szCs w:val="20"/>
              </w:rPr>
              <w:t>160</w:t>
            </w:r>
          </w:p>
        </w:tc>
        <w:tc>
          <w:tcPr>
            <w:tcW w:w="4119" w:type="dxa"/>
          </w:tcPr>
          <w:p w14:paraId="3DC0D51A"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235.015-70(c) &amp; (d)(3)(ii)</w:t>
            </w:r>
          </w:p>
          <w:p w14:paraId="11D61704" w14:textId="29BC2E5F"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5335.015-70(c) &amp; (d)(3)(ii)</w:t>
            </w:r>
          </w:p>
        </w:tc>
        <w:tc>
          <w:tcPr>
            <w:tcW w:w="4406" w:type="dxa"/>
          </w:tcPr>
          <w:p w14:paraId="5D3DBC15" w14:textId="334BC9E1"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Approves special use allowance for research facility acquired by educational institutions.</w:t>
            </w:r>
          </w:p>
        </w:tc>
        <w:tc>
          <w:tcPr>
            <w:tcW w:w="2518" w:type="dxa"/>
            <w:shd w:val="clear" w:color="auto" w:fill="D9D9D9" w:themeFill="background1" w:themeFillShade="D9"/>
          </w:tcPr>
          <w:p w14:paraId="0BF373BF" w14:textId="3305AC3B" w:rsidR="009F1A52" w:rsidRDefault="26C5B87F"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24656459" w14:textId="556B2EE9"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60C76154" w14:textId="03717AC3"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1E064567" w14:textId="77777777" w:rsidTr="462AEFA5">
        <w:trPr>
          <w:trHeight w:val="300"/>
        </w:trPr>
        <w:tc>
          <w:tcPr>
            <w:tcW w:w="915" w:type="dxa"/>
          </w:tcPr>
          <w:p w14:paraId="2E1913FF" w14:textId="01F7E25A" w:rsidR="009F1A52" w:rsidRPr="002E6227" w:rsidRDefault="3CE209E2" w:rsidP="794ED81A">
            <w:pPr>
              <w:jc w:val="center"/>
              <w:rPr>
                <w:rFonts w:ascii="Times New Roman" w:hAnsi="Times New Roman" w:cs="Times New Roman"/>
                <w:sz w:val="20"/>
                <w:szCs w:val="20"/>
              </w:rPr>
            </w:pPr>
            <w:r w:rsidRPr="794ED81A">
              <w:rPr>
                <w:rFonts w:ascii="Times New Roman" w:hAnsi="Times New Roman" w:cs="Times New Roman"/>
                <w:sz w:val="20"/>
                <w:szCs w:val="20"/>
              </w:rPr>
              <w:t>161</w:t>
            </w:r>
          </w:p>
        </w:tc>
        <w:tc>
          <w:tcPr>
            <w:tcW w:w="4119" w:type="dxa"/>
          </w:tcPr>
          <w:p w14:paraId="3F0ED6AC" w14:textId="77777777" w:rsidR="009F1A52" w:rsidRPr="00752612" w:rsidRDefault="009F1A52" w:rsidP="009F1A52">
            <w:pPr>
              <w:widowControl w:val="0"/>
              <w:rPr>
                <w:rFonts w:ascii="Times New Roman" w:hAnsi="Times New Roman" w:cs="Times New Roman"/>
                <w:sz w:val="20"/>
                <w:szCs w:val="20"/>
              </w:rPr>
            </w:pPr>
            <w:r w:rsidRPr="00752612">
              <w:rPr>
                <w:rFonts w:ascii="Times New Roman" w:hAnsi="Times New Roman" w:cs="Times New Roman"/>
                <w:sz w:val="20"/>
                <w:szCs w:val="20"/>
              </w:rPr>
              <w:t>DFARS 235.070-1(a)</w:t>
            </w:r>
          </w:p>
          <w:p w14:paraId="1320DC5B" w14:textId="374E5615" w:rsidR="009F1A52" w:rsidRPr="00752612" w:rsidRDefault="009F1A52" w:rsidP="009F1A52">
            <w:pPr>
              <w:widowControl w:val="0"/>
              <w:rPr>
                <w:rFonts w:ascii="Times New Roman" w:hAnsi="Times New Roman" w:cs="Times New Roman"/>
                <w:sz w:val="20"/>
                <w:szCs w:val="20"/>
              </w:rPr>
            </w:pPr>
            <w:r w:rsidRPr="00752612">
              <w:rPr>
                <w:rFonts w:ascii="Times New Roman" w:hAnsi="Times New Roman" w:cs="Times New Roman"/>
                <w:sz w:val="20"/>
                <w:szCs w:val="20"/>
              </w:rPr>
              <w:t>DAFFARS 5335.070-1(a)</w:t>
            </w:r>
          </w:p>
        </w:tc>
        <w:tc>
          <w:tcPr>
            <w:tcW w:w="4406" w:type="dxa"/>
          </w:tcPr>
          <w:p w14:paraId="6EB243CE" w14:textId="5349360D" w:rsidR="009F1A52" w:rsidRPr="00752612" w:rsidRDefault="009F1A52" w:rsidP="009F1A52">
            <w:pPr>
              <w:rPr>
                <w:rFonts w:ascii="Times New Roman" w:hAnsi="Times New Roman" w:cs="Times New Roman"/>
                <w:sz w:val="20"/>
                <w:szCs w:val="20"/>
              </w:rPr>
            </w:pPr>
            <w:r w:rsidRPr="00752612">
              <w:rPr>
                <w:rFonts w:ascii="Times New Roman" w:hAnsi="Times New Roman" w:cs="Times New Roman"/>
                <w:sz w:val="20"/>
                <w:szCs w:val="20"/>
              </w:rPr>
              <w:t>Approves requests for indemnification of unusually hazardous risks under 10 U.S.C. 3861.</w:t>
            </w:r>
          </w:p>
        </w:tc>
        <w:tc>
          <w:tcPr>
            <w:tcW w:w="2518" w:type="dxa"/>
            <w:shd w:val="clear" w:color="auto" w:fill="D9D9D9" w:themeFill="background1" w:themeFillShade="D9"/>
          </w:tcPr>
          <w:p w14:paraId="4C30C4DF" w14:textId="77777777"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IAW Air Force</w:t>
            </w:r>
          </w:p>
          <w:p w14:paraId="47E0313E" w14:textId="7F0DB6F5" w:rsidR="009F1A52" w:rsidRPr="0075261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Indemnification Guide</w:t>
            </w:r>
          </w:p>
        </w:tc>
        <w:tc>
          <w:tcPr>
            <w:tcW w:w="2375" w:type="dxa"/>
          </w:tcPr>
          <w:p w14:paraId="01739B7C" w14:textId="77777777" w:rsidR="009F1A52" w:rsidRDefault="009F1A52" w:rsidP="009F1A52">
            <w:pPr>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AFMC/PK SCO </w:t>
            </w:r>
          </w:p>
          <w:p w14:paraId="7ECDF7A7" w14:textId="233C38B5" w:rsidR="009F1A52" w:rsidRPr="00752612" w:rsidRDefault="1C103D18" w:rsidP="009F1A52">
            <w:pPr>
              <w:rPr>
                <w:rFonts w:ascii="Times New Roman" w:hAnsi="Times New Roman" w:cs="Times New Roman"/>
                <w:sz w:val="20"/>
                <w:szCs w:val="20"/>
              </w:rPr>
            </w:pPr>
            <w:r w:rsidRPr="0D60C8ED">
              <w:rPr>
                <w:rFonts w:ascii="Times New Roman" w:hAnsi="Times New Roman" w:cs="Times New Roman"/>
                <w:sz w:val="20"/>
                <w:szCs w:val="20"/>
              </w:rPr>
              <w:t>AFLCMC/PK SCO</w:t>
            </w:r>
          </w:p>
        </w:tc>
        <w:tc>
          <w:tcPr>
            <w:tcW w:w="1322" w:type="dxa"/>
          </w:tcPr>
          <w:p w14:paraId="3EA2C398" w14:textId="79BFCD48" w:rsidR="009F1A52" w:rsidRPr="00752612"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14CF2D2C" w14:textId="37B6D12E" w:rsidTr="462AEFA5">
        <w:trPr>
          <w:trHeight w:val="300"/>
        </w:trPr>
        <w:tc>
          <w:tcPr>
            <w:tcW w:w="915" w:type="dxa"/>
          </w:tcPr>
          <w:p w14:paraId="269E7FC6" w14:textId="4A37FB49" w:rsidR="009F1A52" w:rsidRPr="002E6227" w:rsidRDefault="13DC49E9" w:rsidP="794ED81A">
            <w:pPr>
              <w:jc w:val="center"/>
              <w:rPr>
                <w:rFonts w:ascii="Times New Roman" w:hAnsi="Times New Roman" w:cs="Times New Roman"/>
                <w:sz w:val="20"/>
                <w:szCs w:val="20"/>
              </w:rPr>
            </w:pPr>
            <w:r w:rsidRPr="794ED81A">
              <w:rPr>
                <w:rFonts w:ascii="Times New Roman" w:hAnsi="Times New Roman" w:cs="Times New Roman"/>
                <w:sz w:val="20"/>
                <w:szCs w:val="20"/>
              </w:rPr>
              <w:t>162</w:t>
            </w:r>
          </w:p>
        </w:tc>
        <w:tc>
          <w:tcPr>
            <w:tcW w:w="4119" w:type="dxa"/>
          </w:tcPr>
          <w:p w14:paraId="7D8C8EA2"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36.208</w:t>
            </w:r>
          </w:p>
          <w:p w14:paraId="29989C1C" w14:textId="1448CB26"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5336.208</w:t>
            </w:r>
          </w:p>
        </w:tc>
        <w:tc>
          <w:tcPr>
            <w:tcW w:w="4406" w:type="dxa"/>
          </w:tcPr>
          <w:p w14:paraId="5EA99518" w14:textId="47A632AB"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Approves concurrent performance of firm-fixed-price and other types of construction contracts at the same work site.</w:t>
            </w:r>
          </w:p>
        </w:tc>
        <w:tc>
          <w:tcPr>
            <w:tcW w:w="2518" w:type="dxa"/>
            <w:shd w:val="clear" w:color="auto" w:fill="D9D9D9" w:themeFill="background1" w:themeFillShade="D9"/>
          </w:tcPr>
          <w:p w14:paraId="25DBA8F9" w14:textId="19B24222"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2AC99907" w14:textId="23704A35"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13007D2F" w14:textId="3E13B5A0"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the COCO</w:t>
            </w:r>
          </w:p>
        </w:tc>
      </w:tr>
      <w:tr w:rsidR="5F1C1604" w14:paraId="6070FAB7" w14:textId="77777777" w:rsidTr="462AEFA5">
        <w:trPr>
          <w:trHeight w:val="300"/>
        </w:trPr>
        <w:tc>
          <w:tcPr>
            <w:tcW w:w="915" w:type="dxa"/>
          </w:tcPr>
          <w:p w14:paraId="53C8848C" w14:textId="2CA7337E" w:rsidR="390BD0C9" w:rsidRDefault="2E0B0C57" w:rsidP="794ED81A">
            <w:pPr>
              <w:jc w:val="center"/>
              <w:rPr>
                <w:rFonts w:ascii="Times New Roman" w:eastAsia="Times New Roman" w:hAnsi="Times New Roman" w:cs="Times New Roman"/>
                <w:sz w:val="20"/>
                <w:szCs w:val="20"/>
              </w:rPr>
            </w:pPr>
            <w:r w:rsidRPr="794ED81A">
              <w:rPr>
                <w:rFonts w:ascii="Times New Roman" w:eastAsia="Times New Roman" w:hAnsi="Times New Roman" w:cs="Times New Roman"/>
                <w:sz w:val="20"/>
                <w:szCs w:val="20"/>
              </w:rPr>
              <w:t>163</w:t>
            </w:r>
          </w:p>
        </w:tc>
        <w:tc>
          <w:tcPr>
            <w:tcW w:w="4119" w:type="dxa"/>
          </w:tcPr>
          <w:p w14:paraId="785ECF81" w14:textId="4E261965" w:rsidR="5F1C1604" w:rsidRDefault="5F1C1604">
            <w:r w:rsidRPr="5F1C1604">
              <w:rPr>
                <w:rFonts w:ascii="Times New Roman" w:eastAsia="Times New Roman" w:hAnsi="Times New Roman" w:cs="Times New Roman"/>
                <w:sz w:val="20"/>
                <w:szCs w:val="20"/>
              </w:rPr>
              <w:t>FAR 36.209</w:t>
            </w:r>
          </w:p>
          <w:p w14:paraId="105C4F7A" w14:textId="1B5DD500" w:rsidR="5F1C1604" w:rsidRDefault="5F1C1604">
            <w:r w:rsidRPr="5F1C1604">
              <w:rPr>
                <w:rFonts w:ascii="Times New Roman" w:eastAsia="Times New Roman" w:hAnsi="Times New Roman" w:cs="Times New Roman"/>
                <w:sz w:val="20"/>
                <w:szCs w:val="20"/>
              </w:rPr>
              <w:t>DAFFARS 5336.209</w:t>
            </w:r>
          </w:p>
        </w:tc>
        <w:tc>
          <w:tcPr>
            <w:tcW w:w="4406" w:type="dxa"/>
          </w:tcPr>
          <w:p w14:paraId="7E30FE00" w14:textId="7561C7FD" w:rsidR="5F1C1604" w:rsidRDefault="5F1C1604">
            <w:r w:rsidRPr="5F1C1604">
              <w:rPr>
                <w:rFonts w:ascii="Times New Roman" w:eastAsia="Times New Roman" w:hAnsi="Times New Roman" w:cs="Times New Roman"/>
                <w:sz w:val="20"/>
                <w:szCs w:val="20"/>
              </w:rPr>
              <w:t>Approves contract awards for the construction of a project to the firm that designed the project or its subsidiaries or affiliates</w:t>
            </w:r>
          </w:p>
        </w:tc>
        <w:tc>
          <w:tcPr>
            <w:tcW w:w="2518" w:type="dxa"/>
            <w:shd w:val="clear" w:color="auto" w:fill="D9D9D9" w:themeFill="background1" w:themeFillShade="D9"/>
          </w:tcPr>
          <w:p w14:paraId="4B04AB61" w14:textId="1D4D9EA6"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r w:rsidR="30DCDFD2" w:rsidRPr="5F1C1604">
              <w:rPr>
                <w:rFonts w:ascii="Times New Roman" w:eastAsia="Times New Roman" w:hAnsi="Times New Roman" w:cs="Times New Roman"/>
                <w:color w:val="000000" w:themeColor="text1"/>
                <w:sz w:val="20"/>
                <w:szCs w:val="20"/>
              </w:rPr>
              <w:t xml:space="preserve"> or authorized representative</w:t>
            </w:r>
          </w:p>
        </w:tc>
        <w:tc>
          <w:tcPr>
            <w:tcW w:w="2375" w:type="dxa"/>
          </w:tcPr>
          <w:p w14:paraId="6CFBCEAD" w14:textId="4A915D9D" w:rsidR="5F1C1604" w:rsidRDefault="00336457">
            <w:r w:rsidRPr="794ED81A">
              <w:rPr>
                <w:rFonts w:ascii="Times New Roman" w:eastAsia="Times New Roman" w:hAnsi="Times New Roman" w:cs="Times New Roman"/>
                <w:sz w:val="20"/>
                <w:szCs w:val="20"/>
              </w:rPr>
              <w:t>SCO</w:t>
            </w:r>
          </w:p>
          <w:p w14:paraId="78975F83" w14:textId="0AA5595C" w:rsidR="5F1C1604" w:rsidRDefault="5F1C1604" w:rsidP="794ED81A">
            <w:pPr>
              <w:jc w:val="center"/>
              <w:rPr>
                <w:rFonts w:ascii="Times New Roman" w:hAnsi="Times New Roman" w:cs="Times New Roman"/>
                <w:sz w:val="20"/>
                <w:szCs w:val="20"/>
                <w:highlight w:val="yellow"/>
              </w:rPr>
            </w:pPr>
          </w:p>
        </w:tc>
        <w:tc>
          <w:tcPr>
            <w:tcW w:w="1322" w:type="dxa"/>
          </w:tcPr>
          <w:p w14:paraId="008FD0A7" w14:textId="494FFA5B" w:rsidR="1508184A" w:rsidRDefault="1508184A"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009F1A52" w:rsidRPr="002E6227" w14:paraId="552214BA" w14:textId="59F56F0A" w:rsidTr="462AEFA5">
        <w:trPr>
          <w:trHeight w:val="300"/>
        </w:trPr>
        <w:tc>
          <w:tcPr>
            <w:tcW w:w="915" w:type="dxa"/>
          </w:tcPr>
          <w:p w14:paraId="7B85C099" w14:textId="775E2131" w:rsidR="009F1A52" w:rsidRPr="002E6227" w:rsidRDefault="6688BEBD" w:rsidP="794ED81A">
            <w:pPr>
              <w:jc w:val="center"/>
              <w:rPr>
                <w:rFonts w:ascii="Times New Roman" w:hAnsi="Times New Roman" w:cs="Times New Roman"/>
                <w:sz w:val="20"/>
                <w:szCs w:val="20"/>
              </w:rPr>
            </w:pPr>
            <w:r w:rsidRPr="794ED81A">
              <w:rPr>
                <w:rFonts w:ascii="Times New Roman" w:hAnsi="Times New Roman" w:cs="Times New Roman"/>
                <w:sz w:val="20"/>
                <w:szCs w:val="20"/>
              </w:rPr>
              <w:t>164</w:t>
            </w:r>
          </w:p>
        </w:tc>
        <w:tc>
          <w:tcPr>
            <w:tcW w:w="4119" w:type="dxa"/>
          </w:tcPr>
          <w:p w14:paraId="4DF296FF"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36.213-2(a)</w:t>
            </w:r>
          </w:p>
          <w:p w14:paraId="553A9834" w14:textId="6E979C69"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5336.213-2(a)</w:t>
            </w:r>
          </w:p>
        </w:tc>
        <w:tc>
          <w:tcPr>
            <w:tcW w:w="4406" w:type="dxa"/>
          </w:tcPr>
          <w:p w14:paraId="43EDEF03" w14:textId="495857F0"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 xml:space="preserve">Waives the requirement for pre-solicitation notices for proposed construction contracts expected to exceed the SAT. </w:t>
            </w:r>
            <w:r w:rsidRPr="00B121DC">
              <w:rPr>
                <w:rFonts w:ascii="Times New Roman" w:hAnsi="Times New Roman" w:cs="Times New Roman"/>
                <w:color w:val="FF0000"/>
                <w:sz w:val="20"/>
                <w:szCs w:val="20"/>
              </w:rPr>
              <w:t xml:space="preserve"> </w:t>
            </w:r>
          </w:p>
        </w:tc>
        <w:tc>
          <w:tcPr>
            <w:tcW w:w="2518" w:type="dxa"/>
            <w:shd w:val="clear" w:color="auto" w:fill="D9D9D9" w:themeFill="background1" w:themeFillShade="D9"/>
          </w:tcPr>
          <w:p w14:paraId="6DC8C1BC" w14:textId="55D13B39"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 or designee</w:t>
            </w:r>
          </w:p>
        </w:tc>
        <w:tc>
          <w:tcPr>
            <w:tcW w:w="2375" w:type="dxa"/>
          </w:tcPr>
          <w:p w14:paraId="19F7240D" w14:textId="48152211"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392ED805" w14:textId="152B87C8"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the COCO</w:t>
            </w:r>
          </w:p>
        </w:tc>
      </w:tr>
      <w:tr w:rsidR="009F1A52" w:rsidRPr="002E6227" w14:paraId="1B9922EF" w14:textId="1FA69C9E" w:rsidTr="462AEFA5">
        <w:trPr>
          <w:trHeight w:val="300"/>
        </w:trPr>
        <w:tc>
          <w:tcPr>
            <w:tcW w:w="915" w:type="dxa"/>
            <w:shd w:val="clear" w:color="auto" w:fill="B4C6E7" w:themeFill="accent1" w:themeFillTint="66"/>
          </w:tcPr>
          <w:p w14:paraId="5B6071E0" w14:textId="10859DC8" w:rsidR="009F1A52" w:rsidRPr="002E6227" w:rsidRDefault="6EC906C1" w:rsidP="794ED81A">
            <w:pPr>
              <w:jc w:val="center"/>
              <w:rPr>
                <w:rFonts w:ascii="Times New Roman" w:hAnsi="Times New Roman" w:cs="Times New Roman"/>
                <w:sz w:val="20"/>
                <w:szCs w:val="20"/>
              </w:rPr>
            </w:pPr>
            <w:r w:rsidRPr="794ED81A">
              <w:rPr>
                <w:rFonts w:ascii="Times New Roman" w:hAnsi="Times New Roman" w:cs="Times New Roman"/>
                <w:sz w:val="20"/>
                <w:szCs w:val="20"/>
              </w:rPr>
              <w:t>165</w:t>
            </w:r>
          </w:p>
        </w:tc>
        <w:tc>
          <w:tcPr>
            <w:tcW w:w="4119" w:type="dxa"/>
            <w:shd w:val="clear" w:color="auto" w:fill="B4C6E7" w:themeFill="accent1" w:themeFillTint="66"/>
          </w:tcPr>
          <w:p w14:paraId="59F888EA" w14:textId="670B7D14" w:rsidR="009F1A52" w:rsidRPr="002E6227" w:rsidRDefault="009F1A52" w:rsidP="3082D099">
            <w:pPr>
              <w:widowControl w:val="0"/>
              <w:rPr>
                <w:rFonts w:ascii="Times New Roman" w:hAnsi="Times New Roman" w:cs="Times New Roman"/>
                <w:sz w:val="20"/>
                <w:szCs w:val="20"/>
              </w:rPr>
            </w:pPr>
            <w:r w:rsidRPr="3082D099">
              <w:rPr>
                <w:rFonts w:ascii="Times New Roman" w:hAnsi="Times New Roman" w:cs="Times New Roman"/>
                <w:color w:val="000000" w:themeColor="text1"/>
                <w:sz w:val="20"/>
                <w:szCs w:val="20"/>
              </w:rPr>
              <w:t xml:space="preserve">DFARS 236.270(a) </w:t>
            </w:r>
          </w:p>
          <w:p w14:paraId="1DFD7A50" w14:textId="0462C433" w:rsidR="009F1A52" w:rsidRPr="002E6227" w:rsidRDefault="6B10A351" w:rsidP="5F1C1604">
            <w:pPr>
              <w:widowControl w:val="0"/>
              <w:rPr>
                <w:rFonts w:ascii="Times New Roman" w:hAnsi="Times New Roman" w:cs="Times New Roman"/>
                <w:sz w:val="20"/>
                <w:szCs w:val="20"/>
              </w:rPr>
            </w:pPr>
            <w:r w:rsidRPr="5F1C1604">
              <w:rPr>
                <w:rFonts w:ascii="Times New Roman" w:hAnsi="Times New Roman" w:cs="Times New Roman"/>
                <w:sz w:val="20"/>
                <w:szCs w:val="20"/>
              </w:rPr>
              <w:t xml:space="preserve">DAFFARS </w:t>
            </w:r>
            <w:r w:rsidR="714A1F96" w:rsidRPr="5F1C1604">
              <w:rPr>
                <w:rFonts w:ascii="Times New Roman" w:hAnsi="Times New Roman" w:cs="Times New Roman"/>
                <w:sz w:val="20"/>
                <w:szCs w:val="20"/>
              </w:rPr>
              <w:t>5336.270(a)</w:t>
            </w:r>
          </w:p>
        </w:tc>
        <w:tc>
          <w:tcPr>
            <w:tcW w:w="4406" w:type="dxa"/>
            <w:shd w:val="clear" w:color="auto" w:fill="B4C6E7" w:themeFill="accent1" w:themeFillTint="66"/>
          </w:tcPr>
          <w:p w14:paraId="204A2409" w14:textId="715EEA13"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sz w:val="20"/>
                <w:szCs w:val="20"/>
              </w:rPr>
              <w:t>Certifies that the additional expenditures are necessary to protect the National interest AND establishes a reasonable completion date for the project (Approval to expedite the completion date of a contract funded by a MILCON appropriations act, if additional costs are involved)</w:t>
            </w:r>
            <w:r w:rsidR="005E1260">
              <w:rPr>
                <w:rFonts w:ascii="Times New Roman" w:hAnsi="Times New Roman" w:cs="Times New Roman"/>
                <w:color w:val="000000"/>
                <w:sz w:val="20"/>
                <w:szCs w:val="20"/>
              </w:rPr>
              <w:t>.</w:t>
            </w:r>
            <w:r w:rsidRPr="00B121DC">
              <w:rPr>
                <w:rFonts w:ascii="Times New Roman" w:hAnsi="Times New Roman" w:cs="Times New Roman"/>
                <w:color w:val="000000"/>
                <w:sz w:val="20"/>
                <w:szCs w:val="20"/>
              </w:rPr>
              <w:t xml:space="preserve">  </w:t>
            </w:r>
          </w:p>
        </w:tc>
        <w:tc>
          <w:tcPr>
            <w:tcW w:w="2518" w:type="dxa"/>
            <w:shd w:val="clear" w:color="auto" w:fill="B4C6E7" w:themeFill="accent1" w:themeFillTint="66"/>
          </w:tcPr>
          <w:p w14:paraId="6FB47157" w14:textId="2A60406E"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r w:rsidR="733826CE" w:rsidRPr="0D60C8ED">
              <w:rPr>
                <w:rFonts w:ascii="Times New Roman" w:hAnsi="Times New Roman" w:cs="Times New Roman"/>
                <w:sz w:val="20"/>
                <w:szCs w:val="20"/>
              </w:rPr>
              <w:t xml:space="preserve"> may not be delegated</w:t>
            </w:r>
          </w:p>
        </w:tc>
        <w:tc>
          <w:tcPr>
            <w:tcW w:w="2375" w:type="dxa"/>
            <w:shd w:val="clear" w:color="auto" w:fill="B4C6E7" w:themeFill="accent1" w:themeFillTint="66"/>
          </w:tcPr>
          <w:p w14:paraId="57551FFF" w14:textId="7797FE43" w:rsidR="009F1A52" w:rsidRPr="002E6227" w:rsidRDefault="1C103D18" w:rsidP="009F1A52">
            <w:pPr>
              <w:rPr>
                <w:rFonts w:ascii="Times New Roman" w:hAnsi="Times New Roman" w:cs="Times New Roman"/>
                <w:sz w:val="20"/>
                <w:szCs w:val="20"/>
              </w:rPr>
            </w:pPr>
            <w:r w:rsidRPr="0D60C8ED">
              <w:rPr>
                <w:rFonts w:ascii="Times New Roman" w:hAnsi="Times New Roman" w:cs="Times New Roman"/>
                <w:sz w:val="20"/>
                <w:szCs w:val="20"/>
              </w:rPr>
              <w:t>SAF/AQ</w:t>
            </w:r>
          </w:p>
        </w:tc>
        <w:tc>
          <w:tcPr>
            <w:tcW w:w="1322" w:type="dxa"/>
            <w:shd w:val="clear" w:color="auto" w:fill="B4C6E7" w:themeFill="accent1" w:themeFillTint="66"/>
          </w:tcPr>
          <w:p w14:paraId="77B95259" w14:textId="0C040C26"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4025A576" w14:textId="099D5786" w:rsidTr="462AEFA5">
        <w:trPr>
          <w:trHeight w:val="300"/>
        </w:trPr>
        <w:tc>
          <w:tcPr>
            <w:tcW w:w="915" w:type="dxa"/>
          </w:tcPr>
          <w:p w14:paraId="0661CD7A" w14:textId="1E919B22" w:rsidR="009F1A52" w:rsidRPr="002E6227" w:rsidRDefault="04D2DD1A" w:rsidP="794ED81A">
            <w:pPr>
              <w:jc w:val="center"/>
              <w:rPr>
                <w:rFonts w:ascii="Times New Roman" w:hAnsi="Times New Roman" w:cs="Times New Roman"/>
                <w:sz w:val="20"/>
                <w:szCs w:val="20"/>
              </w:rPr>
            </w:pPr>
            <w:r w:rsidRPr="794ED81A">
              <w:rPr>
                <w:rFonts w:ascii="Times New Roman" w:hAnsi="Times New Roman" w:cs="Times New Roman"/>
                <w:sz w:val="20"/>
                <w:szCs w:val="20"/>
              </w:rPr>
              <w:t>166</w:t>
            </w:r>
          </w:p>
        </w:tc>
        <w:tc>
          <w:tcPr>
            <w:tcW w:w="4119" w:type="dxa"/>
          </w:tcPr>
          <w:p w14:paraId="4A4509A0" w14:textId="71002E4F"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236.272(b)(1)</w:t>
            </w:r>
            <w:r>
              <w:rPr>
                <w:rFonts w:ascii="Times New Roman" w:hAnsi="Times New Roman" w:cs="Times New Roman"/>
                <w:sz w:val="20"/>
                <w:szCs w:val="20"/>
              </w:rPr>
              <w:t xml:space="preserve"> &amp; (b)(2)</w:t>
            </w:r>
          </w:p>
          <w:p w14:paraId="71147D56" w14:textId="1B487AD8"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5336.272(b)</w:t>
            </w:r>
          </w:p>
        </w:tc>
        <w:tc>
          <w:tcPr>
            <w:tcW w:w="4406" w:type="dxa"/>
          </w:tcPr>
          <w:p w14:paraId="4D927D1D" w14:textId="29AC930D" w:rsidR="009F1A52" w:rsidRDefault="009F1A52" w:rsidP="009F1A52">
            <w:pPr>
              <w:rPr>
                <w:rFonts w:ascii="Times New Roman" w:hAnsi="Times New Roman" w:cs="Times New Roman"/>
                <w:sz w:val="20"/>
                <w:szCs w:val="20"/>
              </w:rPr>
            </w:pPr>
            <w:r>
              <w:rPr>
                <w:rFonts w:ascii="Times New Roman" w:hAnsi="Times New Roman" w:cs="Times New Roman"/>
                <w:sz w:val="20"/>
                <w:szCs w:val="20"/>
              </w:rPr>
              <w:t xml:space="preserve">(1) </w:t>
            </w:r>
            <w:r w:rsidRPr="00B121DC">
              <w:rPr>
                <w:rFonts w:ascii="Times New Roman" w:hAnsi="Times New Roman" w:cs="Times New Roman"/>
                <w:sz w:val="20"/>
                <w:szCs w:val="20"/>
              </w:rPr>
              <w:t>A</w:t>
            </w:r>
            <w:bookmarkStart w:id="2" w:name="p5336272b"/>
            <w:bookmarkEnd w:id="2"/>
            <w:r w:rsidRPr="00B121DC">
              <w:rPr>
                <w:rFonts w:ascii="Times New Roman" w:hAnsi="Times New Roman" w:cs="Times New Roman"/>
                <w:sz w:val="20"/>
                <w:szCs w:val="20"/>
              </w:rPr>
              <w:t>uthorizes the use of prequalification for urgent or complex construction projects</w:t>
            </w:r>
            <w:r>
              <w:rPr>
                <w:rFonts w:ascii="Times New Roman" w:hAnsi="Times New Roman" w:cs="Times New Roman"/>
                <w:sz w:val="20"/>
                <w:szCs w:val="20"/>
              </w:rPr>
              <w:t xml:space="preserve">; and </w:t>
            </w:r>
          </w:p>
          <w:p w14:paraId="3A19390A" w14:textId="0E059A20"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 xml:space="preserve">(2) </w:t>
            </w:r>
            <w:r w:rsidRPr="00B121DC">
              <w:rPr>
                <w:rFonts w:ascii="Times New Roman" w:hAnsi="Times New Roman" w:cs="Times New Roman"/>
                <w:sz w:val="20"/>
                <w:szCs w:val="20"/>
              </w:rPr>
              <w:t>Approves the prequalification procedures of construction sources.</w:t>
            </w:r>
          </w:p>
        </w:tc>
        <w:tc>
          <w:tcPr>
            <w:tcW w:w="2518" w:type="dxa"/>
            <w:shd w:val="clear" w:color="auto" w:fill="D9D9D9" w:themeFill="background1" w:themeFillShade="D9"/>
          </w:tcPr>
          <w:p w14:paraId="20B00019" w14:textId="44652C41"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74AE0494" w14:textId="7B7DB5AF"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52F29AB3" w14:textId="0618DE54"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the COCO</w:t>
            </w:r>
          </w:p>
        </w:tc>
      </w:tr>
      <w:tr w:rsidR="009F1A52" w:rsidRPr="002E6227" w14:paraId="058A1669" w14:textId="58B1A6D4" w:rsidTr="462AEFA5">
        <w:trPr>
          <w:trHeight w:val="300"/>
        </w:trPr>
        <w:tc>
          <w:tcPr>
            <w:tcW w:w="915" w:type="dxa"/>
          </w:tcPr>
          <w:p w14:paraId="60D0FBCE" w14:textId="281FEC89" w:rsidR="009F1A52" w:rsidRPr="002E6227" w:rsidRDefault="2053875B" w:rsidP="794ED81A">
            <w:pPr>
              <w:jc w:val="center"/>
              <w:rPr>
                <w:rFonts w:ascii="Times New Roman" w:hAnsi="Times New Roman" w:cs="Times New Roman"/>
                <w:sz w:val="20"/>
                <w:szCs w:val="20"/>
              </w:rPr>
            </w:pPr>
            <w:r w:rsidRPr="794ED81A">
              <w:rPr>
                <w:rFonts w:ascii="Times New Roman" w:hAnsi="Times New Roman" w:cs="Times New Roman"/>
                <w:sz w:val="20"/>
                <w:szCs w:val="20"/>
              </w:rPr>
              <w:t>167</w:t>
            </w:r>
          </w:p>
        </w:tc>
        <w:tc>
          <w:tcPr>
            <w:tcW w:w="4119" w:type="dxa"/>
          </w:tcPr>
          <w:p w14:paraId="2C96C79D"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36.301(b)(3)(vi)</w:t>
            </w:r>
          </w:p>
          <w:p w14:paraId="4C58EE45" w14:textId="2F74A030"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5336.301(b)(3)(vi)</w:t>
            </w:r>
          </w:p>
        </w:tc>
        <w:tc>
          <w:tcPr>
            <w:tcW w:w="4406" w:type="dxa"/>
          </w:tcPr>
          <w:p w14:paraId="0AB99E24" w14:textId="28321639"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Establishes other criteria for use of two-phase design-build selection procedures.</w:t>
            </w:r>
          </w:p>
        </w:tc>
        <w:tc>
          <w:tcPr>
            <w:tcW w:w="2518" w:type="dxa"/>
            <w:shd w:val="clear" w:color="auto" w:fill="D9D9D9" w:themeFill="background1" w:themeFillShade="D9"/>
          </w:tcPr>
          <w:p w14:paraId="1F053050" w14:textId="38CBD7C7"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0DF49316" w14:textId="6411EEDB"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7ABB7BD2" w14:textId="0D3E65DD"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the COCO</w:t>
            </w:r>
          </w:p>
        </w:tc>
      </w:tr>
      <w:tr w:rsidR="009F1A52" w:rsidRPr="002E6227" w14:paraId="0662EF62" w14:textId="4E241F7F" w:rsidTr="462AEFA5">
        <w:trPr>
          <w:trHeight w:val="300"/>
        </w:trPr>
        <w:tc>
          <w:tcPr>
            <w:tcW w:w="915" w:type="dxa"/>
          </w:tcPr>
          <w:p w14:paraId="0CC8633E" w14:textId="5B894145" w:rsidR="009F1A52" w:rsidRPr="002E6227" w:rsidRDefault="247F6637" w:rsidP="794ED81A">
            <w:pPr>
              <w:jc w:val="center"/>
              <w:rPr>
                <w:rFonts w:ascii="Times New Roman" w:hAnsi="Times New Roman" w:cs="Times New Roman"/>
                <w:sz w:val="20"/>
                <w:szCs w:val="20"/>
              </w:rPr>
            </w:pPr>
            <w:r w:rsidRPr="794ED81A">
              <w:rPr>
                <w:rFonts w:ascii="Times New Roman" w:hAnsi="Times New Roman" w:cs="Times New Roman"/>
                <w:sz w:val="20"/>
                <w:szCs w:val="20"/>
              </w:rPr>
              <w:t>168</w:t>
            </w:r>
          </w:p>
        </w:tc>
        <w:tc>
          <w:tcPr>
            <w:tcW w:w="4119" w:type="dxa"/>
          </w:tcPr>
          <w:p w14:paraId="248B58CF"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236.303-1(a)(4)(i)(B)</w:t>
            </w:r>
          </w:p>
          <w:p w14:paraId="7E940A6D" w14:textId="10DAB759"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5336.303-1(a)(4)(i)(B)</w:t>
            </w:r>
          </w:p>
        </w:tc>
        <w:tc>
          <w:tcPr>
            <w:tcW w:w="4406" w:type="dxa"/>
          </w:tcPr>
          <w:p w14:paraId="1060EDB0" w14:textId="7C175887"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 xml:space="preserve">Approves determination to allow more than five offerors to submit phase two design-build proposals for acquisitions </w:t>
            </w:r>
            <w:r>
              <w:rPr>
                <w:rFonts w:ascii="Times New Roman" w:hAnsi="Times New Roman" w:cs="Times New Roman"/>
                <w:sz w:val="20"/>
                <w:szCs w:val="20"/>
              </w:rPr>
              <w:t>exceeds $4.5M</w:t>
            </w:r>
            <w:r w:rsidRPr="00B121DC">
              <w:rPr>
                <w:rFonts w:ascii="Times New Roman" w:hAnsi="Times New Roman" w:cs="Times New Roman"/>
                <w:sz w:val="20"/>
                <w:szCs w:val="20"/>
              </w:rPr>
              <w:t>.</w:t>
            </w:r>
          </w:p>
        </w:tc>
        <w:tc>
          <w:tcPr>
            <w:tcW w:w="2518" w:type="dxa"/>
            <w:shd w:val="clear" w:color="auto" w:fill="D9D9D9" w:themeFill="background1" w:themeFillShade="D9"/>
          </w:tcPr>
          <w:p w14:paraId="1ABC0767" w14:textId="331B0198"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 delegable no lower than SCO</w:t>
            </w:r>
          </w:p>
        </w:tc>
        <w:tc>
          <w:tcPr>
            <w:tcW w:w="2375" w:type="dxa"/>
          </w:tcPr>
          <w:p w14:paraId="718B369A" w14:textId="52C2EAF1"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04BA9E98" w14:textId="5C760A1B"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55CEA543" w14:textId="7FD3C30A" w:rsidTr="462AEFA5">
        <w:trPr>
          <w:trHeight w:val="300"/>
        </w:trPr>
        <w:tc>
          <w:tcPr>
            <w:tcW w:w="915" w:type="dxa"/>
          </w:tcPr>
          <w:p w14:paraId="7268B7E6" w14:textId="122DB72D" w:rsidR="009F1A52" w:rsidRPr="002E6227" w:rsidRDefault="2E781C90" w:rsidP="794ED81A">
            <w:pPr>
              <w:jc w:val="center"/>
              <w:rPr>
                <w:rFonts w:ascii="Times New Roman" w:hAnsi="Times New Roman" w:cs="Times New Roman"/>
                <w:sz w:val="20"/>
                <w:szCs w:val="20"/>
              </w:rPr>
            </w:pPr>
            <w:r w:rsidRPr="794ED81A">
              <w:rPr>
                <w:rFonts w:ascii="Times New Roman" w:hAnsi="Times New Roman" w:cs="Times New Roman"/>
                <w:sz w:val="20"/>
                <w:szCs w:val="20"/>
              </w:rPr>
              <w:t>169</w:t>
            </w:r>
          </w:p>
        </w:tc>
        <w:tc>
          <w:tcPr>
            <w:tcW w:w="4119" w:type="dxa"/>
          </w:tcPr>
          <w:p w14:paraId="0E86CDFA"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236.570(b)(2)</w:t>
            </w:r>
          </w:p>
          <w:p w14:paraId="3663EEF0" w14:textId="6498B906"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5336.570(b)(2)</w:t>
            </w:r>
          </w:p>
        </w:tc>
        <w:tc>
          <w:tcPr>
            <w:tcW w:w="4406" w:type="dxa"/>
          </w:tcPr>
          <w:p w14:paraId="32D234BF" w14:textId="51FF06C7"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Approves use of a separate bid item for mobilization and preparatory work.</w:t>
            </w:r>
          </w:p>
        </w:tc>
        <w:tc>
          <w:tcPr>
            <w:tcW w:w="2518" w:type="dxa"/>
            <w:shd w:val="clear" w:color="auto" w:fill="D9D9D9" w:themeFill="background1" w:themeFillShade="D9"/>
          </w:tcPr>
          <w:p w14:paraId="2B1F7758" w14:textId="4EA7DC76"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453E48C5" w14:textId="5CD9D078"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017A8F0D" w14:textId="11D02863"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the COCO</w:t>
            </w:r>
          </w:p>
        </w:tc>
      </w:tr>
      <w:tr w:rsidR="009F1A52" w:rsidRPr="002E6227" w14:paraId="17AB0F57" w14:textId="0ABFD23F" w:rsidTr="462AEFA5">
        <w:trPr>
          <w:trHeight w:val="300"/>
        </w:trPr>
        <w:tc>
          <w:tcPr>
            <w:tcW w:w="915" w:type="dxa"/>
          </w:tcPr>
          <w:p w14:paraId="06724EC2" w14:textId="1A42A1A0" w:rsidR="009F1A52" w:rsidRPr="002E6227" w:rsidRDefault="357CC19D" w:rsidP="794ED81A">
            <w:pPr>
              <w:jc w:val="center"/>
              <w:rPr>
                <w:rFonts w:ascii="Times New Roman" w:hAnsi="Times New Roman" w:cs="Times New Roman"/>
                <w:sz w:val="20"/>
                <w:szCs w:val="20"/>
              </w:rPr>
            </w:pPr>
            <w:r w:rsidRPr="794ED81A">
              <w:rPr>
                <w:rFonts w:ascii="Times New Roman" w:hAnsi="Times New Roman" w:cs="Times New Roman"/>
                <w:sz w:val="20"/>
                <w:szCs w:val="20"/>
              </w:rPr>
              <w:lastRenderedPageBreak/>
              <w:t>170</w:t>
            </w:r>
          </w:p>
        </w:tc>
        <w:tc>
          <w:tcPr>
            <w:tcW w:w="4119" w:type="dxa"/>
          </w:tcPr>
          <w:p w14:paraId="3FB3D3D7"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36.602-3</w:t>
            </w:r>
          </w:p>
          <w:p w14:paraId="6A441043" w14:textId="70D2A6E2"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5336.602-3</w:t>
            </w:r>
          </w:p>
        </w:tc>
        <w:tc>
          <w:tcPr>
            <w:tcW w:w="4406" w:type="dxa"/>
          </w:tcPr>
          <w:p w14:paraId="5030C57D" w14:textId="5C592CC1"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Oversees evaluation board functions for A&amp;E contracts.</w:t>
            </w:r>
          </w:p>
        </w:tc>
        <w:tc>
          <w:tcPr>
            <w:tcW w:w="2518" w:type="dxa"/>
            <w:shd w:val="clear" w:color="auto" w:fill="D9D9D9" w:themeFill="background1" w:themeFillShade="D9"/>
          </w:tcPr>
          <w:p w14:paraId="744ED882" w14:textId="0E5C7523"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7A151C81" w14:textId="17C4CF3B"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16F387BD" w14:textId="2940095F"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the COCO</w:t>
            </w:r>
          </w:p>
        </w:tc>
      </w:tr>
      <w:tr w:rsidR="009F1A52" w:rsidRPr="002E6227" w14:paraId="13F816CC" w14:textId="672192FE" w:rsidTr="462AEFA5">
        <w:trPr>
          <w:trHeight w:val="300"/>
        </w:trPr>
        <w:tc>
          <w:tcPr>
            <w:tcW w:w="915" w:type="dxa"/>
          </w:tcPr>
          <w:p w14:paraId="3AB120F5" w14:textId="524C425E" w:rsidR="009F1A52" w:rsidRPr="002E6227" w:rsidRDefault="5F7B0EFD" w:rsidP="794ED81A">
            <w:pPr>
              <w:jc w:val="center"/>
              <w:rPr>
                <w:rFonts w:ascii="Times New Roman" w:hAnsi="Times New Roman" w:cs="Times New Roman"/>
                <w:sz w:val="20"/>
                <w:szCs w:val="20"/>
              </w:rPr>
            </w:pPr>
            <w:r w:rsidRPr="794ED81A">
              <w:rPr>
                <w:rFonts w:ascii="Times New Roman" w:hAnsi="Times New Roman" w:cs="Times New Roman"/>
                <w:sz w:val="20"/>
                <w:szCs w:val="20"/>
              </w:rPr>
              <w:t>171</w:t>
            </w:r>
          </w:p>
        </w:tc>
        <w:tc>
          <w:tcPr>
            <w:tcW w:w="4119" w:type="dxa"/>
          </w:tcPr>
          <w:p w14:paraId="6416BD4E"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36.609-1(c)(1)</w:t>
            </w:r>
          </w:p>
          <w:p w14:paraId="384A2C20" w14:textId="57694754"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5336.609-1(c)(1)</w:t>
            </w:r>
          </w:p>
        </w:tc>
        <w:tc>
          <w:tcPr>
            <w:tcW w:w="4406" w:type="dxa"/>
          </w:tcPr>
          <w:p w14:paraId="108B884B" w14:textId="7CE2543A"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 xml:space="preserve">Determines that, in fixed-price A&amp;E contracts, cost limitations are secondary to performance considerations and additional project funding can be expected, if necessary. </w:t>
            </w:r>
          </w:p>
        </w:tc>
        <w:tc>
          <w:tcPr>
            <w:tcW w:w="2518" w:type="dxa"/>
            <w:shd w:val="clear" w:color="auto" w:fill="D9D9D9" w:themeFill="background1" w:themeFillShade="D9"/>
          </w:tcPr>
          <w:p w14:paraId="6BF72ACD" w14:textId="13DE3683"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 or designee</w:t>
            </w:r>
          </w:p>
        </w:tc>
        <w:tc>
          <w:tcPr>
            <w:tcW w:w="2375" w:type="dxa"/>
          </w:tcPr>
          <w:p w14:paraId="53F84F5B" w14:textId="25F61101"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7809330B" w14:textId="3AEFE13E"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138E3ADD" w14:textId="0773B10B" w:rsidTr="462AEFA5">
        <w:trPr>
          <w:trHeight w:val="300"/>
        </w:trPr>
        <w:tc>
          <w:tcPr>
            <w:tcW w:w="915" w:type="dxa"/>
          </w:tcPr>
          <w:p w14:paraId="220B740C" w14:textId="26548FF6" w:rsidR="009F1A52" w:rsidRPr="002E6227" w:rsidRDefault="4DB7E611" w:rsidP="794ED81A">
            <w:pPr>
              <w:jc w:val="center"/>
              <w:rPr>
                <w:rFonts w:ascii="Times New Roman" w:hAnsi="Times New Roman" w:cs="Times New Roman"/>
                <w:sz w:val="20"/>
                <w:szCs w:val="20"/>
              </w:rPr>
            </w:pPr>
            <w:r w:rsidRPr="794ED81A">
              <w:rPr>
                <w:rFonts w:ascii="Times New Roman" w:hAnsi="Times New Roman" w:cs="Times New Roman"/>
                <w:sz w:val="20"/>
                <w:szCs w:val="20"/>
              </w:rPr>
              <w:t>172</w:t>
            </w:r>
          </w:p>
        </w:tc>
        <w:tc>
          <w:tcPr>
            <w:tcW w:w="4119" w:type="dxa"/>
          </w:tcPr>
          <w:p w14:paraId="11C638CC"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237.104(b)(iii)(A)</w:t>
            </w:r>
            <w:r w:rsidRPr="00B121DC">
              <w:rPr>
                <w:rFonts w:ascii="Times New Roman" w:hAnsi="Times New Roman" w:cs="Times New Roman"/>
                <w:i/>
                <w:sz w:val="20"/>
                <w:szCs w:val="20"/>
              </w:rPr>
              <w:t>(2</w:t>
            </w:r>
            <w:r w:rsidRPr="00B121DC">
              <w:rPr>
                <w:rFonts w:ascii="Times New Roman" w:hAnsi="Times New Roman" w:cs="Times New Roman"/>
                <w:sz w:val="20"/>
                <w:szCs w:val="20"/>
              </w:rPr>
              <w:t>)</w:t>
            </w:r>
          </w:p>
          <w:p w14:paraId="2C6FA795" w14:textId="7C7DAA2B"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5337.104(b)(iii)(A)(</w:t>
            </w:r>
            <w:r w:rsidRPr="00B121DC">
              <w:rPr>
                <w:rFonts w:ascii="Times New Roman" w:hAnsi="Times New Roman" w:cs="Times New Roman"/>
                <w:i/>
                <w:iCs/>
                <w:sz w:val="20"/>
                <w:szCs w:val="20"/>
              </w:rPr>
              <w:t>2</w:t>
            </w:r>
            <w:r w:rsidRPr="00B121DC">
              <w:rPr>
                <w:rFonts w:ascii="Times New Roman" w:hAnsi="Times New Roman" w:cs="Times New Roman"/>
                <w:sz w:val="20"/>
                <w:szCs w:val="20"/>
              </w:rPr>
              <w:t>)</w:t>
            </w:r>
          </w:p>
        </w:tc>
        <w:tc>
          <w:tcPr>
            <w:tcW w:w="4406" w:type="dxa"/>
          </w:tcPr>
          <w:p w14:paraId="527CD3F2" w14:textId="7BF63F6F"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2518" w:type="dxa"/>
            <w:shd w:val="clear" w:color="auto" w:fill="D9D9D9" w:themeFill="background1" w:themeFillShade="D9"/>
          </w:tcPr>
          <w:p w14:paraId="61420A1F" w14:textId="57F63B32"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19DBDC6F" w14:textId="55A976DE"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22A448EC" w14:textId="583BC65D"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4AC1D0C0" w14:textId="77777777" w:rsidTr="462AEFA5">
        <w:trPr>
          <w:trHeight w:val="300"/>
        </w:trPr>
        <w:tc>
          <w:tcPr>
            <w:tcW w:w="915" w:type="dxa"/>
          </w:tcPr>
          <w:p w14:paraId="43D3369B" w14:textId="41D82332" w:rsidR="009F1A52" w:rsidRPr="002E6227" w:rsidRDefault="74D6806C" w:rsidP="794ED81A">
            <w:pPr>
              <w:jc w:val="center"/>
              <w:rPr>
                <w:rFonts w:ascii="Times New Roman" w:hAnsi="Times New Roman" w:cs="Times New Roman"/>
                <w:sz w:val="20"/>
                <w:szCs w:val="20"/>
              </w:rPr>
            </w:pPr>
            <w:r w:rsidRPr="794ED81A">
              <w:rPr>
                <w:rFonts w:ascii="Times New Roman" w:hAnsi="Times New Roman" w:cs="Times New Roman"/>
                <w:sz w:val="20"/>
                <w:szCs w:val="20"/>
              </w:rPr>
              <w:t>173</w:t>
            </w:r>
          </w:p>
        </w:tc>
        <w:tc>
          <w:tcPr>
            <w:tcW w:w="4119" w:type="dxa"/>
          </w:tcPr>
          <w:p w14:paraId="683DEF2D" w14:textId="77777777" w:rsidR="009F1A52" w:rsidRPr="00B121DC" w:rsidRDefault="009F1A52" w:rsidP="009F1A52">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FAR 37.113-1(a)</w:t>
            </w:r>
          </w:p>
          <w:p w14:paraId="18E2C33C" w14:textId="2B0D7468"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5337.113-1(a)</w:t>
            </w:r>
          </w:p>
        </w:tc>
        <w:tc>
          <w:tcPr>
            <w:tcW w:w="4406" w:type="dxa"/>
          </w:tcPr>
          <w:p w14:paraId="4E688FFD" w14:textId="6146E020" w:rsidR="009F1A52" w:rsidRPr="00B121DC"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May waive the 31.205-6(g)(6) cost allowability limitations on severance payments to foreign nationals that meet the conditions at 37.113-1(a)(1)-(2)</w:t>
            </w:r>
            <w:r w:rsidR="005E1260">
              <w:rPr>
                <w:rFonts w:ascii="Times New Roman" w:hAnsi="Times New Roman" w:cs="Times New Roman"/>
                <w:sz w:val="20"/>
                <w:szCs w:val="20"/>
              </w:rPr>
              <w:t>.</w:t>
            </w:r>
          </w:p>
        </w:tc>
        <w:tc>
          <w:tcPr>
            <w:tcW w:w="2518" w:type="dxa"/>
            <w:shd w:val="clear" w:color="auto" w:fill="D9D9D9" w:themeFill="background1" w:themeFillShade="D9"/>
          </w:tcPr>
          <w:p w14:paraId="1C68C9C9" w14:textId="614189A8"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7B11D492" w14:textId="0A57E116" w:rsidR="009F1A52" w:rsidRDefault="008976AE" w:rsidP="009F1A52">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7614D9D9" w14:textId="57685C7A" w:rsidR="009F1A52"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5F1C1604" w14:paraId="6C9EC105" w14:textId="77777777" w:rsidTr="462AEFA5">
        <w:trPr>
          <w:trHeight w:val="300"/>
        </w:trPr>
        <w:tc>
          <w:tcPr>
            <w:tcW w:w="915" w:type="dxa"/>
            <w:shd w:val="clear" w:color="auto" w:fill="auto"/>
          </w:tcPr>
          <w:p w14:paraId="527A8058" w14:textId="36A59133" w:rsidR="5CB82A7A" w:rsidRDefault="527BA225" w:rsidP="794ED81A">
            <w:pPr>
              <w:jc w:val="center"/>
              <w:rPr>
                <w:rFonts w:ascii="Times New Roman" w:hAnsi="Times New Roman" w:cs="Times New Roman"/>
                <w:sz w:val="20"/>
                <w:szCs w:val="20"/>
              </w:rPr>
            </w:pPr>
            <w:r w:rsidRPr="794ED81A">
              <w:rPr>
                <w:rFonts w:ascii="Times New Roman" w:hAnsi="Times New Roman" w:cs="Times New Roman"/>
                <w:sz w:val="20"/>
                <w:szCs w:val="20"/>
              </w:rPr>
              <w:t>174</w:t>
            </w:r>
          </w:p>
        </w:tc>
        <w:tc>
          <w:tcPr>
            <w:tcW w:w="4119" w:type="dxa"/>
          </w:tcPr>
          <w:p w14:paraId="49E409B1" w14:textId="39DFA670" w:rsidR="5F1C1604" w:rsidRDefault="5F1C1604">
            <w:r w:rsidRPr="5F1C1604">
              <w:rPr>
                <w:rFonts w:ascii="Times New Roman" w:eastAsia="Times New Roman" w:hAnsi="Times New Roman" w:cs="Times New Roman"/>
                <w:color w:val="000000" w:themeColor="text1"/>
                <w:sz w:val="20"/>
                <w:szCs w:val="20"/>
              </w:rPr>
              <w:t>FAR 37.204(a)</w:t>
            </w:r>
          </w:p>
          <w:p w14:paraId="79B3080C" w14:textId="092900D1" w:rsidR="5F1C1604" w:rsidRDefault="5F1C1604">
            <w:r w:rsidRPr="5F1C1604">
              <w:rPr>
                <w:rFonts w:ascii="Times New Roman" w:eastAsia="Times New Roman" w:hAnsi="Times New Roman" w:cs="Times New Roman"/>
                <w:color w:val="000000" w:themeColor="text1"/>
                <w:sz w:val="20"/>
                <w:szCs w:val="20"/>
              </w:rPr>
              <w:t>DAFFARS 5337.204(a)</w:t>
            </w:r>
          </w:p>
        </w:tc>
        <w:tc>
          <w:tcPr>
            <w:tcW w:w="4406" w:type="dxa"/>
          </w:tcPr>
          <w:p w14:paraId="5C597AA0" w14:textId="53DD9B3E" w:rsidR="5F1C1604" w:rsidRDefault="5F1C1604">
            <w:r w:rsidRPr="5F1C1604">
              <w:rPr>
                <w:rFonts w:ascii="Times New Roman" w:eastAsia="Times New Roman" w:hAnsi="Times New Roman" w:cs="Times New Roman"/>
                <w:sz w:val="20"/>
                <w:szCs w:val="20"/>
              </w:rPr>
              <w:t>Determines if sufficient personnel with the requisite training and capabilities are available within the agency to perform the evaluation or analysis or proposals submitted for the acquisition.</w:t>
            </w:r>
          </w:p>
        </w:tc>
        <w:tc>
          <w:tcPr>
            <w:tcW w:w="2518" w:type="dxa"/>
            <w:shd w:val="clear" w:color="auto" w:fill="D9D9D9" w:themeFill="background1" w:themeFillShade="D9"/>
          </w:tcPr>
          <w:p w14:paraId="751ADE65" w14:textId="57D1EE8C" w:rsidR="5F1C1604" w:rsidRDefault="5F1C1604" w:rsidP="5F1C1604">
            <w:pPr>
              <w:spacing w:line="257" w:lineRule="auto"/>
            </w:pPr>
            <w:proofErr w:type="spellStart"/>
            <w:r w:rsidRPr="5F1C1604">
              <w:rPr>
                <w:rFonts w:ascii="Times New Roman" w:eastAsia="Times New Roman" w:hAnsi="Times New Roman" w:cs="Times New Roman"/>
                <w:color w:val="000000" w:themeColor="text1"/>
                <w:sz w:val="20"/>
                <w:szCs w:val="20"/>
              </w:rPr>
              <w:t>HoA</w:t>
            </w:r>
            <w:proofErr w:type="spellEnd"/>
          </w:p>
        </w:tc>
        <w:tc>
          <w:tcPr>
            <w:tcW w:w="2375" w:type="dxa"/>
          </w:tcPr>
          <w:p w14:paraId="6714E703" w14:textId="77777777" w:rsidR="006D0619" w:rsidRDefault="006D0619" w:rsidP="006D0619">
            <w:pPr>
              <w:rPr>
                <w:rFonts w:ascii="Times New Roman" w:hAnsi="Times New Roman" w:cs="Times New Roman"/>
                <w:sz w:val="20"/>
                <w:szCs w:val="20"/>
              </w:rPr>
            </w:pPr>
            <w:r>
              <w:rPr>
                <w:rFonts w:ascii="Times New Roman" w:hAnsi="Times New Roman" w:cs="Times New Roman"/>
                <w:sz w:val="20"/>
                <w:szCs w:val="20"/>
              </w:rPr>
              <w:t>PEO for PEO designated programs</w:t>
            </w:r>
          </w:p>
          <w:p w14:paraId="27EF5B26" w14:textId="77777777" w:rsidR="006D0619" w:rsidRDefault="006D0619" w:rsidP="006D0619">
            <w:pPr>
              <w:rPr>
                <w:rFonts w:ascii="Times New Roman" w:hAnsi="Times New Roman" w:cs="Times New Roman"/>
                <w:sz w:val="20"/>
                <w:szCs w:val="20"/>
              </w:rPr>
            </w:pPr>
          </w:p>
          <w:p w14:paraId="25B444D3" w14:textId="24887A5A" w:rsidR="5F1C1604" w:rsidRDefault="006D0619" w:rsidP="006D0619">
            <w:r>
              <w:rPr>
                <w:rFonts w:ascii="Times New Roman" w:hAnsi="Times New Roman" w:cs="Times New Roman"/>
                <w:sz w:val="20"/>
                <w:szCs w:val="20"/>
              </w:rPr>
              <w:t>SAF/AQC for all other programs</w:t>
            </w:r>
          </w:p>
        </w:tc>
        <w:tc>
          <w:tcPr>
            <w:tcW w:w="1322" w:type="dxa"/>
          </w:tcPr>
          <w:p w14:paraId="4447126E" w14:textId="405FEF74" w:rsidR="5F1C1604" w:rsidRDefault="5F1C1604" w:rsidP="5F1C1604">
            <w:pPr>
              <w:rPr>
                <w:rFonts w:ascii="Times New Roman" w:hAnsi="Times New Roman" w:cs="Times New Roman"/>
                <w:sz w:val="20"/>
                <w:szCs w:val="20"/>
              </w:rPr>
            </w:pPr>
          </w:p>
        </w:tc>
      </w:tr>
      <w:tr w:rsidR="009F1A52" w:rsidRPr="002E6227" w14:paraId="4AE3D78A" w14:textId="43810D2D" w:rsidTr="462AEFA5">
        <w:trPr>
          <w:trHeight w:val="300"/>
        </w:trPr>
        <w:tc>
          <w:tcPr>
            <w:tcW w:w="915" w:type="dxa"/>
          </w:tcPr>
          <w:p w14:paraId="780901EA" w14:textId="5F421FD0" w:rsidR="009F1A52" w:rsidRPr="002E6227" w:rsidRDefault="03FACE57" w:rsidP="794ED81A">
            <w:pPr>
              <w:jc w:val="center"/>
              <w:rPr>
                <w:rFonts w:ascii="Times New Roman" w:hAnsi="Times New Roman" w:cs="Times New Roman"/>
                <w:sz w:val="20"/>
                <w:szCs w:val="20"/>
              </w:rPr>
            </w:pPr>
            <w:r w:rsidRPr="794ED81A">
              <w:rPr>
                <w:rFonts w:ascii="Times New Roman" w:hAnsi="Times New Roman" w:cs="Times New Roman"/>
                <w:sz w:val="20"/>
                <w:szCs w:val="20"/>
              </w:rPr>
              <w:t>175</w:t>
            </w:r>
          </w:p>
        </w:tc>
        <w:tc>
          <w:tcPr>
            <w:tcW w:w="4119" w:type="dxa"/>
          </w:tcPr>
          <w:p w14:paraId="30EC836E"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237.7401(c)</w:t>
            </w:r>
          </w:p>
          <w:p w14:paraId="0C9B6526" w14:textId="7C7AE168"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5337.7401(c)</w:t>
            </w:r>
          </w:p>
        </w:tc>
        <w:tc>
          <w:tcPr>
            <w:tcW w:w="4406" w:type="dxa"/>
          </w:tcPr>
          <w:p w14:paraId="40840F16" w14:textId="112659CE"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Determines the services being acquired under contract with the local government are in DoD’s best interest.</w:t>
            </w:r>
          </w:p>
        </w:tc>
        <w:tc>
          <w:tcPr>
            <w:tcW w:w="2518" w:type="dxa"/>
            <w:shd w:val="clear" w:color="auto" w:fill="D9D9D9" w:themeFill="background1" w:themeFillShade="D9"/>
          </w:tcPr>
          <w:p w14:paraId="5042D8E8" w14:textId="58A91FB7"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2543A63F" w14:textId="1900D6F3"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2F4D7DE7" w14:textId="37176881"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the COCO</w:t>
            </w:r>
          </w:p>
        </w:tc>
      </w:tr>
      <w:tr w:rsidR="009F1A52" w:rsidRPr="002E6227" w14:paraId="05282837" w14:textId="33272AD6" w:rsidTr="462AEFA5">
        <w:trPr>
          <w:trHeight w:val="300"/>
        </w:trPr>
        <w:tc>
          <w:tcPr>
            <w:tcW w:w="915" w:type="dxa"/>
          </w:tcPr>
          <w:p w14:paraId="6AE0E92C" w14:textId="26814EE1" w:rsidR="009F1A52" w:rsidRPr="002E6227" w:rsidRDefault="4F395E36" w:rsidP="794ED81A">
            <w:pPr>
              <w:jc w:val="center"/>
              <w:rPr>
                <w:rFonts w:ascii="Times New Roman" w:hAnsi="Times New Roman" w:cs="Times New Roman"/>
                <w:sz w:val="20"/>
                <w:szCs w:val="20"/>
              </w:rPr>
            </w:pPr>
            <w:r w:rsidRPr="794ED81A">
              <w:rPr>
                <w:rFonts w:ascii="Times New Roman" w:hAnsi="Times New Roman" w:cs="Times New Roman"/>
                <w:sz w:val="20"/>
                <w:szCs w:val="20"/>
              </w:rPr>
              <w:t>176</w:t>
            </w:r>
          </w:p>
        </w:tc>
        <w:tc>
          <w:tcPr>
            <w:tcW w:w="4119" w:type="dxa"/>
          </w:tcPr>
          <w:p w14:paraId="6B46A16A"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239.101(1)</w:t>
            </w:r>
          </w:p>
          <w:p w14:paraId="515E3C96" w14:textId="0FAB4F87"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 xml:space="preserve">DAFFARS 5339.101(1) </w:t>
            </w:r>
          </w:p>
        </w:tc>
        <w:tc>
          <w:tcPr>
            <w:tcW w:w="4406" w:type="dxa"/>
          </w:tcPr>
          <w:p w14:paraId="27472D39" w14:textId="4C65A7EB" w:rsidR="009F1A52" w:rsidRPr="002E6227" w:rsidRDefault="6B10A351" w:rsidP="009F1A52">
            <w:pPr>
              <w:rPr>
                <w:rFonts w:ascii="Times New Roman" w:hAnsi="Times New Roman" w:cs="Times New Roman"/>
                <w:sz w:val="20"/>
                <w:szCs w:val="20"/>
              </w:rPr>
            </w:pPr>
            <w:r w:rsidRPr="5F1C1604">
              <w:rPr>
                <w:rFonts w:ascii="Times New Roman" w:hAnsi="Times New Roman" w:cs="Times New Roman"/>
                <w:sz w:val="20"/>
                <w:szCs w:val="20"/>
              </w:rPr>
              <w:t xml:space="preserve">Determines no commercial </w:t>
            </w:r>
            <w:r w:rsidR="14F67948" w:rsidRPr="5F1C1604">
              <w:rPr>
                <w:rFonts w:ascii="Times New Roman" w:hAnsi="Times New Roman" w:cs="Times New Roman"/>
                <w:sz w:val="20"/>
                <w:szCs w:val="20"/>
              </w:rPr>
              <w:t xml:space="preserve">products or commercial services </w:t>
            </w:r>
            <w:r w:rsidRPr="5F1C1604">
              <w:rPr>
                <w:rFonts w:ascii="Times New Roman" w:hAnsi="Times New Roman" w:cs="Times New Roman"/>
                <w:sz w:val="20"/>
                <w:szCs w:val="20"/>
              </w:rPr>
              <w:t xml:space="preserve">are suitable to meet the agency’s needs for information technology products or services </w:t>
            </w:r>
            <w:proofErr w:type="gramStart"/>
            <w:r w:rsidRPr="5F1C1604">
              <w:rPr>
                <w:rFonts w:ascii="Times New Roman" w:hAnsi="Times New Roman" w:cs="Times New Roman"/>
                <w:sz w:val="20"/>
                <w:szCs w:val="20"/>
              </w:rPr>
              <w:t>in excess of</w:t>
            </w:r>
            <w:proofErr w:type="gramEnd"/>
            <w:r w:rsidRPr="5F1C1604">
              <w:rPr>
                <w:rFonts w:ascii="Times New Roman" w:hAnsi="Times New Roman" w:cs="Times New Roman"/>
                <w:sz w:val="20"/>
                <w:szCs w:val="20"/>
              </w:rPr>
              <w:t xml:space="preserve"> the SAT.</w:t>
            </w:r>
          </w:p>
        </w:tc>
        <w:tc>
          <w:tcPr>
            <w:tcW w:w="2518" w:type="dxa"/>
            <w:shd w:val="clear" w:color="auto" w:fill="D9D9D9" w:themeFill="background1" w:themeFillShade="D9"/>
          </w:tcPr>
          <w:p w14:paraId="7C432CC8" w14:textId="4F5BA821"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709E984E" w14:textId="36692F2A"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0F45D5CF" w14:textId="664C0BFB"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the COCO</w:t>
            </w:r>
          </w:p>
        </w:tc>
      </w:tr>
      <w:tr w:rsidR="009F1A52" w:rsidRPr="002E6227" w14:paraId="772295B3" w14:textId="6FEE9F1A" w:rsidTr="462AEFA5">
        <w:trPr>
          <w:trHeight w:val="300"/>
        </w:trPr>
        <w:tc>
          <w:tcPr>
            <w:tcW w:w="915" w:type="dxa"/>
          </w:tcPr>
          <w:p w14:paraId="3D81084F" w14:textId="684DE9EC" w:rsidR="009F1A52" w:rsidRPr="002E6227" w:rsidRDefault="74C5D471" w:rsidP="794ED81A">
            <w:pPr>
              <w:jc w:val="center"/>
              <w:rPr>
                <w:rFonts w:ascii="Times New Roman" w:hAnsi="Times New Roman" w:cs="Times New Roman"/>
                <w:sz w:val="20"/>
                <w:szCs w:val="20"/>
              </w:rPr>
            </w:pPr>
            <w:r w:rsidRPr="794ED81A">
              <w:rPr>
                <w:rFonts w:ascii="Times New Roman" w:hAnsi="Times New Roman" w:cs="Times New Roman"/>
                <w:sz w:val="20"/>
                <w:szCs w:val="20"/>
              </w:rPr>
              <w:t>177</w:t>
            </w:r>
          </w:p>
        </w:tc>
        <w:tc>
          <w:tcPr>
            <w:tcW w:w="4119" w:type="dxa"/>
          </w:tcPr>
          <w:p w14:paraId="146F9843" w14:textId="77777777" w:rsidR="009F1A52" w:rsidRPr="00B67C0A" w:rsidRDefault="6B10A351" w:rsidP="009F1A52">
            <w:pPr>
              <w:widowControl w:val="0"/>
              <w:rPr>
                <w:rStyle w:val="Hyperlink"/>
                <w:rFonts w:ascii="Times New Roman" w:hAnsi="Times New Roman" w:cs="Times New Roman"/>
                <w:color w:val="auto"/>
                <w:sz w:val="20"/>
                <w:szCs w:val="20"/>
                <w:u w:val="none"/>
              </w:rPr>
            </w:pPr>
            <w:r w:rsidRPr="5F1C1604">
              <w:rPr>
                <w:rStyle w:val="Hyperlink"/>
                <w:rFonts w:ascii="Times New Roman" w:hAnsi="Times New Roman" w:cs="Times New Roman"/>
                <w:color w:val="auto"/>
                <w:sz w:val="20"/>
                <w:szCs w:val="20"/>
                <w:u w:val="none"/>
              </w:rPr>
              <w:t>FAR 41.202(c)(2)</w:t>
            </w:r>
          </w:p>
          <w:p w14:paraId="1A288E0D" w14:textId="0672A91E" w:rsidR="009F1A52" w:rsidRPr="002E6227" w:rsidRDefault="11BC1189" w:rsidP="5F1C1604">
            <w:pPr>
              <w:widowControl w:val="0"/>
              <w:rPr>
                <w:rStyle w:val="Hyperlink"/>
                <w:rFonts w:ascii="Times New Roman" w:hAnsi="Times New Roman" w:cs="Times New Roman"/>
                <w:color w:val="auto"/>
                <w:sz w:val="20"/>
                <w:szCs w:val="20"/>
                <w:u w:val="none"/>
              </w:rPr>
            </w:pPr>
            <w:r w:rsidRPr="5F1C1604">
              <w:rPr>
                <w:rStyle w:val="Hyperlink"/>
                <w:rFonts w:ascii="Times New Roman" w:hAnsi="Times New Roman" w:cs="Times New Roman"/>
                <w:color w:val="auto"/>
                <w:sz w:val="20"/>
                <w:szCs w:val="20"/>
                <w:u w:val="none"/>
              </w:rPr>
              <w:t>DAFFARS 5341.202(c)(2)</w:t>
            </w:r>
          </w:p>
        </w:tc>
        <w:tc>
          <w:tcPr>
            <w:tcW w:w="4406" w:type="dxa"/>
          </w:tcPr>
          <w:p w14:paraId="20DE49EA" w14:textId="2C1644C9"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Approves determination to pay the non-negotiated utility rates due to contract impasse.</w:t>
            </w:r>
          </w:p>
        </w:tc>
        <w:tc>
          <w:tcPr>
            <w:tcW w:w="2518" w:type="dxa"/>
            <w:shd w:val="clear" w:color="auto" w:fill="D9D9D9" w:themeFill="background1" w:themeFillShade="D9"/>
          </w:tcPr>
          <w:p w14:paraId="0BCE8B49" w14:textId="5AFEABDB"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0AC64A89" w14:textId="3DEB6D58"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742629E8" w14:textId="7F2DD149"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the COCO</w:t>
            </w:r>
          </w:p>
        </w:tc>
      </w:tr>
      <w:tr w:rsidR="009F1A52" w:rsidRPr="002E6227" w14:paraId="66430FFE" w14:textId="0378AD42" w:rsidTr="462AEFA5">
        <w:trPr>
          <w:trHeight w:val="300"/>
        </w:trPr>
        <w:tc>
          <w:tcPr>
            <w:tcW w:w="915" w:type="dxa"/>
          </w:tcPr>
          <w:p w14:paraId="36F746DB" w14:textId="62B29D8A" w:rsidR="009F1A52" w:rsidRPr="002E6227" w:rsidRDefault="00C06E52" w:rsidP="794ED81A">
            <w:pPr>
              <w:jc w:val="center"/>
              <w:rPr>
                <w:rFonts w:ascii="Times New Roman" w:hAnsi="Times New Roman" w:cs="Times New Roman"/>
                <w:sz w:val="20"/>
                <w:szCs w:val="20"/>
              </w:rPr>
            </w:pPr>
            <w:r w:rsidRPr="794ED81A">
              <w:rPr>
                <w:rFonts w:ascii="Times New Roman" w:hAnsi="Times New Roman" w:cs="Times New Roman"/>
                <w:sz w:val="20"/>
                <w:szCs w:val="20"/>
              </w:rPr>
              <w:t>178</w:t>
            </w:r>
          </w:p>
        </w:tc>
        <w:tc>
          <w:tcPr>
            <w:tcW w:w="4119" w:type="dxa"/>
          </w:tcPr>
          <w:p w14:paraId="6D599C12" w14:textId="77777777" w:rsidR="009F1A52" w:rsidRPr="00B121DC"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FAR 41.204(c)(1)(ii)</w:t>
            </w:r>
          </w:p>
          <w:p w14:paraId="476607F0" w14:textId="21C56291"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5341.204(c)(1)(ii)</w:t>
            </w:r>
          </w:p>
        </w:tc>
        <w:tc>
          <w:tcPr>
            <w:tcW w:w="4406" w:type="dxa"/>
          </w:tcPr>
          <w:p w14:paraId="304B6DDC" w14:textId="2C630A40"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 xml:space="preserve">Determines use of the area-wide contract for utility services is not advantageous to the Government. </w:t>
            </w:r>
          </w:p>
        </w:tc>
        <w:tc>
          <w:tcPr>
            <w:tcW w:w="2518" w:type="dxa"/>
            <w:shd w:val="clear" w:color="auto" w:fill="D9D9D9" w:themeFill="background1" w:themeFillShade="D9"/>
          </w:tcPr>
          <w:p w14:paraId="6FA058D4" w14:textId="4E2DA219"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 or designee</w:t>
            </w:r>
          </w:p>
        </w:tc>
        <w:tc>
          <w:tcPr>
            <w:tcW w:w="2375" w:type="dxa"/>
          </w:tcPr>
          <w:p w14:paraId="58C26B6F" w14:textId="596AC1F9"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35A06B59" w14:textId="3F83B8ED"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the COCO</w:t>
            </w:r>
          </w:p>
        </w:tc>
      </w:tr>
      <w:tr w:rsidR="009F1A52" w:rsidRPr="002E6227" w14:paraId="61068A6A" w14:textId="0F623B13" w:rsidTr="462AEFA5">
        <w:trPr>
          <w:trHeight w:val="300"/>
        </w:trPr>
        <w:tc>
          <w:tcPr>
            <w:tcW w:w="915" w:type="dxa"/>
          </w:tcPr>
          <w:p w14:paraId="6079450E" w14:textId="33755F26" w:rsidR="009F1A52" w:rsidRPr="002E6227" w:rsidRDefault="6176C75A" w:rsidP="794ED81A">
            <w:pPr>
              <w:jc w:val="center"/>
              <w:rPr>
                <w:rFonts w:ascii="Times New Roman" w:hAnsi="Times New Roman" w:cs="Times New Roman"/>
                <w:sz w:val="20"/>
                <w:szCs w:val="20"/>
              </w:rPr>
            </w:pPr>
            <w:r w:rsidRPr="794ED81A">
              <w:rPr>
                <w:rFonts w:ascii="Times New Roman" w:hAnsi="Times New Roman" w:cs="Times New Roman"/>
                <w:sz w:val="20"/>
                <w:szCs w:val="20"/>
              </w:rPr>
              <w:t>179</w:t>
            </w:r>
          </w:p>
        </w:tc>
        <w:tc>
          <w:tcPr>
            <w:tcW w:w="4119" w:type="dxa"/>
          </w:tcPr>
          <w:p w14:paraId="6E8D0E37"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42.202(c)(2)</w:t>
            </w:r>
          </w:p>
          <w:p w14:paraId="275B21D3" w14:textId="3467536F"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5342.202(c)(2)</w:t>
            </w:r>
          </w:p>
        </w:tc>
        <w:tc>
          <w:tcPr>
            <w:tcW w:w="4406" w:type="dxa"/>
          </w:tcPr>
          <w:p w14:paraId="6E2D592A" w14:textId="7AF8A21C"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App</w:t>
            </w:r>
            <w:r w:rsidRPr="00B121DC">
              <w:rPr>
                <w:rFonts w:ascii="Times New Roman" w:hAnsi="Times New Roman" w:cs="Times New Roman"/>
                <w:color w:val="2B579A"/>
                <w:sz w:val="20"/>
                <w:szCs w:val="20"/>
                <w:shd w:val="clear" w:color="auto" w:fill="E6E6E6"/>
              </w:rPr>
              <w:fldChar w:fldCharType="begin"/>
            </w:r>
            <w:r w:rsidRPr="00B121DC">
              <w:rPr>
                <w:rFonts w:ascii="Times New Roman" w:hAnsi="Times New Roman" w:cs="Times New Roman"/>
                <w:sz w:val="20"/>
                <w:szCs w:val="20"/>
              </w:rPr>
              <w:instrText xml:space="preserve"> </w:instrText>
            </w:r>
            <w:r w:rsidRPr="00B121DC">
              <w:rPr>
                <w:rFonts w:ascii="Times New Roman" w:hAnsi="Times New Roman" w:cs="Times New Roman"/>
                <w:color w:val="2B579A"/>
                <w:sz w:val="20"/>
                <w:szCs w:val="20"/>
                <w:shd w:val="clear" w:color="auto" w:fill="E6E6E6"/>
              </w:rPr>
              <w:fldChar w:fldCharType="begin"/>
            </w:r>
            <w:r w:rsidRPr="00B121DC">
              <w:rPr>
                <w:rFonts w:ascii="Times New Roman" w:hAnsi="Times New Roman" w:cs="Times New Roman"/>
                <w:sz w:val="20"/>
                <w:szCs w:val="20"/>
              </w:rPr>
              <w:instrText xml:space="preserve">  </w:instrText>
            </w:r>
            <w:r w:rsidRPr="00B121DC">
              <w:rPr>
                <w:rFonts w:ascii="Times New Roman" w:hAnsi="Times New Roman" w:cs="Times New Roman"/>
                <w:color w:val="2B579A"/>
                <w:sz w:val="20"/>
                <w:szCs w:val="20"/>
                <w:shd w:val="clear" w:color="auto" w:fill="E6E6E6"/>
              </w:rPr>
              <w:fldChar w:fldCharType="end"/>
            </w:r>
            <w:r w:rsidRPr="00B121DC">
              <w:rPr>
                <w:rFonts w:ascii="Times New Roman" w:hAnsi="Times New Roman" w:cs="Times New Roman"/>
                <w:sz w:val="20"/>
                <w:szCs w:val="20"/>
              </w:rPr>
              <w:instrText xml:space="preserve"> </w:instrText>
            </w:r>
            <w:r w:rsidRPr="00B121DC">
              <w:rPr>
                <w:rFonts w:ascii="Times New Roman" w:hAnsi="Times New Roman" w:cs="Times New Roman"/>
                <w:color w:val="2B579A"/>
                <w:sz w:val="20"/>
                <w:szCs w:val="20"/>
                <w:shd w:val="clear" w:color="auto" w:fill="E6E6E6"/>
              </w:rPr>
              <w:fldChar w:fldCharType="end"/>
            </w:r>
            <w:r w:rsidRPr="00B121DC">
              <w:rPr>
                <w:rFonts w:ascii="Times New Roman" w:hAnsi="Times New Roman" w:cs="Times New Roman"/>
                <w:sz w:val="20"/>
                <w:szCs w:val="20"/>
              </w:rPr>
              <w:t xml:space="preserve">roves the delegation of additional functions to the CAO. </w:t>
            </w:r>
          </w:p>
        </w:tc>
        <w:tc>
          <w:tcPr>
            <w:tcW w:w="2518" w:type="dxa"/>
            <w:shd w:val="clear" w:color="auto" w:fill="D9D9D9" w:themeFill="background1" w:themeFillShade="D9"/>
          </w:tcPr>
          <w:p w14:paraId="7D65D3F5" w14:textId="367FE18F"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 or designee</w:t>
            </w:r>
          </w:p>
        </w:tc>
        <w:tc>
          <w:tcPr>
            <w:tcW w:w="2375" w:type="dxa"/>
          </w:tcPr>
          <w:p w14:paraId="5CC2A554" w14:textId="13674F9C"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324D7822" w14:textId="0BA03DF5"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the COCO</w:t>
            </w:r>
          </w:p>
        </w:tc>
      </w:tr>
      <w:tr w:rsidR="009F1A52" w:rsidRPr="002E6227" w14:paraId="3E9859AB" w14:textId="0A5B9761" w:rsidTr="462AEFA5">
        <w:trPr>
          <w:trHeight w:val="300"/>
        </w:trPr>
        <w:tc>
          <w:tcPr>
            <w:tcW w:w="915" w:type="dxa"/>
          </w:tcPr>
          <w:p w14:paraId="3E71977F" w14:textId="14F39682" w:rsidR="009F1A52" w:rsidRPr="002E6227" w:rsidRDefault="5D0429DC" w:rsidP="794ED81A">
            <w:pPr>
              <w:jc w:val="center"/>
              <w:rPr>
                <w:rFonts w:ascii="Times New Roman" w:hAnsi="Times New Roman" w:cs="Times New Roman"/>
                <w:sz w:val="20"/>
                <w:szCs w:val="20"/>
              </w:rPr>
            </w:pPr>
            <w:r w:rsidRPr="794ED81A">
              <w:rPr>
                <w:rFonts w:ascii="Times New Roman" w:hAnsi="Times New Roman" w:cs="Times New Roman"/>
                <w:sz w:val="20"/>
                <w:szCs w:val="20"/>
              </w:rPr>
              <w:lastRenderedPageBreak/>
              <w:t>180</w:t>
            </w:r>
          </w:p>
        </w:tc>
        <w:tc>
          <w:tcPr>
            <w:tcW w:w="4119" w:type="dxa"/>
          </w:tcPr>
          <w:p w14:paraId="2F7015BE"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DFARS PGI 242.7100(4)</w:t>
            </w:r>
          </w:p>
          <w:p w14:paraId="26CDC033" w14:textId="79FEE061"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5342.7100(4)</w:t>
            </w:r>
          </w:p>
        </w:tc>
        <w:tc>
          <w:tcPr>
            <w:tcW w:w="4406" w:type="dxa"/>
          </w:tcPr>
          <w:p w14:paraId="3E532EEE" w14:textId="41F2D895"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 xml:space="preserve">Approves the solicitation of voluntary refunds from a contractor.  </w:t>
            </w:r>
          </w:p>
        </w:tc>
        <w:tc>
          <w:tcPr>
            <w:tcW w:w="2518" w:type="dxa"/>
            <w:shd w:val="clear" w:color="auto" w:fill="D9D9D9" w:themeFill="background1" w:themeFillShade="D9"/>
          </w:tcPr>
          <w:p w14:paraId="570274B6" w14:textId="356F0583"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183C4877" w14:textId="6D0E41E2"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5BB4B533" w14:textId="36D82981"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73C6A2D1" w14:textId="14BD16F7" w:rsidTr="462AEFA5">
        <w:trPr>
          <w:trHeight w:val="300"/>
        </w:trPr>
        <w:tc>
          <w:tcPr>
            <w:tcW w:w="915" w:type="dxa"/>
          </w:tcPr>
          <w:p w14:paraId="11770EB8" w14:textId="2F95972C" w:rsidR="009F1A52" w:rsidRPr="002E6227" w:rsidRDefault="5EC4E683" w:rsidP="794ED81A">
            <w:pPr>
              <w:jc w:val="center"/>
              <w:rPr>
                <w:rFonts w:ascii="Times New Roman" w:hAnsi="Times New Roman" w:cs="Times New Roman"/>
                <w:sz w:val="20"/>
                <w:szCs w:val="20"/>
              </w:rPr>
            </w:pPr>
            <w:r w:rsidRPr="794ED81A">
              <w:rPr>
                <w:rFonts w:ascii="Times New Roman" w:hAnsi="Times New Roman" w:cs="Times New Roman"/>
                <w:sz w:val="20"/>
                <w:szCs w:val="20"/>
              </w:rPr>
              <w:t>181</w:t>
            </w:r>
          </w:p>
        </w:tc>
        <w:tc>
          <w:tcPr>
            <w:tcW w:w="4119" w:type="dxa"/>
          </w:tcPr>
          <w:p w14:paraId="1C6BA2F9" w14:textId="77777777" w:rsidR="009F1A52" w:rsidRPr="00B121DC" w:rsidRDefault="009F1A52" w:rsidP="009F1A52">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DFARS 243.204-70-5(c)</w:t>
            </w:r>
          </w:p>
          <w:p w14:paraId="1F7C5A00" w14:textId="6857F1F0"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5343.204-70-5(c)</w:t>
            </w:r>
          </w:p>
        </w:tc>
        <w:tc>
          <w:tcPr>
            <w:tcW w:w="4406" w:type="dxa"/>
          </w:tcPr>
          <w:p w14:paraId="00956B79" w14:textId="10E968F8"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Waives limitations of 243.204-70-2 (price ceiling); 243.204-70-3 (</w:t>
            </w:r>
            <w:proofErr w:type="spellStart"/>
            <w:r w:rsidRPr="00B121DC">
              <w:rPr>
                <w:rFonts w:ascii="Times New Roman" w:hAnsi="Times New Roman" w:cs="Times New Roman"/>
                <w:sz w:val="20"/>
                <w:szCs w:val="20"/>
              </w:rPr>
              <w:t>definitization</w:t>
            </w:r>
            <w:proofErr w:type="spellEnd"/>
            <w:r w:rsidRPr="00B121DC">
              <w:rPr>
                <w:rFonts w:ascii="Times New Roman" w:hAnsi="Times New Roman" w:cs="Times New Roman"/>
                <w:sz w:val="20"/>
                <w:szCs w:val="20"/>
              </w:rPr>
              <w:t xml:space="preserve"> schedule); and 243.204-70-4 (limitations on obligations) if necessary to support cont. ops or humanitarian/peacekeeping op.</w:t>
            </w:r>
          </w:p>
        </w:tc>
        <w:tc>
          <w:tcPr>
            <w:tcW w:w="2518" w:type="dxa"/>
            <w:shd w:val="clear" w:color="auto" w:fill="D9D9D9" w:themeFill="background1" w:themeFillShade="D9"/>
          </w:tcPr>
          <w:p w14:paraId="45B9A31C" w14:textId="02240C56"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7F48C0A4" w14:textId="27D2285F" w:rsidR="009F1A52" w:rsidRPr="002E6227" w:rsidRDefault="008976AE" w:rsidP="009F1A52">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251362EB" w14:textId="3E1FBFF4"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31951FE6" w14:textId="5D7A9EEC" w:rsidTr="462AEFA5">
        <w:trPr>
          <w:trHeight w:val="300"/>
        </w:trPr>
        <w:tc>
          <w:tcPr>
            <w:tcW w:w="915" w:type="dxa"/>
          </w:tcPr>
          <w:p w14:paraId="711E28BD" w14:textId="53C8C537" w:rsidR="009F1A52" w:rsidRPr="002E6227" w:rsidRDefault="494D1A9B" w:rsidP="794ED81A">
            <w:pPr>
              <w:jc w:val="center"/>
              <w:rPr>
                <w:rFonts w:ascii="Times New Roman" w:hAnsi="Times New Roman" w:cs="Times New Roman"/>
                <w:sz w:val="20"/>
                <w:szCs w:val="20"/>
              </w:rPr>
            </w:pPr>
            <w:r w:rsidRPr="794ED81A">
              <w:rPr>
                <w:rFonts w:ascii="Times New Roman" w:hAnsi="Times New Roman" w:cs="Times New Roman"/>
                <w:sz w:val="20"/>
                <w:szCs w:val="20"/>
              </w:rPr>
              <w:t>182</w:t>
            </w:r>
          </w:p>
        </w:tc>
        <w:tc>
          <w:tcPr>
            <w:tcW w:w="4119" w:type="dxa"/>
          </w:tcPr>
          <w:p w14:paraId="656CB155" w14:textId="77777777" w:rsidR="009F1A52" w:rsidRPr="00B121DC" w:rsidRDefault="009F1A52" w:rsidP="009F1A52">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FAR 44.302(a)</w:t>
            </w:r>
          </w:p>
          <w:p w14:paraId="2D0DD9F7" w14:textId="15DBEF69"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5344.302(a)</w:t>
            </w:r>
          </w:p>
        </w:tc>
        <w:tc>
          <w:tcPr>
            <w:tcW w:w="4406" w:type="dxa"/>
          </w:tcPr>
          <w:p w14:paraId="076FA396" w14:textId="771103F6"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sz w:val="20"/>
                <w:szCs w:val="20"/>
              </w:rPr>
              <w:t>Raises or lowers the $25 million contractor purchasing system review (CPSR) level if considered to be in the Government's best interest</w:t>
            </w:r>
            <w:r w:rsidR="005E1260">
              <w:rPr>
                <w:rFonts w:ascii="Times New Roman" w:hAnsi="Times New Roman" w:cs="Times New Roman"/>
                <w:color w:val="000000"/>
                <w:sz w:val="20"/>
                <w:szCs w:val="20"/>
              </w:rPr>
              <w:t>.</w:t>
            </w:r>
          </w:p>
        </w:tc>
        <w:tc>
          <w:tcPr>
            <w:tcW w:w="2518" w:type="dxa"/>
            <w:shd w:val="clear" w:color="auto" w:fill="D9D9D9" w:themeFill="background1" w:themeFillShade="D9"/>
          </w:tcPr>
          <w:p w14:paraId="79E88EEE" w14:textId="3BBB9F81"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60E37693" w14:textId="4FCA9E53" w:rsidR="009F1A52" w:rsidRPr="002E6227" w:rsidRDefault="008976AE" w:rsidP="009F1A52">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1148D161" w14:textId="56DA91D8"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17C9E639" w14:textId="795496DE" w:rsidTr="462AEFA5">
        <w:trPr>
          <w:trHeight w:val="300"/>
        </w:trPr>
        <w:tc>
          <w:tcPr>
            <w:tcW w:w="915" w:type="dxa"/>
          </w:tcPr>
          <w:p w14:paraId="39BD76F5" w14:textId="2D8F6FC3" w:rsidR="009F1A52" w:rsidRPr="002E6227" w:rsidRDefault="40F14622" w:rsidP="794ED81A">
            <w:pPr>
              <w:jc w:val="center"/>
              <w:rPr>
                <w:rFonts w:ascii="Times New Roman" w:hAnsi="Times New Roman" w:cs="Times New Roman"/>
                <w:sz w:val="20"/>
                <w:szCs w:val="20"/>
              </w:rPr>
            </w:pPr>
            <w:r w:rsidRPr="794ED81A">
              <w:rPr>
                <w:rFonts w:ascii="Times New Roman" w:hAnsi="Times New Roman" w:cs="Times New Roman"/>
                <w:sz w:val="20"/>
                <w:szCs w:val="20"/>
              </w:rPr>
              <w:t>183</w:t>
            </w:r>
          </w:p>
        </w:tc>
        <w:tc>
          <w:tcPr>
            <w:tcW w:w="4119" w:type="dxa"/>
          </w:tcPr>
          <w:p w14:paraId="07C9B74A"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45.102(e)</w:t>
            </w:r>
          </w:p>
          <w:p w14:paraId="3489755D" w14:textId="60894DD3"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5345.102(e)</w:t>
            </w:r>
          </w:p>
        </w:tc>
        <w:tc>
          <w:tcPr>
            <w:tcW w:w="4406" w:type="dxa"/>
          </w:tcPr>
          <w:p w14:paraId="18683AE4" w14:textId="0E7B7D7C"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Determines installation or construction of Government property on contractor-owned real property in such a fashion as to become non-severable is necessary and in the Government’s interest.</w:t>
            </w:r>
          </w:p>
        </w:tc>
        <w:tc>
          <w:tcPr>
            <w:tcW w:w="2518" w:type="dxa"/>
            <w:shd w:val="clear" w:color="auto" w:fill="D9D9D9" w:themeFill="background1" w:themeFillShade="D9"/>
          </w:tcPr>
          <w:p w14:paraId="5104B0BD" w14:textId="1F05D98F"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71A808F4" w14:textId="32D28352"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566C6775" w14:textId="744F3A4B"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24628438" w14:textId="32AF06CF" w:rsidTr="462AEFA5">
        <w:trPr>
          <w:trHeight w:val="300"/>
        </w:trPr>
        <w:tc>
          <w:tcPr>
            <w:tcW w:w="915" w:type="dxa"/>
          </w:tcPr>
          <w:p w14:paraId="6300C944" w14:textId="093A2F2D" w:rsidR="009F1A52" w:rsidRPr="002E6227" w:rsidRDefault="7BE305B1" w:rsidP="794ED81A">
            <w:pPr>
              <w:jc w:val="center"/>
              <w:rPr>
                <w:rFonts w:ascii="Times New Roman" w:hAnsi="Times New Roman" w:cs="Times New Roman"/>
                <w:sz w:val="20"/>
                <w:szCs w:val="20"/>
              </w:rPr>
            </w:pPr>
            <w:r w:rsidRPr="794ED81A">
              <w:rPr>
                <w:rFonts w:ascii="Times New Roman" w:hAnsi="Times New Roman" w:cs="Times New Roman"/>
                <w:sz w:val="20"/>
                <w:szCs w:val="20"/>
              </w:rPr>
              <w:t>184</w:t>
            </w:r>
          </w:p>
        </w:tc>
        <w:tc>
          <w:tcPr>
            <w:tcW w:w="4119" w:type="dxa"/>
          </w:tcPr>
          <w:p w14:paraId="3289ABC1" w14:textId="58A2D603" w:rsidR="009F1A52" w:rsidRPr="00B121DC" w:rsidRDefault="009F1A52" w:rsidP="009F1A52">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DFARS 245.102(4)(ii)(B)</w:t>
            </w:r>
          </w:p>
          <w:p w14:paraId="30362FD6" w14:textId="1F1FF6FE"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5345.102</w:t>
            </w:r>
            <w:r w:rsidR="003C73F0">
              <w:rPr>
                <w:rFonts w:ascii="Times New Roman" w:hAnsi="Times New Roman" w:cs="Times New Roman"/>
                <w:color w:val="000000" w:themeColor="text1"/>
                <w:sz w:val="20"/>
                <w:szCs w:val="20"/>
              </w:rPr>
              <w:t>(e)</w:t>
            </w:r>
            <w:r w:rsidRPr="00B121DC">
              <w:rPr>
                <w:rFonts w:ascii="Times New Roman" w:hAnsi="Times New Roman" w:cs="Times New Roman"/>
                <w:color w:val="000000" w:themeColor="text1"/>
                <w:sz w:val="20"/>
                <w:szCs w:val="20"/>
              </w:rPr>
              <w:t>(4)(ii)(B)</w:t>
            </w:r>
          </w:p>
        </w:tc>
        <w:tc>
          <w:tcPr>
            <w:tcW w:w="4406" w:type="dxa"/>
          </w:tcPr>
          <w:p w14:paraId="29D6016E" w14:textId="62D1FA7D"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sz w:val="20"/>
                <w:szCs w:val="20"/>
              </w:rPr>
              <w:t>Determines contractor will not be required to tag, label, or mark items that are to be in support of contingency operation or to facilitate defense against/recovery from NBCR attack</w:t>
            </w:r>
            <w:r w:rsidR="005E1260">
              <w:rPr>
                <w:rFonts w:ascii="Times New Roman" w:hAnsi="Times New Roman" w:cs="Times New Roman"/>
                <w:color w:val="000000"/>
                <w:sz w:val="20"/>
                <w:szCs w:val="20"/>
              </w:rPr>
              <w:t>.</w:t>
            </w:r>
          </w:p>
        </w:tc>
        <w:tc>
          <w:tcPr>
            <w:tcW w:w="2518" w:type="dxa"/>
            <w:shd w:val="clear" w:color="auto" w:fill="D9D9D9" w:themeFill="background1" w:themeFillShade="D9"/>
          </w:tcPr>
          <w:p w14:paraId="7DF8666E" w14:textId="53BEA4FE"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1201A6E4" w14:textId="7CE41428" w:rsidR="009F1A52" w:rsidRPr="002E6227" w:rsidRDefault="008976AE" w:rsidP="009F1A52">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646C28B5" w14:textId="6C60AFD7"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4737346C" w14:textId="2485B48E" w:rsidTr="462AEFA5">
        <w:trPr>
          <w:trHeight w:val="300"/>
        </w:trPr>
        <w:tc>
          <w:tcPr>
            <w:tcW w:w="915" w:type="dxa"/>
          </w:tcPr>
          <w:p w14:paraId="0A8B7580" w14:textId="3AB53BA9" w:rsidR="009F1A52" w:rsidRPr="002E6227" w:rsidRDefault="73846D46" w:rsidP="794ED81A">
            <w:pPr>
              <w:jc w:val="center"/>
              <w:rPr>
                <w:rFonts w:ascii="Times New Roman" w:hAnsi="Times New Roman" w:cs="Times New Roman"/>
                <w:sz w:val="20"/>
                <w:szCs w:val="20"/>
              </w:rPr>
            </w:pPr>
            <w:r w:rsidRPr="794ED81A">
              <w:rPr>
                <w:rFonts w:ascii="Times New Roman" w:hAnsi="Times New Roman" w:cs="Times New Roman"/>
                <w:sz w:val="20"/>
                <w:szCs w:val="20"/>
              </w:rPr>
              <w:t>185</w:t>
            </w:r>
          </w:p>
        </w:tc>
        <w:tc>
          <w:tcPr>
            <w:tcW w:w="4119" w:type="dxa"/>
          </w:tcPr>
          <w:p w14:paraId="010C439C" w14:textId="77777777" w:rsidR="009F1A52" w:rsidRPr="00B121DC" w:rsidRDefault="009F1A52" w:rsidP="009F1A52">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DFARS 245.102(4)(ii)(C)(1)(i)</w:t>
            </w:r>
          </w:p>
          <w:p w14:paraId="23275B2F" w14:textId="77AFF65E"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5345.102</w:t>
            </w:r>
            <w:r w:rsidR="003C73F0">
              <w:rPr>
                <w:rFonts w:ascii="Times New Roman" w:hAnsi="Times New Roman" w:cs="Times New Roman"/>
                <w:color w:val="000000" w:themeColor="text1"/>
                <w:sz w:val="20"/>
                <w:szCs w:val="20"/>
              </w:rPr>
              <w:t>(e)</w:t>
            </w:r>
            <w:r w:rsidRPr="00B121DC">
              <w:rPr>
                <w:rFonts w:ascii="Times New Roman" w:hAnsi="Times New Roman" w:cs="Times New Roman"/>
                <w:color w:val="000000" w:themeColor="text1"/>
                <w:sz w:val="20"/>
                <w:szCs w:val="20"/>
              </w:rPr>
              <w:t>(4</w:t>
            </w:r>
            <w:r w:rsidR="003C73F0">
              <w:rPr>
                <w:rFonts w:ascii="Times New Roman" w:hAnsi="Times New Roman" w:cs="Times New Roman"/>
                <w:color w:val="000000" w:themeColor="text1"/>
                <w:sz w:val="20"/>
                <w:szCs w:val="20"/>
              </w:rPr>
              <w:t>)</w:t>
            </w:r>
            <w:r w:rsidRPr="00B121DC">
              <w:rPr>
                <w:rFonts w:ascii="Times New Roman" w:hAnsi="Times New Roman" w:cs="Times New Roman"/>
                <w:color w:val="000000" w:themeColor="text1"/>
                <w:sz w:val="20"/>
                <w:szCs w:val="20"/>
              </w:rPr>
              <w:t>(ii)(C)(1)(i)</w:t>
            </w:r>
          </w:p>
        </w:tc>
        <w:tc>
          <w:tcPr>
            <w:tcW w:w="4406" w:type="dxa"/>
          </w:tcPr>
          <w:p w14:paraId="37E1EFF1" w14:textId="736653F1" w:rsidR="009F1A52" w:rsidRPr="002E6227" w:rsidRDefault="6B10A351" w:rsidP="009F1A52">
            <w:pPr>
              <w:rPr>
                <w:rFonts w:ascii="Times New Roman" w:hAnsi="Times New Roman" w:cs="Times New Roman"/>
                <w:sz w:val="20"/>
                <w:szCs w:val="20"/>
              </w:rPr>
            </w:pPr>
            <w:r w:rsidRPr="5F1C1604">
              <w:rPr>
                <w:rFonts w:ascii="Times New Roman" w:hAnsi="Times New Roman" w:cs="Times New Roman"/>
                <w:color w:val="000000" w:themeColor="text1"/>
                <w:sz w:val="20"/>
                <w:szCs w:val="20"/>
              </w:rPr>
              <w:t xml:space="preserve">Executes D&amp;F concluding that it is more cost effective for the Government requiring activity to assign, mark, and register the unique item identification after delivery of an item acquired from a small business concern or a commercial </w:t>
            </w:r>
            <w:r w:rsidR="4721D331" w:rsidRPr="5F1C1604">
              <w:rPr>
                <w:rFonts w:ascii="Times New Roman" w:hAnsi="Times New Roman" w:cs="Times New Roman"/>
                <w:color w:val="000000" w:themeColor="text1"/>
                <w:sz w:val="20"/>
                <w:szCs w:val="20"/>
              </w:rPr>
              <w:t>product</w:t>
            </w:r>
            <w:r w:rsidRPr="5F1C1604">
              <w:rPr>
                <w:rFonts w:ascii="Times New Roman" w:hAnsi="Times New Roman" w:cs="Times New Roman"/>
                <w:color w:val="000000" w:themeColor="text1"/>
                <w:sz w:val="20"/>
                <w:szCs w:val="20"/>
              </w:rPr>
              <w:t xml:space="preserve"> acquired under FAR part 12 or part 8 </w:t>
            </w:r>
            <w:r w:rsidRPr="5F1C1604">
              <w:rPr>
                <w:rFonts w:ascii="Times New Roman" w:hAnsi="Times New Roman" w:cs="Times New Roman"/>
                <w:b/>
                <w:bCs/>
                <w:color w:val="000000" w:themeColor="text1"/>
                <w:sz w:val="20"/>
                <w:szCs w:val="20"/>
              </w:rPr>
              <w:t>for an ACAT I program.</w:t>
            </w:r>
            <w:r w:rsidRPr="5F1C1604">
              <w:rPr>
                <w:rFonts w:ascii="Times New Roman" w:hAnsi="Times New Roman" w:cs="Times New Roman"/>
                <w:color w:val="000000" w:themeColor="text1"/>
                <w:sz w:val="20"/>
                <w:szCs w:val="20"/>
              </w:rPr>
              <w:t xml:space="preserve"> </w:t>
            </w:r>
          </w:p>
        </w:tc>
        <w:tc>
          <w:tcPr>
            <w:tcW w:w="2518" w:type="dxa"/>
            <w:shd w:val="clear" w:color="auto" w:fill="D9D9D9" w:themeFill="background1" w:themeFillShade="D9"/>
          </w:tcPr>
          <w:p w14:paraId="0D1B5226" w14:textId="71ECF7E8"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SAE</w:t>
            </w:r>
          </w:p>
        </w:tc>
        <w:tc>
          <w:tcPr>
            <w:tcW w:w="2375" w:type="dxa"/>
          </w:tcPr>
          <w:p w14:paraId="71BED088" w14:textId="5A5BC181"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PEO</w:t>
            </w:r>
          </w:p>
        </w:tc>
        <w:tc>
          <w:tcPr>
            <w:tcW w:w="1322" w:type="dxa"/>
          </w:tcPr>
          <w:p w14:paraId="4052E565" w14:textId="6FBB0A27"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2341F95A" w14:textId="7335BC78" w:rsidTr="462AEFA5">
        <w:trPr>
          <w:trHeight w:val="300"/>
        </w:trPr>
        <w:tc>
          <w:tcPr>
            <w:tcW w:w="915" w:type="dxa"/>
          </w:tcPr>
          <w:p w14:paraId="3854E89C" w14:textId="45E4E838" w:rsidR="009F1A52" w:rsidRPr="002E6227" w:rsidRDefault="542DDAE0" w:rsidP="794ED81A">
            <w:pPr>
              <w:jc w:val="center"/>
              <w:rPr>
                <w:rFonts w:ascii="Times New Roman" w:hAnsi="Times New Roman" w:cs="Times New Roman"/>
                <w:sz w:val="20"/>
                <w:szCs w:val="20"/>
              </w:rPr>
            </w:pPr>
            <w:r w:rsidRPr="794ED81A">
              <w:rPr>
                <w:rFonts w:ascii="Times New Roman" w:hAnsi="Times New Roman" w:cs="Times New Roman"/>
                <w:sz w:val="20"/>
                <w:szCs w:val="20"/>
              </w:rPr>
              <w:t>186</w:t>
            </w:r>
          </w:p>
        </w:tc>
        <w:tc>
          <w:tcPr>
            <w:tcW w:w="4119" w:type="dxa"/>
          </w:tcPr>
          <w:p w14:paraId="78E27DE6" w14:textId="77777777" w:rsidR="009F1A52" w:rsidRPr="00B121DC" w:rsidRDefault="6B10A351" w:rsidP="5F1C1604">
            <w:pPr>
              <w:rPr>
                <w:rFonts w:ascii="Times New Roman" w:hAnsi="Times New Roman" w:cs="Times New Roman"/>
                <w:sz w:val="20"/>
                <w:szCs w:val="20"/>
              </w:rPr>
            </w:pPr>
            <w:r w:rsidRPr="5F1C1604">
              <w:rPr>
                <w:rFonts w:ascii="Times New Roman" w:hAnsi="Times New Roman" w:cs="Times New Roman"/>
                <w:sz w:val="20"/>
                <w:szCs w:val="20"/>
              </w:rPr>
              <w:t>DFARS 245.102(4)(ii)(C)(</w:t>
            </w:r>
            <w:r w:rsidRPr="5F1C1604">
              <w:rPr>
                <w:rFonts w:ascii="Times New Roman" w:hAnsi="Times New Roman" w:cs="Times New Roman"/>
                <w:i/>
                <w:iCs/>
                <w:sz w:val="20"/>
                <w:szCs w:val="20"/>
              </w:rPr>
              <w:t>1</w:t>
            </w:r>
            <w:r w:rsidRPr="5F1C1604">
              <w:rPr>
                <w:rFonts w:ascii="Times New Roman" w:hAnsi="Times New Roman" w:cs="Times New Roman"/>
                <w:sz w:val="20"/>
                <w:szCs w:val="20"/>
              </w:rPr>
              <w:t>)(ii)</w:t>
            </w:r>
          </w:p>
          <w:p w14:paraId="2C6C7061" w14:textId="76A3EDC9" w:rsidR="009F1A52" w:rsidRPr="002E6227" w:rsidRDefault="6B10A351" w:rsidP="5F1C1604">
            <w:pPr>
              <w:rPr>
                <w:rFonts w:ascii="Times New Roman" w:hAnsi="Times New Roman" w:cs="Times New Roman"/>
                <w:sz w:val="20"/>
                <w:szCs w:val="20"/>
              </w:rPr>
            </w:pPr>
            <w:r w:rsidRPr="5F1C1604">
              <w:rPr>
                <w:rFonts w:ascii="Times New Roman" w:hAnsi="Times New Roman" w:cs="Times New Roman"/>
                <w:sz w:val="20"/>
                <w:szCs w:val="20"/>
              </w:rPr>
              <w:t>DAFFARS 5345.102</w:t>
            </w:r>
            <w:r w:rsidR="44AF8DC6" w:rsidRPr="5F1C1604">
              <w:rPr>
                <w:rFonts w:ascii="Times New Roman" w:hAnsi="Times New Roman" w:cs="Times New Roman"/>
                <w:sz w:val="20"/>
                <w:szCs w:val="20"/>
              </w:rPr>
              <w:t>(e)</w:t>
            </w:r>
            <w:r w:rsidRPr="5F1C1604">
              <w:rPr>
                <w:rFonts w:ascii="Times New Roman" w:hAnsi="Times New Roman" w:cs="Times New Roman"/>
                <w:sz w:val="20"/>
                <w:szCs w:val="20"/>
              </w:rPr>
              <w:t>(4)(ii)(C)(1)(ii)</w:t>
            </w:r>
          </w:p>
        </w:tc>
        <w:tc>
          <w:tcPr>
            <w:tcW w:w="4406" w:type="dxa"/>
          </w:tcPr>
          <w:p w14:paraId="57200C8F" w14:textId="5C0105B4" w:rsidR="009F1A52" w:rsidRPr="002E6227" w:rsidRDefault="6B10A351" w:rsidP="009F1A52">
            <w:pPr>
              <w:rPr>
                <w:rFonts w:ascii="Times New Roman" w:hAnsi="Times New Roman" w:cs="Times New Roman"/>
                <w:sz w:val="20"/>
                <w:szCs w:val="20"/>
              </w:rPr>
            </w:pPr>
            <w:r w:rsidRPr="5F1C1604">
              <w:rPr>
                <w:rFonts w:ascii="Times New Roman" w:hAnsi="Times New Roman" w:cs="Times New Roman"/>
                <w:sz w:val="20"/>
                <w:szCs w:val="20"/>
              </w:rPr>
              <w:t xml:space="preserve">Approves a determination and findings concluding that it is more cost effective for the Government requiring activity to assign, mark, and register the unique item identification after delivery of an item acquired from a small business concern or a commercial </w:t>
            </w:r>
            <w:r w:rsidR="7D7908EC" w:rsidRPr="5F1C1604">
              <w:rPr>
                <w:rFonts w:ascii="Times New Roman" w:hAnsi="Times New Roman" w:cs="Times New Roman"/>
                <w:sz w:val="20"/>
                <w:szCs w:val="20"/>
              </w:rPr>
              <w:t>product</w:t>
            </w:r>
            <w:r w:rsidRPr="5F1C1604">
              <w:rPr>
                <w:rFonts w:ascii="Times New Roman" w:hAnsi="Times New Roman" w:cs="Times New Roman"/>
                <w:sz w:val="20"/>
                <w:szCs w:val="20"/>
              </w:rPr>
              <w:t xml:space="preserve"> acquired under FAR part 12 or part 8 </w:t>
            </w:r>
            <w:r w:rsidRPr="5F1C1604">
              <w:rPr>
                <w:rFonts w:ascii="Times New Roman" w:hAnsi="Times New Roman" w:cs="Times New Roman"/>
                <w:b/>
                <w:bCs/>
                <w:sz w:val="20"/>
                <w:szCs w:val="20"/>
              </w:rPr>
              <w:t>for all other programs.</w:t>
            </w:r>
          </w:p>
        </w:tc>
        <w:tc>
          <w:tcPr>
            <w:tcW w:w="2518" w:type="dxa"/>
            <w:shd w:val="clear" w:color="auto" w:fill="D9D9D9" w:themeFill="background1" w:themeFillShade="D9"/>
          </w:tcPr>
          <w:p w14:paraId="399DC242" w14:textId="03E359F2"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038EA331" w14:textId="5BD947A1"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12174F18" w14:textId="78CAEF36"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r w:rsidR="009F1A52" w:rsidRPr="002E6227" w14:paraId="6F4404D4" w14:textId="3342807A" w:rsidTr="462AEFA5">
        <w:trPr>
          <w:trHeight w:val="300"/>
        </w:trPr>
        <w:tc>
          <w:tcPr>
            <w:tcW w:w="915" w:type="dxa"/>
          </w:tcPr>
          <w:p w14:paraId="29450815" w14:textId="1693628D" w:rsidR="009F1A52" w:rsidRPr="002E6227" w:rsidRDefault="343D3CF7" w:rsidP="794ED81A">
            <w:pPr>
              <w:jc w:val="center"/>
              <w:rPr>
                <w:rFonts w:ascii="Times New Roman" w:hAnsi="Times New Roman" w:cs="Times New Roman"/>
                <w:sz w:val="20"/>
                <w:szCs w:val="20"/>
              </w:rPr>
            </w:pPr>
            <w:r w:rsidRPr="794ED81A">
              <w:rPr>
                <w:rFonts w:ascii="Times New Roman" w:hAnsi="Times New Roman" w:cs="Times New Roman"/>
                <w:sz w:val="20"/>
                <w:szCs w:val="20"/>
              </w:rPr>
              <w:t>187</w:t>
            </w:r>
          </w:p>
        </w:tc>
        <w:tc>
          <w:tcPr>
            <w:tcW w:w="4119" w:type="dxa"/>
          </w:tcPr>
          <w:p w14:paraId="67830185"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45.301(f)</w:t>
            </w:r>
          </w:p>
          <w:p w14:paraId="5853DA81" w14:textId="27DE3EC8"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5345.301(f)</w:t>
            </w:r>
          </w:p>
        </w:tc>
        <w:tc>
          <w:tcPr>
            <w:tcW w:w="4406" w:type="dxa"/>
          </w:tcPr>
          <w:p w14:paraId="23F26EA4" w14:textId="141B54FA"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 xml:space="preserve">Approves use of Government property for commercial use expected to exceed 25 percent of the total use of Government and commercial work performed. </w:t>
            </w:r>
          </w:p>
        </w:tc>
        <w:tc>
          <w:tcPr>
            <w:tcW w:w="2518" w:type="dxa"/>
            <w:shd w:val="clear" w:color="auto" w:fill="D9D9D9" w:themeFill="background1" w:themeFillShade="D9"/>
          </w:tcPr>
          <w:p w14:paraId="4944B626" w14:textId="654C2F90"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268B5302" w14:textId="456EDDED"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49FC4DDD" w14:textId="77F709A5"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the COCO</w:t>
            </w:r>
          </w:p>
        </w:tc>
      </w:tr>
      <w:tr w:rsidR="009F1A52" w:rsidRPr="002E6227" w14:paraId="53E1E3A2" w14:textId="08336D42" w:rsidTr="462AEFA5">
        <w:trPr>
          <w:trHeight w:val="300"/>
        </w:trPr>
        <w:tc>
          <w:tcPr>
            <w:tcW w:w="915" w:type="dxa"/>
          </w:tcPr>
          <w:p w14:paraId="7BF1D45C" w14:textId="5B9275D6" w:rsidR="009F1A52" w:rsidRPr="002E6227" w:rsidRDefault="687E0595" w:rsidP="794ED81A">
            <w:pPr>
              <w:jc w:val="center"/>
              <w:rPr>
                <w:rFonts w:ascii="Times New Roman" w:hAnsi="Times New Roman" w:cs="Times New Roman"/>
                <w:sz w:val="20"/>
                <w:szCs w:val="20"/>
              </w:rPr>
            </w:pPr>
            <w:r w:rsidRPr="794ED81A">
              <w:rPr>
                <w:rFonts w:ascii="Times New Roman" w:hAnsi="Times New Roman" w:cs="Times New Roman"/>
                <w:sz w:val="20"/>
                <w:szCs w:val="20"/>
              </w:rPr>
              <w:t>188</w:t>
            </w:r>
          </w:p>
        </w:tc>
        <w:tc>
          <w:tcPr>
            <w:tcW w:w="4119" w:type="dxa"/>
          </w:tcPr>
          <w:p w14:paraId="7797B7E2"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48.104-3(a)</w:t>
            </w:r>
          </w:p>
          <w:p w14:paraId="12765ABB" w14:textId="77777777" w:rsidR="009F1A52" w:rsidRPr="00B121DC" w:rsidRDefault="009F1A52" w:rsidP="009F1A52">
            <w:pPr>
              <w:widowControl w:val="0"/>
              <w:rPr>
                <w:rFonts w:ascii="Times New Roman" w:hAnsi="Times New Roman" w:cs="Times New Roman"/>
                <w:sz w:val="20"/>
                <w:szCs w:val="20"/>
              </w:rPr>
            </w:pPr>
            <w:r w:rsidRPr="00B121DC">
              <w:rPr>
                <w:rFonts w:ascii="Times New Roman" w:hAnsi="Times New Roman" w:cs="Times New Roman"/>
                <w:sz w:val="20"/>
                <w:szCs w:val="20"/>
              </w:rPr>
              <w:t>FAR 48.202</w:t>
            </w:r>
          </w:p>
          <w:p w14:paraId="076CBEB8" w14:textId="618374B3"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DAFFARS 5348.104-3(a)</w:t>
            </w:r>
          </w:p>
        </w:tc>
        <w:tc>
          <w:tcPr>
            <w:tcW w:w="4406" w:type="dxa"/>
          </w:tcPr>
          <w:p w14:paraId="71DD3E88" w14:textId="0B20DCC9"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sz w:val="20"/>
                <w:szCs w:val="20"/>
              </w:rPr>
              <w:t>Determines if the cost of calculating and tracking collateral savings will exceed the benefits to be derived.</w:t>
            </w:r>
          </w:p>
        </w:tc>
        <w:tc>
          <w:tcPr>
            <w:tcW w:w="2518" w:type="dxa"/>
            <w:shd w:val="clear" w:color="auto" w:fill="D9D9D9" w:themeFill="background1" w:themeFillShade="D9"/>
          </w:tcPr>
          <w:p w14:paraId="2815F08B" w14:textId="3CC310DB" w:rsidR="009F1A52" w:rsidRDefault="1C103D18" w:rsidP="0D60C8ED">
            <w:pPr>
              <w:rPr>
                <w:rFonts w:ascii="Times New Roman" w:hAnsi="Times New Roman" w:cs="Times New Roman"/>
                <w:sz w:val="20"/>
                <w:szCs w:val="20"/>
              </w:rPr>
            </w:pPr>
            <w:r w:rsidRPr="0D60C8ED">
              <w:rPr>
                <w:rFonts w:ascii="Times New Roman" w:hAnsi="Times New Roman" w:cs="Times New Roman"/>
                <w:sz w:val="20"/>
                <w:szCs w:val="20"/>
              </w:rPr>
              <w:t>HCA</w:t>
            </w:r>
          </w:p>
        </w:tc>
        <w:tc>
          <w:tcPr>
            <w:tcW w:w="2375" w:type="dxa"/>
          </w:tcPr>
          <w:p w14:paraId="4FB4CF42" w14:textId="5C439773"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SCO</w:t>
            </w:r>
          </w:p>
        </w:tc>
        <w:tc>
          <w:tcPr>
            <w:tcW w:w="1322" w:type="dxa"/>
          </w:tcPr>
          <w:p w14:paraId="667FE786" w14:textId="72B0DC55"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Yes, no lower than the COCO</w:t>
            </w:r>
          </w:p>
        </w:tc>
      </w:tr>
      <w:tr w:rsidR="009F1A52" w:rsidRPr="002E6227" w14:paraId="450D2154" w14:textId="2808C5AC" w:rsidTr="462AEFA5">
        <w:trPr>
          <w:trHeight w:val="300"/>
        </w:trPr>
        <w:tc>
          <w:tcPr>
            <w:tcW w:w="915" w:type="dxa"/>
          </w:tcPr>
          <w:p w14:paraId="31EE14FA" w14:textId="6E07524A" w:rsidR="009F1A52" w:rsidRPr="002E6227" w:rsidRDefault="5EDC5988" w:rsidP="794ED81A">
            <w:pPr>
              <w:jc w:val="center"/>
              <w:rPr>
                <w:rFonts w:ascii="Times New Roman" w:hAnsi="Times New Roman" w:cs="Times New Roman"/>
                <w:sz w:val="20"/>
                <w:szCs w:val="20"/>
              </w:rPr>
            </w:pPr>
            <w:r w:rsidRPr="794ED81A">
              <w:rPr>
                <w:rFonts w:ascii="Times New Roman" w:hAnsi="Times New Roman" w:cs="Times New Roman"/>
                <w:sz w:val="20"/>
                <w:szCs w:val="20"/>
              </w:rPr>
              <w:lastRenderedPageBreak/>
              <w:t>189</w:t>
            </w:r>
          </w:p>
        </w:tc>
        <w:tc>
          <w:tcPr>
            <w:tcW w:w="4119" w:type="dxa"/>
          </w:tcPr>
          <w:p w14:paraId="06C2B1C3" w14:textId="77777777" w:rsidR="009F1A52" w:rsidRPr="00B121DC" w:rsidRDefault="009F1A52" w:rsidP="009F1A52">
            <w:pPr>
              <w:rPr>
                <w:rFonts w:ascii="Times New Roman" w:hAnsi="Times New Roman" w:cs="Times New Roman"/>
                <w:bCs/>
                <w:color w:val="000000"/>
                <w:sz w:val="20"/>
                <w:szCs w:val="20"/>
              </w:rPr>
            </w:pPr>
            <w:r w:rsidRPr="00B121DC">
              <w:rPr>
                <w:rFonts w:ascii="Times New Roman" w:hAnsi="Times New Roman" w:cs="Times New Roman"/>
                <w:bCs/>
                <w:color w:val="000000"/>
                <w:sz w:val="20"/>
                <w:szCs w:val="20"/>
              </w:rPr>
              <w:t>DFARS 249.501-70(a)</w:t>
            </w:r>
          </w:p>
          <w:p w14:paraId="15A79124" w14:textId="762A35CA"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themeColor="text1"/>
                <w:sz w:val="20"/>
                <w:szCs w:val="20"/>
              </w:rPr>
              <w:t>DAFFARS 5349.501-70(a)</w:t>
            </w:r>
          </w:p>
        </w:tc>
        <w:tc>
          <w:tcPr>
            <w:tcW w:w="4406" w:type="dxa"/>
          </w:tcPr>
          <w:p w14:paraId="5877CF25" w14:textId="20AB1155" w:rsidR="009F1A52" w:rsidRPr="002E6227" w:rsidRDefault="009F1A52" w:rsidP="009F1A52">
            <w:pPr>
              <w:rPr>
                <w:rFonts w:ascii="Times New Roman" w:hAnsi="Times New Roman" w:cs="Times New Roman"/>
                <w:sz w:val="20"/>
                <w:szCs w:val="20"/>
              </w:rPr>
            </w:pPr>
            <w:r w:rsidRPr="00B121DC">
              <w:rPr>
                <w:rFonts w:ascii="Times New Roman" w:hAnsi="Times New Roman" w:cs="Times New Roman"/>
                <w:color w:val="000000"/>
                <w:sz w:val="20"/>
                <w:szCs w:val="20"/>
              </w:rPr>
              <w:t>Approves the use of 252.249-7000, Special Termination Costs in incrementally funded contract</w:t>
            </w:r>
            <w:r w:rsidR="008D48DE">
              <w:rPr>
                <w:rFonts w:ascii="Times New Roman" w:hAnsi="Times New Roman" w:cs="Times New Roman"/>
                <w:color w:val="000000"/>
                <w:sz w:val="20"/>
                <w:szCs w:val="20"/>
              </w:rPr>
              <w:t>.</w:t>
            </w:r>
          </w:p>
        </w:tc>
        <w:tc>
          <w:tcPr>
            <w:tcW w:w="2518" w:type="dxa"/>
            <w:shd w:val="clear" w:color="auto" w:fill="D9D9D9" w:themeFill="background1" w:themeFillShade="D9"/>
          </w:tcPr>
          <w:p w14:paraId="5A2C7A52" w14:textId="4ADB90CC" w:rsidR="009F1A52" w:rsidRDefault="1C103D18" w:rsidP="0D60C8ED">
            <w:pPr>
              <w:rPr>
                <w:rFonts w:ascii="Times New Roman" w:hAnsi="Times New Roman" w:cs="Times New Roman"/>
                <w:sz w:val="20"/>
                <w:szCs w:val="20"/>
              </w:rPr>
            </w:pPr>
            <w:proofErr w:type="spellStart"/>
            <w:r w:rsidRPr="0D60C8ED">
              <w:rPr>
                <w:rFonts w:ascii="Times New Roman" w:hAnsi="Times New Roman" w:cs="Times New Roman"/>
                <w:sz w:val="20"/>
                <w:szCs w:val="20"/>
              </w:rPr>
              <w:t>HoA</w:t>
            </w:r>
            <w:proofErr w:type="spellEnd"/>
          </w:p>
        </w:tc>
        <w:tc>
          <w:tcPr>
            <w:tcW w:w="2375" w:type="dxa"/>
          </w:tcPr>
          <w:p w14:paraId="075299B5" w14:textId="38C682DE" w:rsidR="009F1A52" w:rsidRPr="002E6227" w:rsidRDefault="008976AE" w:rsidP="009F1A52">
            <w:pPr>
              <w:rPr>
                <w:rFonts w:ascii="Times New Roman" w:hAnsi="Times New Roman" w:cs="Times New Roman"/>
                <w:sz w:val="20"/>
                <w:szCs w:val="20"/>
              </w:rPr>
            </w:pPr>
            <w:r>
              <w:rPr>
                <w:rFonts w:ascii="Times New Roman" w:hAnsi="Times New Roman" w:cs="Times New Roman"/>
                <w:sz w:val="20"/>
                <w:szCs w:val="20"/>
              </w:rPr>
              <w:t>SAF/AQC</w:t>
            </w:r>
          </w:p>
        </w:tc>
        <w:tc>
          <w:tcPr>
            <w:tcW w:w="1322" w:type="dxa"/>
          </w:tcPr>
          <w:p w14:paraId="06DF7160" w14:textId="507648E7" w:rsidR="009F1A52" w:rsidRPr="002E6227" w:rsidRDefault="009F1A52" w:rsidP="009F1A52">
            <w:pPr>
              <w:rPr>
                <w:rFonts w:ascii="Times New Roman" w:hAnsi="Times New Roman" w:cs="Times New Roman"/>
                <w:sz w:val="20"/>
                <w:szCs w:val="20"/>
              </w:rPr>
            </w:pPr>
            <w:r>
              <w:rPr>
                <w:rFonts w:ascii="Times New Roman" w:hAnsi="Times New Roman" w:cs="Times New Roman"/>
                <w:sz w:val="20"/>
                <w:szCs w:val="20"/>
              </w:rPr>
              <w:t>No</w:t>
            </w:r>
          </w:p>
        </w:tc>
      </w:tr>
    </w:tbl>
    <w:p w14:paraId="0671FA9B" w14:textId="77777777" w:rsidR="00E26E57" w:rsidRDefault="00E26E57"/>
    <w:p w14:paraId="32A4A1EA" w14:textId="5BC58D95" w:rsidR="5F1C1604" w:rsidRDefault="5F1C1604" w:rsidP="5F1C1604">
      <w:pPr>
        <w:spacing w:line="257" w:lineRule="auto"/>
        <w:rPr>
          <w:rFonts w:ascii="Calibri" w:eastAsia="Calibri" w:hAnsi="Calibri" w:cs="Calibri"/>
          <w:sz w:val="24"/>
          <w:szCs w:val="24"/>
        </w:rPr>
      </w:pPr>
    </w:p>
    <w:tbl>
      <w:tblPr>
        <w:tblStyle w:val="TableGrid"/>
        <w:tblW w:w="0" w:type="auto"/>
        <w:tblLayout w:type="fixed"/>
        <w:tblLook w:val="00A0" w:firstRow="1" w:lastRow="0" w:firstColumn="1" w:lastColumn="0" w:noHBand="0" w:noVBand="0"/>
      </w:tblPr>
      <w:tblGrid>
        <w:gridCol w:w="1880"/>
        <w:gridCol w:w="3160"/>
        <w:gridCol w:w="4395"/>
        <w:gridCol w:w="2550"/>
        <w:gridCol w:w="2040"/>
        <w:gridCol w:w="1590"/>
      </w:tblGrid>
      <w:tr w:rsidR="5F1C1604" w14:paraId="141150CA" w14:textId="77777777" w:rsidTr="462AEFA5">
        <w:trPr>
          <w:trHeight w:val="300"/>
        </w:trPr>
        <w:tc>
          <w:tcPr>
            <w:tcW w:w="9435" w:type="dxa"/>
            <w:gridSpan w:val="3"/>
            <w:tcBorders>
              <w:top w:val="single" w:sz="8" w:space="0" w:color="auto"/>
              <w:left w:val="single" w:sz="8" w:space="0" w:color="auto"/>
              <w:bottom w:val="single" w:sz="8" w:space="0" w:color="auto"/>
              <w:right w:val="single" w:sz="8" w:space="0" w:color="auto"/>
            </w:tcBorders>
            <w:shd w:val="clear" w:color="auto" w:fill="BDD6EE" w:themeFill="accent5" w:themeFillTint="66"/>
            <w:tcMar>
              <w:left w:w="108" w:type="dxa"/>
              <w:right w:w="108" w:type="dxa"/>
            </w:tcMar>
          </w:tcPr>
          <w:p w14:paraId="34CFF251" w14:textId="79C35F71"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p>
          <w:p w14:paraId="73BF2B16" w14:textId="3DFA8B9F"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TABLE 2 SAF/SQ SPACE SYSTEMS AND PROGRAMS (</w:t>
            </w:r>
            <w:r w:rsidR="00432165" w:rsidRPr="462AEFA5">
              <w:rPr>
                <w:rFonts w:ascii="Times New Roman" w:eastAsia="Times New Roman" w:hAnsi="Times New Roman" w:cs="Times New Roman"/>
                <w:sz w:val="20"/>
                <w:szCs w:val="20"/>
              </w:rPr>
              <w:t xml:space="preserve">WHEN HCA IS SSC/PK, SDA DIRECTOR, </w:t>
            </w:r>
            <w:proofErr w:type="gramStart"/>
            <w:r w:rsidR="00432165" w:rsidRPr="462AEFA5">
              <w:rPr>
                <w:rFonts w:ascii="Times New Roman" w:eastAsia="Times New Roman" w:hAnsi="Times New Roman" w:cs="Times New Roman"/>
                <w:sz w:val="20"/>
                <w:szCs w:val="20"/>
              </w:rPr>
              <w:t>OR  SPRCO</w:t>
            </w:r>
            <w:proofErr w:type="gramEnd"/>
            <w:r w:rsidR="00432165" w:rsidRPr="462AEFA5">
              <w:rPr>
                <w:rFonts w:ascii="Times New Roman" w:eastAsia="Times New Roman" w:hAnsi="Times New Roman" w:cs="Times New Roman"/>
                <w:sz w:val="20"/>
                <w:szCs w:val="20"/>
              </w:rPr>
              <w:t xml:space="preserve"> DIRECTOR OF CONTRACTING</w:t>
            </w:r>
            <w:r w:rsidRPr="462AEFA5">
              <w:rPr>
                <w:rFonts w:ascii="Times New Roman" w:eastAsia="Times New Roman" w:hAnsi="Times New Roman" w:cs="Times New Roman"/>
                <w:sz w:val="20"/>
                <w:szCs w:val="20"/>
              </w:rPr>
              <w:t>)</w:t>
            </w:r>
          </w:p>
          <w:p w14:paraId="22FCF550" w14:textId="085CC232"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4D72F1A" w14:textId="011F3C9F" w:rsidR="5F1C1604" w:rsidRDefault="5F1C1604" w:rsidP="5F1C1604">
            <w:pPr>
              <w:rPr>
                <w:rFonts w:ascii="Times New Roman" w:eastAsia="Times New Roman" w:hAnsi="Times New Roman" w:cs="Times New Roman"/>
                <w:b/>
                <w:bCs/>
                <w:color w:val="0000CC"/>
                <w:sz w:val="20"/>
                <w:szCs w:val="20"/>
              </w:rPr>
            </w:pPr>
            <w:r w:rsidRPr="5F1C1604">
              <w:rPr>
                <w:rFonts w:ascii="Times New Roman" w:eastAsia="Times New Roman" w:hAnsi="Times New Roman" w:cs="Times New Roman"/>
                <w:b/>
                <w:bCs/>
                <w:color w:val="0000CC"/>
                <w:sz w:val="20"/>
                <w:szCs w:val="20"/>
              </w:rPr>
              <w:t>FOR MASTER FILE ONLY</w:t>
            </w:r>
          </w:p>
        </w:tc>
        <w:tc>
          <w:tcPr>
            <w:tcW w:w="2040" w:type="dxa"/>
            <w:tcBorders>
              <w:top w:val="single" w:sz="8" w:space="0" w:color="auto"/>
              <w:left w:val="nil"/>
              <w:bottom w:val="single" w:sz="8" w:space="0" w:color="auto"/>
              <w:right w:val="single" w:sz="8" w:space="0" w:color="auto"/>
            </w:tcBorders>
            <w:shd w:val="clear" w:color="auto" w:fill="BDD6EE" w:themeFill="accent5" w:themeFillTint="66"/>
            <w:tcMar>
              <w:left w:w="108" w:type="dxa"/>
              <w:right w:w="108" w:type="dxa"/>
            </w:tcMar>
          </w:tcPr>
          <w:p w14:paraId="1EEBD00D" w14:textId="21430037" w:rsidR="5F1C1604" w:rsidRDefault="5F1C1604" w:rsidP="5F1C1604">
            <w:pPr>
              <w:rPr>
                <w:rFonts w:ascii="Times New Roman" w:eastAsia="Times New Roman" w:hAnsi="Times New Roman" w:cs="Times New Roman"/>
                <w:b/>
                <w:bCs/>
                <w:color w:val="0000CC"/>
                <w:sz w:val="20"/>
                <w:szCs w:val="20"/>
              </w:rPr>
            </w:pPr>
            <w:r w:rsidRPr="5F1C1604">
              <w:rPr>
                <w:rFonts w:ascii="Times New Roman" w:eastAsia="Times New Roman" w:hAnsi="Times New Roman" w:cs="Times New Roman"/>
                <w:b/>
                <w:bCs/>
                <w:color w:val="0000CC"/>
                <w:sz w:val="20"/>
                <w:szCs w:val="20"/>
              </w:rPr>
              <w:t xml:space="preserve"> </w:t>
            </w:r>
          </w:p>
        </w:tc>
        <w:tc>
          <w:tcPr>
            <w:tcW w:w="1590" w:type="dxa"/>
            <w:tcBorders>
              <w:top w:val="single" w:sz="8" w:space="0" w:color="auto"/>
              <w:left w:val="nil"/>
              <w:bottom w:val="single" w:sz="8" w:space="0" w:color="auto"/>
              <w:right w:val="single" w:sz="8" w:space="0" w:color="auto"/>
            </w:tcBorders>
            <w:shd w:val="clear" w:color="auto" w:fill="BDD6EE" w:themeFill="accent5" w:themeFillTint="66"/>
            <w:tcMar>
              <w:left w:w="108" w:type="dxa"/>
              <w:right w:w="108" w:type="dxa"/>
            </w:tcMar>
          </w:tcPr>
          <w:p w14:paraId="6A918AE7" w14:textId="30EEDF47"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 </w:t>
            </w:r>
          </w:p>
        </w:tc>
      </w:tr>
      <w:tr w:rsidR="5F1C1604" w14:paraId="52F80D50"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DD6EE" w:themeFill="accent5" w:themeFillTint="66"/>
            <w:tcMar>
              <w:left w:w="108" w:type="dxa"/>
              <w:right w:w="108" w:type="dxa"/>
            </w:tcMar>
          </w:tcPr>
          <w:p w14:paraId="1003600E" w14:textId="34802F12" w:rsidR="5F1C1604" w:rsidRDefault="5F1C1604" w:rsidP="462AEFA5">
            <w:pPr>
              <w:jc w:val="center"/>
              <w:rPr>
                <w:rFonts w:ascii="Times New Roman" w:eastAsia="Times New Roman" w:hAnsi="Times New Roman" w:cs="Times New Roman"/>
                <w:b/>
                <w:bCs/>
                <w:color w:val="0000CC"/>
                <w:sz w:val="20"/>
                <w:szCs w:val="20"/>
              </w:rPr>
            </w:pPr>
            <w:r w:rsidRPr="462AEFA5">
              <w:rPr>
                <w:rFonts w:ascii="Times New Roman" w:eastAsia="Times New Roman" w:hAnsi="Times New Roman" w:cs="Times New Roman"/>
                <w:b/>
                <w:bCs/>
                <w:color w:val="0000CC"/>
                <w:sz w:val="20"/>
                <w:szCs w:val="20"/>
              </w:rPr>
              <w:t>Item</w:t>
            </w:r>
          </w:p>
          <w:p w14:paraId="5E516EDE" w14:textId="01194E59" w:rsidR="5F1C1604" w:rsidRDefault="5F1C1604" w:rsidP="462AEFA5">
            <w:pPr>
              <w:jc w:val="center"/>
              <w:rPr>
                <w:rFonts w:ascii="Times New Roman" w:eastAsia="Times New Roman" w:hAnsi="Times New Roman" w:cs="Times New Roman"/>
                <w:sz w:val="20"/>
                <w:szCs w:val="20"/>
              </w:rPr>
            </w:pPr>
          </w:p>
        </w:tc>
        <w:tc>
          <w:tcPr>
            <w:tcW w:w="3160" w:type="dxa"/>
            <w:tcBorders>
              <w:top w:val="nil"/>
              <w:left w:val="single" w:sz="8" w:space="0" w:color="auto"/>
              <w:bottom w:val="single" w:sz="8" w:space="0" w:color="auto"/>
              <w:right w:val="single" w:sz="8" w:space="0" w:color="auto"/>
            </w:tcBorders>
            <w:shd w:val="clear" w:color="auto" w:fill="BDD6EE" w:themeFill="accent5" w:themeFillTint="66"/>
            <w:tcMar>
              <w:left w:w="108" w:type="dxa"/>
              <w:right w:w="108" w:type="dxa"/>
            </w:tcMar>
          </w:tcPr>
          <w:p w14:paraId="385DE45C" w14:textId="45DF18DF" w:rsidR="5F1C1604" w:rsidRDefault="5F1C1604" w:rsidP="5F1C1604">
            <w:pPr>
              <w:rPr>
                <w:rFonts w:ascii="Times New Roman" w:eastAsia="Times New Roman" w:hAnsi="Times New Roman" w:cs="Times New Roman"/>
                <w:b/>
                <w:bCs/>
                <w:color w:val="0000CC"/>
                <w:sz w:val="20"/>
                <w:szCs w:val="20"/>
              </w:rPr>
            </w:pPr>
            <w:r w:rsidRPr="5F1C1604">
              <w:rPr>
                <w:rFonts w:ascii="Times New Roman" w:eastAsia="Times New Roman" w:hAnsi="Times New Roman" w:cs="Times New Roman"/>
                <w:b/>
                <w:bCs/>
                <w:color w:val="0000CC"/>
                <w:sz w:val="20"/>
                <w:szCs w:val="20"/>
              </w:rPr>
              <w:t>Reference</w:t>
            </w:r>
          </w:p>
        </w:tc>
        <w:tc>
          <w:tcPr>
            <w:tcW w:w="4395" w:type="dxa"/>
            <w:tcBorders>
              <w:top w:val="nil"/>
              <w:left w:val="nil"/>
              <w:bottom w:val="single" w:sz="8" w:space="0" w:color="auto"/>
              <w:right w:val="single" w:sz="8" w:space="0" w:color="auto"/>
            </w:tcBorders>
            <w:shd w:val="clear" w:color="auto" w:fill="BDD6EE" w:themeFill="accent5" w:themeFillTint="66"/>
            <w:tcMar>
              <w:left w:w="108" w:type="dxa"/>
              <w:right w:w="108" w:type="dxa"/>
            </w:tcMar>
          </w:tcPr>
          <w:p w14:paraId="20FC6929" w14:textId="3C4C0BFA" w:rsidR="5F1C1604" w:rsidRDefault="5F1C1604" w:rsidP="5F1C1604">
            <w:pPr>
              <w:rPr>
                <w:rFonts w:ascii="Times New Roman" w:eastAsia="Times New Roman" w:hAnsi="Times New Roman" w:cs="Times New Roman"/>
                <w:b/>
                <w:bCs/>
                <w:color w:val="0000CC"/>
                <w:sz w:val="20"/>
                <w:szCs w:val="20"/>
              </w:rPr>
            </w:pPr>
            <w:r w:rsidRPr="5F1C1604">
              <w:rPr>
                <w:rFonts w:ascii="Times New Roman" w:eastAsia="Times New Roman" w:hAnsi="Times New Roman" w:cs="Times New Roman"/>
                <w:b/>
                <w:bCs/>
                <w:color w:val="0000CC"/>
                <w:sz w:val="20"/>
                <w:szCs w:val="20"/>
              </w:rPr>
              <w:t>Responsibility/Designee</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85097CC" w14:textId="3B85196C" w:rsidR="5F1C1604" w:rsidRDefault="5F1C1604" w:rsidP="5F1C1604">
            <w:pPr>
              <w:rPr>
                <w:rFonts w:ascii="Times New Roman" w:eastAsia="Times New Roman" w:hAnsi="Times New Roman" w:cs="Times New Roman"/>
                <w:b/>
                <w:bCs/>
                <w:color w:val="0000CC"/>
                <w:sz w:val="20"/>
                <w:szCs w:val="20"/>
              </w:rPr>
            </w:pPr>
            <w:r w:rsidRPr="5F1C1604">
              <w:rPr>
                <w:rFonts w:ascii="Times New Roman" w:eastAsia="Times New Roman" w:hAnsi="Times New Roman" w:cs="Times New Roman"/>
                <w:b/>
                <w:bCs/>
                <w:color w:val="0000CC"/>
                <w:sz w:val="20"/>
                <w:szCs w:val="20"/>
              </w:rPr>
              <w:t>Original Authority</w:t>
            </w:r>
          </w:p>
        </w:tc>
        <w:tc>
          <w:tcPr>
            <w:tcW w:w="2040" w:type="dxa"/>
            <w:tcBorders>
              <w:top w:val="single" w:sz="8" w:space="0" w:color="auto"/>
              <w:left w:val="nil"/>
              <w:bottom w:val="single" w:sz="8" w:space="0" w:color="auto"/>
              <w:right w:val="single" w:sz="8" w:space="0" w:color="auto"/>
            </w:tcBorders>
            <w:shd w:val="clear" w:color="auto" w:fill="BDD6EE" w:themeFill="accent5" w:themeFillTint="66"/>
            <w:tcMar>
              <w:left w:w="108" w:type="dxa"/>
              <w:right w:w="108" w:type="dxa"/>
            </w:tcMar>
          </w:tcPr>
          <w:p w14:paraId="72629C07" w14:textId="6691C365" w:rsidR="5F1C1604" w:rsidRDefault="5F1C1604" w:rsidP="5F1C1604">
            <w:pPr>
              <w:rPr>
                <w:rFonts w:ascii="Times New Roman" w:eastAsia="Times New Roman" w:hAnsi="Times New Roman" w:cs="Times New Roman"/>
                <w:b/>
                <w:bCs/>
                <w:color w:val="0000CC"/>
                <w:sz w:val="20"/>
                <w:szCs w:val="20"/>
              </w:rPr>
            </w:pPr>
            <w:r w:rsidRPr="5F1C1604">
              <w:rPr>
                <w:rFonts w:ascii="Times New Roman" w:eastAsia="Times New Roman" w:hAnsi="Times New Roman" w:cs="Times New Roman"/>
                <w:b/>
                <w:bCs/>
                <w:color w:val="0000CC"/>
                <w:sz w:val="20"/>
                <w:szCs w:val="20"/>
              </w:rPr>
              <w:t>Delegated Authority</w:t>
            </w:r>
          </w:p>
        </w:tc>
        <w:tc>
          <w:tcPr>
            <w:tcW w:w="1590" w:type="dxa"/>
            <w:tcBorders>
              <w:top w:val="single" w:sz="8" w:space="0" w:color="auto"/>
              <w:left w:val="nil"/>
              <w:bottom w:val="single" w:sz="8" w:space="0" w:color="auto"/>
              <w:right w:val="single" w:sz="8" w:space="0" w:color="auto"/>
            </w:tcBorders>
            <w:shd w:val="clear" w:color="auto" w:fill="BDD6EE" w:themeFill="accent5" w:themeFillTint="66"/>
            <w:tcMar>
              <w:left w:w="108" w:type="dxa"/>
              <w:right w:w="108" w:type="dxa"/>
            </w:tcMar>
          </w:tcPr>
          <w:p w14:paraId="3C06DDF7" w14:textId="3D6E9A43" w:rsidR="5F1C1604" w:rsidRDefault="5F1C1604" w:rsidP="5F1C1604">
            <w:pPr>
              <w:rPr>
                <w:rFonts w:ascii="Times New Roman" w:eastAsia="Times New Roman" w:hAnsi="Times New Roman" w:cs="Times New Roman"/>
                <w:b/>
                <w:bCs/>
                <w:color w:val="0000CC"/>
                <w:sz w:val="20"/>
                <w:szCs w:val="20"/>
              </w:rPr>
            </w:pPr>
            <w:r w:rsidRPr="5F1C1604">
              <w:rPr>
                <w:rFonts w:ascii="Times New Roman" w:eastAsia="Times New Roman" w:hAnsi="Times New Roman" w:cs="Times New Roman"/>
                <w:b/>
                <w:bCs/>
                <w:color w:val="0000CC"/>
                <w:sz w:val="20"/>
                <w:szCs w:val="20"/>
              </w:rPr>
              <w:t>Further Delegable</w:t>
            </w:r>
          </w:p>
        </w:tc>
      </w:tr>
      <w:tr w:rsidR="5F1C1604" w14:paraId="4AD70A1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1688E70" w14:textId="6E1786AD" w:rsidR="5F1C1604" w:rsidRDefault="34E4B2A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1</w:t>
            </w:r>
            <w:r w:rsidR="5F1C1604" w:rsidRPr="462AEFA5">
              <w:rPr>
                <w:rFonts w:ascii="Times New Roman" w:eastAsia="Times New Roman" w:hAnsi="Times New Roman" w:cs="Times New Roman"/>
                <w:sz w:val="20"/>
                <w:szCs w:val="20"/>
              </w:rPr>
              <w:t xml:space="preserve"> </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7589B72B" w14:textId="55BEDF7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1.602-3(b)(2) and (3)</w:t>
            </w:r>
          </w:p>
          <w:p w14:paraId="6D816256" w14:textId="0D3914D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5301.602-3(b)(2)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09B7588E" w14:textId="4920C7C6" w:rsidR="5F1C1604" w:rsidRDefault="5F1C1604" w:rsidP="5F1C1604">
            <w:pPr>
              <w:rPr>
                <w:rFonts w:ascii="Times New Roman" w:eastAsia="Times New Roman" w:hAnsi="Times New Roman" w:cs="Times New Roman"/>
                <w:b/>
                <w:bCs/>
                <w:sz w:val="20"/>
                <w:szCs w:val="20"/>
              </w:rPr>
            </w:pPr>
            <w:r w:rsidRPr="5F1C1604">
              <w:rPr>
                <w:rFonts w:ascii="Times New Roman" w:eastAsia="Times New Roman" w:hAnsi="Times New Roman" w:cs="Times New Roman"/>
                <w:sz w:val="20"/>
                <w:szCs w:val="20"/>
              </w:rPr>
              <w:t xml:space="preserve">Ratification of unauthorized commitments, subject to the limitations in FAR 1.602-3(c) </w:t>
            </w:r>
            <w:r w:rsidRPr="5F1C1604">
              <w:rPr>
                <w:rFonts w:ascii="Times New Roman" w:eastAsia="Times New Roman" w:hAnsi="Times New Roman" w:cs="Times New Roman"/>
                <w:b/>
                <w:bCs/>
                <w:sz w:val="20"/>
                <w:szCs w:val="20"/>
              </w:rPr>
              <w:t>at or above SAT.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1ADAF52B" w14:textId="33C4F6A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unless agency designates higher level, further delegable no lower than COCO</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6E45AD12" w14:textId="33E8298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1EB9DF06" w14:textId="0492A8F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98F16C3"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7FCC08EF" w14:textId="290D17A0"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34E4B2A4" w:rsidRPr="462AEFA5">
              <w:rPr>
                <w:rFonts w:ascii="Times New Roman" w:eastAsia="Times New Roman" w:hAnsi="Times New Roman" w:cs="Times New Roman"/>
                <w:sz w:val="20"/>
                <w:szCs w:val="20"/>
              </w:rPr>
              <w:t>2</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79660ABC" w14:textId="54C04C4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1.602-3(b)(2) and (3)</w:t>
            </w:r>
          </w:p>
          <w:p w14:paraId="4EB65D1C" w14:textId="74711F0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5301.602-3(b)(2)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01795001" w14:textId="2F1C54D7" w:rsidR="5F1C1604" w:rsidRDefault="5F1C1604" w:rsidP="5F1C1604">
            <w:pPr>
              <w:rPr>
                <w:rFonts w:ascii="Times New Roman" w:eastAsia="Times New Roman" w:hAnsi="Times New Roman" w:cs="Times New Roman"/>
                <w:b/>
                <w:bCs/>
                <w:sz w:val="20"/>
                <w:szCs w:val="20"/>
              </w:rPr>
            </w:pPr>
            <w:r w:rsidRPr="5F1C1604">
              <w:rPr>
                <w:rFonts w:ascii="Times New Roman" w:eastAsia="Times New Roman" w:hAnsi="Times New Roman" w:cs="Times New Roman"/>
                <w:sz w:val="20"/>
                <w:szCs w:val="20"/>
              </w:rPr>
              <w:t xml:space="preserve">Ratification of unauthorized commitments, subject to the limitations in FAR 1.602-3(c) </w:t>
            </w:r>
            <w:r w:rsidRPr="5F1C1604">
              <w:rPr>
                <w:rFonts w:ascii="Times New Roman" w:eastAsia="Times New Roman" w:hAnsi="Times New Roman" w:cs="Times New Roman"/>
                <w:b/>
                <w:bCs/>
                <w:sz w:val="20"/>
                <w:szCs w:val="20"/>
              </w:rPr>
              <w:t>below SAT.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5DC2956" w14:textId="2835AAF7"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unless agency designates higher level, further delegable no lower than COCO</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761B20A5" w14:textId="3703E3A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6BA0070F" w14:textId="707D841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7BE9489"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02914C8" w14:textId="08003706"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9723382" w:rsidRPr="462AEFA5">
              <w:rPr>
                <w:rFonts w:ascii="Times New Roman" w:eastAsia="Times New Roman" w:hAnsi="Times New Roman" w:cs="Times New Roman"/>
                <w:sz w:val="20"/>
                <w:szCs w:val="20"/>
              </w:rPr>
              <w:t>3</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5E4A9CDA" w14:textId="6D49215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5301.601(a)(i)(A)</w:t>
            </w:r>
          </w:p>
          <w:p w14:paraId="249C814B" w14:textId="7253BBC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p w14:paraId="23E0CB01" w14:textId="6F76EA3B" w:rsidR="5F1C1604" w:rsidRDefault="5F1C1604" w:rsidP="5F1C1604">
            <w:pPr>
              <w:rPr>
                <w:rFonts w:ascii="Times New Roman" w:eastAsia="Times New Roman" w:hAnsi="Times New Roman" w:cs="Times New Roman"/>
                <w:color w:val="FF0000"/>
                <w:sz w:val="20"/>
                <w:szCs w:val="20"/>
              </w:rPr>
            </w:pPr>
            <w:r w:rsidRPr="5F1C1604">
              <w:rPr>
                <w:rFonts w:ascii="Times New Roman" w:eastAsia="Times New Roman" w:hAnsi="Times New Roman" w:cs="Times New Roman"/>
                <w:color w:val="FF0000"/>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CF5EAC2" w14:textId="4C4B7E3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Authority to </w:t>
            </w:r>
            <w:proofErr w:type="gramStart"/>
            <w:r w:rsidRPr="5F1C1604">
              <w:rPr>
                <w:rFonts w:ascii="Times New Roman" w:eastAsia="Times New Roman" w:hAnsi="Times New Roman" w:cs="Times New Roman"/>
                <w:sz w:val="20"/>
                <w:szCs w:val="20"/>
              </w:rPr>
              <w:t>enter into</w:t>
            </w:r>
            <w:proofErr w:type="gramEnd"/>
            <w:r w:rsidRPr="5F1C1604">
              <w:rPr>
                <w:rFonts w:ascii="Times New Roman" w:eastAsia="Times New Roman" w:hAnsi="Times New Roman" w:cs="Times New Roman"/>
                <w:sz w:val="20"/>
                <w:szCs w:val="20"/>
              </w:rPr>
              <w:t xml:space="preserve">, approve, or terminate </w:t>
            </w:r>
            <w:r w:rsidRPr="5F1C1604">
              <w:rPr>
                <w:rFonts w:ascii="Times New Roman" w:eastAsia="Times New Roman" w:hAnsi="Times New Roman" w:cs="Times New Roman"/>
                <w:b/>
                <w:bCs/>
                <w:sz w:val="20"/>
                <w:szCs w:val="20"/>
              </w:rPr>
              <w:t>Grants, Cooperative Agreements, Other Transactions and Procurements for Experimental purposes</w:t>
            </w:r>
            <w:r w:rsidRPr="5F1C1604">
              <w:rPr>
                <w:rFonts w:ascii="Times New Roman" w:eastAsia="Times New Roman" w:hAnsi="Times New Roman" w:cs="Times New Roman"/>
                <w:sz w:val="20"/>
                <w:szCs w:val="20"/>
              </w:rPr>
              <w:t>—including the issuance of a warrant for such purposes.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73AB3FD9" w14:textId="5F57944D"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3017127C" w14:textId="1AA20E13" w:rsidR="5F1C1604" w:rsidRPr="00432165" w:rsidRDefault="5F1C1604" w:rsidP="5F1C1604">
            <w:pPr>
              <w:rPr>
                <w:rFonts w:ascii="Times New Roman" w:eastAsia="Times New Roman" w:hAnsi="Times New Roman" w:cs="Times New Roman"/>
                <w:sz w:val="20"/>
                <w:szCs w:val="20"/>
              </w:rPr>
            </w:pPr>
            <w:r w:rsidRPr="00432165">
              <w:rPr>
                <w:rFonts w:ascii="Times New Roman" w:eastAsia="Times New Roman" w:hAnsi="Times New Roman" w:cs="Times New Roman"/>
                <w:sz w:val="20"/>
                <w:szCs w:val="20"/>
              </w:rPr>
              <w:t xml:space="preserve">See Table </w:t>
            </w:r>
            <w:r w:rsidR="0037251A" w:rsidRPr="00432165">
              <w:rPr>
                <w:rFonts w:ascii="Times New Roman" w:eastAsia="Times New Roman" w:hAnsi="Times New Roman" w:cs="Times New Roman"/>
                <w:sz w:val="20"/>
                <w:szCs w:val="20"/>
              </w:rPr>
              <w:t>3</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4880D35" w14:textId="41D3AA1A" w:rsidR="5F1C1604" w:rsidRPr="00432165" w:rsidRDefault="5F1C1604" w:rsidP="5F1C1604">
            <w:pPr>
              <w:rPr>
                <w:rFonts w:ascii="Times New Roman" w:eastAsia="Times New Roman" w:hAnsi="Times New Roman" w:cs="Times New Roman"/>
                <w:sz w:val="20"/>
                <w:szCs w:val="20"/>
              </w:rPr>
            </w:pPr>
            <w:r w:rsidRPr="00432165">
              <w:rPr>
                <w:rFonts w:ascii="Times New Roman" w:eastAsia="Times New Roman" w:hAnsi="Times New Roman" w:cs="Times New Roman"/>
                <w:sz w:val="20"/>
                <w:szCs w:val="20"/>
              </w:rPr>
              <w:t xml:space="preserve">See Table </w:t>
            </w:r>
            <w:r w:rsidR="0037251A" w:rsidRPr="00432165">
              <w:rPr>
                <w:rFonts w:ascii="Times New Roman" w:eastAsia="Times New Roman" w:hAnsi="Times New Roman" w:cs="Times New Roman"/>
                <w:sz w:val="20"/>
                <w:szCs w:val="20"/>
              </w:rPr>
              <w:t>3</w:t>
            </w:r>
          </w:p>
        </w:tc>
      </w:tr>
      <w:tr w:rsidR="5F1C1604" w14:paraId="223D285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FE76EB2" w14:textId="415191F1"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9723382" w:rsidRPr="462AEFA5">
              <w:rPr>
                <w:rFonts w:ascii="Times New Roman" w:eastAsia="Times New Roman" w:hAnsi="Times New Roman" w:cs="Times New Roman"/>
                <w:sz w:val="20"/>
                <w:szCs w:val="20"/>
              </w:rPr>
              <w:t>4</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FBA5C7A" w14:textId="7935A61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5301.601(a)(i)(A)</w:t>
            </w:r>
          </w:p>
          <w:p w14:paraId="7543369F" w14:textId="69F4B44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5301.603-1</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305BF24" w14:textId="50B9810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Authority to </w:t>
            </w:r>
            <w:proofErr w:type="gramStart"/>
            <w:r w:rsidRPr="5F1C1604">
              <w:rPr>
                <w:rFonts w:ascii="Times New Roman" w:eastAsia="Times New Roman" w:hAnsi="Times New Roman" w:cs="Times New Roman"/>
                <w:sz w:val="20"/>
                <w:szCs w:val="20"/>
              </w:rPr>
              <w:t>enter into</w:t>
            </w:r>
            <w:proofErr w:type="gramEnd"/>
            <w:r w:rsidRPr="5F1C1604">
              <w:rPr>
                <w:rFonts w:ascii="Times New Roman" w:eastAsia="Times New Roman" w:hAnsi="Times New Roman" w:cs="Times New Roman"/>
                <w:sz w:val="20"/>
                <w:szCs w:val="20"/>
              </w:rPr>
              <w:t xml:space="preserve">, approve, modify, and terminate </w:t>
            </w:r>
            <w:r w:rsidRPr="5F1C1604">
              <w:rPr>
                <w:rFonts w:ascii="Times New Roman" w:eastAsia="Times New Roman" w:hAnsi="Times New Roman" w:cs="Times New Roman"/>
                <w:b/>
                <w:bCs/>
                <w:sz w:val="20"/>
                <w:szCs w:val="20"/>
              </w:rPr>
              <w:t>contracts</w:t>
            </w:r>
            <w:r w:rsidRPr="5F1C1604">
              <w:rPr>
                <w:rFonts w:ascii="Times New Roman" w:eastAsia="Times New Roman" w:hAnsi="Times New Roman" w:cs="Times New Roman"/>
                <w:sz w:val="20"/>
                <w:szCs w:val="20"/>
              </w:rPr>
              <w:t>—including the issuance of a Contracting Officer warrant for such purposes.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B0EB4AF" w14:textId="052B623D"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14DDA3B8" w14:textId="749AB3A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0FB4824E" w14:textId="0244D40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35D909C1"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3031C99E" w14:textId="4CABB242"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3A2DEC5" w:rsidRPr="462AEFA5">
              <w:rPr>
                <w:rFonts w:ascii="Times New Roman" w:eastAsia="Times New Roman" w:hAnsi="Times New Roman" w:cs="Times New Roman"/>
                <w:sz w:val="20"/>
                <w:szCs w:val="20"/>
              </w:rPr>
              <w:t>5</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6D7590AD" w14:textId="43604897"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FAR 3.104-2(a) </w:t>
            </w:r>
          </w:p>
          <w:p w14:paraId="2DD450C0" w14:textId="3BA9063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5303.104-2(a)</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07686086" w14:textId="75D4BE4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agency supplementation of 3.104 including specific definitions to identify individuals who occupy positions specified in 3.104-3(d)(1)(ii), and any clauses required by 3.104.</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782428C5" w14:textId="1DAFDE8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SPE unless law establishes a higher level</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73E329A8" w14:textId="484F9D3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SAF/SQ</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6FD943E2" w14:textId="042D133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6244064"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784BE122" w14:textId="3C904C00"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3A2DEC5" w:rsidRPr="462AEFA5">
              <w:rPr>
                <w:rFonts w:ascii="Times New Roman" w:eastAsia="Times New Roman" w:hAnsi="Times New Roman" w:cs="Times New Roman"/>
                <w:sz w:val="20"/>
                <w:szCs w:val="20"/>
              </w:rPr>
              <w:t>6</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3D028D0" w14:textId="4634ACB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3.104-5(c)(2)</w:t>
            </w:r>
          </w:p>
          <w:p w14:paraId="62A87F15" w14:textId="79C141A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5303.104-3(c)(1)(ii)</w:t>
            </w:r>
          </w:p>
          <w:p w14:paraId="524913AE" w14:textId="4D3AEE3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5303.104-5(c)(2)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873F925" w14:textId="75A826F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Authorizes the disqualified official to resume participation in the procurement or determine that an additional disqualification period is necessary.  (See DAFFARS 5303.104-5(c)(2) when the disqualified official is the SCO or the HCA).</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2BA720E3" w14:textId="3DF799A5"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7F6AA39" w14:textId="010CFD9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00298C71" w14:textId="6FEACDB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2646883"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BF003A4" w14:textId="54EB5A64"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lastRenderedPageBreak/>
              <w:t xml:space="preserve"> </w:t>
            </w:r>
            <w:r w:rsidR="437B9D62" w:rsidRPr="462AEFA5">
              <w:rPr>
                <w:rFonts w:ascii="Times New Roman" w:eastAsia="Times New Roman" w:hAnsi="Times New Roman" w:cs="Times New Roman"/>
                <w:sz w:val="20"/>
                <w:szCs w:val="20"/>
              </w:rPr>
              <w:t>7</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6C80955" w14:textId="194A930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3.104-7</w:t>
            </w:r>
          </w:p>
          <w:p w14:paraId="64F5F087" w14:textId="2597FA5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5303.104-7(f)</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04FDA142" w14:textId="475C74C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EFC80C6" w14:textId="1D9CF53B"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further delegable no lower than COCO (must be SES or flag officer)</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47F3954D" w14:textId="3926610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 only if GO or SES; otherwise, 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7FDC6B5" w14:textId="1F7193A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B8C481F"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8689426" w14:textId="4508A5D4"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37B9D62" w:rsidRPr="462AEFA5">
              <w:rPr>
                <w:rFonts w:ascii="Times New Roman" w:eastAsia="Times New Roman" w:hAnsi="Times New Roman" w:cs="Times New Roman"/>
                <w:sz w:val="20"/>
                <w:szCs w:val="20"/>
              </w:rPr>
              <w:t>8</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277A80D8" w14:textId="2915277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52.203-3</w:t>
            </w:r>
          </w:p>
          <w:p w14:paraId="0DCEB8E4" w14:textId="156A0F1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5303.202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5C01C45" w14:textId="50F5268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w:t>
            </w:r>
            <w:proofErr w:type="gramStart"/>
            <w:r w:rsidRPr="5F1C1604">
              <w:rPr>
                <w:rFonts w:ascii="Times New Roman" w:eastAsia="Times New Roman" w:hAnsi="Times New Roman" w:cs="Times New Roman"/>
                <w:sz w:val="20"/>
                <w:szCs w:val="20"/>
              </w:rPr>
              <w:t>3 and 10 times</w:t>
            </w:r>
            <w:proofErr w:type="gramEnd"/>
            <w:r w:rsidRPr="5F1C1604">
              <w:rPr>
                <w:rFonts w:ascii="Times New Roman" w:eastAsia="Times New Roman" w:hAnsi="Times New Roman" w:cs="Times New Roman"/>
                <w:sz w:val="20"/>
                <w:szCs w:val="20"/>
              </w:rPr>
              <w:t xml:space="preserve"> cost incurred by contractor in giving gratuities to person concerned).</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159D59B" w14:textId="4B24396C"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r w:rsidRPr="5F1C1604">
              <w:rPr>
                <w:rFonts w:ascii="Times New Roman" w:eastAsia="Times New Roman" w:hAnsi="Times New Roman" w:cs="Times New Roman"/>
                <w:color w:val="000000" w:themeColor="text1"/>
                <w:sz w:val="20"/>
                <w:szCs w:val="20"/>
              </w:rPr>
              <w:t xml:space="preserve"> or designee</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25373970" w14:textId="3C8E09F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2476A84D" w14:textId="7C1A69C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70B92FE"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5D5AEAC5" w14:textId="30542278"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9E7EB2F" w:rsidRPr="462AEFA5">
              <w:rPr>
                <w:rFonts w:ascii="Times New Roman" w:eastAsia="Times New Roman" w:hAnsi="Times New Roman" w:cs="Times New Roman"/>
                <w:sz w:val="20"/>
                <w:szCs w:val="20"/>
              </w:rPr>
              <w:t>9</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37E1353" w14:textId="080881D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203.570-2(a)</w:t>
            </w:r>
          </w:p>
          <w:p w14:paraId="2DB6635B" w14:textId="2906C84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5303.570-2(a)</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3D6B9ED" w14:textId="0DAD31D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Grants waiver in the interest of national security that the prohibition period described in Paragraph (b) of clause 252.203-7001 may be less than 5 years.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B79F8A6" w14:textId="536A403F"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r w:rsidRPr="5F1C1604">
              <w:rPr>
                <w:rFonts w:ascii="Times New Roman" w:eastAsia="Times New Roman" w:hAnsi="Times New Roman" w:cs="Times New Roman"/>
                <w:color w:val="000000" w:themeColor="text1"/>
                <w:sz w:val="20"/>
                <w:szCs w:val="20"/>
              </w:rPr>
              <w:t xml:space="preserve"> or designee</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EE69123" w14:textId="398FF55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2F6ACA57" w14:textId="78FEEEC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619AFB5"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3CAAB955" w14:textId="0A82878E"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9E7EB2F" w:rsidRPr="462AEFA5">
              <w:rPr>
                <w:rFonts w:ascii="Times New Roman" w:eastAsia="Times New Roman" w:hAnsi="Times New Roman" w:cs="Times New Roman"/>
                <w:sz w:val="20"/>
                <w:szCs w:val="20"/>
              </w:rPr>
              <w:t>10</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3AA88A2" w14:textId="11FD6CE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203.570-2(b)</w:t>
            </w:r>
          </w:p>
          <w:p w14:paraId="61B287E1" w14:textId="4FB088C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5303.570-2(b)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A3394C2" w14:textId="07B0F13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Makes written determination that the prohibition period described in Paragraph (b) of clause 252.203-7001 may be more than 5 years.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9F44D19" w14:textId="5DE7DB1F"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r w:rsidRPr="5F1C1604">
              <w:rPr>
                <w:rFonts w:ascii="Times New Roman" w:eastAsia="Times New Roman" w:hAnsi="Times New Roman" w:cs="Times New Roman"/>
                <w:color w:val="000000" w:themeColor="text1"/>
                <w:sz w:val="20"/>
                <w:szCs w:val="20"/>
              </w:rPr>
              <w:t xml:space="preserve"> or designee</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426C6702" w14:textId="39471B8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D0BA176" w14:textId="6226F61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C7C2ABA"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75A78DBC" w14:textId="0D8F8C2B"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E49623A" w:rsidRPr="462AEFA5">
              <w:rPr>
                <w:rFonts w:ascii="Times New Roman" w:eastAsia="Times New Roman" w:hAnsi="Times New Roman" w:cs="Times New Roman"/>
                <w:sz w:val="20"/>
                <w:szCs w:val="20"/>
              </w:rPr>
              <w:t>11</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5B18A536" w14:textId="26B23F9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3.602</w:t>
            </w:r>
          </w:p>
          <w:p w14:paraId="698873AF" w14:textId="08788C1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5303.602</w:t>
            </w:r>
          </w:p>
          <w:p w14:paraId="0AFB68FE" w14:textId="35E8ED9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65BD7FFD" w14:textId="1AE08E0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Authorizes contract award to a </w:t>
            </w:r>
            <w:proofErr w:type="gramStart"/>
            <w:r w:rsidRPr="5F1C1604">
              <w:rPr>
                <w:rFonts w:ascii="Times New Roman" w:eastAsia="Times New Roman" w:hAnsi="Times New Roman" w:cs="Times New Roman"/>
                <w:sz w:val="20"/>
                <w:szCs w:val="20"/>
              </w:rPr>
              <w:t>Government</w:t>
            </w:r>
            <w:proofErr w:type="gramEnd"/>
            <w:r w:rsidRPr="5F1C1604">
              <w:rPr>
                <w:rFonts w:ascii="Times New Roman" w:eastAsia="Times New Roman" w:hAnsi="Times New Roman" w:cs="Times New Roman"/>
                <w:sz w:val="20"/>
                <w:szCs w:val="20"/>
              </w:rPr>
              <w:t xml:space="preserve"> employee or to a business concern owned or controlled by a Government employee and only if there is a most compelling reason to do so per FAR 3.602.</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09C0EC8C" w14:textId="54384E6B"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r w:rsidRPr="5F1C1604">
              <w:rPr>
                <w:rFonts w:ascii="Times New Roman" w:eastAsia="Times New Roman" w:hAnsi="Times New Roman" w:cs="Times New Roman"/>
                <w:color w:val="000000" w:themeColor="text1"/>
                <w:sz w:val="20"/>
                <w:szCs w:val="20"/>
              </w:rPr>
              <w:t xml:space="preserve"> or designee not below HCA</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79948197" w14:textId="6C2FE52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36B28773" w14:textId="35096CE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4D5899D"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291EE7B" w14:textId="3D285821"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E49623A" w:rsidRPr="462AEFA5">
              <w:rPr>
                <w:rFonts w:ascii="Times New Roman" w:eastAsia="Times New Roman" w:hAnsi="Times New Roman" w:cs="Times New Roman"/>
                <w:sz w:val="20"/>
                <w:szCs w:val="20"/>
              </w:rPr>
              <w:t>12</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5B5010D0" w14:textId="629AF31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3.704(c)</w:t>
            </w:r>
          </w:p>
          <w:p w14:paraId="0DC7F6D1" w14:textId="7C97718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5303.704(c)</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D1D01A9" w14:textId="5B618BE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Considers, in addition to any penalty prescribed by law or regulation, initiating suspension or debarment proceedings and voiding and rescinding contracts for a contractor convicted of any offense relating to contracts with the agency.</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FED3062" w14:textId="7131A56C"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2BF591C7" w14:textId="547B8B7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275D0CE" w14:textId="7718846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3679781E"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9947383" w14:textId="3AB55CEF"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EB5BE0A" w:rsidRPr="462AEFA5">
              <w:rPr>
                <w:rFonts w:ascii="Times New Roman" w:eastAsia="Times New Roman" w:hAnsi="Times New Roman" w:cs="Times New Roman"/>
                <w:sz w:val="20"/>
                <w:szCs w:val="20"/>
              </w:rPr>
              <w:t>13</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515BD62" w14:textId="3C7AF80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3.906(c)</w:t>
            </w:r>
          </w:p>
          <w:p w14:paraId="408BAB85" w14:textId="0F459A81"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203.906(1)</w:t>
            </w:r>
          </w:p>
          <w:p w14:paraId="676FD21D" w14:textId="7064352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5303.906</w:t>
            </w:r>
            <w:r w:rsidRPr="5F1C1604">
              <w:rPr>
                <w:rFonts w:ascii="Times New Roman" w:eastAsia="Times New Roman" w:hAnsi="Times New Roman" w:cs="Times New Roman"/>
                <w:sz w:val="20"/>
                <w:szCs w:val="20"/>
              </w:rPr>
              <w:t>(c)(</w:t>
            </w:r>
            <w:r w:rsidRPr="5F1C1604">
              <w:rPr>
                <w:rFonts w:ascii="Times New Roman" w:eastAsia="Times New Roman" w:hAnsi="Times New Roman" w:cs="Times New Roman"/>
                <w:color w:val="000000" w:themeColor="text1"/>
                <w:sz w:val="20"/>
                <w:szCs w:val="20"/>
              </w:rPr>
              <w:t>1)</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34A8EB9" w14:textId="1A5A524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Takes required actions regarding reprisals as prohibited by 203.903 (10 USC 4701).</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71C4EE3E" w14:textId="0CA4AD5E"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r w:rsidRPr="5F1C1604">
              <w:rPr>
                <w:rFonts w:ascii="Times New Roman" w:eastAsia="Times New Roman" w:hAnsi="Times New Roman" w:cs="Times New Roman"/>
                <w:color w:val="000000" w:themeColor="text1"/>
                <w:sz w:val="20"/>
                <w:szCs w:val="20"/>
              </w:rPr>
              <w:t xml:space="preserve"> or designee</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52A31079" w14:textId="504BFD4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6F518EF5" w14:textId="185C531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9CA9FD7"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5E954523" w14:textId="396418E0"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EB5BE0A" w:rsidRPr="462AEFA5">
              <w:rPr>
                <w:rFonts w:ascii="Times New Roman" w:eastAsia="Times New Roman" w:hAnsi="Times New Roman" w:cs="Times New Roman"/>
                <w:sz w:val="20"/>
                <w:szCs w:val="20"/>
              </w:rPr>
              <w:t>14</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0698608D" w14:textId="6F8C0EB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3.1104(b)</w:t>
            </w:r>
          </w:p>
          <w:p w14:paraId="43D6F7F2" w14:textId="2BDFE20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5303.1104(b)</w:t>
            </w:r>
          </w:p>
          <w:p w14:paraId="3AA185D6" w14:textId="3B40C27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6D07DDB7" w14:textId="3C3FF3C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Determines in writing that such action in FAR 3.1104(a) is in the best interest of the Government (HCA may impose conditions that provide mitigation of a personal conflict of interest or grant a waiver).</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5674FF19" w14:textId="4D3E1692"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HCA-shall not be redelegated</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1F632982" w14:textId="739B07F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078198D8" w14:textId="43FBF3E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D5D76A5"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32EDA307" w14:textId="3627F5BC"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lastRenderedPageBreak/>
              <w:t xml:space="preserve"> </w:t>
            </w:r>
            <w:r w:rsidR="7E0D3D62" w:rsidRPr="462AEFA5">
              <w:rPr>
                <w:rFonts w:ascii="Times New Roman" w:eastAsia="Times New Roman" w:hAnsi="Times New Roman" w:cs="Times New Roman"/>
                <w:sz w:val="20"/>
                <w:szCs w:val="20"/>
              </w:rPr>
              <w:t>15</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7F8D36E" w14:textId="1E2AF419"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5.102(a)(5)(iii)</w:t>
            </w:r>
          </w:p>
          <w:p w14:paraId="754FEF80" w14:textId="4AA03F9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5305.102(a)(5)(iii)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F178C48" w14:textId="3C692C1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Makes written determination that availability of a solicitation through the GPE is not in the Government's interest.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1BA5A0A8" w14:textId="0E69E0CD"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SPE</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70AAE9FF" w14:textId="2ACDD4B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17A2E075" w14:textId="1D15E80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r>
      <w:tr w:rsidR="5F1C1604" w14:paraId="435C17DF"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39189BAA" w14:textId="5E426985" w:rsidR="5F1C1604" w:rsidRDefault="34C02A9D"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16</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72230DB2" w14:textId="6D7626E4" w:rsidR="42AD7447" w:rsidRDefault="42AD7447"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5.202(b)</w:t>
            </w:r>
          </w:p>
          <w:p w14:paraId="3EE809E5" w14:textId="3197ABCF" w:rsidR="42AD7447" w:rsidRDefault="42AD7447"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5305.202(b)</w:t>
            </w:r>
          </w:p>
          <w:p w14:paraId="57AC80B8" w14:textId="4A1FE67D" w:rsidR="5F1C1604" w:rsidRDefault="5F1C1604" w:rsidP="5F1C1604">
            <w:pPr>
              <w:rPr>
                <w:rFonts w:ascii="Times New Roman" w:eastAsia="Times New Roman" w:hAnsi="Times New Roman" w:cs="Times New Roman"/>
                <w:color w:val="000000" w:themeColor="text1"/>
                <w:sz w:val="20"/>
                <w:szCs w:val="20"/>
              </w:rPr>
            </w:pPr>
          </w:p>
        </w:tc>
        <w:tc>
          <w:tcPr>
            <w:tcW w:w="4395" w:type="dxa"/>
            <w:tcBorders>
              <w:top w:val="single" w:sz="8" w:space="0" w:color="auto"/>
              <w:left w:val="nil"/>
              <w:bottom w:val="single" w:sz="8" w:space="0" w:color="auto"/>
              <w:right w:val="single" w:sz="8" w:space="0" w:color="auto"/>
            </w:tcBorders>
            <w:tcMar>
              <w:left w:w="108" w:type="dxa"/>
              <w:right w:w="108" w:type="dxa"/>
            </w:tcMar>
          </w:tcPr>
          <w:p w14:paraId="1264BA3E" w14:textId="728E640B" w:rsidR="42AD7447" w:rsidRDefault="42AD7447"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Makes written determination after consult with Administrator for Federal Procurement Policy and the Administrator of the Small Business Administration that advance notice of proposed contract action is not appropriate or reasonable.</w:t>
            </w:r>
          </w:p>
          <w:p w14:paraId="31F6F696" w14:textId="4E557F5D" w:rsidR="5F1C1604" w:rsidRDefault="5F1C1604" w:rsidP="5F1C1604">
            <w:pPr>
              <w:rPr>
                <w:rFonts w:ascii="Times New Roman" w:eastAsia="Times New Roman" w:hAnsi="Times New Roman" w:cs="Times New Roman"/>
                <w:sz w:val="20"/>
                <w:szCs w:val="20"/>
              </w:rPr>
            </w:pP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1E452DD5" w14:textId="6DA22A98" w:rsidR="42AD7447" w:rsidRDefault="42AD7447"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367461C8" w14:textId="76D06262" w:rsidR="42AD7447" w:rsidRDefault="42AD7447"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4BC4B49" w14:textId="60C97850" w:rsidR="42AD7447" w:rsidRDefault="42AD7447"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3614CDA5"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05F146B" w14:textId="567592CE"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27993B6" w:rsidRPr="462AEFA5">
              <w:rPr>
                <w:rFonts w:ascii="Times New Roman" w:eastAsia="Times New Roman" w:hAnsi="Times New Roman" w:cs="Times New Roman"/>
                <w:sz w:val="20"/>
                <w:szCs w:val="20"/>
              </w:rPr>
              <w:t>17</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053C698" w14:textId="408EC91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205.502(a)</w:t>
            </w:r>
          </w:p>
          <w:p w14:paraId="1E51C759" w14:textId="5E10AF4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5305.502(a)</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A3CF83D" w14:textId="627691B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the publication of paid advertisements in newspapers.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78500AA" w14:textId="66048ED0"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67B919B6" w14:textId="2A704E0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612B8B8" w14:textId="0EA3CB6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B947BE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80511D3" w14:textId="0D552F5E"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27993B6" w:rsidRPr="462AEFA5">
              <w:rPr>
                <w:rFonts w:ascii="Times New Roman" w:eastAsia="Times New Roman" w:hAnsi="Times New Roman" w:cs="Times New Roman"/>
                <w:sz w:val="20"/>
                <w:szCs w:val="20"/>
              </w:rPr>
              <w:t>18</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897C0F9" w14:textId="2F72E41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206.302-1(a)(2)(i)(1)</w:t>
            </w:r>
          </w:p>
          <w:p w14:paraId="5B57E8FD" w14:textId="51117DB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5306.302-1(a)(2)(i)(1)</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7C5817B7" w14:textId="678BB5E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Determines if agency can </w:t>
            </w:r>
            <w:proofErr w:type="gramStart"/>
            <w:r w:rsidRPr="5F1C1604">
              <w:rPr>
                <w:rFonts w:ascii="Times New Roman" w:eastAsia="Times New Roman" w:hAnsi="Times New Roman" w:cs="Times New Roman"/>
                <w:sz w:val="20"/>
                <w:szCs w:val="20"/>
              </w:rPr>
              <w:t>enter into</w:t>
            </w:r>
            <w:proofErr w:type="gramEnd"/>
            <w:r w:rsidRPr="5F1C1604">
              <w:rPr>
                <w:rFonts w:ascii="Times New Roman" w:eastAsia="Times New Roman" w:hAnsi="Times New Roman" w:cs="Times New Roman"/>
                <w:sz w:val="20"/>
                <w:szCs w:val="20"/>
              </w:rPr>
              <w:t xml:space="preserve"> contracts for studies, analyses, or consulting services on the basis of an unsolicited proposal without providing for full and open competition.</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2CBE6E8" w14:textId="7F653E87"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or designee no lower than COCO</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FC33464" w14:textId="4EBC288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FDF0415" w14:textId="245AF29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3EDF72F7"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77FDE66D" w14:textId="4BCFCC83"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0D7F5A5" w:rsidRPr="462AEFA5">
              <w:rPr>
                <w:rFonts w:ascii="Times New Roman" w:eastAsia="Times New Roman" w:hAnsi="Times New Roman" w:cs="Times New Roman"/>
                <w:sz w:val="20"/>
                <w:szCs w:val="20"/>
              </w:rPr>
              <w:t>19</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2B4A553C" w14:textId="4636B65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6.302-1(d)</w:t>
            </w:r>
          </w:p>
          <w:p w14:paraId="6324FB0B" w14:textId="51601B9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206.302-1(d)</w:t>
            </w:r>
          </w:p>
          <w:p w14:paraId="6B5B055D" w14:textId="4DAE7AD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PGI 206.302-1(d)</w:t>
            </w:r>
          </w:p>
          <w:p w14:paraId="379B787D" w14:textId="29D8091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5306.302-1(d)</w:t>
            </w:r>
          </w:p>
          <w:p w14:paraId="7471B8B7" w14:textId="4925406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p w14:paraId="32EB5E6A" w14:textId="216EDDD2" w:rsidR="5F1C1604" w:rsidRDefault="5F1C1604" w:rsidP="5F1C1604">
            <w:pPr>
              <w:rPr>
                <w:rFonts w:ascii="Times New Roman" w:eastAsia="Times New Roman" w:hAnsi="Times New Roman" w:cs="Times New Roman"/>
                <w:color w:val="FF0000"/>
                <w:sz w:val="20"/>
                <w:szCs w:val="20"/>
              </w:rPr>
            </w:pPr>
            <w:r w:rsidRPr="5F1C1604">
              <w:rPr>
                <w:rFonts w:ascii="Times New Roman" w:eastAsia="Times New Roman" w:hAnsi="Times New Roman" w:cs="Times New Roman"/>
                <w:color w:val="FF0000"/>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283DE6E9" w14:textId="313CE28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waiver to post request for information or sources sought notices when using J&amp;A authority FAR 6.302-1.</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1F22334" w14:textId="680131E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or designee no lower than GO/FO/SES</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48897CA0" w14:textId="715E25C9"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SCO if GO or SES; otherwise, 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9C1EC98" w14:textId="3520F22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2B85290"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3C7C0F5" w14:textId="259C585C"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08C9816A" w:rsidRPr="462AEFA5">
              <w:rPr>
                <w:rFonts w:ascii="Times New Roman" w:eastAsia="Times New Roman" w:hAnsi="Times New Roman" w:cs="Times New Roman"/>
                <w:sz w:val="20"/>
                <w:szCs w:val="20"/>
              </w:rPr>
              <w:t>20</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7E9C0DD0" w14:textId="55056BE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206.302-4(c)</w:t>
            </w:r>
          </w:p>
          <w:p w14:paraId="16A65C28" w14:textId="68AA2CD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5306.302-4(c)</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4833BFC" w14:textId="00B4DE3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Approves a document (DAFFARS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53B3183" w14:textId="2DA5C663"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7F72B9E3" w14:textId="7DDF32F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8FC20E9" w14:textId="6D9E80C1" w:rsidR="5F1C1604" w:rsidRDefault="5F1C1604" w:rsidP="5F1C1604">
            <w:pPr>
              <w:spacing w:line="257" w:lineRule="auto"/>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0FAF9133"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7B1BFCC2" w14:textId="655A1CC2" w:rsidR="5F1C1604" w:rsidRDefault="1CCEFA57"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21</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0C26DF6F" w14:textId="48518261" w:rsidR="6D71F8D9" w:rsidRDefault="6D71F8D9" w:rsidP="5F1C1604">
            <w:pPr>
              <w:spacing w:line="259" w:lineRule="auto"/>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6.304(a)(4)</w:t>
            </w:r>
          </w:p>
          <w:p w14:paraId="684C761C" w14:textId="53EC67F4" w:rsidR="6D71F8D9" w:rsidRDefault="6D71F8D9" w:rsidP="5F1C1604">
            <w:pPr>
              <w:spacing w:line="259" w:lineRule="auto"/>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5306.304(a)</w:t>
            </w:r>
          </w:p>
          <w:p w14:paraId="5EB2F347" w14:textId="1143AC78" w:rsidR="5F1C1604" w:rsidRDefault="5F1C1604" w:rsidP="5F1C1604">
            <w:pPr>
              <w:rPr>
                <w:rFonts w:ascii="Times New Roman" w:eastAsia="Times New Roman" w:hAnsi="Times New Roman" w:cs="Times New Roman"/>
                <w:sz w:val="20"/>
                <w:szCs w:val="20"/>
              </w:rPr>
            </w:pP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2C219F38" w14:textId="48F1E5AF" w:rsidR="6D71F8D9" w:rsidRDefault="6D71F8D9" w:rsidP="5F1C1604">
            <w:pPr>
              <w:spacing w:line="259" w:lineRule="auto"/>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Approves in writing the justification for other than full and open competition for proposed contracts over $100M.</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3E54B787" w14:textId="0D9B9CAE" w:rsidR="6D71F8D9" w:rsidRDefault="6D71F8D9"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SPE – not delegable</w:t>
            </w:r>
          </w:p>
          <w:p w14:paraId="0E9A296F" w14:textId="368EB8D8" w:rsidR="5F1C1604" w:rsidRDefault="5F1C1604" w:rsidP="5F1C1604">
            <w:pPr>
              <w:rPr>
                <w:rFonts w:ascii="Times New Roman" w:eastAsia="Times New Roman" w:hAnsi="Times New Roman" w:cs="Times New Roman"/>
                <w:color w:val="000000" w:themeColor="text1"/>
                <w:sz w:val="20"/>
                <w:szCs w:val="20"/>
              </w:rPr>
            </w:pP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284B0542" w14:textId="0609D864" w:rsidR="6D71F8D9" w:rsidRDefault="6D71F8D9"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SAF/SQ</w:t>
            </w:r>
          </w:p>
          <w:p w14:paraId="355139B4" w14:textId="425A87A9" w:rsidR="5F1C1604" w:rsidRDefault="5F1C1604" w:rsidP="5F1C1604">
            <w:pPr>
              <w:rPr>
                <w:rFonts w:ascii="Times New Roman" w:eastAsia="Times New Roman" w:hAnsi="Times New Roman" w:cs="Times New Roman"/>
                <w:sz w:val="20"/>
                <w:szCs w:val="20"/>
              </w:rPr>
            </w:pP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44BE7222" w14:textId="144B6979" w:rsidR="6D71F8D9" w:rsidRDefault="6D71F8D9" w:rsidP="5F1C1604">
            <w:pPr>
              <w:spacing w:line="257" w:lineRule="auto"/>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681A966"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5E92B2EC" w14:textId="374C3505"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62FCB18" w:rsidRPr="462AEFA5">
              <w:rPr>
                <w:rFonts w:ascii="Times New Roman" w:eastAsia="Times New Roman" w:hAnsi="Times New Roman" w:cs="Times New Roman"/>
                <w:sz w:val="20"/>
                <w:szCs w:val="20"/>
              </w:rPr>
              <w:t>22</w:t>
            </w:r>
          </w:p>
        </w:tc>
        <w:tc>
          <w:tcPr>
            <w:tcW w:w="3160" w:type="dxa"/>
            <w:tcBorders>
              <w:top w:val="nil"/>
              <w:left w:val="single" w:sz="8" w:space="0" w:color="auto"/>
              <w:bottom w:val="single" w:sz="8" w:space="0" w:color="auto"/>
              <w:right w:val="single" w:sz="8" w:space="0" w:color="auto"/>
            </w:tcBorders>
            <w:tcMar>
              <w:left w:w="108" w:type="dxa"/>
              <w:right w:w="108" w:type="dxa"/>
            </w:tcMar>
          </w:tcPr>
          <w:p w14:paraId="454E05D6" w14:textId="1C3E4D3E"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7.107-2(b)</w:t>
            </w:r>
          </w:p>
          <w:p w14:paraId="68BD8E00" w14:textId="27D1923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5307.107-2(b)</w:t>
            </w:r>
          </w:p>
        </w:tc>
        <w:tc>
          <w:tcPr>
            <w:tcW w:w="4395" w:type="dxa"/>
            <w:tcBorders>
              <w:top w:val="nil"/>
              <w:left w:val="nil"/>
              <w:bottom w:val="single" w:sz="8" w:space="0" w:color="auto"/>
              <w:right w:val="single" w:sz="8" w:space="0" w:color="auto"/>
            </w:tcBorders>
            <w:tcMar>
              <w:left w:w="108" w:type="dxa"/>
              <w:right w:w="108" w:type="dxa"/>
            </w:tcMar>
          </w:tcPr>
          <w:p w14:paraId="6519B05E" w14:textId="0D32E269"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Determines that consolidation is necessary and justified if the benefits of the acquisition would substantially exceed the benefits that would be derived from each of the alternative contracting approaches identified under paragraph (a)(2).</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84D6251" w14:textId="77AFD5E2"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SPE</w:t>
            </w:r>
          </w:p>
        </w:tc>
        <w:tc>
          <w:tcPr>
            <w:tcW w:w="2040" w:type="dxa"/>
            <w:tcBorders>
              <w:top w:val="nil"/>
              <w:left w:val="nil"/>
              <w:bottom w:val="single" w:sz="8" w:space="0" w:color="auto"/>
              <w:right w:val="single" w:sz="8" w:space="0" w:color="auto"/>
            </w:tcBorders>
            <w:tcMar>
              <w:left w:w="108" w:type="dxa"/>
              <w:right w:w="108" w:type="dxa"/>
            </w:tcMar>
          </w:tcPr>
          <w:p w14:paraId="5D58C6A6" w14:textId="5F2A826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36BEEF36" w14:textId="144284D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8C98351"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44FDD2C" w14:textId="53885A8D"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62FCB18" w:rsidRPr="462AEFA5">
              <w:rPr>
                <w:rFonts w:ascii="Times New Roman" w:eastAsia="Times New Roman" w:hAnsi="Times New Roman" w:cs="Times New Roman"/>
                <w:sz w:val="20"/>
                <w:szCs w:val="20"/>
              </w:rPr>
              <w:t>23</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20C0BFCA" w14:textId="36FF3976"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7.107-2(e)</w:t>
            </w:r>
          </w:p>
          <w:p w14:paraId="104FC396" w14:textId="00F94F9B"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5307.107-2(e)</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8642AF8" w14:textId="1DB12546"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Determines that consolidation is necessary and justified when the expected benefits do not meet the thresholds for a substantial benefit at paragraph </w:t>
            </w:r>
            <w:r w:rsidRPr="5F1C1604">
              <w:rPr>
                <w:rFonts w:ascii="Times New Roman" w:eastAsia="Times New Roman" w:hAnsi="Times New Roman" w:cs="Times New Roman"/>
                <w:color w:val="000000" w:themeColor="text1"/>
                <w:sz w:val="20"/>
                <w:szCs w:val="20"/>
              </w:rPr>
              <w:lastRenderedPageBreak/>
              <w:t>(d)(1) of this subsection but are critical to the agency's mission success; and the procurement strategy provides for maximum practicable participation by small business.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7CF89464" w14:textId="54265511"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lastRenderedPageBreak/>
              <w:t>SPE</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4D9A3B7B" w14:textId="2527525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676802B2" w14:textId="0B5AA88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D5A0606"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D84648C" w14:textId="1FB035B5" w:rsidR="2637A0AB" w:rsidRDefault="23410A3C" w:rsidP="462AEFA5">
            <w:pPr>
              <w:jc w:val="center"/>
            </w:pPr>
            <w:r w:rsidRPr="462AEFA5">
              <w:t>24</w:t>
            </w:r>
          </w:p>
        </w:tc>
        <w:tc>
          <w:tcPr>
            <w:tcW w:w="316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C31CD9E" w14:textId="21117A13"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7.107-3(a)</w:t>
            </w:r>
          </w:p>
          <w:p w14:paraId="628F1C3F" w14:textId="16657A86"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DAFFARS 5307.107-3(a) </w:t>
            </w:r>
          </w:p>
          <w:p w14:paraId="0CB4715F" w14:textId="3F40AC94"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304EB8D" w14:textId="4D44A36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Makes written determination that the bundling is necessary and justified in accordance with 15 U.S.C. 644(e) after ensuring that conditions at (a)-(e) are met.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2386EB35" w14:textId="03A048E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HOA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7420E51" w14:textId="4DADFF6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SAF/SQ</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06BC69B" w14:textId="7E703E7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5969800" w14:textId="77777777" w:rsidTr="00B07F54">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4C31538E" w14:textId="36F0217C" w:rsidR="2637A0AB" w:rsidRDefault="23410A3C" w:rsidP="462AEFA5">
            <w:pPr>
              <w:jc w:val="center"/>
              <w:rPr>
                <w:rFonts w:ascii="Times New Roman" w:eastAsia="Times New Roman" w:hAnsi="Times New Roman" w:cs="Times New Roman"/>
                <w:sz w:val="20"/>
                <w:szCs w:val="20"/>
              </w:rPr>
            </w:pPr>
            <w:r w:rsidRPr="462AEFA5">
              <w:rPr>
                <w:rFonts w:ascii="Times New Roman" w:eastAsia="Times New Roman" w:hAnsi="Times New Roman" w:cs="Times New Roman"/>
                <w:sz w:val="20"/>
                <w:szCs w:val="20"/>
              </w:rPr>
              <w:t>25</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14750BCC" w14:textId="4B0E8639"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7.107-3(f)(1)</w:t>
            </w:r>
          </w:p>
          <w:p w14:paraId="30B99A08" w14:textId="0D64C36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5307.107-3(f)(1) &amp; (f)(2)</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0B82BF76" w14:textId="415A161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1FEFF73A" w14:textId="27A6DD3C"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SPE, not delegable</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29FC347A" w14:textId="1FCD61A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SAF/SQ</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4A6178FF" w14:textId="559EA9B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E3384AE"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36EB3428" w14:textId="5DB27049"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16AC5B2" w:rsidRPr="462AEFA5">
              <w:rPr>
                <w:rFonts w:ascii="Times New Roman" w:eastAsia="Times New Roman" w:hAnsi="Times New Roman" w:cs="Times New Roman"/>
                <w:sz w:val="20"/>
                <w:szCs w:val="20"/>
              </w:rPr>
              <w:t>26</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DCEFD99" w14:textId="6588088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207.470(b)</w:t>
            </w:r>
          </w:p>
          <w:p w14:paraId="1FEE106A" w14:textId="34AB02C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5307.470(b)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0143E5D" w14:textId="03CA70B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acquisition for vessel/aircraft/vehicle through a lease/charter/similar agreement for 18 months or more.</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CB9D184" w14:textId="14FF4BF5"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6559D76D" w14:textId="0CDC36E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BB377A8" w14:textId="7202DAA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32D9E91"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53898BE6" w14:textId="2AE58B91"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0D92744" w:rsidRPr="462AEFA5">
              <w:rPr>
                <w:rFonts w:ascii="Times New Roman" w:eastAsia="Times New Roman" w:hAnsi="Times New Roman" w:cs="Times New Roman"/>
                <w:sz w:val="20"/>
                <w:szCs w:val="20"/>
              </w:rPr>
              <w:t>27</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2902C24" w14:textId="4D17F6B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8.404(h)(3)(ii)(C)</w:t>
            </w:r>
          </w:p>
          <w:p w14:paraId="2B010D03" w14:textId="5D00C35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5308.404(h)(3)(ii)(C)</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0CC81D3B" w14:textId="1A703E0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D&amp;F when the total performance period, including options, of a T&amp;M/LH order is more than three years.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A5925B6" w14:textId="52B189CA"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5C5C7345" w14:textId="105DA35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22B0971" w14:textId="3E6268E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2DE76A0"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38E43E09" w14:textId="0FD488C8"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0D92744" w:rsidRPr="462AEFA5">
              <w:rPr>
                <w:rFonts w:ascii="Times New Roman" w:eastAsia="Times New Roman" w:hAnsi="Times New Roman" w:cs="Times New Roman"/>
                <w:sz w:val="20"/>
                <w:szCs w:val="20"/>
              </w:rPr>
              <w:t>28</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17FF8E2B" w14:textId="1CD99CD9"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8.405-3(a)(3)(ii)</w:t>
            </w:r>
          </w:p>
          <w:p w14:paraId="4ADA473A" w14:textId="5649BA7B"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5308.405-3(a)(3)(ii)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7C9921B7" w14:textId="3F7FDCB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Determination (in writing) to award single-award Blanket Purchase Agreement with an estimated value exceeding $100 million (including any options).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433BB54" w14:textId="1EC217B4"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009C0364" w14:textId="7661166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6282C382" w14:textId="299ED53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388F705"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000CE76" w14:textId="039635A1"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25183B6A" w:rsidRPr="462AEFA5">
              <w:rPr>
                <w:rFonts w:ascii="Times New Roman" w:eastAsia="Times New Roman" w:hAnsi="Times New Roman" w:cs="Times New Roman"/>
                <w:sz w:val="20"/>
                <w:szCs w:val="20"/>
              </w:rPr>
              <w:t>29</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260B1F51" w14:textId="5E63006A"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8.405-6(b)(3)(ii)(C)</w:t>
            </w:r>
          </w:p>
          <w:p w14:paraId="73956C2D" w14:textId="02965B15"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5308.405-6(b)(3)(ii)(C)</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57E6F39" w14:textId="7597D3F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Makes written determination that access through e-Buy not in Government's interest.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CFC3798" w14:textId="346AC8F5"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SPE</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61FA4D34" w14:textId="440B36C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041C249D" w14:textId="67A6B40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3439B57A"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44674A6C" w14:textId="31D719D4" w:rsidR="5F1C1604" w:rsidRDefault="057FD0A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30</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1A9BD2CE" w14:textId="13B55122" w:rsidR="0E114D27" w:rsidRDefault="0E114D27"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8.405-6(d)(4)</w:t>
            </w:r>
          </w:p>
          <w:p w14:paraId="0E9C9788" w14:textId="23F7F3F9" w:rsidR="0E114D27" w:rsidRDefault="0E114D27"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5308.405-6(d)</w:t>
            </w:r>
          </w:p>
          <w:p w14:paraId="529832E9" w14:textId="1B9FEBBD" w:rsidR="0E114D27" w:rsidRDefault="0E114D27" w:rsidP="5F1C1604">
            <w:r w:rsidRPr="5F1C1604">
              <w:rPr>
                <w:rFonts w:ascii="Times New Roman" w:eastAsia="Times New Roman" w:hAnsi="Times New Roman" w:cs="Times New Roman"/>
                <w:sz w:val="20"/>
                <w:szCs w:val="20"/>
              </w:rPr>
              <w:t>DAFFARS 5306.304(a)</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6EF53E3C" w14:textId="40956036" w:rsidR="0E114D27" w:rsidRDefault="0E114D27"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the justification for limited sources under a BPA with an estimated value over $100M.</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636CEDEC" w14:textId="3959CDF5" w:rsidR="0E114D27" w:rsidRDefault="0E114D27"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SPE – not delegable</w:t>
            </w:r>
          </w:p>
          <w:p w14:paraId="5FA675B0" w14:textId="43CE2A6E" w:rsidR="5F1C1604" w:rsidRDefault="5F1C1604" w:rsidP="5F1C1604">
            <w:pPr>
              <w:rPr>
                <w:rFonts w:ascii="Times New Roman" w:eastAsia="Times New Roman" w:hAnsi="Times New Roman" w:cs="Times New Roman"/>
                <w:color w:val="000000" w:themeColor="text1"/>
                <w:sz w:val="20"/>
                <w:szCs w:val="20"/>
              </w:rPr>
            </w:pP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02AC4625" w14:textId="59174ACA" w:rsidR="0E114D27" w:rsidRDefault="0E114D27"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SAF/SQ</w:t>
            </w:r>
          </w:p>
          <w:p w14:paraId="7A80B780" w14:textId="1D0C3269" w:rsidR="5F1C1604" w:rsidRDefault="5F1C1604" w:rsidP="5F1C1604">
            <w:pPr>
              <w:rPr>
                <w:rFonts w:ascii="Times New Roman" w:eastAsia="Times New Roman" w:hAnsi="Times New Roman" w:cs="Times New Roman"/>
                <w:sz w:val="20"/>
                <w:szCs w:val="20"/>
              </w:rPr>
            </w:pP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33D4A37B" w14:textId="6B325025" w:rsidR="0E114D27" w:rsidRDefault="0E114D27"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9C1DB89"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67CDB44" w14:textId="14D12888"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03EB5212" w:rsidRPr="462AEFA5">
              <w:rPr>
                <w:rFonts w:ascii="Times New Roman" w:eastAsia="Times New Roman" w:hAnsi="Times New Roman" w:cs="Times New Roman"/>
                <w:sz w:val="20"/>
                <w:szCs w:val="20"/>
              </w:rPr>
              <w:t>31</w:t>
            </w:r>
          </w:p>
        </w:tc>
        <w:tc>
          <w:tcPr>
            <w:tcW w:w="3160" w:type="dxa"/>
            <w:tcBorders>
              <w:top w:val="nil"/>
              <w:left w:val="single" w:sz="8" w:space="0" w:color="auto"/>
              <w:bottom w:val="single" w:sz="8" w:space="0" w:color="auto"/>
              <w:right w:val="single" w:sz="8" w:space="0" w:color="auto"/>
            </w:tcBorders>
            <w:tcMar>
              <w:left w:w="108" w:type="dxa"/>
              <w:right w:w="108" w:type="dxa"/>
            </w:tcMar>
          </w:tcPr>
          <w:p w14:paraId="2D0420A4" w14:textId="58B040C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9.202(a)</w:t>
            </w:r>
          </w:p>
          <w:p w14:paraId="140A92E0" w14:textId="0FA5807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PGI 209.202(a)(1)</w:t>
            </w:r>
          </w:p>
          <w:p w14:paraId="666CA425" w14:textId="52B85E5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5309.202(a)(1)</w:t>
            </w:r>
          </w:p>
        </w:tc>
        <w:tc>
          <w:tcPr>
            <w:tcW w:w="4395" w:type="dxa"/>
            <w:tcBorders>
              <w:top w:val="nil"/>
              <w:left w:val="nil"/>
              <w:bottom w:val="single" w:sz="8" w:space="0" w:color="auto"/>
              <w:right w:val="single" w:sz="8" w:space="0" w:color="auto"/>
            </w:tcBorders>
            <w:tcMar>
              <w:left w:w="108" w:type="dxa"/>
              <w:right w:w="108" w:type="dxa"/>
            </w:tcMar>
          </w:tcPr>
          <w:p w14:paraId="6B770EE4" w14:textId="4218FC0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Is the designee referenced in FAR 9.202(a) (inclusion of other qualification requirements).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077138D" w14:textId="76F9F2C7"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r w:rsidRPr="5F1C1604">
              <w:rPr>
                <w:rFonts w:ascii="Times New Roman" w:eastAsia="Times New Roman" w:hAnsi="Times New Roman" w:cs="Times New Roman"/>
                <w:color w:val="000000" w:themeColor="text1"/>
                <w:sz w:val="20"/>
                <w:szCs w:val="20"/>
              </w:rPr>
              <w:t xml:space="preserve"> or designee</w:t>
            </w:r>
          </w:p>
        </w:tc>
        <w:tc>
          <w:tcPr>
            <w:tcW w:w="2040" w:type="dxa"/>
            <w:tcBorders>
              <w:top w:val="nil"/>
              <w:left w:val="nil"/>
              <w:bottom w:val="single" w:sz="8" w:space="0" w:color="auto"/>
              <w:right w:val="single" w:sz="8" w:space="0" w:color="auto"/>
            </w:tcBorders>
            <w:tcMar>
              <w:left w:w="108" w:type="dxa"/>
              <w:right w:w="108" w:type="dxa"/>
            </w:tcMar>
          </w:tcPr>
          <w:p w14:paraId="20F62D29" w14:textId="11B6297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64469763" w14:textId="71C5D41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46EF4E7"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7AB9BFBE" w14:textId="01C452E0"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0EA333C1" w:rsidRPr="462AEFA5">
              <w:rPr>
                <w:rFonts w:ascii="Times New Roman" w:eastAsia="Times New Roman" w:hAnsi="Times New Roman" w:cs="Times New Roman"/>
                <w:sz w:val="20"/>
                <w:szCs w:val="20"/>
              </w:rPr>
              <w:t>32</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BD1726A" w14:textId="1BC8A14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9.206-1(b)</w:t>
            </w:r>
          </w:p>
          <w:p w14:paraId="59DE9564" w14:textId="1074448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5309.206-1(b)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2CC46CCF" w14:textId="12B3182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Is the designee referenced in FAR 9.206-1(b) (enforcing qualification requirements).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264F3C4D" w14:textId="4B1FB81D"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r w:rsidRPr="5F1C1604">
              <w:rPr>
                <w:rFonts w:ascii="Times New Roman" w:eastAsia="Times New Roman" w:hAnsi="Times New Roman" w:cs="Times New Roman"/>
                <w:color w:val="000000" w:themeColor="text1"/>
                <w:sz w:val="20"/>
                <w:szCs w:val="20"/>
              </w:rPr>
              <w:t xml:space="preserve"> or designee</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43366EE9" w14:textId="4AFDA44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6F595F48" w14:textId="6582760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B4121AD"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84A7379" w14:textId="377E7BCF"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0EA333C1" w:rsidRPr="462AEFA5">
              <w:rPr>
                <w:rFonts w:ascii="Times New Roman" w:eastAsia="Times New Roman" w:hAnsi="Times New Roman" w:cs="Times New Roman"/>
                <w:sz w:val="20"/>
                <w:szCs w:val="20"/>
              </w:rPr>
              <w:t>33</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1429F3B7" w14:textId="5837EEF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209.270-3(a)</w:t>
            </w:r>
          </w:p>
          <w:p w14:paraId="339497EA" w14:textId="7006E2E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5309.270-3(a)</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418B7045" w14:textId="14B5861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a contract for procurement, modification, repair, or overhaul of an aviation critical safety item with a source approved by the head of the design control activity.</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CC0A913" w14:textId="270281AA"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68CC056F" w14:textId="367CD68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AEC9350" w14:textId="4E665A3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47091B7"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550E513C" w14:textId="1719A067"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lastRenderedPageBreak/>
              <w:t xml:space="preserve"> </w:t>
            </w:r>
            <w:r w:rsidR="5A5AF35F" w:rsidRPr="462AEFA5">
              <w:rPr>
                <w:rFonts w:ascii="Times New Roman" w:eastAsia="Times New Roman" w:hAnsi="Times New Roman" w:cs="Times New Roman"/>
                <w:sz w:val="20"/>
                <w:szCs w:val="20"/>
              </w:rPr>
              <w:t>34</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68939F2" w14:textId="42BB74BB"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9.405(a)</w:t>
            </w:r>
          </w:p>
          <w:p w14:paraId="2F038413" w14:textId="369F04D5"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5309.405(a)</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4352A8B4" w14:textId="29813F0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Determines compelling reason exists to solicit offers from, award contracts to, or consent to subcontracts with contractor debarred, suspended, or proposed for debarment.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110AC2AF" w14:textId="3B27C375"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316B652C" w14:textId="4E83B50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2F6C3C57" w14:textId="38F7300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04D8CA7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1204723" w14:textId="14230B7B"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A5AF35F" w:rsidRPr="462AEFA5">
              <w:rPr>
                <w:rFonts w:ascii="Times New Roman" w:eastAsia="Times New Roman" w:hAnsi="Times New Roman" w:cs="Times New Roman"/>
                <w:sz w:val="20"/>
                <w:szCs w:val="20"/>
              </w:rPr>
              <w:t>35</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776E6264" w14:textId="14D55D5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209.405(b)(ii)(A)</w:t>
            </w:r>
          </w:p>
          <w:p w14:paraId="39A33798" w14:textId="31A9CDC6"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5309.405(b)(ii)(A)</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6910962" w14:textId="63C40E5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Grants exemption permitting award to contractor that has violation of Clean Air or Clean Water Act.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DBF28E3" w14:textId="4C1CEE91"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r w:rsidRPr="5F1C1604">
              <w:rPr>
                <w:rFonts w:ascii="Times New Roman" w:eastAsia="Times New Roman" w:hAnsi="Times New Roman" w:cs="Times New Roman"/>
                <w:color w:val="000000" w:themeColor="text1"/>
                <w:sz w:val="20"/>
                <w:szCs w:val="20"/>
              </w:rPr>
              <w:t>, delegable no lower than GO or SES</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62648784" w14:textId="2EABE1A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59863A2" w14:textId="5BC4B51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91B0953"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7A46B80D" w14:textId="3EC6ED7F"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EAF74BB" w:rsidRPr="462AEFA5">
              <w:rPr>
                <w:rFonts w:ascii="Times New Roman" w:eastAsia="Times New Roman" w:hAnsi="Times New Roman" w:cs="Times New Roman"/>
                <w:sz w:val="20"/>
                <w:szCs w:val="20"/>
              </w:rPr>
              <w:t>36</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16F2C7CA" w14:textId="2DDB1B0E"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9.405(e)(2)-(3)</w:t>
            </w:r>
          </w:p>
          <w:p w14:paraId="06CE7DC7" w14:textId="1BAD7531"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5309.405(e)(2)-(3)</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C59D5DA" w14:textId="64FFDB7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Makes written determination of the compelling reason to consider bid received from, evaluate for award, include in competitive </w:t>
            </w:r>
            <w:proofErr w:type="gramStart"/>
            <w:r w:rsidRPr="5F1C1604">
              <w:rPr>
                <w:rFonts w:ascii="Times New Roman" w:eastAsia="Times New Roman" w:hAnsi="Times New Roman" w:cs="Times New Roman"/>
                <w:sz w:val="20"/>
                <w:szCs w:val="20"/>
              </w:rPr>
              <w:t>range</w:t>
            </w:r>
            <w:proofErr w:type="gramEnd"/>
            <w:r w:rsidRPr="5F1C1604">
              <w:rPr>
                <w:rFonts w:ascii="Times New Roman" w:eastAsia="Times New Roman" w:hAnsi="Times New Roman" w:cs="Times New Roman"/>
                <w:sz w:val="20"/>
                <w:szCs w:val="20"/>
              </w:rPr>
              <w:t xml:space="preserve"> or hold discussions with listed contractor.</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1CBEB20A" w14:textId="4649EE55"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036C8ABF" w14:textId="3A0C06C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6A47440F" w14:textId="04F958A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74C9415"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FDEE504" w14:textId="6264E802" w:rsidR="2637A0AB" w:rsidRDefault="5EAF74BB" w:rsidP="462AEFA5">
            <w:pPr>
              <w:jc w:val="center"/>
            </w:pPr>
            <w:r w:rsidRPr="462AEFA5">
              <w:t>37</w:t>
            </w:r>
          </w:p>
        </w:tc>
        <w:tc>
          <w:tcPr>
            <w:tcW w:w="316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4C89620" w14:textId="57EB4C2B" w:rsidR="2637A0AB" w:rsidRDefault="2637A0AB" w:rsidP="2637A0AB">
            <w:pPr>
              <w:rPr>
                <w:rFonts w:ascii="Times New Roman" w:eastAsia="Times New Roman" w:hAnsi="Times New Roman" w:cs="Times New Roman"/>
                <w:color w:val="FF0000"/>
                <w:sz w:val="20"/>
                <w:szCs w:val="20"/>
              </w:rPr>
            </w:pPr>
            <w:r w:rsidRPr="2637A0AB">
              <w:rPr>
                <w:rFonts w:ascii="Times New Roman" w:eastAsia="Times New Roman" w:hAnsi="Times New Roman" w:cs="Times New Roman"/>
                <w:color w:val="000000" w:themeColor="text1"/>
                <w:sz w:val="20"/>
                <w:szCs w:val="20"/>
              </w:rPr>
              <w:t>FAR 9.405-1(a)</w:t>
            </w:r>
            <w:r w:rsidR="00D25947">
              <w:rPr>
                <w:rFonts w:ascii="Times New Roman" w:eastAsia="Times New Roman" w:hAnsi="Times New Roman" w:cs="Times New Roman"/>
                <w:color w:val="000000" w:themeColor="text1"/>
                <w:sz w:val="20"/>
                <w:szCs w:val="20"/>
              </w:rPr>
              <w:t>(1)</w:t>
            </w:r>
          </w:p>
          <w:p w14:paraId="2E66999F" w14:textId="43E858AD" w:rsidR="2637A0AB" w:rsidRDefault="2637A0AB" w:rsidP="2637A0AB">
            <w:pPr>
              <w:rPr>
                <w:rFonts w:ascii="Times New Roman" w:eastAsia="Times New Roman" w:hAnsi="Times New Roman" w:cs="Times New Roman"/>
                <w:color w:val="FF0000"/>
                <w:sz w:val="20"/>
                <w:szCs w:val="20"/>
              </w:rPr>
            </w:pPr>
            <w:r w:rsidRPr="2637A0AB">
              <w:rPr>
                <w:rFonts w:ascii="Times New Roman" w:eastAsia="Times New Roman" w:hAnsi="Times New Roman" w:cs="Times New Roman"/>
                <w:color w:val="000000" w:themeColor="text1"/>
                <w:sz w:val="20"/>
                <w:szCs w:val="20"/>
              </w:rPr>
              <w:t>DAFFARS 5309.405-1(a)</w:t>
            </w:r>
            <w:r w:rsidR="00D25947">
              <w:rPr>
                <w:rFonts w:ascii="Times New Roman" w:eastAsia="Times New Roman" w:hAnsi="Times New Roman" w:cs="Times New Roman"/>
                <w:color w:val="000000" w:themeColor="text1"/>
                <w:sz w:val="20"/>
                <w:szCs w:val="20"/>
              </w:rPr>
              <w:t>(1)</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C674093" w14:textId="707A2A7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Directs discontinuance of contracts or subcontracts in existence at time contractor was debarred, suspended, or proposed for debarment.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7F06F54A" w14:textId="7D73A0F6"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2D761406" w14:textId="771F5F3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3937C848" w14:textId="06D6A69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F7986E2"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EA29643" w14:textId="6E58835B" w:rsidR="2637A0AB" w:rsidRDefault="068D2A3E" w:rsidP="462AEFA5">
            <w:pPr>
              <w:jc w:val="center"/>
            </w:pPr>
            <w:r w:rsidRPr="462AEFA5">
              <w:t>38</w:t>
            </w:r>
          </w:p>
        </w:tc>
        <w:tc>
          <w:tcPr>
            <w:tcW w:w="316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B253B99" w14:textId="2FC5B05F" w:rsidR="2637A0AB" w:rsidRDefault="2637A0AB">
            <w:r w:rsidRPr="2637A0AB">
              <w:rPr>
                <w:rFonts w:ascii="Times New Roman" w:eastAsia="Times New Roman" w:hAnsi="Times New Roman" w:cs="Times New Roman"/>
                <w:color w:val="000000" w:themeColor="text1"/>
                <w:sz w:val="20"/>
                <w:szCs w:val="20"/>
              </w:rPr>
              <w:t>FAR 9.405-1(</w:t>
            </w:r>
            <w:r w:rsidR="008B4E7E">
              <w:rPr>
                <w:rFonts w:ascii="Times New Roman" w:eastAsia="Times New Roman" w:hAnsi="Times New Roman" w:cs="Times New Roman"/>
                <w:color w:val="000000" w:themeColor="text1"/>
                <w:sz w:val="20"/>
                <w:szCs w:val="20"/>
              </w:rPr>
              <w:t>a</w:t>
            </w:r>
            <w:r w:rsidRPr="2637A0AB">
              <w:rPr>
                <w:rFonts w:ascii="Times New Roman" w:eastAsia="Times New Roman" w:hAnsi="Times New Roman" w:cs="Times New Roman"/>
                <w:color w:val="000000" w:themeColor="text1"/>
                <w:sz w:val="20"/>
                <w:szCs w:val="20"/>
              </w:rPr>
              <w:t>)</w:t>
            </w:r>
            <w:r w:rsidR="008B4E7E">
              <w:rPr>
                <w:rFonts w:ascii="Times New Roman" w:eastAsia="Times New Roman" w:hAnsi="Times New Roman" w:cs="Times New Roman"/>
                <w:color w:val="000000" w:themeColor="text1"/>
                <w:sz w:val="20"/>
                <w:szCs w:val="20"/>
              </w:rPr>
              <w:t>(2)</w:t>
            </w:r>
          </w:p>
          <w:p w14:paraId="541DA73E" w14:textId="5568EC44" w:rsidR="2637A0AB" w:rsidRDefault="2637A0AB">
            <w:r w:rsidRPr="2637A0AB">
              <w:rPr>
                <w:rFonts w:ascii="Times New Roman" w:eastAsia="Times New Roman" w:hAnsi="Times New Roman" w:cs="Times New Roman"/>
                <w:color w:val="000000" w:themeColor="text1"/>
                <w:sz w:val="20"/>
                <w:szCs w:val="20"/>
              </w:rPr>
              <w:t>DAFFARS 5309.405-1(</w:t>
            </w:r>
            <w:r w:rsidR="008B4E7E">
              <w:rPr>
                <w:rFonts w:ascii="Times New Roman" w:eastAsia="Times New Roman" w:hAnsi="Times New Roman" w:cs="Times New Roman"/>
                <w:color w:val="000000" w:themeColor="text1"/>
                <w:sz w:val="20"/>
                <w:szCs w:val="20"/>
              </w:rPr>
              <w:t>a</w:t>
            </w:r>
            <w:r w:rsidRPr="2637A0AB">
              <w:rPr>
                <w:rFonts w:ascii="Times New Roman" w:eastAsia="Times New Roman" w:hAnsi="Times New Roman" w:cs="Times New Roman"/>
                <w:color w:val="000000" w:themeColor="text1"/>
                <w:sz w:val="20"/>
                <w:szCs w:val="20"/>
              </w:rPr>
              <w:t>)</w:t>
            </w:r>
            <w:r w:rsidR="008B4E7E">
              <w:rPr>
                <w:rFonts w:ascii="Times New Roman" w:eastAsia="Times New Roman" w:hAnsi="Times New Roman" w:cs="Times New Roman"/>
                <w:color w:val="000000" w:themeColor="text1"/>
                <w:sz w:val="20"/>
                <w:szCs w:val="20"/>
              </w:rPr>
              <w:t>(2)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0A98EEE" w14:textId="351E5CA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740A85F" w14:textId="4C38B917"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5C60F321" w14:textId="18CE474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6A0B156A" w14:textId="084A146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3730FF6"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EFC588A" w14:textId="0CA27608"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068D2A3E" w:rsidRPr="462AEFA5">
              <w:rPr>
                <w:rFonts w:ascii="Times New Roman" w:eastAsia="Times New Roman" w:hAnsi="Times New Roman" w:cs="Times New Roman"/>
                <w:sz w:val="20"/>
                <w:szCs w:val="20"/>
              </w:rPr>
              <w:t>39</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9852495" w14:textId="092DCA2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9.405-2(a)</w:t>
            </w:r>
            <w:r>
              <w:br/>
            </w:r>
            <w:r w:rsidRPr="5F1C1604">
              <w:rPr>
                <w:rFonts w:ascii="Times New Roman" w:eastAsia="Times New Roman" w:hAnsi="Times New Roman" w:cs="Times New Roman"/>
                <w:color w:val="000000" w:themeColor="text1"/>
                <w:sz w:val="20"/>
                <w:szCs w:val="20"/>
              </w:rPr>
              <w:t xml:space="preserve">  DFARS 209.405-2(a)</w:t>
            </w:r>
          </w:p>
          <w:p w14:paraId="06DC9E8F" w14:textId="3D74702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DAFFARS 5309.405-2(a)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EA8629E" w14:textId="2927981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States in writing that compelling reason exists for CO to consent to proposed subcontracts with contractors debarred, suspended, or proposed for debarment, or that the Secretary of Defense has identified in SAM Exclusions as being owned or controlled by the government of a country that is a state sponsor of terrorism.</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DEE17B4" w14:textId="4D9D62D5"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237951BC" w14:textId="2C3C579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417C7A9" w14:textId="46B111D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077C8937"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3C8B58DC" w14:textId="3DEFBC88"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77C6438" w:rsidRPr="462AEFA5">
              <w:rPr>
                <w:rFonts w:ascii="Times New Roman" w:eastAsia="Times New Roman" w:hAnsi="Times New Roman" w:cs="Times New Roman"/>
                <w:sz w:val="20"/>
                <w:szCs w:val="20"/>
              </w:rPr>
              <w:t>40</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EF9DF0B" w14:textId="3FF93DF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9.503</w:t>
            </w:r>
            <w:r w:rsidRPr="5F1C1604">
              <w:rPr>
                <w:rFonts w:ascii="Times New Roman" w:eastAsia="Times New Roman" w:hAnsi="Times New Roman" w:cs="Times New Roman"/>
                <w:color w:val="0000FF"/>
                <w:sz w:val="20"/>
                <w:szCs w:val="20"/>
                <w:u w:val="single"/>
              </w:rPr>
              <w:t xml:space="preserve"> </w:t>
            </w:r>
            <w:r w:rsidRPr="5F1C1604">
              <w:rPr>
                <w:rFonts w:ascii="Times New Roman" w:eastAsia="Times New Roman" w:hAnsi="Times New Roman" w:cs="Times New Roman"/>
                <w:b/>
                <w:bCs/>
                <w:sz w:val="20"/>
                <w:szCs w:val="20"/>
              </w:rPr>
              <w:t>/</w:t>
            </w:r>
            <w:r w:rsidRPr="5F1C1604">
              <w:rPr>
                <w:rFonts w:ascii="Times New Roman" w:eastAsia="Times New Roman" w:hAnsi="Times New Roman" w:cs="Times New Roman"/>
                <w:sz w:val="20"/>
                <w:szCs w:val="20"/>
              </w:rPr>
              <w:t xml:space="preserve"> 9.506(d)(3)</w:t>
            </w:r>
          </w:p>
          <w:p w14:paraId="690E761D" w14:textId="54A4829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5309.503</w:t>
            </w:r>
          </w:p>
          <w:p w14:paraId="094B0D82" w14:textId="021751E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5309.506(d)(3)</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631FD83" w14:textId="0DB29E0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Waives FAR 9.5 requirements -- Organizational and Consultant Conflicts of Interest (OCI).</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27DE483" w14:textId="185C8424" w:rsidR="38D5D1B9" w:rsidRDefault="38D5D1B9" w:rsidP="5F1C1604">
            <w:proofErr w:type="spellStart"/>
            <w:r w:rsidRPr="5F1C1604">
              <w:rPr>
                <w:rFonts w:ascii="Times New Roman" w:eastAsia="Times New Roman" w:hAnsi="Times New Roman" w:cs="Times New Roman"/>
                <w:sz w:val="20"/>
                <w:szCs w:val="20"/>
              </w:rPr>
              <w:t>HoA</w:t>
            </w:r>
            <w:proofErr w:type="spellEnd"/>
            <w:r w:rsidRPr="5F1C1604">
              <w:rPr>
                <w:rFonts w:ascii="Times New Roman" w:eastAsia="Times New Roman" w:hAnsi="Times New Roman" w:cs="Times New Roman"/>
                <w:sz w:val="20"/>
                <w:szCs w:val="20"/>
              </w:rPr>
              <w:t xml:space="preserve"> or designee</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565E8CDC" w14:textId="0952FD1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3E95447" w14:textId="65A2074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5626B43"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3150A90C" w14:textId="7EC64468"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77C6438" w:rsidRPr="462AEFA5">
              <w:rPr>
                <w:rFonts w:ascii="Times New Roman" w:eastAsia="Times New Roman" w:hAnsi="Times New Roman" w:cs="Times New Roman"/>
                <w:sz w:val="20"/>
                <w:szCs w:val="20"/>
              </w:rPr>
              <w:t>41</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01E28B4F" w14:textId="1332A80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209.571-7(c)(1)</w:t>
            </w:r>
          </w:p>
          <w:p w14:paraId="21DEFDAB" w14:textId="46D1797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5309.571-7(c)(1)</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2254CF4D" w14:textId="2D3C2E4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Determines an exception to Limitation on Future Contracting in systems engineering and technical assistance contracts is necessary.</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37B99FF5" w14:textId="2F1961FC"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 cannot be delegated</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544CBE19" w14:textId="0166E56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2AE24D75" w14:textId="17A60B3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0719D5C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58686FBC" w14:textId="3D7D2B61" w:rsidR="5F1C1604" w:rsidRDefault="2BEC434D"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42</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A514E27" w14:textId="35C5EE39" w:rsidR="540FC388" w:rsidRDefault="540FC388"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11.103(a)</w:t>
            </w:r>
          </w:p>
          <w:p w14:paraId="1B592A97" w14:textId="2C9FF523" w:rsidR="540FC388" w:rsidRDefault="540FC388"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5311.103(a)</w:t>
            </w:r>
          </w:p>
          <w:p w14:paraId="125AE0A5" w14:textId="4951F007" w:rsidR="5F1C1604" w:rsidRDefault="5F1C1604" w:rsidP="5F1C1604">
            <w:pPr>
              <w:rPr>
                <w:rFonts w:ascii="Times New Roman" w:eastAsia="Times New Roman" w:hAnsi="Times New Roman" w:cs="Times New Roman"/>
                <w:sz w:val="20"/>
                <w:szCs w:val="20"/>
              </w:rPr>
            </w:pPr>
          </w:p>
        </w:tc>
        <w:tc>
          <w:tcPr>
            <w:tcW w:w="4395" w:type="dxa"/>
            <w:tcBorders>
              <w:top w:val="single" w:sz="8" w:space="0" w:color="auto"/>
              <w:left w:val="nil"/>
              <w:bottom w:val="single" w:sz="8" w:space="0" w:color="auto"/>
              <w:right w:val="single" w:sz="8" w:space="0" w:color="auto"/>
            </w:tcBorders>
            <w:tcMar>
              <w:left w:w="108" w:type="dxa"/>
              <w:right w:w="108" w:type="dxa"/>
            </w:tcMar>
          </w:tcPr>
          <w:p w14:paraId="57751932" w14:textId="5172725B" w:rsidR="540FC388" w:rsidRDefault="540FC388"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Require offerors to demonstrate that items offered have (1) either achieved market acceptance or been satisfactorily supplied to an agency under current or recent contracts for the same or similar requirements, and (2) otherwise meet the item </w:t>
            </w:r>
            <w:r w:rsidRPr="5F1C1604">
              <w:rPr>
                <w:rFonts w:ascii="Times New Roman" w:eastAsia="Times New Roman" w:hAnsi="Times New Roman" w:cs="Times New Roman"/>
                <w:sz w:val="20"/>
                <w:szCs w:val="20"/>
              </w:rPr>
              <w:lastRenderedPageBreak/>
              <w:t>description, specifications, or other criteria prescribed in the public notice and solicitation.</w:t>
            </w:r>
          </w:p>
          <w:p w14:paraId="40971817" w14:textId="1D3AC9C5" w:rsidR="5F1C1604" w:rsidRDefault="5F1C1604" w:rsidP="5F1C1604">
            <w:pPr>
              <w:rPr>
                <w:rFonts w:ascii="Times New Roman" w:eastAsia="Times New Roman" w:hAnsi="Times New Roman" w:cs="Times New Roman"/>
                <w:sz w:val="20"/>
                <w:szCs w:val="20"/>
              </w:rPr>
            </w:pP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05E1B39" w14:textId="245D4A06" w:rsidR="540FC388" w:rsidRDefault="540FC388"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lastRenderedPageBreak/>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5B60C578" w14:textId="7306D190" w:rsidR="540FC388" w:rsidRDefault="540FC388"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971B33B" w14:textId="5BCB034C" w:rsidR="540FC388" w:rsidRDefault="540FC388"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B4C0CC2"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6D8DF2E" w14:textId="3C3B3563"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3C2AF4BA" w:rsidRPr="462AEFA5">
              <w:rPr>
                <w:rFonts w:ascii="Times New Roman" w:eastAsia="Times New Roman" w:hAnsi="Times New Roman" w:cs="Times New Roman"/>
                <w:sz w:val="20"/>
                <w:szCs w:val="20"/>
              </w:rPr>
              <w:t>43</w:t>
            </w:r>
          </w:p>
        </w:tc>
        <w:tc>
          <w:tcPr>
            <w:tcW w:w="3160" w:type="dxa"/>
            <w:tcBorders>
              <w:top w:val="nil"/>
              <w:left w:val="single" w:sz="8" w:space="0" w:color="auto"/>
              <w:bottom w:val="single" w:sz="8" w:space="0" w:color="auto"/>
              <w:right w:val="single" w:sz="8" w:space="0" w:color="auto"/>
            </w:tcBorders>
            <w:tcMar>
              <w:left w:w="108" w:type="dxa"/>
              <w:right w:w="108" w:type="dxa"/>
            </w:tcMar>
          </w:tcPr>
          <w:p w14:paraId="0F019731" w14:textId="68EFA076" w:rsidR="5F1C1604" w:rsidRDefault="5F1C1604" w:rsidP="5F1C1604">
            <w:pPr>
              <w:spacing w:line="259" w:lineRule="auto"/>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w:t>
            </w:r>
            <w:r w:rsidRPr="5F1C1604">
              <w:rPr>
                <w:rFonts w:ascii="Times New Roman" w:eastAsia="Times New Roman" w:hAnsi="Times New Roman" w:cs="Times New Roman"/>
                <w:color w:val="0000FF"/>
                <w:sz w:val="20"/>
                <w:szCs w:val="20"/>
                <w:u w:val="single"/>
              </w:rPr>
              <w:t xml:space="preserve"> </w:t>
            </w:r>
            <w:r w:rsidRPr="5F1C1604">
              <w:rPr>
                <w:rFonts w:ascii="Times New Roman" w:eastAsia="Times New Roman" w:hAnsi="Times New Roman" w:cs="Times New Roman"/>
                <w:sz w:val="20"/>
                <w:szCs w:val="20"/>
              </w:rPr>
              <w:t>211.274-2(b)(1)</w:t>
            </w:r>
          </w:p>
          <w:p w14:paraId="4151D084" w14:textId="13D33ED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5311.274-2(b)(1)</w:t>
            </w:r>
          </w:p>
          <w:p w14:paraId="06107DA8" w14:textId="50597B6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4395" w:type="dxa"/>
            <w:tcBorders>
              <w:top w:val="nil"/>
              <w:left w:val="nil"/>
              <w:bottom w:val="single" w:sz="8" w:space="0" w:color="auto"/>
              <w:right w:val="single" w:sz="8" w:space="0" w:color="auto"/>
            </w:tcBorders>
            <w:tcMar>
              <w:left w:w="108" w:type="dxa"/>
              <w:right w:w="108" w:type="dxa"/>
            </w:tcMar>
          </w:tcPr>
          <w:p w14:paraId="587F49A8" w14:textId="79A8A180" w:rsidR="5F1C1604" w:rsidRDefault="5F1C1604" w:rsidP="5F1C1604">
            <w:pPr>
              <w:rPr>
                <w:rFonts w:ascii="Times New Roman" w:eastAsia="Times New Roman" w:hAnsi="Times New Roman" w:cs="Times New Roman"/>
                <w:sz w:val="20"/>
                <w:szCs w:val="20"/>
                <w:lang w:val="en"/>
              </w:rPr>
            </w:pPr>
            <w:r w:rsidRPr="5F1C1604">
              <w:rPr>
                <w:rFonts w:ascii="Times New Roman" w:eastAsia="Times New Roman" w:hAnsi="Times New Roman" w:cs="Times New Roman"/>
                <w:sz w:val="20"/>
                <w:szCs w:val="20"/>
                <w:lang w:val="en"/>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224C7D86" w14:textId="6E6AAFE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nil"/>
              <w:left w:val="nil"/>
              <w:bottom w:val="single" w:sz="8" w:space="0" w:color="auto"/>
              <w:right w:val="single" w:sz="8" w:space="0" w:color="auto"/>
            </w:tcBorders>
            <w:tcMar>
              <w:left w:w="108" w:type="dxa"/>
              <w:right w:w="108" w:type="dxa"/>
            </w:tcMar>
          </w:tcPr>
          <w:p w14:paraId="49780702" w14:textId="1CB52C5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1CD2DD2A" w14:textId="369BA51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FFF6ED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65480317" w14:textId="26E310BB"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3EB39A1C" w:rsidRPr="462AEFA5">
              <w:rPr>
                <w:rFonts w:ascii="Times New Roman" w:eastAsia="Times New Roman" w:hAnsi="Times New Roman" w:cs="Times New Roman"/>
                <w:sz w:val="20"/>
                <w:szCs w:val="20"/>
              </w:rPr>
              <w:t>44</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FF1B7CF" w14:textId="39AF8A86"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211.274-2(b)(2)(i)(A)</w:t>
            </w:r>
          </w:p>
          <w:p w14:paraId="1F50A7B8" w14:textId="57921516"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5311.274-2(b)(2)(i)(A)</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1B7F2A5" w14:textId="4A70BB09" w:rsidR="5F1C1604" w:rsidRDefault="5F1C1604" w:rsidP="5F1C1604">
            <w:pPr>
              <w:rPr>
                <w:rFonts w:ascii="Times New Roman" w:eastAsia="Times New Roman" w:hAnsi="Times New Roman" w:cs="Times New Roman"/>
                <w:b/>
                <w:bCs/>
                <w:color w:val="000000" w:themeColor="text1"/>
                <w:sz w:val="20"/>
                <w:szCs w:val="20"/>
              </w:rPr>
            </w:pPr>
            <w:r w:rsidRPr="5F1C1604">
              <w:rPr>
                <w:rFonts w:ascii="Times New Roman" w:eastAsia="Times New Roman" w:hAnsi="Times New Roman" w:cs="Times New Roman"/>
                <w:color w:val="000000" w:themeColor="text1"/>
                <w:sz w:val="20"/>
                <w:szCs w:val="20"/>
              </w:rPr>
              <w:t xml:space="preserve">Executes D&amp;F that it is more cost effective for the Government to assign, mark, and register the unique item identifier after delivery, &amp; item acquired from SB concern or is commercial acquired under FAR Part 12 or 8 </w:t>
            </w:r>
            <w:r w:rsidRPr="5F1C1604">
              <w:rPr>
                <w:rFonts w:ascii="Times New Roman" w:eastAsia="Times New Roman" w:hAnsi="Times New Roman" w:cs="Times New Roman"/>
                <w:b/>
                <w:bCs/>
                <w:color w:val="000000" w:themeColor="text1"/>
                <w:sz w:val="20"/>
                <w:szCs w:val="20"/>
              </w:rPr>
              <w:t>for an ACAT I program.</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5ED3E41" w14:textId="49651B46"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SAE</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5D81A6A2" w14:textId="7DF9702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PEO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00EB6421" w14:textId="4F1107D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CE3B8D0"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5CE37A6" w14:textId="78369188"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029C1AA" w:rsidRPr="462AEFA5">
              <w:rPr>
                <w:rFonts w:ascii="Times New Roman" w:eastAsia="Times New Roman" w:hAnsi="Times New Roman" w:cs="Times New Roman"/>
                <w:sz w:val="20"/>
                <w:szCs w:val="20"/>
              </w:rPr>
              <w:t>45</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783BC569" w14:textId="6BB7820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211.274-2(b)(2)(</w:t>
            </w:r>
            <w:proofErr w:type="gramStart"/>
            <w:r w:rsidRPr="5F1C1604">
              <w:rPr>
                <w:rFonts w:ascii="Times New Roman" w:eastAsia="Times New Roman" w:hAnsi="Times New Roman" w:cs="Times New Roman"/>
                <w:sz w:val="20"/>
                <w:szCs w:val="20"/>
              </w:rPr>
              <w:t>i)(</w:t>
            </w:r>
            <w:proofErr w:type="gramEnd"/>
            <w:r w:rsidRPr="5F1C1604">
              <w:rPr>
                <w:rFonts w:ascii="Times New Roman" w:eastAsia="Times New Roman" w:hAnsi="Times New Roman" w:cs="Times New Roman"/>
                <w:sz w:val="20"/>
                <w:szCs w:val="20"/>
              </w:rPr>
              <w:t>(B)</w:t>
            </w:r>
          </w:p>
          <w:p w14:paraId="74A8959E" w14:textId="2D5DAED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5311.274-2(b)(2)(i)(B)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0A7216F4" w14:textId="52930E08" w:rsidR="5F1C1604" w:rsidRDefault="5F1C1604" w:rsidP="5F1C1604">
            <w:pPr>
              <w:rPr>
                <w:rFonts w:ascii="Times New Roman" w:eastAsia="Times New Roman" w:hAnsi="Times New Roman" w:cs="Times New Roman"/>
                <w:b/>
                <w:bCs/>
                <w:sz w:val="20"/>
                <w:szCs w:val="20"/>
              </w:rPr>
            </w:pPr>
            <w:r w:rsidRPr="5F1C1604">
              <w:rPr>
                <w:rFonts w:ascii="Times New Roman" w:eastAsia="Times New Roman" w:hAnsi="Times New Roman" w:cs="Times New Roman"/>
                <w:color w:val="000000" w:themeColor="text1"/>
                <w:sz w:val="20"/>
                <w:szCs w:val="20"/>
              </w:rPr>
              <w:t>Executes D&amp;F that it is more cost effective for the Government to assign, mark, and register the unique item identifier after delivery, &amp; item acquired from SB concern or is commercial acquired under FAR Part 12 or 8</w:t>
            </w:r>
            <w:r w:rsidRPr="5F1C1604">
              <w:rPr>
                <w:rFonts w:ascii="Times New Roman" w:eastAsia="Times New Roman" w:hAnsi="Times New Roman" w:cs="Times New Roman"/>
                <w:sz w:val="20"/>
                <w:szCs w:val="20"/>
              </w:rPr>
              <w:t xml:space="preserve"> </w:t>
            </w:r>
            <w:r w:rsidRPr="5F1C1604">
              <w:rPr>
                <w:rFonts w:ascii="Times New Roman" w:eastAsia="Times New Roman" w:hAnsi="Times New Roman" w:cs="Times New Roman"/>
                <w:b/>
                <w:bCs/>
                <w:sz w:val="20"/>
                <w:szCs w:val="20"/>
              </w:rPr>
              <w:t>for</w:t>
            </w:r>
            <w:r w:rsidRPr="5F1C1604">
              <w:rPr>
                <w:rFonts w:ascii="Times New Roman" w:eastAsia="Times New Roman" w:hAnsi="Times New Roman" w:cs="Times New Roman"/>
                <w:sz w:val="20"/>
                <w:szCs w:val="20"/>
              </w:rPr>
              <w:t xml:space="preserve"> </w:t>
            </w:r>
            <w:r w:rsidRPr="5F1C1604">
              <w:rPr>
                <w:rFonts w:ascii="Times New Roman" w:eastAsia="Times New Roman" w:hAnsi="Times New Roman" w:cs="Times New Roman"/>
                <w:b/>
                <w:bCs/>
                <w:sz w:val="20"/>
                <w:szCs w:val="20"/>
              </w:rPr>
              <w:t>all other programs.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3FCB5EB" w14:textId="3443FC56"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563D4681" w14:textId="4605F93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2C7F763" w14:textId="3BCC80B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F573AB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672CCAD8" w14:textId="073834DA"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029C1AA" w:rsidRPr="462AEFA5">
              <w:rPr>
                <w:rFonts w:ascii="Times New Roman" w:eastAsia="Times New Roman" w:hAnsi="Times New Roman" w:cs="Times New Roman"/>
                <w:sz w:val="20"/>
                <w:szCs w:val="20"/>
              </w:rPr>
              <w:t>46</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2E8CF04E" w14:textId="2714D9D6"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11.501(d)</w:t>
            </w:r>
          </w:p>
          <w:p w14:paraId="5CE7C6F5" w14:textId="32D13639"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5311.501(d)</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7CE9A639" w14:textId="329A4C6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Waives or reduces the </w:t>
            </w:r>
            <w:proofErr w:type="gramStart"/>
            <w:r w:rsidRPr="5F1C1604">
              <w:rPr>
                <w:rFonts w:ascii="Times New Roman" w:eastAsia="Times New Roman" w:hAnsi="Times New Roman" w:cs="Times New Roman"/>
                <w:sz w:val="20"/>
                <w:szCs w:val="20"/>
              </w:rPr>
              <w:t>amount</w:t>
            </w:r>
            <w:proofErr w:type="gramEnd"/>
            <w:r w:rsidRPr="5F1C1604">
              <w:rPr>
                <w:rFonts w:ascii="Times New Roman" w:eastAsia="Times New Roman" w:hAnsi="Times New Roman" w:cs="Times New Roman"/>
                <w:sz w:val="20"/>
                <w:szCs w:val="20"/>
              </w:rPr>
              <w:t xml:space="preserve"> of liquidated damages assessed under a contract if Commissioner, Financial Management Service, or designee approves (see Treasury Order 145-10).</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78C98823" w14:textId="22040AC3"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02BF4CED" w14:textId="3741485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28A865D" w14:textId="48F70EC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08A0E137"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70B583EA" w14:textId="5F511831"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1FE3E3C" w:rsidRPr="462AEFA5">
              <w:rPr>
                <w:rFonts w:ascii="Times New Roman" w:eastAsia="Times New Roman" w:hAnsi="Times New Roman" w:cs="Times New Roman"/>
                <w:sz w:val="20"/>
                <w:szCs w:val="20"/>
              </w:rPr>
              <w:t>47</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11DC9F51" w14:textId="39AB8E2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212.102(a)(ii)(B)</w:t>
            </w:r>
          </w:p>
          <w:p w14:paraId="7DD114F0" w14:textId="74C9F52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5312.102(a)(ii)(B)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4DA57A0D" w14:textId="10C7777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If the contracting officer challenges an existing commercial product or commercial service determination, either confirm the prior determination was appropriate and still </w:t>
            </w:r>
            <w:proofErr w:type="gramStart"/>
            <w:r w:rsidRPr="5F1C1604">
              <w:rPr>
                <w:rFonts w:ascii="Times New Roman" w:eastAsia="Times New Roman" w:hAnsi="Times New Roman" w:cs="Times New Roman"/>
                <w:sz w:val="20"/>
                <w:szCs w:val="20"/>
              </w:rPr>
              <w:t>applicable, or</w:t>
            </w:r>
            <w:proofErr w:type="gramEnd"/>
            <w:r w:rsidRPr="5F1C1604">
              <w:rPr>
                <w:rFonts w:ascii="Times New Roman" w:eastAsia="Times New Roman" w:hAnsi="Times New Roman" w:cs="Times New Roman"/>
                <w:sz w:val="20"/>
                <w:szCs w:val="20"/>
              </w:rPr>
              <w:t xml:space="preserve"> issue a determination that the prior use of FAR Part 12 procedures was improper, or no longer appropriate, with a written explanation for the basis of the determination.</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3C7271C" w14:textId="1F255FF4"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26727721" w14:textId="75373B9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000B84CA" w14:textId="3E13DD1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385C703"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88E07FF" w14:textId="0F0CC8C3"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777B1C3" w:rsidRPr="462AEFA5">
              <w:rPr>
                <w:rFonts w:ascii="Times New Roman" w:eastAsia="Times New Roman" w:hAnsi="Times New Roman" w:cs="Times New Roman"/>
                <w:sz w:val="20"/>
                <w:szCs w:val="20"/>
              </w:rPr>
              <w:t>48</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642A1CD" w14:textId="52F7F847"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212.207(b)(iii)</w:t>
            </w:r>
          </w:p>
          <w:p w14:paraId="21FEF712" w14:textId="14DCADD2"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5312.207(b)(iii)</w:t>
            </w:r>
          </w:p>
          <w:p w14:paraId="252AD03D" w14:textId="72F1768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2A356EB2" w14:textId="28D8A98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b/>
                <w:bCs/>
                <w:sz w:val="20"/>
                <w:szCs w:val="20"/>
              </w:rPr>
              <w:t xml:space="preserve">For any class D&amp;F, </w:t>
            </w:r>
            <w:r w:rsidRPr="5F1C1604">
              <w:rPr>
                <w:rFonts w:ascii="Times New Roman" w:eastAsia="Times New Roman" w:hAnsi="Times New Roman" w:cs="Times New Roman"/>
                <w:sz w:val="20"/>
                <w:szCs w:val="20"/>
              </w:rPr>
              <w:t>approves written determination by the contracting officer to use T&amp;M or LH for commercial services contracts.</w:t>
            </w:r>
          </w:p>
          <w:p w14:paraId="44B6F484" w14:textId="5DE0E81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821C09C" w14:textId="094316EE"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r w:rsidRPr="5F1C1604">
              <w:rPr>
                <w:rFonts w:ascii="Times New Roman" w:eastAsia="Times New Roman" w:hAnsi="Times New Roman" w:cs="Times New Roman"/>
                <w:color w:val="000000" w:themeColor="text1"/>
                <w:sz w:val="20"/>
                <w:szCs w:val="20"/>
              </w:rPr>
              <w:t xml:space="preserve"> IAW Class Deviation until rescinded &amp; PM 20-C-09 as incorporated</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44B84C38" w14:textId="22E2AA4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512320E" w14:textId="2F5A175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314F5C70"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CCB5917" w14:textId="1535DB4E"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lastRenderedPageBreak/>
              <w:t xml:space="preserve"> </w:t>
            </w:r>
            <w:r w:rsidR="5777B1C3" w:rsidRPr="462AEFA5">
              <w:rPr>
                <w:rFonts w:ascii="Times New Roman" w:eastAsia="Times New Roman" w:hAnsi="Times New Roman" w:cs="Times New Roman"/>
                <w:sz w:val="20"/>
                <w:szCs w:val="20"/>
              </w:rPr>
              <w:t>49</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3C365DF" w14:textId="182CEA4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212.207(b)(iii)</w:t>
            </w:r>
          </w:p>
          <w:p w14:paraId="2691F1A3" w14:textId="2FB9C304"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5312.207(b)(iii)</w:t>
            </w:r>
          </w:p>
          <w:p w14:paraId="56C789ED" w14:textId="0221352A"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29AFDEF6" w14:textId="211C150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b/>
                <w:bCs/>
                <w:sz w:val="20"/>
                <w:szCs w:val="20"/>
              </w:rPr>
              <w:t xml:space="preserve">For an individual D&amp;F if the base period plus any option period exceeds 3 years regardless of T&amp;M/LH value, or if the T&amp;M/LH value exceeds $10M, </w:t>
            </w:r>
            <w:r w:rsidRPr="5F1C1604">
              <w:rPr>
                <w:rFonts w:ascii="Times New Roman" w:eastAsia="Times New Roman" w:hAnsi="Times New Roman" w:cs="Times New Roman"/>
                <w:sz w:val="20"/>
                <w:szCs w:val="20"/>
              </w:rPr>
              <w:t xml:space="preserve">approves written determination by the contracting officer to use T&amp;M or LH for commercial services contracts. </w:t>
            </w:r>
          </w:p>
          <w:p w14:paraId="7D9BE509" w14:textId="20A1C99A" w:rsidR="5F1C1604" w:rsidRDefault="5F1C1604" w:rsidP="5F1C1604">
            <w:pPr>
              <w:rPr>
                <w:rFonts w:ascii="Times New Roman" w:eastAsia="Times New Roman" w:hAnsi="Times New Roman" w:cs="Times New Roman"/>
                <w:b/>
                <w:bCs/>
                <w:sz w:val="20"/>
                <w:szCs w:val="20"/>
              </w:rPr>
            </w:pPr>
            <w:r w:rsidRPr="5F1C1604">
              <w:rPr>
                <w:rFonts w:ascii="Times New Roman" w:eastAsia="Times New Roman" w:hAnsi="Times New Roman" w:cs="Times New Roman"/>
                <w:b/>
                <w:bCs/>
                <w:sz w:val="20"/>
                <w:szCs w:val="20"/>
              </w:rPr>
              <w:t xml:space="preserve">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45EBC92" w14:textId="63252FD5"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r w:rsidRPr="5F1C1604">
              <w:rPr>
                <w:rFonts w:ascii="Times New Roman" w:eastAsia="Times New Roman" w:hAnsi="Times New Roman" w:cs="Times New Roman"/>
                <w:color w:val="000000" w:themeColor="text1"/>
                <w:sz w:val="20"/>
                <w:szCs w:val="20"/>
              </w:rPr>
              <w:t xml:space="preserve"> IAW Class Deviation until rescinded &amp; PM 20-C-09/-10 as incorporated</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04F6A29A" w14:textId="7D4EABB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SCO </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8FA5086" w14:textId="79318CB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8C057F4"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05BC960" w14:textId="67213DC0"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24042D2F" w:rsidRPr="462AEFA5">
              <w:rPr>
                <w:rFonts w:ascii="Times New Roman" w:eastAsia="Times New Roman" w:hAnsi="Times New Roman" w:cs="Times New Roman"/>
                <w:sz w:val="20"/>
                <w:szCs w:val="20"/>
              </w:rPr>
              <w:t>50</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657F920" w14:textId="73016B3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212.207(b)(iii)</w:t>
            </w:r>
          </w:p>
          <w:p w14:paraId="1E8263A3" w14:textId="0870E73C"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5312.207(b)(iii)</w:t>
            </w:r>
          </w:p>
          <w:p w14:paraId="7D9A549D" w14:textId="67C1D74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06EAE7C" w14:textId="164D18C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b/>
                <w:bCs/>
                <w:sz w:val="20"/>
                <w:szCs w:val="20"/>
              </w:rPr>
              <w:t xml:space="preserve">For an individual D&amp;F if the base period plus any option period is 3 years or less &amp; the T&amp;M/LH value is less than or equal to $10M, </w:t>
            </w:r>
            <w:r w:rsidRPr="5F1C1604">
              <w:rPr>
                <w:rFonts w:ascii="Times New Roman" w:eastAsia="Times New Roman" w:hAnsi="Times New Roman" w:cs="Times New Roman"/>
                <w:sz w:val="20"/>
                <w:szCs w:val="20"/>
              </w:rPr>
              <w:t xml:space="preserve">approves written determination by the contracting officer to use T&amp;M or LH for commercial services contracts. </w:t>
            </w:r>
          </w:p>
          <w:p w14:paraId="4A3DB11C" w14:textId="5C20745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2BCBDEB6" w14:textId="3BD98215"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r w:rsidRPr="5F1C1604">
              <w:rPr>
                <w:rFonts w:ascii="Times New Roman" w:eastAsia="Times New Roman" w:hAnsi="Times New Roman" w:cs="Times New Roman"/>
                <w:color w:val="000000" w:themeColor="text1"/>
                <w:sz w:val="20"/>
                <w:szCs w:val="20"/>
              </w:rPr>
              <w:t xml:space="preserve"> IAW Class Deviation until rescinded &amp; PM 20-C-09/-10 as incorporated</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10B3C08D" w14:textId="5501405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3F334F7C" w14:textId="1684ED1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B41B0C6"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E8EF89B" w14:textId="34602863"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24042D2F" w:rsidRPr="462AEFA5">
              <w:rPr>
                <w:rFonts w:ascii="Times New Roman" w:eastAsia="Times New Roman" w:hAnsi="Times New Roman" w:cs="Times New Roman"/>
                <w:sz w:val="20"/>
                <w:szCs w:val="20"/>
              </w:rPr>
              <w:t>51</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20886BA" w14:textId="2EACCBD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212.272(b)(2)(i)</w:t>
            </w:r>
          </w:p>
          <w:p w14:paraId="79F5FE4C" w14:textId="1B05C17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5312.272(b)(2)(i)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ABC0CD7" w14:textId="271FA17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b/>
                <w:bCs/>
                <w:sz w:val="20"/>
                <w:szCs w:val="20"/>
              </w:rPr>
              <w:t>For contracts above $10M</w:t>
            </w:r>
            <w:r w:rsidRPr="5F1C1604">
              <w:rPr>
                <w:rFonts w:ascii="Times New Roman" w:eastAsia="Times New Roman" w:hAnsi="Times New Roman" w:cs="Times New Roman"/>
                <w:sz w:val="20"/>
                <w:szCs w:val="20"/>
              </w:rPr>
              <w:t>, determines no commercial services are suitable to meet the agency’s needs for facilities related services, knowledge-based services (e.g., Advisory and Assistance Services excluding engineering services), medical services, or transportation services.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7F83F477" w14:textId="4F945CAE"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51CF24E9" w14:textId="2B62F11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690800F8" w14:textId="3BE7251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EAB727A"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B975BE0" w14:textId="1620399F"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5F3F2A1" w:rsidRPr="462AEFA5">
              <w:rPr>
                <w:rFonts w:ascii="Times New Roman" w:eastAsia="Times New Roman" w:hAnsi="Times New Roman" w:cs="Times New Roman"/>
                <w:sz w:val="20"/>
                <w:szCs w:val="20"/>
              </w:rPr>
              <w:t>52</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F144C37" w14:textId="62B5F2B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212.302(c)</w:t>
            </w:r>
          </w:p>
          <w:p w14:paraId="333CF365" w14:textId="3531954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5312.302(c)</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43970DA" w14:textId="6C9BD99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Waiver authority for tailoring provisions and clauses for acquisition of commercial products and commercial services under FAR 12.302(c).</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71DBCBB" w14:textId="2FBA202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7A400E45" w14:textId="61A95E5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C028624" w14:textId="0D1DA30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E6724C2"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34C77CD7" w14:textId="6947A236"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D4E591D" w:rsidRPr="462AEFA5">
              <w:rPr>
                <w:rFonts w:ascii="Times New Roman" w:eastAsia="Times New Roman" w:hAnsi="Times New Roman" w:cs="Times New Roman"/>
                <w:sz w:val="20"/>
                <w:szCs w:val="20"/>
              </w:rPr>
              <w:t>53</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502FC4CD" w14:textId="48A0BB2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14.201-7(b)(2) and (c)(2)</w:t>
            </w:r>
          </w:p>
          <w:p w14:paraId="4DB27F10" w14:textId="23DCD1C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DAFFARS 5314.201-7(b)(2) </w:t>
            </w:r>
          </w:p>
          <w:p w14:paraId="363E77C0" w14:textId="248F3A7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and (c)(2)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0F085E43" w14:textId="415663C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Waives the requirement for inclusion of FAR clauses 52.214-27 and 52.214-28 in a contract with a foreign government or agency of that government.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46685BE" w14:textId="3F9A0B9B"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6A6847DC" w14:textId="0950FA1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1DF56783" w14:textId="3BFA638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96C2E0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57B421AB" w14:textId="293F3DEA" w:rsidR="5F1C1604" w:rsidRDefault="03634A3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54</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5324DB30" w14:textId="5ABCA641" w:rsidR="189E3D5A" w:rsidRDefault="189E3D5A"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14.407-3(e)</w:t>
            </w:r>
          </w:p>
          <w:p w14:paraId="6BAEB9D4" w14:textId="708E719C" w:rsidR="189E3D5A" w:rsidRDefault="189E3D5A"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5314.407-3(e)</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2ABB86C" w14:textId="1DC3D2BC" w:rsidR="189E3D5A" w:rsidRDefault="189E3D5A"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Make administrative determinations in connection with mistakes in bids alleged after opening of bids and before award.</w:t>
            </w:r>
          </w:p>
          <w:p w14:paraId="59F178B5" w14:textId="643AA594" w:rsidR="5F1C1604" w:rsidRDefault="5F1C1604" w:rsidP="5F1C1604">
            <w:pPr>
              <w:rPr>
                <w:rFonts w:ascii="Times New Roman" w:eastAsia="Times New Roman" w:hAnsi="Times New Roman" w:cs="Times New Roman"/>
                <w:sz w:val="20"/>
                <w:szCs w:val="20"/>
              </w:rPr>
            </w:pP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65BDEBB" w14:textId="4558850D" w:rsidR="189E3D5A" w:rsidRDefault="189E3D5A"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3493F3C5" w14:textId="7FD0EEEF" w:rsidR="189E3D5A" w:rsidRDefault="189E3D5A"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35AA69B8" w14:textId="745045C1" w:rsidR="189E3D5A" w:rsidRDefault="189E3D5A"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3AE7D07A"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66558BB3" w14:textId="6D10E51B"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03634A34" w:rsidRPr="462AEFA5">
              <w:rPr>
                <w:rFonts w:ascii="Times New Roman" w:eastAsia="Times New Roman" w:hAnsi="Times New Roman" w:cs="Times New Roman"/>
                <w:sz w:val="20"/>
                <w:szCs w:val="20"/>
              </w:rPr>
              <w:t>55</w:t>
            </w:r>
          </w:p>
        </w:tc>
        <w:tc>
          <w:tcPr>
            <w:tcW w:w="3160" w:type="dxa"/>
            <w:tcBorders>
              <w:top w:val="nil"/>
              <w:left w:val="single" w:sz="8" w:space="0" w:color="auto"/>
              <w:bottom w:val="single" w:sz="8" w:space="0" w:color="auto"/>
              <w:right w:val="single" w:sz="8" w:space="0" w:color="auto"/>
            </w:tcBorders>
            <w:tcMar>
              <w:left w:w="108" w:type="dxa"/>
              <w:right w:w="108" w:type="dxa"/>
            </w:tcMar>
          </w:tcPr>
          <w:p w14:paraId="2B534FA9" w14:textId="7B75C38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PGI 215.300 (DoD Source Selection Procedures) 1.2.3</w:t>
            </w:r>
          </w:p>
          <w:p w14:paraId="12EB319D" w14:textId="1A3A4F2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MP5315.3 1.2.3</w:t>
            </w:r>
          </w:p>
        </w:tc>
        <w:tc>
          <w:tcPr>
            <w:tcW w:w="4395" w:type="dxa"/>
            <w:tcBorders>
              <w:top w:val="nil"/>
              <w:left w:val="nil"/>
              <w:bottom w:val="single" w:sz="8" w:space="0" w:color="auto"/>
              <w:right w:val="single" w:sz="8" w:space="0" w:color="auto"/>
            </w:tcBorders>
            <w:tcMar>
              <w:left w:w="108" w:type="dxa"/>
              <w:right w:w="108" w:type="dxa"/>
            </w:tcMar>
          </w:tcPr>
          <w:p w14:paraId="11D6138C" w14:textId="6EBA45C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Waives requirements of DoD Source Selection Procedures paragraph 1.2 for solicitations valued between $10M and $1B</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C34A92C" w14:textId="216F9505"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SPE</w:t>
            </w:r>
          </w:p>
        </w:tc>
        <w:tc>
          <w:tcPr>
            <w:tcW w:w="2040" w:type="dxa"/>
            <w:tcBorders>
              <w:top w:val="nil"/>
              <w:left w:val="nil"/>
              <w:bottom w:val="single" w:sz="8" w:space="0" w:color="auto"/>
              <w:right w:val="single" w:sz="8" w:space="0" w:color="auto"/>
            </w:tcBorders>
            <w:tcMar>
              <w:left w:w="108" w:type="dxa"/>
              <w:right w:w="108" w:type="dxa"/>
            </w:tcMar>
          </w:tcPr>
          <w:p w14:paraId="0FDE3DC7" w14:textId="3B8345D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3D21BAE3" w14:textId="352F6E8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6B934EC"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37DEA0E2" w14:textId="6827844F"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631A1A35" w:rsidRPr="462AEFA5">
              <w:rPr>
                <w:rFonts w:ascii="Times New Roman" w:eastAsia="Times New Roman" w:hAnsi="Times New Roman" w:cs="Times New Roman"/>
                <w:sz w:val="20"/>
                <w:szCs w:val="20"/>
              </w:rPr>
              <w:t>56</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56CC9044" w14:textId="2B29B0C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215.371-5</w:t>
            </w:r>
          </w:p>
          <w:p w14:paraId="73A64C4C" w14:textId="60CBB87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5315.371-5</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75C37BCF" w14:textId="0F3DE6C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Waives the requirement at DFARS 215.371-2 to resolicit for an additional period of at least 30 days when only one offer is received </w:t>
            </w:r>
            <w:proofErr w:type="gramStart"/>
            <w:r w:rsidRPr="5F1C1604">
              <w:rPr>
                <w:rFonts w:ascii="Times New Roman" w:eastAsia="Times New Roman" w:hAnsi="Times New Roman" w:cs="Times New Roman"/>
                <w:sz w:val="20"/>
                <w:szCs w:val="20"/>
              </w:rPr>
              <w:t>as a result of</w:t>
            </w:r>
            <w:proofErr w:type="gramEnd"/>
            <w:r w:rsidRPr="5F1C1604">
              <w:rPr>
                <w:rFonts w:ascii="Times New Roman" w:eastAsia="Times New Roman" w:hAnsi="Times New Roman" w:cs="Times New Roman"/>
                <w:sz w:val="20"/>
                <w:szCs w:val="20"/>
              </w:rPr>
              <w:t xml:space="preserve"> a competitive solicitation allowing fewer than 30 days for receipt of proposals.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9B9C7C8" w14:textId="0B9A4F8B"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 no lower than 1-level above CO</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F001CF4" w14:textId="414A701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65AD4282" w14:textId="0E1FB47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35C293A2"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32BE24A5" w14:textId="52ABD8E8" w:rsidR="5F1C1604" w:rsidRDefault="7793763A"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lastRenderedPageBreak/>
              <w:t>57</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1E48868E" w14:textId="5BF0449D" w:rsidR="0F817159" w:rsidRDefault="0F817159"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Class Deviation 2022-O0005 Rev 1</w:t>
            </w:r>
          </w:p>
          <w:p w14:paraId="120B71F5" w14:textId="50AAF4BD" w:rsidR="0F817159" w:rsidRDefault="0F817159" w:rsidP="5F1C1604">
            <w:r w:rsidRPr="5F1C1604">
              <w:rPr>
                <w:rFonts w:ascii="Times New Roman" w:eastAsia="Times New Roman" w:hAnsi="Times New Roman" w:cs="Times New Roman"/>
                <w:sz w:val="20"/>
                <w:szCs w:val="20"/>
              </w:rPr>
              <w:t>DAFFARS 5315.403-1(b)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067130E2" w14:textId="15530AFC" w:rsidR="0F817159" w:rsidRDefault="0F817159"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Determines certified cost or pricing data should be required based on past performance or other information specific to the award.</w:t>
            </w:r>
          </w:p>
          <w:p w14:paraId="339C52E1" w14:textId="0C539640" w:rsidR="5F1C1604" w:rsidRDefault="5F1C1604" w:rsidP="5F1C1604">
            <w:pPr>
              <w:rPr>
                <w:rFonts w:ascii="Times New Roman" w:eastAsia="Times New Roman" w:hAnsi="Times New Roman" w:cs="Times New Roman"/>
                <w:sz w:val="20"/>
                <w:szCs w:val="20"/>
              </w:rPr>
            </w:pP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7503265" w14:textId="3CCD2A9E" w:rsidR="0F817159" w:rsidRDefault="0F817159"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5F972F66" w14:textId="2EBFA038" w:rsidR="0F817159" w:rsidRDefault="0F817159"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B96D7DE" w14:textId="24778137" w:rsidR="0F817159" w:rsidRDefault="0F817159"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21FB75D"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11CB9C09" w14:textId="7D35533A"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018057D" w:rsidRPr="462AEFA5">
              <w:rPr>
                <w:rFonts w:ascii="Times New Roman" w:eastAsia="Times New Roman" w:hAnsi="Times New Roman" w:cs="Times New Roman"/>
                <w:sz w:val="20"/>
                <w:szCs w:val="20"/>
              </w:rPr>
              <w:t>58</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794B6F8B" w14:textId="3CD0960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15.403-1(c)(4)</w:t>
            </w:r>
          </w:p>
          <w:p w14:paraId="766A45E0" w14:textId="05FD442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215.403-1(c)(4)(A)</w:t>
            </w:r>
          </w:p>
          <w:p w14:paraId="47FB7106" w14:textId="525BB27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5315.403-1(c)(4)(A)</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6F3579A4" w14:textId="1D88F95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Waives requirement for submission of certified cost or pricing data in exceptional cases.</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052EB8DB" w14:textId="16467BED"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 w/o power of delegation</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254BE5A7" w14:textId="0FC59A7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55D4CF24" w14:textId="3049E1B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88FC641"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7640EA9A" w14:textId="37CDEB4C"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018057D" w:rsidRPr="462AEFA5">
              <w:rPr>
                <w:rFonts w:ascii="Times New Roman" w:eastAsia="Times New Roman" w:hAnsi="Times New Roman" w:cs="Times New Roman"/>
                <w:sz w:val="20"/>
                <w:szCs w:val="20"/>
              </w:rPr>
              <w:t>59</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CE64955" w14:textId="6CFF83B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15.403-3(a)(4)</w:t>
            </w:r>
          </w:p>
          <w:p w14:paraId="2E376CE6" w14:textId="577D454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PGI 5315.403-3(7)</w:t>
            </w:r>
          </w:p>
          <w:p w14:paraId="688AA9A0" w14:textId="59B5296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5315.403-3(a)(4)</w:t>
            </w:r>
          </w:p>
          <w:p w14:paraId="4355BF35" w14:textId="66EEA26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236A64A" w14:textId="4AC0C6A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Approves determination to make award without offeror submission of data other than certified cost or pricing data. </w:t>
            </w:r>
          </w:p>
          <w:p w14:paraId="13973728" w14:textId="51CB6DD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05DED05" w14:textId="17BAEA26"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delegable to no lower than one level above CO</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441AF8CD" w14:textId="0ED4CC1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6E5DA561" w14:textId="7D5CAAD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3021A8F6"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42E7927" w14:textId="70973072"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D142E0D" w:rsidRPr="462AEFA5">
              <w:rPr>
                <w:rFonts w:ascii="Times New Roman" w:eastAsia="Times New Roman" w:hAnsi="Times New Roman" w:cs="Times New Roman"/>
                <w:sz w:val="20"/>
                <w:szCs w:val="20"/>
              </w:rPr>
              <w:t>60</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21E6DB1A" w14:textId="19F25C8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PGI 215.403-3(6)(ii)</w:t>
            </w:r>
          </w:p>
          <w:p w14:paraId="6EC15327" w14:textId="6184363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5315.403-3(a)(6)(ii)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F624F6E" w14:textId="59BE368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Provides quarterly information within 25 days following the end of the quarter using </w:t>
            </w:r>
            <w:hyperlink r:id="rId16">
              <w:r w:rsidRPr="5F1C1604">
                <w:rPr>
                  <w:rStyle w:val="Hyperlink"/>
                  <w:rFonts w:ascii="Times New Roman" w:eastAsia="Times New Roman" w:hAnsi="Times New Roman" w:cs="Times New Roman"/>
                  <w:sz w:val="20"/>
                  <w:szCs w:val="20"/>
                </w:rPr>
                <w:t>Contractor Denials of Data Requests</w:t>
              </w:r>
            </w:hyperlink>
            <w:r w:rsidRPr="5F1C1604">
              <w:rPr>
                <w:rFonts w:ascii="Times New Roman" w:eastAsia="Times New Roman" w:hAnsi="Times New Roman" w:cs="Times New Roman"/>
                <w:sz w:val="20"/>
                <w:szCs w:val="20"/>
              </w:rPr>
              <w:t>.</w:t>
            </w:r>
          </w:p>
          <w:p w14:paraId="3B7CACC5" w14:textId="692E635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24EBA8B9" w14:textId="26ADE9F1"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499E8F3E" w14:textId="3590BD1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035DE1F3" w14:textId="6AE05DD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8C65D01"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2AE2BC7A" w14:textId="390D8EFC"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D142E0D" w:rsidRPr="462AEFA5">
              <w:rPr>
                <w:rFonts w:ascii="Times New Roman" w:eastAsia="Times New Roman" w:hAnsi="Times New Roman" w:cs="Times New Roman"/>
                <w:sz w:val="20"/>
                <w:szCs w:val="20"/>
              </w:rPr>
              <w:t>61</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49B6CFD5" w14:textId="1CA065A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15.403-4(a)(2)</w:t>
            </w:r>
          </w:p>
          <w:p w14:paraId="21162E8F" w14:textId="17688AD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5315.403-4(a)(2)</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598A6003" w14:textId="20DB8AF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Authorizes CO to obtain certified cost or pricing data for actions below the threshold in FAR 15.403-4(a)(1), provided the action exceeds the SAT.</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7B6ACD92" w14:textId="5AE33EC5"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 w/o power of delegation</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1AF2CD86" w14:textId="340DA90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3B93ACCF" w14:textId="52A25D7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5AD8A7B"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56C0450D" w14:textId="01E67561"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EA4D074" w:rsidRPr="462AEFA5">
              <w:rPr>
                <w:rFonts w:ascii="Times New Roman" w:eastAsia="Times New Roman" w:hAnsi="Times New Roman" w:cs="Times New Roman"/>
                <w:sz w:val="20"/>
                <w:szCs w:val="20"/>
              </w:rPr>
              <w:t>62</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1EC0DE4D" w14:textId="6885AED8" w:rsidR="5F1C1604" w:rsidRDefault="5F1C1604" w:rsidP="5F1C1604">
            <w:pPr>
              <w:rPr>
                <w:rFonts w:ascii="Times New Roman" w:eastAsia="Times New Roman" w:hAnsi="Times New Roman" w:cs="Times New Roman"/>
                <w:sz w:val="20"/>
                <w:szCs w:val="20"/>
                <w:u w:val="single"/>
              </w:rPr>
            </w:pPr>
            <w:r w:rsidRPr="5F1C1604">
              <w:rPr>
                <w:rFonts w:ascii="Times New Roman" w:eastAsia="Times New Roman" w:hAnsi="Times New Roman" w:cs="Times New Roman"/>
                <w:sz w:val="20"/>
                <w:szCs w:val="20"/>
              </w:rPr>
              <w:t>Class Deviation 2022-O0005 Rev 1</w:t>
            </w:r>
          </w:p>
          <w:p w14:paraId="0F8C2868" w14:textId="1F3E68A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5315.404-2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C9B143B" w14:textId="4CC1379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Determines that auditing of records should be required based on past performance or other information specific to the award.</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0C9110F" w14:textId="4942249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2FCBBB76" w14:textId="6A16E58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172991D" w14:textId="2D77D16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D160521"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5E941D6D" w14:textId="5C6BAB6E"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EA4D074" w:rsidRPr="462AEFA5">
              <w:rPr>
                <w:rFonts w:ascii="Times New Roman" w:eastAsia="Times New Roman" w:hAnsi="Times New Roman" w:cs="Times New Roman"/>
                <w:sz w:val="20"/>
                <w:szCs w:val="20"/>
              </w:rPr>
              <w:t>63</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171A183F" w14:textId="22D7E76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215.404-4(c)(2)(C)(</w:t>
            </w:r>
            <w:r w:rsidRPr="5F1C1604">
              <w:rPr>
                <w:rFonts w:ascii="Times New Roman" w:eastAsia="Times New Roman" w:hAnsi="Times New Roman" w:cs="Times New Roman"/>
                <w:i/>
                <w:iCs/>
                <w:sz w:val="20"/>
                <w:szCs w:val="20"/>
              </w:rPr>
              <w:t>2</w:t>
            </w:r>
            <w:r w:rsidRPr="5F1C1604">
              <w:rPr>
                <w:rFonts w:ascii="Times New Roman" w:eastAsia="Times New Roman" w:hAnsi="Times New Roman" w:cs="Times New Roman"/>
                <w:sz w:val="20"/>
                <w:szCs w:val="20"/>
              </w:rPr>
              <w:t>)</w:t>
            </w:r>
          </w:p>
          <w:p w14:paraId="470FAAD7" w14:textId="40503A1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5315.404-4(c)(2)(C)(</w:t>
            </w:r>
            <w:r w:rsidRPr="5F1C1604">
              <w:rPr>
                <w:rFonts w:ascii="Times New Roman" w:eastAsia="Times New Roman" w:hAnsi="Times New Roman" w:cs="Times New Roman"/>
                <w:i/>
                <w:iCs/>
                <w:sz w:val="20"/>
                <w:szCs w:val="20"/>
              </w:rPr>
              <w:t>2</w:t>
            </w:r>
            <w:r w:rsidRPr="5F1C1604">
              <w:rPr>
                <w:rFonts w:ascii="Times New Roman" w:eastAsia="Times New Roman" w:hAnsi="Times New Roman" w:cs="Times New Roman"/>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1F87045" w14:textId="6CC4852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Approves the use of the alternate structured approach for Profit (see DFARS 215.404-73).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2C4D1B4" w14:textId="17D1111A"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68854C85" w14:textId="676E572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6347B676" w14:textId="1D85AE0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EC7348C"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BE0F515" w14:textId="5E12417A"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C25AA04" w:rsidRPr="462AEFA5">
              <w:rPr>
                <w:rFonts w:ascii="Times New Roman" w:eastAsia="Times New Roman" w:hAnsi="Times New Roman" w:cs="Times New Roman"/>
                <w:sz w:val="20"/>
                <w:szCs w:val="20"/>
              </w:rPr>
              <w:t>64</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5852A630" w14:textId="5404F84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215.407-3(b)(i)</w:t>
            </w:r>
          </w:p>
          <w:p w14:paraId="51AC1204" w14:textId="1C0BAD1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5315.407-3(b)(i)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2B66C49" w14:textId="31EFDA4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Waives on a case-by-case basis, the use of forward pricing rate agreement (FPRA) rates when such rates are available.</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691F1A5" w14:textId="69A8C0FA"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E82D538" w14:textId="5165017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0C56206C" w14:textId="596B332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5F4836C"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2107CEC" w14:textId="1CBB5AE3"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91E59D9" w:rsidRPr="462AEFA5">
              <w:rPr>
                <w:rFonts w:ascii="Times New Roman" w:eastAsia="Times New Roman" w:hAnsi="Times New Roman" w:cs="Times New Roman"/>
                <w:sz w:val="20"/>
                <w:szCs w:val="20"/>
              </w:rPr>
              <w:t>65</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17DEAD5B" w14:textId="031B9F0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PGI 215.407-4(c)(2)(B)</w:t>
            </w:r>
          </w:p>
          <w:p w14:paraId="69C41A64" w14:textId="01A47E1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5315.407-4(c)(2)(B)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76B4AAE" w14:textId="630E776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Requests an overhead should-cost review for a contractor business unit that does not meet the criteria found in DFARS PGI 215.407-4(c)(2)(A).</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45A84A1" w14:textId="2043A6A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535C9898" w14:textId="2F9E348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6ED476B0" w14:textId="7C2A152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582CDBD"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6E4DF295" w14:textId="3C0ACAC5"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E85B4D3" w:rsidRPr="462AEFA5">
              <w:rPr>
                <w:rFonts w:ascii="Times New Roman" w:eastAsia="Times New Roman" w:hAnsi="Times New Roman" w:cs="Times New Roman"/>
                <w:sz w:val="20"/>
                <w:szCs w:val="20"/>
              </w:rPr>
              <w:t>66</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1DA203C" w14:textId="5621CC0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215.408(2)(i)(A)(2)</w:t>
            </w:r>
          </w:p>
          <w:p w14:paraId="73D4F125" w14:textId="06A5475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225.870-4(c)(2)(ii)</w:t>
            </w:r>
          </w:p>
          <w:p w14:paraId="00DCA071" w14:textId="38FB20B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DAFFARS 5315.408(2)(i)(A)(2)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B7A8986" w14:textId="09AEE96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Approve determination (when contracting with the Canadian Commercial Corporation) that data other than certified cost or pricing data are needed </w:t>
            </w:r>
            <w:proofErr w:type="gramStart"/>
            <w:r w:rsidRPr="5F1C1604">
              <w:rPr>
                <w:rFonts w:ascii="Times New Roman" w:eastAsia="Times New Roman" w:hAnsi="Times New Roman" w:cs="Times New Roman"/>
                <w:sz w:val="20"/>
                <w:szCs w:val="20"/>
              </w:rPr>
              <w:t>in order to</w:t>
            </w:r>
            <w:proofErr w:type="gramEnd"/>
            <w:r w:rsidRPr="5F1C1604">
              <w:rPr>
                <w:rFonts w:ascii="Times New Roman" w:eastAsia="Times New Roman" w:hAnsi="Times New Roman" w:cs="Times New Roman"/>
                <w:sz w:val="20"/>
                <w:szCs w:val="20"/>
              </w:rPr>
              <w:t xml:space="preserve"> determine that the price is fair and reasonable.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A1F111C" w14:textId="4D9AB864"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or designee no lower than 2-lvls above the CO</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1E8F0F86" w14:textId="0B07BBC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37785463" w14:textId="2554061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FD31680"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954D39D" w14:textId="75266835"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2B170CC0" w:rsidRPr="462AEFA5">
              <w:rPr>
                <w:rFonts w:ascii="Times New Roman" w:eastAsia="Times New Roman" w:hAnsi="Times New Roman" w:cs="Times New Roman"/>
                <w:sz w:val="20"/>
                <w:szCs w:val="20"/>
              </w:rPr>
              <w:t>67</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2483465E" w14:textId="1E47BBF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215.408(2)(ii)(A)(2)</w:t>
            </w:r>
          </w:p>
          <w:p w14:paraId="397F9CD3" w14:textId="7B1F453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225.870-4(c)(2)(ii)</w:t>
            </w:r>
          </w:p>
          <w:p w14:paraId="4F7871D7" w14:textId="7C2E2EF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5315.408(2)(ii)(A)(2)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2FDB27FD" w14:textId="03692D5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Approve determination (when contracting with the Canadian Commercial Corporation) that it is reasonably certain that data other than certified cost or pricing data will be needed </w:t>
            </w:r>
            <w:proofErr w:type="gramStart"/>
            <w:r w:rsidRPr="5F1C1604">
              <w:rPr>
                <w:rFonts w:ascii="Times New Roman" w:eastAsia="Times New Roman" w:hAnsi="Times New Roman" w:cs="Times New Roman"/>
                <w:sz w:val="20"/>
                <w:szCs w:val="20"/>
              </w:rPr>
              <w:t>in order to</w:t>
            </w:r>
            <w:proofErr w:type="gramEnd"/>
            <w:r w:rsidRPr="5F1C1604">
              <w:rPr>
                <w:rFonts w:ascii="Times New Roman" w:eastAsia="Times New Roman" w:hAnsi="Times New Roman" w:cs="Times New Roman"/>
                <w:sz w:val="20"/>
                <w:szCs w:val="20"/>
              </w:rPr>
              <w:t xml:space="preserve"> determine </w:t>
            </w:r>
            <w:r w:rsidRPr="5F1C1604">
              <w:rPr>
                <w:rFonts w:ascii="Times New Roman" w:eastAsia="Times New Roman" w:hAnsi="Times New Roman" w:cs="Times New Roman"/>
                <w:sz w:val="20"/>
                <w:szCs w:val="20"/>
              </w:rPr>
              <w:lastRenderedPageBreak/>
              <w:t xml:space="preserve">that the price of modifications is fair and reasonable.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39D86C3" w14:textId="79FDC8C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lastRenderedPageBreak/>
              <w:t>HCA or designee no lower than 2-lvls above the CO</w:t>
            </w:r>
          </w:p>
          <w:p w14:paraId="26DD63C1" w14:textId="2EA7C71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 </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6FC40820" w14:textId="09FFE16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30828447" w14:textId="776BEC5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2E71031"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60CACB64" w14:textId="4DF3F7DC"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DA3DFF5" w:rsidRPr="462AEFA5">
              <w:rPr>
                <w:rFonts w:ascii="Times New Roman" w:eastAsia="Times New Roman" w:hAnsi="Times New Roman" w:cs="Times New Roman"/>
                <w:sz w:val="20"/>
                <w:szCs w:val="20"/>
              </w:rPr>
              <w:t>68</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49960CA3" w14:textId="4153E5C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16.206-3(d)</w:t>
            </w:r>
          </w:p>
          <w:p w14:paraId="64FA4FDA" w14:textId="6FE9602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5316.206-3(d)</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141FE945" w14:textId="269E124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the use of a fixed-ceiling-price contract with retroactive price redetermination.</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0678DE2E" w14:textId="73EB9203"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or higher if required by agency</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4B37C27F" w14:textId="08FEFB4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1D05CED5" w14:textId="5A84EA8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308D56BC"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722960AE" w14:textId="47C926E9"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0E60277" w:rsidRPr="462AEFA5">
              <w:rPr>
                <w:rFonts w:ascii="Times New Roman" w:eastAsia="Times New Roman" w:hAnsi="Times New Roman" w:cs="Times New Roman"/>
                <w:sz w:val="20"/>
                <w:szCs w:val="20"/>
              </w:rPr>
              <w:t>69</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C6564D9" w14:textId="13A2C96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16.401(d)</w:t>
            </w:r>
          </w:p>
          <w:p w14:paraId="04226C7E" w14:textId="7CA7163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DFARS 216.401(d)(i) </w:t>
            </w:r>
          </w:p>
          <w:p w14:paraId="5621721D" w14:textId="65B1FD6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5316.401(d)(i)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2C8754B" w14:textId="3ED5C9CD"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Approves D&amp;F to justify that the use of an </w:t>
            </w:r>
            <w:r w:rsidRPr="5F1C1604">
              <w:rPr>
                <w:rFonts w:ascii="Times New Roman" w:eastAsia="Times New Roman" w:hAnsi="Times New Roman" w:cs="Times New Roman"/>
                <w:b/>
                <w:bCs/>
                <w:color w:val="000000" w:themeColor="text1"/>
                <w:sz w:val="20"/>
                <w:szCs w:val="20"/>
              </w:rPr>
              <w:t>award-fee contract</w:t>
            </w:r>
            <w:r w:rsidRPr="5F1C1604">
              <w:rPr>
                <w:rFonts w:ascii="Times New Roman" w:eastAsia="Times New Roman" w:hAnsi="Times New Roman" w:cs="Times New Roman"/>
                <w:color w:val="000000" w:themeColor="text1"/>
                <w:sz w:val="20"/>
                <w:szCs w:val="20"/>
              </w:rPr>
              <w:t xml:space="preserve"> is in the best interest of the government.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B60F171" w14:textId="30D19C35"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or designee no lower than 1 level below the 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135D8D4B" w14:textId="732560C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SCO </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2C5C7981" w14:textId="25B8FA9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p w14:paraId="36D1151B" w14:textId="5CC3225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p w14:paraId="47DB38D0" w14:textId="75E4AF3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r>
      <w:tr w:rsidR="5F1C1604" w14:paraId="4674390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54AF74BD" w14:textId="575125E6"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6B3A7A4" w:rsidRPr="462AEFA5">
              <w:rPr>
                <w:rFonts w:ascii="Times New Roman" w:eastAsia="Times New Roman" w:hAnsi="Times New Roman" w:cs="Times New Roman"/>
                <w:sz w:val="20"/>
                <w:szCs w:val="20"/>
              </w:rPr>
              <w:t>70</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51C7C866" w14:textId="647E182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16.401(d)</w:t>
            </w:r>
          </w:p>
          <w:p w14:paraId="6CA0C42D" w14:textId="7389F4B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216.401(d)(ii)</w:t>
            </w:r>
          </w:p>
          <w:p w14:paraId="131C301A" w14:textId="1728C5B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5316.401(d)(ii)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0BEF6DC3" w14:textId="496287D6"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sz w:val="20"/>
                <w:szCs w:val="20"/>
              </w:rPr>
              <w:t xml:space="preserve">Approves D&amp;F to justify that the use of </w:t>
            </w:r>
            <w:r w:rsidRPr="5F1C1604">
              <w:rPr>
                <w:rFonts w:ascii="Times New Roman" w:eastAsia="Times New Roman" w:hAnsi="Times New Roman" w:cs="Times New Roman"/>
                <w:b/>
                <w:bCs/>
                <w:sz w:val="20"/>
                <w:szCs w:val="20"/>
              </w:rPr>
              <w:t xml:space="preserve">an incentive contract </w:t>
            </w:r>
            <w:r w:rsidRPr="5F1C1604">
              <w:rPr>
                <w:rFonts w:ascii="Times New Roman" w:eastAsia="Times New Roman" w:hAnsi="Times New Roman" w:cs="Times New Roman"/>
                <w:color w:val="000000" w:themeColor="text1"/>
                <w:sz w:val="20"/>
                <w:szCs w:val="20"/>
              </w:rPr>
              <w:t>is in the best interest of the government.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69593A8" w14:textId="61B9E1B9"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or designee no lower than 1-lvl above the CO</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78CE5446" w14:textId="1C6B4C0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0B773BF7" w14:textId="169EE31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2079CAA"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54DCA81B" w14:textId="2A733BCD"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0DE336A" w:rsidRPr="462AEFA5">
              <w:rPr>
                <w:rFonts w:ascii="Times New Roman" w:eastAsia="Times New Roman" w:hAnsi="Times New Roman" w:cs="Times New Roman"/>
                <w:sz w:val="20"/>
                <w:szCs w:val="20"/>
              </w:rPr>
              <w:t>71</w:t>
            </w:r>
          </w:p>
        </w:tc>
        <w:tc>
          <w:tcPr>
            <w:tcW w:w="316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13175A3C" w14:textId="5187E70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16.401(e)(3)(i)</w:t>
            </w:r>
          </w:p>
          <w:p w14:paraId="208D70FD" w14:textId="65CB4D87"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5316.401(e)(3)(i)</w:t>
            </w:r>
          </w:p>
          <w:p w14:paraId="13484DB5" w14:textId="696EF603"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 </w:t>
            </w:r>
          </w:p>
          <w:p w14:paraId="2559C106" w14:textId="385EAA0A" w:rsidR="5F1C1604" w:rsidRDefault="5F1C1604" w:rsidP="5F1C1604">
            <w:pPr>
              <w:rPr>
                <w:rFonts w:ascii="Times New Roman" w:eastAsia="Times New Roman" w:hAnsi="Times New Roman" w:cs="Times New Roman"/>
                <w:color w:val="FF0000"/>
                <w:sz w:val="20"/>
                <w:szCs w:val="20"/>
              </w:rPr>
            </w:pPr>
            <w:r w:rsidRPr="5F1C1604">
              <w:rPr>
                <w:rFonts w:ascii="Times New Roman" w:eastAsia="Times New Roman" w:hAnsi="Times New Roman" w:cs="Times New Roman"/>
                <w:color w:val="FF0000"/>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8414995" w14:textId="6D726F8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Designate the Fee Determining Official on an individual contract or class basis.  This designation may be made by name, position, or function, without limitation.</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A3F973B" w14:textId="29223AF6"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FDO unless otherwise authorized in agency procedures</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DAC1365" w14:textId="70FEBAC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PEO for PEO designated programs or SCO for all other programs</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4611F29" w14:textId="6D54234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Yes</w:t>
            </w:r>
          </w:p>
        </w:tc>
      </w:tr>
      <w:tr w:rsidR="5F1C1604" w14:paraId="119256EC"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38EC4C80" w14:textId="293AE206"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5C2F208" w:rsidRPr="462AEFA5">
              <w:rPr>
                <w:rFonts w:ascii="Times New Roman" w:eastAsia="Times New Roman" w:hAnsi="Times New Roman" w:cs="Times New Roman"/>
                <w:sz w:val="20"/>
                <w:szCs w:val="20"/>
              </w:rPr>
              <w:t>72</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32048D66" w14:textId="61BB7AB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216.405-2(1)</w:t>
            </w:r>
          </w:p>
          <w:p w14:paraId="2AF5D432" w14:textId="51EBFCA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5316.405-2(1)</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28CB3529" w14:textId="7FCAB49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Approves setting the percentage of award fee available for the final evaluation below 40 percent if the contracting officer determines that a lower percentage is appropriate. </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1716809A" w14:textId="56AC843C"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 may not delegate</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3C0C6223" w14:textId="605F223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5E94EA49" w14:textId="426A373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05ED0B31"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077E1BB5" w14:textId="41E8266B" w:rsidR="5F1C1604" w:rsidRDefault="15C2F208"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73</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235053BA" w14:textId="441762AC" w:rsidR="5A611816" w:rsidRDefault="5A611816"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16.505(b)(2)(ii)(C)(4)</w:t>
            </w:r>
          </w:p>
          <w:p w14:paraId="67690E0A" w14:textId="7450B9B8" w:rsidR="5A611816" w:rsidRDefault="5A611816" w:rsidP="5F1C1604">
            <w:r w:rsidRPr="5F1C1604">
              <w:rPr>
                <w:rFonts w:ascii="Times New Roman" w:eastAsia="Times New Roman" w:hAnsi="Times New Roman" w:cs="Times New Roman"/>
                <w:sz w:val="20"/>
                <w:szCs w:val="20"/>
              </w:rPr>
              <w:t>DAFFARS 5316.505(b)(2)</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7DE0B4EC" w14:textId="3DE370AB" w:rsidR="5A611816" w:rsidRDefault="5A611816"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the justification for exceptions to fair opportunity for a proposed order over $100M.</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2BBDBCE1" w14:textId="2427066F" w:rsidR="5A611816" w:rsidRDefault="5A611816"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SPE – not delegable</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3CDD40C2" w14:textId="5BB582ED" w:rsidR="5A611816" w:rsidRDefault="5A611816"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SAF/SQ</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39969A85" w14:textId="272E02F0" w:rsidR="5F1C1604" w:rsidRDefault="5F1C1604" w:rsidP="5F1C1604">
            <w:pPr>
              <w:rPr>
                <w:rFonts w:ascii="Times New Roman" w:eastAsia="Times New Roman" w:hAnsi="Times New Roman" w:cs="Times New Roman"/>
                <w:sz w:val="20"/>
                <w:szCs w:val="20"/>
              </w:rPr>
            </w:pPr>
          </w:p>
        </w:tc>
      </w:tr>
      <w:tr w:rsidR="5F1C1604" w14:paraId="607981E7"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8E0CF66" w14:textId="61E0D703" w:rsidR="1D387157" w:rsidRDefault="7B4F10CC" w:rsidP="462AEFA5">
            <w:pPr>
              <w:jc w:val="center"/>
            </w:pPr>
            <w:r w:rsidRPr="462AEFA5">
              <w:t>74</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12E2CC0" w14:textId="4C7B8997" w:rsidR="33D1266D" w:rsidRDefault="33D1266D"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16.601(d)(1)(ii)</w:t>
            </w:r>
          </w:p>
          <w:p w14:paraId="556BCC73" w14:textId="1178E129" w:rsidR="33D1266D" w:rsidRDefault="33D1266D"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216.601(d)(</w:t>
            </w:r>
            <w:r w:rsidR="008B4E7E">
              <w:rPr>
                <w:rFonts w:ascii="Times New Roman" w:eastAsia="Times New Roman" w:hAnsi="Times New Roman" w:cs="Times New Roman"/>
                <w:sz w:val="20"/>
                <w:szCs w:val="20"/>
              </w:rPr>
              <w:t>i</w:t>
            </w:r>
            <w:r w:rsidRPr="5F1C1604">
              <w:rPr>
                <w:rFonts w:ascii="Times New Roman" w:eastAsia="Times New Roman" w:hAnsi="Times New Roman" w:cs="Times New Roman"/>
                <w:sz w:val="20"/>
                <w:szCs w:val="20"/>
              </w:rPr>
              <w:t>)(A)(3)</w:t>
            </w:r>
          </w:p>
          <w:p w14:paraId="45E82328" w14:textId="1156F734" w:rsidR="33D1266D" w:rsidRDefault="33D1266D"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5316.601(d)(</w:t>
            </w:r>
            <w:r w:rsidR="008B4E7E">
              <w:rPr>
                <w:rFonts w:ascii="Times New Roman" w:eastAsia="Times New Roman" w:hAnsi="Times New Roman" w:cs="Times New Roman"/>
                <w:sz w:val="20"/>
                <w:szCs w:val="20"/>
              </w:rPr>
              <w:t>i</w:t>
            </w:r>
            <w:r w:rsidRPr="5F1C1604">
              <w:rPr>
                <w:rFonts w:ascii="Times New Roman" w:eastAsia="Times New Roman" w:hAnsi="Times New Roman" w:cs="Times New Roman"/>
                <w:sz w:val="20"/>
                <w:szCs w:val="20"/>
              </w:rPr>
              <w:t>)(A)(3)</w:t>
            </w:r>
          </w:p>
          <w:p w14:paraId="4C67C535" w14:textId="36A0D915" w:rsidR="5F1C1604" w:rsidRDefault="5F1C1604" w:rsidP="5F1C1604">
            <w:pPr>
              <w:rPr>
                <w:rFonts w:ascii="Times New Roman" w:eastAsia="Times New Roman" w:hAnsi="Times New Roman" w:cs="Times New Roman"/>
                <w:color w:val="000000" w:themeColor="text1"/>
                <w:sz w:val="20"/>
                <w:szCs w:val="20"/>
              </w:rPr>
            </w:pPr>
          </w:p>
        </w:tc>
        <w:tc>
          <w:tcPr>
            <w:tcW w:w="4395" w:type="dxa"/>
            <w:tcBorders>
              <w:top w:val="single" w:sz="8" w:space="0" w:color="auto"/>
              <w:left w:val="nil"/>
              <w:bottom w:val="single" w:sz="8" w:space="0" w:color="auto"/>
              <w:right w:val="single" w:sz="8" w:space="0" w:color="auto"/>
            </w:tcBorders>
            <w:tcMar>
              <w:left w:w="108" w:type="dxa"/>
              <w:right w:w="108" w:type="dxa"/>
            </w:tcMar>
          </w:tcPr>
          <w:p w14:paraId="7B76101E" w14:textId="760A702C" w:rsidR="33D1266D" w:rsidRDefault="33D1266D"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a D&amp;F that a listed exception applies.</w:t>
            </w:r>
          </w:p>
          <w:p w14:paraId="7D6DDE94" w14:textId="6A434417" w:rsidR="5F1C1604" w:rsidRDefault="5F1C1604" w:rsidP="5F1C1604">
            <w:pPr>
              <w:rPr>
                <w:rFonts w:ascii="Times New Roman" w:eastAsia="Times New Roman" w:hAnsi="Times New Roman" w:cs="Times New Roman"/>
                <w:sz w:val="20"/>
                <w:szCs w:val="20"/>
              </w:rPr>
            </w:pP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30D45B8" w14:textId="521F8C5B" w:rsidR="33D1266D" w:rsidRDefault="33D1266D"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6BE8AEC0" w14:textId="6B239EAF" w:rsidR="33D1266D" w:rsidRDefault="33D1266D"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08F3711E" w14:textId="31637E46" w:rsidR="5F1C1604" w:rsidRDefault="5F1C1604" w:rsidP="5F1C1604">
            <w:pPr>
              <w:rPr>
                <w:rFonts w:ascii="Times New Roman" w:eastAsia="Times New Roman" w:hAnsi="Times New Roman" w:cs="Times New Roman"/>
                <w:sz w:val="20"/>
                <w:szCs w:val="20"/>
              </w:rPr>
            </w:pPr>
          </w:p>
        </w:tc>
      </w:tr>
      <w:tr w:rsidR="5F1C1604" w14:paraId="4AD6FA07"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CC67E09" w14:textId="098C2B1E"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2B28F3A6" w:rsidRPr="462AEFA5">
              <w:rPr>
                <w:rFonts w:ascii="Times New Roman" w:eastAsia="Times New Roman" w:hAnsi="Times New Roman" w:cs="Times New Roman"/>
                <w:sz w:val="20"/>
                <w:szCs w:val="20"/>
              </w:rPr>
              <w:t>75</w:t>
            </w:r>
          </w:p>
        </w:tc>
        <w:tc>
          <w:tcPr>
            <w:tcW w:w="3160" w:type="dxa"/>
            <w:tcBorders>
              <w:top w:val="nil"/>
              <w:left w:val="single" w:sz="8" w:space="0" w:color="auto"/>
              <w:bottom w:val="single" w:sz="8" w:space="0" w:color="auto"/>
              <w:right w:val="single" w:sz="8" w:space="0" w:color="auto"/>
            </w:tcBorders>
            <w:tcMar>
              <w:left w:w="108" w:type="dxa"/>
              <w:right w:w="108" w:type="dxa"/>
            </w:tcMar>
          </w:tcPr>
          <w:p w14:paraId="1C3C7BB3" w14:textId="046D013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16.603-2(c)(3)</w:t>
            </w:r>
          </w:p>
          <w:p w14:paraId="7C1A8369" w14:textId="53433EE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5316.603-2(c)(3)</w:t>
            </w:r>
          </w:p>
        </w:tc>
        <w:tc>
          <w:tcPr>
            <w:tcW w:w="4395" w:type="dxa"/>
            <w:tcBorders>
              <w:top w:val="nil"/>
              <w:left w:val="nil"/>
              <w:bottom w:val="single" w:sz="8" w:space="0" w:color="auto"/>
              <w:right w:val="single" w:sz="8" w:space="0" w:color="auto"/>
            </w:tcBorders>
            <w:tcMar>
              <w:left w:w="108" w:type="dxa"/>
              <w:right w:w="108" w:type="dxa"/>
            </w:tcMar>
          </w:tcPr>
          <w:p w14:paraId="331F4C56" w14:textId="77B92B2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the determination of a reasonable price or fee if the CO &amp; contractor fail to reach agreement.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1E117D2C" w14:textId="7DF1F99B"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nil"/>
              <w:left w:val="nil"/>
              <w:bottom w:val="single" w:sz="8" w:space="0" w:color="auto"/>
              <w:right w:val="single" w:sz="8" w:space="0" w:color="auto"/>
            </w:tcBorders>
            <w:tcMar>
              <w:left w:w="108" w:type="dxa"/>
              <w:right w:w="108" w:type="dxa"/>
            </w:tcMar>
          </w:tcPr>
          <w:p w14:paraId="48A81443" w14:textId="3F3EEEF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39F043D5" w14:textId="5C56EF5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54246DC"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267BBB5" w14:textId="0045753B"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2B28F3A6" w:rsidRPr="462AEFA5">
              <w:rPr>
                <w:rFonts w:ascii="Times New Roman" w:eastAsia="Times New Roman" w:hAnsi="Times New Roman" w:cs="Times New Roman"/>
                <w:sz w:val="20"/>
                <w:szCs w:val="20"/>
              </w:rPr>
              <w:t>76</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F235F36" w14:textId="65E8D82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16.603-3</w:t>
            </w:r>
          </w:p>
          <w:p w14:paraId="45D17D87" w14:textId="3471D20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5316.603-3</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05648A9" w14:textId="5E40D5F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Determines a letter contract may be used if no other contract type is suitable.</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F67DE9A" w14:textId="375258D3"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or designee</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A9D3C9B" w14:textId="6214DDA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 if $50M or greater, COCO if less than $50M</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2C9A7F6C" w14:textId="7EA2934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41D1577"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0912B23" w14:textId="1B3AE4CC"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66461065" w:rsidRPr="462AEFA5">
              <w:rPr>
                <w:rFonts w:ascii="Times New Roman" w:eastAsia="Times New Roman" w:hAnsi="Times New Roman" w:cs="Times New Roman"/>
                <w:sz w:val="20"/>
                <w:szCs w:val="20"/>
              </w:rPr>
              <w:t>77</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13D58D13" w14:textId="673D782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17.105-1(b)</w:t>
            </w:r>
          </w:p>
          <w:p w14:paraId="530C71E0" w14:textId="634EE4D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5317.105-1(b)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4CE62A2" w14:textId="4544BC42" w:rsidR="5F1C1604" w:rsidRDefault="5F1C1604" w:rsidP="5F1C1604">
            <w:pPr>
              <w:rPr>
                <w:rFonts w:ascii="Times New Roman" w:eastAsia="Times New Roman" w:hAnsi="Times New Roman" w:cs="Times New Roman"/>
                <w:sz w:val="20"/>
                <w:szCs w:val="20"/>
              </w:rPr>
            </w:pPr>
            <w:proofErr w:type="gramStart"/>
            <w:r w:rsidRPr="5F1C1604">
              <w:rPr>
                <w:rFonts w:ascii="Times New Roman" w:eastAsia="Times New Roman" w:hAnsi="Times New Roman" w:cs="Times New Roman"/>
                <w:sz w:val="20"/>
                <w:szCs w:val="20"/>
              </w:rPr>
              <w:t>Enters into</w:t>
            </w:r>
            <w:proofErr w:type="gramEnd"/>
            <w:r w:rsidRPr="5F1C1604">
              <w:rPr>
                <w:rFonts w:ascii="Times New Roman" w:eastAsia="Times New Roman" w:hAnsi="Times New Roman" w:cs="Times New Roman"/>
                <w:sz w:val="20"/>
                <w:szCs w:val="20"/>
              </w:rPr>
              <w:t xml:space="preserve"> a multi-year contract (MYC) for supplies (DoD) if conditions at (b)(1)-(5) are met.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155D4691" w14:textId="394509F0"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3BF3FDC3" w14:textId="4EA1E99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PEO for PEO designated programs</w:t>
            </w:r>
          </w:p>
          <w:p w14:paraId="7A53E3BD" w14:textId="1B600B4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p w14:paraId="537B9F47" w14:textId="10A3BBE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 for all other programs</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E1886ED" w14:textId="1A40495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2711266"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4E8DF47" w14:textId="10DEEBF5"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F45AF7B" w:rsidRPr="462AEFA5">
              <w:rPr>
                <w:rFonts w:ascii="Times New Roman" w:eastAsia="Times New Roman" w:hAnsi="Times New Roman" w:cs="Times New Roman"/>
                <w:sz w:val="20"/>
                <w:szCs w:val="20"/>
              </w:rPr>
              <w:t>78</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B6435B5" w14:textId="774F537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17.106-3(f)</w:t>
            </w:r>
          </w:p>
          <w:p w14:paraId="71AF6578" w14:textId="66B713C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5317.106-3(f)</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07E2327B" w14:textId="65BEC09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Authorizes the use of a solicitation requesting only multi-year prices, provided that dual proposals are not necessary to meet the objectives in FAR 17.105-2.</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88DFE63" w14:textId="54EEB4B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5255480" w14:textId="4ECCB36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613887A" w14:textId="6A40017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F618492"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391FCEA4" w14:textId="6438506E"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lastRenderedPageBreak/>
              <w:t xml:space="preserve"> </w:t>
            </w:r>
            <w:r w:rsidR="35A71ACB" w:rsidRPr="462AEFA5">
              <w:rPr>
                <w:rFonts w:ascii="Times New Roman" w:eastAsia="Times New Roman" w:hAnsi="Times New Roman" w:cs="Times New Roman"/>
                <w:sz w:val="20"/>
                <w:szCs w:val="20"/>
              </w:rPr>
              <w:t>79</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13836E4" w14:textId="481FBAF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17.106-3(g)</w:t>
            </w:r>
          </w:p>
          <w:p w14:paraId="10EFF5CC" w14:textId="5DE4FB9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5317.106-3(g)</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7B4B60FC" w14:textId="05DEA81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the use of variable unit prices on multi-year contracts provided that, for competitive proposals, there is a valid method of evaluation.</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2CFA2AB" w14:textId="361940D2"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1DCFAB4D" w14:textId="60D2F27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9AC966E" w14:textId="25B9680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3347C7DD"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B457452" w14:textId="6F3B9650"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7D81C1C" w:rsidRPr="462AEFA5">
              <w:rPr>
                <w:rFonts w:ascii="Times New Roman" w:eastAsia="Times New Roman" w:hAnsi="Times New Roman" w:cs="Times New Roman"/>
                <w:sz w:val="20"/>
                <w:szCs w:val="20"/>
              </w:rPr>
              <w:t>80</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7EF1C83B" w14:textId="4C24689C"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217.170(a)</w:t>
            </w:r>
          </w:p>
          <w:p w14:paraId="6F2BF204" w14:textId="01850704"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DAFFARS 5317.170(a)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7090D196" w14:textId="1AF6479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Compares cost if MYC to cost of an annual procurement approach, using present value analysis; award only if MYC will result in the lower cost.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25C3712" w14:textId="4CF5D576"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446E46B7" w14:textId="15DDA8E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PEO for PEO designated programs</w:t>
            </w:r>
          </w:p>
          <w:p w14:paraId="5E87187B" w14:textId="780D71B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p w14:paraId="68CF3A9F" w14:textId="7090744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 for all other programs</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A88ECAA" w14:textId="2385C95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r>
      <w:tr w:rsidR="5F1C1604" w14:paraId="51CCEEFC"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79F3D6FF" w14:textId="18C12DF0"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519CC56" w:rsidRPr="462AEFA5">
              <w:rPr>
                <w:rFonts w:ascii="Times New Roman" w:eastAsia="Times New Roman" w:hAnsi="Times New Roman" w:cs="Times New Roman"/>
                <w:sz w:val="20"/>
                <w:szCs w:val="20"/>
              </w:rPr>
              <w:t>81</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8B35103" w14:textId="64C2E9D7"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217.170(b)</w:t>
            </w:r>
          </w:p>
          <w:p w14:paraId="26C09F0E" w14:textId="5E3AA4D7"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5317.170(b)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BCF1364" w14:textId="1C35EA4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Provides written notice to the congressional defense committees at least 30 days before termination of any MYC.</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22E7694" w14:textId="25F2DEF2"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34C111CC" w14:textId="332EBA8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PEO for PEO designated programs</w:t>
            </w:r>
          </w:p>
          <w:p w14:paraId="19B0FA7B" w14:textId="3FFAA01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p w14:paraId="7C95B9C7" w14:textId="6EFB29C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 for all other programs</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271E688" w14:textId="53983D4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01E5C05"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680754FC" w14:textId="020AB1F1"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3AE3FFC8" w:rsidRPr="462AEFA5">
              <w:rPr>
                <w:rFonts w:ascii="Times New Roman" w:eastAsia="Times New Roman" w:hAnsi="Times New Roman" w:cs="Times New Roman"/>
                <w:sz w:val="20"/>
                <w:szCs w:val="20"/>
              </w:rPr>
              <w:t>82</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5478CC1F" w14:textId="12E9358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217.171(c)</w:t>
            </w:r>
          </w:p>
          <w:p w14:paraId="1FC2D147" w14:textId="31F81666"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5317.171(c)</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1A2B245" w14:textId="0F0EDE1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Makes written determination before </w:t>
            </w:r>
            <w:proofErr w:type="gramStart"/>
            <w:r w:rsidRPr="5F1C1604">
              <w:rPr>
                <w:rFonts w:ascii="Times New Roman" w:eastAsia="Times New Roman" w:hAnsi="Times New Roman" w:cs="Times New Roman"/>
                <w:sz w:val="20"/>
                <w:szCs w:val="20"/>
              </w:rPr>
              <w:t>entering into</w:t>
            </w:r>
            <w:proofErr w:type="gramEnd"/>
            <w:r w:rsidRPr="5F1C1604">
              <w:rPr>
                <w:rFonts w:ascii="Times New Roman" w:eastAsia="Times New Roman" w:hAnsi="Times New Roman" w:cs="Times New Roman"/>
                <w:sz w:val="20"/>
                <w:szCs w:val="20"/>
              </w:rPr>
              <w:t xml:space="preserve"> a MYC that the conditions at (c)(1)-(3) are met.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FE196BA" w14:textId="353B02A8"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742D5834" w14:textId="57D81C3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PEO for PEO designated programs</w:t>
            </w:r>
          </w:p>
          <w:p w14:paraId="77B12587" w14:textId="2BF8FD5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p w14:paraId="00F17603" w14:textId="2F77194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 for all other programs</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570432E" w14:textId="2E6A6B1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F619DBD"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0E8F7A5" w14:textId="61F04F98"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5DE3609" w:rsidRPr="462AEFA5">
              <w:rPr>
                <w:rFonts w:ascii="Times New Roman" w:eastAsia="Times New Roman" w:hAnsi="Times New Roman" w:cs="Times New Roman"/>
                <w:sz w:val="20"/>
                <w:szCs w:val="20"/>
              </w:rPr>
              <w:t>83</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15C735C" w14:textId="22FC5E8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217.172(f)(2)</w:t>
            </w:r>
          </w:p>
          <w:p w14:paraId="4A2A8AD1" w14:textId="0B4B6C4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5317.172(f)(2)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7F774585" w14:textId="6C84E83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Determines the conditions required by DFARS 217.172(h)(2)(</w:t>
            </w:r>
            <w:proofErr w:type="gramStart"/>
            <w:r w:rsidRPr="5F1C1604">
              <w:rPr>
                <w:rFonts w:ascii="Times New Roman" w:eastAsia="Times New Roman" w:hAnsi="Times New Roman" w:cs="Times New Roman"/>
                <w:sz w:val="20"/>
                <w:szCs w:val="20"/>
              </w:rPr>
              <w:t>i)-(</w:t>
            </w:r>
            <w:proofErr w:type="gramEnd"/>
            <w:r w:rsidRPr="5F1C1604">
              <w:rPr>
                <w:rFonts w:ascii="Times New Roman" w:eastAsia="Times New Roman" w:hAnsi="Times New Roman" w:cs="Times New Roman"/>
                <w:sz w:val="20"/>
                <w:szCs w:val="20"/>
              </w:rPr>
              <w:t>vii) will be met by a multi-year contract equal to or greater than $750M.</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244D02E6" w14:textId="70532B71"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7F155F66" w14:textId="0C8F9E2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2D263AB9" w14:textId="06A95B5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00DA28C5" w14:paraId="2933A443"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124D3C8" w14:textId="75B2F218" w:rsidR="00DA28C5" w:rsidRPr="5F1C1604" w:rsidRDefault="3807D29A"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84</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D86CFBE" w14:textId="77777777" w:rsidR="00DA28C5" w:rsidRPr="00B121DC" w:rsidRDefault="00DA28C5" w:rsidP="00DA28C5">
            <w:pPr>
              <w:widowControl w:val="0"/>
              <w:rPr>
                <w:rFonts w:ascii="Times New Roman" w:hAnsi="Times New Roman" w:cs="Times New Roman"/>
                <w:sz w:val="20"/>
                <w:szCs w:val="20"/>
              </w:rPr>
            </w:pPr>
            <w:r w:rsidRPr="00B121DC">
              <w:rPr>
                <w:rFonts w:ascii="Times New Roman" w:hAnsi="Times New Roman" w:cs="Times New Roman"/>
                <w:sz w:val="20"/>
                <w:szCs w:val="20"/>
              </w:rPr>
              <w:t>DFARS 217.172(</w:t>
            </w:r>
            <w:r>
              <w:rPr>
                <w:rFonts w:ascii="Times New Roman" w:hAnsi="Times New Roman" w:cs="Times New Roman"/>
                <w:sz w:val="20"/>
                <w:szCs w:val="20"/>
              </w:rPr>
              <w:t>g)</w:t>
            </w:r>
          </w:p>
          <w:p w14:paraId="7CDD560D" w14:textId="07DC6772" w:rsidR="00DA28C5" w:rsidRPr="5F1C1604" w:rsidRDefault="00DA28C5" w:rsidP="00DA28C5">
            <w:pPr>
              <w:rPr>
                <w:rFonts w:ascii="Times New Roman" w:eastAsia="Times New Roman" w:hAnsi="Times New Roman" w:cs="Times New Roman"/>
                <w:color w:val="000000" w:themeColor="text1"/>
                <w:sz w:val="20"/>
                <w:szCs w:val="20"/>
              </w:rPr>
            </w:pPr>
            <w:r w:rsidRPr="00B121DC">
              <w:rPr>
                <w:rFonts w:ascii="Times New Roman" w:hAnsi="Times New Roman" w:cs="Times New Roman"/>
                <w:sz w:val="20"/>
                <w:szCs w:val="20"/>
              </w:rPr>
              <w:t>DAFFARS 5317.172(</w:t>
            </w:r>
            <w:r>
              <w:rPr>
                <w:rFonts w:ascii="Times New Roman" w:hAnsi="Times New Roman" w:cs="Times New Roman"/>
                <w:sz w:val="20"/>
                <w:szCs w:val="20"/>
              </w:rPr>
              <w:t>g)</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23B2BFB" w14:textId="2D793577" w:rsidR="00DA28C5" w:rsidRPr="5F1C1604" w:rsidRDefault="00DA28C5" w:rsidP="00DA28C5">
            <w:pPr>
              <w:rPr>
                <w:rFonts w:ascii="Times New Roman" w:eastAsia="Times New Roman" w:hAnsi="Times New Roman" w:cs="Times New Roman"/>
                <w:sz w:val="20"/>
                <w:szCs w:val="20"/>
              </w:rPr>
            </w:pPr>
            <w:proofErr w:type="gramStart"/>
            <w:r>
              <w:rPr>
                <w:rFonts w:ascii="Times New Roman" w:hAnsi="Times New Roman" w:cs="Times New Roman"/>
                <w:sz w:val="20"/>
                <w:szCs w:val="20"/>
              </w:rPr>
              <w:t>Enters into</w:t>
            </w:r>
            <w:proofErr w:type="gramEnd"/>
            <w:r>
              <w:rPr>
                <w:rFonts w:ascii="Times New Roman" w:hAnsi="Times New Roman" w:cs="Times New Roman"/>
                <w:sz w:val="20"/>
                <w:szCs w:val="20"/>
              </w:rPr>
              <w:t xml:space="preserve"> a MYC for </w:t>
            </w:r>
            <w:r w:rsidRPr="00707D2C">
              <w:rPr>
                <w:rFonts w:ascii="Times New Roman" w:hAnsi="Times New Roman" w:cs="Times New Roman"/>
                <w:sz w:val="20"/>
                <w:szCs w:val="20"/>
              </w:rPr>
              <w:t xml:space="preserve">a weapon system </w:t>
            </w:r>
            <w:r>
              <w:rPr>
                <w:rFonts w:ascii="Times New Roman" w:hAnsi="Times New Roman" w:cs="Times New Roman"/>
                <w:sz w:val="20"/>
                <w:szCs w:val="20"/>
              </w:rPr>
              <w:t>pursuant to</w:t>
            </w:r>
            <w:r w:rsidRPr="00707D2C">
              <w:rPr>
                <w:rFonts w:ascii="Times New Roman" w:hAnsi="Times New Roman" w:cs="Times New Roman"/>
                <w:sz w:val="20"/>
                <w:szCs w:val="20"/>
              </w:rPr>
              <w:t xml:space="preserve"> </w:t>
            </w:r>
            <w:r>
              <w:rPr>
                <w:rFonts w:ascii="Times New Roman" w:hAnsi="Times New Roman" w:cs="Times New Roman"/>
                <w:sz w:val="20"/>
                <w:szCs w:val="20"/>
              </w:rPr>
              <w:t>DFARS 217.172</w:t>
            </w:r>
            <w:r w:rsidRPr="00707D2C">
              <w:rPr>
                <w:rFonts w:ascii="Times New Roman" w:hAnsi="Times New Roman" w:cs="Times New Roman"/>
                <w:sz w:val="20"/>
                <w:szCs w:val="20"/>
              </w:rPr>
              <w:t xml:space="preserve">(g)(1) or advance procurement of components, parts, and materials necessary to manufacture a weapon system </w:t>
            </w:r>
            <w:r>
              <w:rPr>
                <w:rFonts w:ascii="Times New Roman" w:hAnsi="Times New Roman" w:cs="Times New Roman"/>
                <w:sz w:val="20"/>
                <w:szCs w:val="20"/>
              </w:rPr>
              <w:t>pursuant to</w:t>
            </w:r>
            <w:r w:rsidRPr="00707D2C">
              <w:rPr>
                <w:rFonts w:ascii="Times New Roman" w:hAnsi="Times New Roman" w:cs="Times New Roman"/>
                <w:sz w:val="20"/>
                <w:szCs w:val="20"/>
              </w:rPr>
              <w:t xml:space="preserve"> </w:t>
            </w:r>
            <w:r>
              <w:rPr>
                <w:rFonts w:ascii="Times New Roman" w:hAnsi="Times New Roman" w:cs="Times New Roman"/>
                <w:sz w:val="20"/>
                <w:szCs w:val="20"/>
              </w:rPr>
              <w:t>DFARS 217.172</w:t>
            </w:r>
            <w:r w:rsidRPr="00707D2C">
              <w:rPr>
                <w:rFonts w:ascii="Times New Roman" w:hAnsi="Times New Roman" w:cs="Times New Roman"/>
                <w:sz w:val="20"/>
                <w:szCs w:val="20"/>
              </w:rPr>
              <w:t xml:space="preserve"> (g)(2)</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31319EB" w14:textId="1E04E0C9" w:rsidR="00DA28C5" w:rsidRPr="5F1C1604" w:rsidRDefault="00DA28C5" w:rsidP="00DA28C5">
            <w:pPr>
              <w:rPr>
                <w:rFonts w:ascii="Times New Roman" w:eastAsia="Times New Roman" w:hAnsi="Times New Roman" w:cs="Times New Roman"/>
                <w:color w:val="000000" w:themeColor="text1"/>
                <w:sz w:val="20"/>
                <w:szCs w:val="20"/>
              </w:rPr>
            </w:pPr>
            <w:proofErr w:type="spellStart"/>
            <w:r>
              <w:rPr>
                <w:rFonts w:ascii="Times New Roman" w:hAnsi="Times New Roman" w:cs="Times New Roman"/>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4ED62F20" w14:textId="49975BD8" w:rsidR="00DA28C5" w:rsidRPr="5F1C1604" w:rsidRDefault="00DA28C5" w:rsidP="00DA28C5">
            <w:pPr>
              <w:rPr>
                <w:rFonts w:ascii="Times New Roman" w:eastAsia="Times New Roman" w:hAnsi="Times New Roman" w:cs="Times New Roman"/>
                <w:sz w:val="20"/>
                <w:szCs w:val="20"/>
              </w:rPr>
            </w:pPr>
            <w:r>
              <w:rPr>
                <w:rFonts w:ascii="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09DAC7E7" w14:textId="2443F350" w:rsidR="00DA28C5" w:rsidRPr="5F1C1604" w:rsidRDefault="00DA28C5" w:rsidP="00DA28C5">
            <w:pPr>
              <w:rPr>
                <w:rFonts w:ascii="Times New Roman" w:eastAsia="Times New Roman" w:hAnsi="Times New Roman" w:cs="Times New Roman"/>
                <w:sz w:val="20"/>
                <w:szCs w:val="20"/>
              </w:rPr>
            </w:pPr>
            <w:r>
              <w:rPr>
                <w:rFonts w:ascii="Times New Roman" w:hAnsi="Times New Roman" w:cs="Times New Roman"/>
                <w:sz w:val="20"/>
                <w:szCs w:val="20"/>
              </w:rPr>
              <w:t>No</w:t>
            </w:r>
          </w:p>
        </w:tc>
      </w:tr>
      <w:tr w:rsidR="5F1C1604" w14:paraId="34D12177"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670F970" w14:textId="5EF55859"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31FFF22E" w:rsidRPr="462AEFA5">
              <w:rPr>
                <w:rFonts w:ascii="Times New Roman" w:eastAsia="Times New Roman" w:hAnsi="Times New Roman" w:cs="Times New Roman"/>
                <w:sz w:val="20"/>
                <w:szCs w:val="20"/>
              </w:rPr>
              <w:t>85</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2B8A7198" w14:textId="58945345"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217.172(h)</w:t>
            </w:r>
          </w:p>
          <w:p w14:paraId="5F86C675" w14:textId="7F219299"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5317.172(h)</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06682E86" w14:textId="3997C7D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Ensures that the conditions at (h)(1)-(7) are satisfied before awarding a MYC for a defense acquisition program that has been specifically authorized by law to be carried out using MYC authority.</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34A4C39" w14:textId="77AFC295"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5B0C0A9C" w14:textId="36CA319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PEO for PEO designated programs</w:t>
            </w:r>
          </w:p>
          <w:p w14:paraId="20667158" w14:textId="6557C04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p w14:paraId="6CF3365B" w14:textId="6EEDE47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 for all other programs</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3D769D2E" w14:textId="616DE38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77A823A"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62E841BA" w14:textId="3D22A906"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9E46B9F" w:rsidRPr="462AEFA5">
              <w:rPr>
                <w:rFonts w:ascii="Times New Roman" w:eastAsia="Times New Roman" w:hAnsi="Times New Roman" w:cs="Times New Roman"/>
                <w:sz w:val="20"/>
                <w:szCs w:val="20"/>
              </w:rPr>
              <w:t>86</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298CB620" w14:textId="775DC77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217.173</w:t>
            </w:r>
          </w:p>
          <w:p w14:paraId="38CF8BAD" w14:textId="624155F2"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5317.173</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04686740" w14:textId="073A31B7" w:rsidR="5F1C1604" w:rsidRDefault="5F1C1604" w:rsidP="5F1C1604">
            <w:pPr>
              <w:rPr>
                <w:rFonts w:ascii="Times New Roman" w:eastAsia="Times New Roman" w:hAnsi="Times New Roman" w:cs="Times New Roman"/>
                <w:sz w:val="20"/>
                <w:szCs w:val="20"/>
              </w:rPr>
            </w:pPr>
            <w:proofErr w:type="gramStart"/>
            <w:r w:rsidRPr="5F1C1604">
              <w:rPr>
                <w:rFonts w:ascii="Times New Roman" w:eastAsia="Times New Roman" w:hAnsi="Times New Roman" w:cs="Times New Roman"/>
                <w:sz w:val="20"/>
                <w:szCs w:val="20"/>
              </w:rPr>
              <w:t>Enters into</w:t>
            </w:r>
            <w:proofErr w:type="gramEnd"/>
            <w:r w:rsidRPr="5F1C1604">
              <w:rPr>
                <w:rFonts w:ascii="Times New Roman" w:eastAsia="Times New Roman" w:hAnsi="Times New Roman" w:cs="Times New Roman"/>
                <w:sz w:val="20"/>
                <w:szCs w:val="20"/>
              </w:rPr>
              <w:t xml:space="preserve"> a</w:t>
            </w:r>
            <w:r w:rsidRPr="5F1C1604">
              <w:rPr>
                <w:rFonts w:ascii="Times New Roman" w:eastAsia="Times New Roman" w:hAnsi="Times New Roman" w:cs="Times New Roman"/>
                <w:b/>
                <w:bCs/>
                <w:sz w:val="20"/>
                <w:szCs w:val="20"/>
              </w:rPr>
              <w:t xml:space="preserve"> </w:t>
            </w:r>
            <w:r w:rsidRPr="5F1C1604">
              <w:rPr>
                <w:rFonts w:ascii="Times New Roman" w:eastAsia="Times New Roman" w:hAnsi="Times New Roman" w:cs="Times New Roman"/>
                <w:sz w:val="20"/>
                <w:szCs w:val="20"/>
              </w:rPr>
              <w:t>MYC for up to 4 years (for supplies and services required for management, maintenance, and operation of military family housing) and pay for each year from annual appropriations.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A9D2EF0" w14:textId="0BE1AA37"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67C8BBF4" w14:textId="5530CF0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PEO for PEO designated programs</w:t>
            </w:r>
          </w:p>
          <w:p w14:paraId="07169F02" w14:textId="5A48796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p w14:paraId="6D608F93" w14:textId="37E9AC5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 for all other programs</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6C49F76" w14:textId="2F36BBD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8E2FC36"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D2F31BA" w14:textId="5D876200"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D816CFB" w:rsidRPr="462AEFA5">
              <w:rPr>
                <w:rFonts w:ascii="Times New Roman" w:eastAsia="Times New Roman" w:hAnsi="Times New Roman" w:cs="Times New Roman"/>
                <w:sz w:val="20"/>
                <w:szCs w:val="20"/>
              </w:rPr>
              <w:t>87</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8396BDD" w14:textId="3AF8448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217.174(b)</w:t>
            </w:r>
          </w:p>
          <w:p w14:paraId="4A1CC125" w14:textId="201C5E1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5317.174(b)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7B3ECD76" w14:textId="0F233F2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Determines, </w:t>
            </w:r>
            <w:proofErr w:type="gramStart"/>
            <w:r w:rsidRPr="5F1C1604">
              <w:rPr>
                <w:rFonts w:ascii="Times New Roman" w:eastAsia="Times New Roman" w:hAnsi="Times New Roman" w:cs="Times New Roman"/>
                <w:sz w:val="20"/>
                <w:szCs w:val="20"/>
              </w:rPr>
              <w:t>on the basis of</w:t>
            </w:r>
            <w:proofErr w:type="gramEnd"/>
            <w:r w:rsidRPr="5F1C1604">
              <w:rPr>
                <w:rFonts w:ascii="Times New Roman" w:eastAsia="Times New Roman" w:hAnsi="Times New Roman" w:cs="Times New Roman"/>
                <w:sz w:val="20"/>
                <w:szCs w:val="20"/>
              </w:rPr>
              <w:t xml:space="preserve"> a business case analysis, that the proposed purchase of electricity from sources of renewable energy under such </w:t>
            </w:r>
            <w:r w:rsidRPr="5F1C1604">
              <w:rPr>
                <w:rFonts w:ascii="Times New Roman" w:eastAsia="Times New Roman" w:hAnsi="Times New Roman" w:cs="Times New Roman"/>
                <w:sz w:val="20"/>
                <w:szCs w:val="20"/>
              </w:rPr>
              <w:lastRenderedPageBreak/>
              <w:t>contract is cost effective; and it would not be possible to purchase electricity from the source in an economical manner without the use of a contract for a period in excess of five years.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21862CF4" w14:textId="51B20A51"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lastRenderedPageBreak/>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F42BB4B" w14:textId="44BF7DA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30C1D1B" w14:textId="480EC7E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C6ED58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6C44A9DC" w14:textId="21142725"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D816CFB" w:rsidRPr="462AEFA5">
              <w:rPr>
                <w:rFonts w:ascii="Times New Roman" w:eastAsia="Times New Roman" w:hAnsi="Times New Roman" w:cs="Times New Roman"/>
                <w:sz w:val="20"/>
                <w:szCs w:val="20"/>
              </w:rPr>
              <w:t>88</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63EE50C" w14:textId="64271E69"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217.204(e)(i)(C)</w:t>
            </w:r>
          </w:p>
          <w:p w14:paraId="10C53FD6" w14:textId="0B21AD81"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5317.204(e)(i)(C)</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CEB18FA" w14:textId="1B823F7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Determines in writing that exceptional circumstances require an ordering period that exceeds 10 years.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AAEF13B" w14:textId="47DE55EB"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67932D12" w14:textId="1E3BFFD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PEO for PEO designated programs</w:t>
            </w:r>
          </w:p>
          <w:p w14:paraId="5B10F863" w14:textId="01A9B75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p w14:paraId="2C017FC7" w14:textId="50E6CDC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 for all other programs</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3FDAAEC2" w14:textId="469C678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5A350A2"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C5AEB53" w14:textId="757393DF"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3546E807" w:rsidRPr="462AEFA5">
              <w:rPr>
                <w:rFonts w:ascii="Times New Roman" w:eastAsia="Times New Roman" w:hAnsi="Times New Roman" w:cs="Times New Roman"/>
                <w:sz w:val="20"/>
                <w:szCs w:val="20"/>
              </w:rPr>
              <w:t>89</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F34DEC1" w14:textId="31A58D3C"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217.204(e)(iii)</w:t>
            </w:r>
          </w:p>
          <w:p w14:paraId="497A6641" w14:textId="3A483B3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5317.204(e)(iii)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F1CD14C" w14:textId="6B7EC66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issuance of an order subject to 217.204(e)(i) if performance under the order is expected to extend more than 1 year beyond the 10-yr limit or extended limit described in (e)(i)(C).</w:t>
            </w:r>
          </w:p>
          <w:p w14:paraId="3B655091" w14:textId="0FED28E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p w14:paraId="42C0ABE5" w14:textId="7542A0A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CC9BBB7" w14:textId="2B82B9F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SPE</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5348A7BC" w14:textId="187CF47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PEO for PEO designated programs</w:t>
            </w:r>
          </w:p>
          <w:p w14:paraId="67454270" w14:textId="25F80D8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p w14:paraId="037F293F" w14:textId="6079989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 for all other programs</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BA63C14" w14:textId="5A1A86B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271E15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005135E7" w14:textId="7991B90D"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3546E807" w:rsidRPr="462AEFA5">
              <w:rPr>
                <w:rFonts w:ascii="Times New Roman" w:eastAsia="Times New Roman" w:hAnsi="Times New Roman" w:cs="Times New Roman"/>
                <w:sz w:val="20"/>
                <w:szCs w:val="20"/>
              </w:rPr>
              <w:t>90</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6AA4946F" w14:textId="225F24E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17.502-2(c)(2)</w:t>
            </w:r>
          </w:p>
          <w:p w14:paraId="28536567" w14:textId="0F901F2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5317.502-2(c)(2)</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2A6FB9F7" w14:textId="777A180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D&amp;F for an Economy Act order to obtain supplies or services by interagency acquisition when the servicing agency is not covered by the FAR.</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2884A9D0" w14:textId="67666908" w:rsidR="5F1C1604" w:rsidRDefault="5F1C1604" w:rsidP="5F1C1604">
            <w:pPr>
              <w:rPr>
                <w:rFonts w:ascii="Times New Roman" w:eastAsia="Times New Roman" w:hAnsi="Times New Roman" w:cs="Times New Roman"/>
                <w:strike/>
                <w:color w:val="FF0000"/>
                <w:sz w:val="20"/>
                <w:szCs w:val="20"/>
              </w:rPr>
            </w:pPr>
            <w:r w:rsidRPr="5F1C1604">
              <w:rPr>
                <w:rFonts w:ascii="Times New Roman" w:eastAsia="Times New Roman" w:hAnsi="Times New Roman" w:cs="Times New Roman"/>
                <w:color w:val="000000" w:themeColor="text1"/>
                <w:sz w:val="20"/>
                <w:szCs w:val="20"/>
              </w:rPr>
              <w:t>SPE, not delegable</w:t>
            </w:r>
            <w:r w:rsidRPr="5F1C1604">
              <w:rPr>
                <w:rFonts w:ascii="Times New Roman" w:eastAsia="Times New Roman" w:hAnsi="Times New Roman" w:cs="Times New Roman"/>
                <w:strike/>
                <w:color w:val="FF0000"/>
                <w:sz w:val="20"/>
                <w:szCs w:val="20"/>
              </w:rPr>
              <w:t xml:space="preserve"> </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689CD20B" w14:textId="60CABEF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SAF/SQ</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686FF524" w14:textId="0DE0A60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712EBC2"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21956E40" w14:textId="46720F60"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6CC93B9A" w:rsidRPr="462AEFA5">
              <w:rPr>
                <w:rFonts w:ascii="Times New Roman" w:eastAsia="Times New Roman" w:hAnsi="Times New Roman" w:cs="Times New Roman"/>
                <w:sz w:val="20"/>
                <w:szCs w:val="20"/>
              </w:rPr>
              <w:t>91</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66767EED" w14:textId="79DDCAA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FAR 17.703(e) </w:t>
            </w:r>
          </w:p>
          <w:p w14:paraId="0F504EBB" w14:textId="796FFD6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5317.703(e)</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61AB38DC" w14:textId="253C288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 in writing that it is necessary in the interest of DoD to acquire supplies and services through the nondefense agency during the fiscal year, absent certification required by 17.703(a).</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75B0D02F" w14:textId="663FB78C"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SPE – no lower than HCA</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56D0AB6A" w14:textId="5DECD62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70BED2AF" w14:textId="3B4ED95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4BAC7A3"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DB50B7A" w14:textId="300939E8"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6CC93B9A" w:rsidRPr="462AEFA5">
              <w:rPr>
                <w:rFonts w:ascii="Times New Roman" w:eastAsia="Times New Roman" w:hAnsi="Times New Roman" w:cs="Times New Roman"/>
                <w:sz w:val="20"/>
                <w:szCs w:val="20"/>
              </w:rPr>
              <w:t>92</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10A1B83" w14:textId="5B12FA8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217.7404(a)(1)(ii)</w:t>
            </w:r>
          </w:p>
          <w:p w14:paraId="19068CE4" w14:textId="0930AB7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217.7404-1</w:t>
            </w:r>
          </w:p>
          <w:p w14:paraId="24204FC8" w14:textId="733052B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5317.7404(a)(1)(iii)</w:t>
            </w:r>
          </w:p>
          <w:p w14:paraId="2E8A2F05" w14:textId="1C3724A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5317.7404-1</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7B132FAC" w14:textId="0D032547" w:rsidR="53C1BE6D" w:rsidRDefault="53C1BE6D"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Approves </w:t>
            </w:r>
            <w:proofErr w:type="spellStart"/>
            <w:r w:rsidRPr="5F1C1604">
              <w:rPr>
                <w:rFonts w:ascii="Times New Roman" w:eastAsia="Times New Roman" w:hAnsi="Times New Roman" w:cs="Times New Roman"/>
                <w:sz w:val="20"/>
                <w:szCs w:val="20"/>
              </w:rPr>
              <w:t>Undefinitized</w:t>
            </w:r>
            <w:proofErr w:type="spellEnd"/>
            <w:r w:rsidRPr="5F1C1604">
              <w:rPr>
                <w:rFonts w:ascii="Times New Roman" w:eastAsia="Times New Roman" w:hAnsi="Times New Roman" w:cs="Times New Roman"/>
                <w:sz w:val="20"/>
                <w:szCs w:val="20"/>
              </w:rPr>
              <w:t xml:space="preserve"> Contract Actions (UCA), to include Foreign Military Sales &amp; including requirements for non-urgent spare parts and support equipment in a UCA; or modifying the scope of a UCA when performance has already begun.</w:t>
            </w:r>
            <w:r w:rsidR="5F1C1604" w:rsidRPr="5F1C1604">
              <w:rPr>
                <w:rFonts w:ascii="Times New Roman" w:eastAsia="Times New Roman" w:hAnsi="Times New Roman" w:cs="Times New Roman"/>
                <w:sz w:val="20"/>
                <w:szCs w:val="20"/>
              </w:rPr>
              <w:t xml:space="preserve">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D9615FC" w14:textId="224D70A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13E9B1A4" w14:textId="2B0FBD8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 if $50M or greater, COCO if less than $50M</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2D695BB9" w14:textId="2B38EA0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743B0CA"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2DE88FC0" w14:textId="0756790E"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269EFFA3" w:rsidRPr="462AEFA5">
              <w:rPr>
                <w:rFonts w:ascii="Times New Roman" w:eastAsia="Times New Roman" w:hAnsi="Times New Roman" w:cs="Times New Roman"/>
                <w:sz w:val="20"/>
                <w:szCs w:val="20"/>
              </w:rPr>
              <w:t>93</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3A6E45DE" w14:textId="5996C1E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217.7404(b)(2)</w:t>
            </w:r>
          </w:p>
          <w:p w14:paraId="7474F1C2" w14:textId="0BEAD49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252.217-7027(c)</w:t>
            </w:r>
          </w:p>
          <w:p w14:paraId="529C57EB" w14:textId="4585800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5317.7404(b)(2)</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76C0F755" w14:textId="634EEE12" w:rsidR="5F1C1604" w:rsidRDefault="5F1C1604" w:rsidP="5F1C1604">
            <w:pPr>
              <w:rPr>
                <w:rFonts w:ascii="Times New Roman" w:eastAsia="Times New Roman" w:hAnsi="Times New Roman" w:cs="Times New Roman"/>
                <w:b/>
                <w:bCs/>
                <w:sz w:val="20"/>
                <w:szCs w:val="20"/>
              </w:rPr>
            </w:pPr>
            <w:r w:rsidRPr="5F1C1604">
              <w:rPr>
                <w:rFonts w:ascii="Times New Roman" w:eastAsia="Times New Roman" w:hAnsi="Times New Roman" w:cs="Times New Roman"/>
                <w:sz w:val="20"/>
                <w:szCs w:val="20"/>
              </w:rPr>
              <w:t xml:space="preserve">Approves unilateral </w:t>
            </w:r>
            <w:proofErr w:type="spellStart"/>
            <w:r w:rsidRPr="5F1C1604">
              <w:rPr>
                <w:rFonts w:ascii="Times New Roman" w:eastAsia="Times New Roman" w:hAnsi="Times New Roman" w:cs="Times New Roman"/>
                <w:sz w:val="20"/>
                <w:szCs w:val="20"/>
              </w:rPr>
              <w:t>definitizations</w:t>
            </w:r>
            <w:proofErr w:type="spellEnd"/>
            <w:r w:rsidRPr="5F1C1604">
              <w:rPr>
                <w:rFonts w:ascii="Times New Roman" w:eastAsia="Times New Roman" w:hAnsi="Times New Roman" w:cs="Times New Roman"/>
                <w:sz w:val="20"/>
                <w:szCs w:val="20"/>
              </w:rPr>
              <w:t xml:space="preserve"> by the Contracting Officer (in writing) for </w:t>
            </w:r>
            <w:r w:rsidRPr="5F1C1604">
              <w:rPr>
                <w:rFonts w:ascii="Times New Roman" w:eastAsia="Times New Roman" w:hAnsi="Times New Roman" w:cs="Times New Roman"/>
                <w:b/>
                <w:bCs/>
                <w:sz w:val="20"/>
                <w:szCs w:val="20"/>
              </w:rPr>
              <w:t>UCAs with a value greater than $50M.</w:t>
            </w:r>
          </w:p>
          <w:p w14:paraId="292A6A71" w14:textId="67B3410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238C0A22" w14:textId="797C454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w/o power of redelegation for any UCA value greater than $50M</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475A6D2F" w14:textId="60E6057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3AFBCA4A" w14:textId="340DA2C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6E0EDAB"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8F70773" w14:textId="003B6135"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269EFFA3" w:rsidRPr="462AEFA5">
              <w:rPr>
                <w:rFonts w:ascii="Times New Roman" w:eastAsia="Times New Roman" w:hAnsi="Times New Roman" w:cs="Times New Roman"/>
                <w:sz w:val="20"/>
                <w:szCs w:val="20"/>
              </w:rPr>
              <w:t>94</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77DFE15" w14:textId="77BCBA9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217.7404(b)(2)</w:t>
            </w:r>
          </w:p>
          <w:p w14:paraId="1C7806B0" w14:textId="1AC188E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252.217-7027(c)</w:t>
            </w:r>
          </w:p>
          <w:p w14:paraId="75F337D0" w14:textId="32B90CF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5317.7404(b)(2)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713B6CC8" w14:textId="5FC4FD38" w:rsidR="5F1C1604" w:rsidRDefault="5F1C1604" w:rsidP="5F1C1604">
            <w:pPr>
              <w:rPr>
                <w:rFonts w:ascii="Times New Roman" w:eastAsia="Times New Roman" w:hAnsi="Times New Roman" w:cs="Times New Roman"/>
                <w:b/>
                <w:bCs/>
                <w:sz w:val="20"/>
                <w:szCs w:val="20"/>
              </w:rPr>
            </w:pPr>
            <w:r w:rsidRPr="5F1C1604">
              <w:rPr>
                <w:rFonts w:ascii="Times New Roman" w:eastAsia="Times New Roman" w:hAnsi="Times New Roman" w:cs="Times New Roman"/>
                <w:sz w:val="20"/>
                <w:szCs w:val="20"/>
              </w:rPr>
              <w:t xml:space="preserve">Approves unilateral </w:t>
            </w:r>
            <w:proofErr w:type="spellStart"/>
            <w:r w:rsidRPr="5F1C1604">
              <w:rPr>
                <w:rFonts w:ascii="Times New Roman" w:eastAsia="Times New Roman" w:hAnsi="Times New Roman" w:cs="Times New Roman"/>
                <w:sz w:val="20"/>
                <w:szCs w:val="20"/>
              </w:rPr>
              <w:t>definitizations</w:t>
            </w:r>
            <w:proofErr w:type="spellEnd"/>
            <w:r w:rsidRPr="5F1C1604">
              <w:rPr>
                <w:rFonts w:ascii="Times New Roman" w:eastAsia="Times New Roman" w:hAnsi="Times New Roman" w:cs="Times New Roman"/>
                <w:sz w:val="20"/>
                <w:szCs w:val="20"/>
              </w:rPr>
              <w:t xml:space="preserve"> by the Contracting Officer (in writing) </w:t>
            </w:r>
            <w:r w:rsidRPr="5F1C1604">
              <w:rPr>
                <w:rFonts w:ascii="Times New Roman" w:eastAsia="Times New Roman" w:hAnsi="Times New Roman" w:cs="Times New Roman"/>
                <w:b/>
                <w:bCs/>
                <w:sz w:val="20"/>
                <w:szCs w:val="20"/>
              </w:rPr>
              <w:t>for UCAs with a value of $50M or below.</w:t>
            </w:r>
          </w:p>
          <w:p w14:paraId="1CC356A0" w14:textId="74B44DE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24A3F8E" w14:textId="2C98E70D"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N/A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550F1F4D" w14:textId="3433201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0B3C507D" w14:textId="35CB01C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6D2B3AF"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001DDA78" w14:textId="2FD95C18"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6329D041" w:rsidRPr="462AEFA5">
              <w:rPr>
                <w:rFonts w:ascii="Times New Roman" w:eastAsia="Times New Roman" w:hAnsi="Times New Roman" w:cs="Times New Roman"/>
                <w:sz w:val="20"/>
                <w:szCs w:val="20"/>
              </w:rPr>
              <w:t>95</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459C22FC" w14:textId="25E5CA6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217.7404-3(a)(1)</w:t>
            </w:r>
          </w:p>
          <w:p w14:paraId="21098E09" w14:textId="5B48927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5317.7404-3(a)(1)</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1CDFD871" w14:textId="16D4D10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Determines in writing that extending </w:t>
            </w:r>
            <w:proofErr w:type="spellStart"/>
            <w:r w:rsidRPr="5F1C1604">
              <w:rPr>
                <w:rFonts w:ascii="Times New Roman" w:eastAsia="Times New Roman" w:hAnsi="Times New Roman" w:cs="Times New Roman"/>
                <w:sz w:val="20"/>
                <w:szCs w:val="20"/>
              </w:rPr>
              <w:t>definitization</w:t>
            </w:r>
            <w:proofErr w:type="spellEnd"/>
            <w:r w:rsidRPr="5F1C1604">
              <w:rPr>
                <w:rFonts w:ascii="Times New Roman" w:eastAsia="Times New Roman" w:hAnsi="Times New Roman" w:cs="Times New Roman"/>
                <w:sz w:val="20"/>
                <w:szCs w:val="20"/>
              </w:rPr>
              <w:t xml:space="preserve"> beyond an additional 90 days is in the best interest of the Government.</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600B4A4F" w14:textId="56AD5093"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w/o power of redelegation</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27328186" w14:textId="15E201C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1BF0FB9E" w14:textId="02D20F7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409DC4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3A2818B" w14:textId="1A72B147"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lastRenderedPageBreak/>
              <w:t xml:space="preserve"> </w:t>
            </w:r>
            <w:r w:rsidR="6329D041" w:rsidRPr="462AEFA5">
              <w:rPr>
                <w:rFonts w:ascii="Times New Roman" w:eastAsia="Times New Roman" w:hAnsi="Times New Roman" w:cs="Times New Roman"/>
                <w:sz w:val="20"/>
                <w:szCs w:val="20"/>
              </w:rPr>
              <w:t>96</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262E6C40" w14:textId="4FDFF1B3"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217.7404-5(b)</w:t>
            </w:r>
          </w:p>
          <w:p w14:paraId="55B4E81E" w14:textId="2CDDE7E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5317.7404-5(b)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496FCD21" w14:textId="00B5094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Waives limitations of 217.7404(a) Foreign military sales contracts; 217.7404-2 Price ceiling; 217.7404-3 </w:t>
            </w:r>
            <w:proofErr w:type="spellStart"/>
            <w:r w:rsidRPr="5F1C1604">
              <w:rPr>
                <w:rFonts w:ascii="Times New Roman" w:eastAsia="Times New Roman" w:hAnsi="Times New Roman" w:cs="Times New Roman"/>
                <w:sz w:val="20"/>
                <w:szCs w:val="20"/>
              </w:rPr>
              <w:t>Definitization</w:t>
            </w:r>
            <w:proofErr w:type="spellEnd"/>
            <w:r w:rsidRPr="5F1C1604">
              <w:rPr>
                <w:rFonts w:ascii="Times New Roman" w:eastAsia="Times New Roman" w:hAnsi="Times New Roman" w:cs="Times New Roman"/>
                <w:sz w:val="20"/>
                <w:szCs w:val="20"/>
              </w:rPr>
              <w:t xml:space="preserve"> schedule; and 217.7404-4 Limitations of obligations, if necessary to support cont. ops or humanitarian/peacekeeping op.</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15D9ABC" w14:textId="6A2608CF"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7DFF7804" w14:textId="04CA5F9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EA6A18E" w14:textId="525B35A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66066C9"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C60FA44" w14:textId="2779BE6C"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DF6E4AC" w:rsidRPr="462AEFA5">
              <w:rPr>
                <w:rFonts w:ascii="Times New Roman" w:eastAsia="Times New Roman" w:hAnsi="Times New Roman" w:cs="Times New Roman"/>
                <w:sz w:val="20"/>
                <w:szCs w:val="20"/>
              </w:rPr>
              <w:t>97</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6600E05" w14:textId="32E3B57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PGI 217.7504(4)(ii)</w:t>
            </w:r>
          </w:p>
          <w:p w14:paraId="1DE0EEB7" w14:textId="24C341A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5317.7504(4)(ii)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4E06EDCF" w14:textId="296C06B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Authorizes reverse engineering.</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1113FED7" w14:textId="1731DFD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FCF276B" w14:textId="093AECF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35F5F23" w14:textId="374E759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C2B51E0"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AF3A67E" w14:textId="31BBF422" w:rsidR="5F1C1604" w:rsidRDefault="0A536FB3"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98</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7BDDE431" w14:textId="6885C09A" w:rsidR="3AAA317B" w:rsidRDefault="3AAA317B"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217.7505(b)</w:t>
            </w:r>
          </w:p>
          <w:p w14:paraId="17166F04" w14:textId="5A6DB34B" w:rsidR="3AAA317B" w:rsidRDefault="3AAA317B"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5317.7505(b)</w:t>
            </w:r>
          </w:p>
          <w:p w14:paraId="6B2211F6" w14:textId="16AB54A2" w:rsidR="5F1C1604" w:rsidRDefault="5F1C1604" w:rsidP="5F1C1604">
            <w:pPr>
              <w:rPr>
                <w:rFonts w:ascii="Times New Roman" w:eastAsia="Times New Roman" w:hAnsi="Times New Roman" w:cs="Times New Roman"/>
                <w:sz w:val="20"/>
                <w:szCs w:val="20"/>
              </w:rPr>
            </w:pPr>
          </w:p>
        </w:tc>
        <w:tc>
          <w:tcPr>
            <w:tcW w:w="4395" w:type="dxa"/>
            <w:tcBorders>
              <w:top w:val="single" w:sz="8" w:space="0" w:color="auto"/>
              <w:left w:val="nil"/>
              <w:bottom w:val="single" w:sz="8" w:space="0" w:color="auto"/>
              <w:right w:val="single" w:sz="8" w:space="0" w:color="auto"/>
            </w:tcBorders>
            <w:tcMar>
              <w:left w:w="108" w:type="dxa"/>
              <w:right w:w="108" w:type="dxa"/>
            </w:tcMar>
          </w:tcPr>
          <w:p w14:paraId="439C591E" w14:textId="38F6F234" w:rsidR="3AAA317B" w:rsidRDefault="3AAA317B"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Contracting Officer submits certification for a replenishment part price increase that increased by 25 percent or more over the most recent 12-month period to the appropriate authority.</w:t>
            </w:r>
          </w:p>
          <w:p w14:paraId="60249DDF" w14:textId="1173A663" w:rsidR="5F1C1604" w:rsidRDefault="5F1C1604" w:rsidP="5F1C1604">
            <w:pPr>
              <w:rPr>
                <w:rFonts w:ascii="Times New Roman" w:eastAsia="Times New Roman" w:hAnsi="Times New Roman" w:cs="Times New Roman"/>
                <w:sz w:val="20"/>
                <w:szCs w:val="20"/>
              </w:rPr>
            </w:pP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10777ADD" w14:textId="7A2DB05B" w:rsidR="3AAA317B" w:rsidRDefault="3AAA317B"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513E744E" w14:textId="06C714E7" w:rsidR="3AAA317B" w:rsidRDefault="3AAA317B"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1DE8EF9B" w14:textId="5EEB44C6" w:rsidR="3AAA317B" w:rsidRDefault="3AAA317B"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994BE2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5279D952" w14:textId="00B9CE07"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4FB2A38" w:rsidRPr="462AEFA5">
              <w:rPr>
                <w:rFonts w:ascii="Times New Roman" w:eastAsia="Times New Roman" w:hAnsi="Times New Roman" w:cs="Times New Roman"/>
                <w:sz w:val="20"/>
                <w:szCs w:val="20"/>
              </w:rPr>
              <w:t>99</w:t>
            </w:r>
          </w:p>
        </w:tc>
        <w:tc>
          <w:tcPr>
            <w:tcW w:w="3160" w:type="dxa"/>
            <w:tcBorders>
              <w:top w:val="nil"/>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6D911776" w14:textId="5D98D18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18.125</w:t>
            </w:r>
          </w:p>
          <w:p w14:paraId="1C8F0D9D" w14:textId="3C91D38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5318.125</w:t>
            </w:r>
          </w:p>
        </w:tc>
        <w:tc>
          <w:tcPr>
            <w:tcW w:w="4395" w:type="dxa"/>
            <w:tcBorders>
              <w:top w:val="nil"/>
              <w:left w:val="nil"/>
              <w:bottom w:val="single" w:sz="8" w:space="0" w:color="auto"/>
              <w:right w:val="single" w:sz="8" w:space="0" w:color="auto"/>
            </w:tcBorders>
            <w:shd w:val="clear" w:color="auto" w:fill="B4C6E7" w:themeFill="accent1" w:themeFillTint="66"/>
            <w:tcMar>
              <w:left w:w="108" w:type="dxa"/>
              <w:right w:w="108" w:type="dxa"/>
            </w:tcMar>
          </w:tcPr>
          <w:p w14:paraId="4BCD090A" w14:textId="02C4E06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Determines that the contracting process may continue after GAO has received a protest (See FAR 33.104(b) and (c)).</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024C5D9D" w14:textId="6A10958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on non-delegable basis per 33.104</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74230984" w14:textId="6A49910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248E03AA" w14:textId="57B5E58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00D335D9" w14:paraId="17CC55AC"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D668AFB" w14:textId="4819396D" w:rsidR="00D335D9" w:rsidRPr="00C318F8" w:rsidRDefault="00D335D9" w:rsidP="462AEFA5">
            <w:pPr>
              <w:jc w:val="center"/>
              <w:rPr>
                <w:rFonts w:ascii="Times New Roman" w:eastAsia="Times New Roman" w:hAnsi="Times New Roman" w:cs="Times New Roman"/>
                <w:sz w:val="20"/>
                <w:szCs w:val="20"/>
              </w:rPr>
            </w:pPr>
            <w:r w:rsidRPr="462AEFA5">
              <w:rPr>
                <w:rFonts w:ascii="Times New Roman" w:eastAsia="Times New Roman" w:hAnsi="Times New Roman" w:cs="Times New Roman"/>
                <w:sz w:val="20"/>
                <w:szCs w:val="20"/>
              </w:rPr>
              <w:t xml:space="preserve"> </w:t>
            </w:r>
            <w:r w:rsidR="4026F006" w:rsidRPr="462AEFA5">
              <w:rPr>
                <w:rFonts w:ascii="Times New Roman" w:eastAsia="Times New Roman" w:hAnsi="Times New Roman" w:cs="Times New Roman"/>
                <w:sz w:val="20"/>
                <w:szCs w:val="20"/>
              </w:rPr>
              <w:t>100</w:t>
            </w:r>
          </w:p>
          <w:p w14:paraId="634258D3" w14:textId="32872AFD" w:rsidR="00D335D9" w:rsidRPr="00C318F8" w:rsidRDefault="00D335D9" w:rsidP="462AEFA5">
            <w:pPr>
              <w:jc w:val="center"/>
              <w:rPr>
                <w:rFonts w:ascii="Times New Roman" w:eastAsia="Times New Roman" w:hAnsi="Times New Roman" w:cs="Times New Roman"/>
                <w:sz w:val="20"/>
                <w:szCs w:val="20"/>
              </w:rPr>
            </w:pPr>
          </w:p>
        </w:tc>
        <w:tc>
          <w:tcPr>
            <w:tcW w:w="316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BE9B066" w14:textId="77777777" w:rsidR="00D335D9"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FAR 18.2</w:t>
            </w:r>
          </w:p>
          <w:p w14:paraId="7F2120AD"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FAR 18.201</w:t>
            </w:r>
          </w:p>
          <w:p w14:paraId="34EF9525"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DFARS 218.271</w:t>
            </w:r>
          </w:p>
          <w:p w14:paraId="66396F80"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DFARS 218.202</w:t>
            </w:r>
          </w:p>
          <w:p w14:paraId="44777125"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DFARS 218.201(2)</w:t>
            </w:r>
          </w:p>
          <w:p w14:paraId="353C64A5" w14:textId="77777777" w:rsidR="00D335D9" w:rsidRPr="00FA199F" w:rsidRDefault="00D335D9" w:rsidP="00D335D9">
            <w:pPr>
              <w:widowControl w:val="0"/>
              <w:ind w:left="189" w:hanging="189"/>
              <w:rPr>
                <w:rFonts w:ascii="Times New Roman" w:hAnsi="Times New Roman" w:cs="Times New Roman"/>
                <w:color w:val="FF0000"/>
                <w:sz w:val="20"/>
                <w:szCs w:val="20"/>
              </w:rPr>
            </w:pPr>
            <w:r w:rsidRPr="00B121DC">
              <w:rPr>
                <w:rFonts w:ascii="Times New Roman" w:hAnsi="Times New Roman" w:cs="Times New Roman"/>
                <w:sz w:val="20"/>
                <w:szCs w:val="20"/>
              </w:rPr>
              <w:t xml:space="preserve">DFARS 218.201 </w:t>
            </w:r>
          </w:p>
          <w:p w14:paraId="68EDDD5D"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DAFFARS 5318.202</w:t>
            </w:r>
          </w:p>
          <w:p w14:paraId="0852274F"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DAFFARS 5318.201(c)(2)</w:t>
            </w:r>
          </w:p>
          <w:p w14:paraId="52BAB21A"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DAFFARS 5318.201(c)</w:t>
            </w:r>
          </w:p>
          <w:p w14:paraId="5F4F7652" w14:textId="77777777" w:rsidR="00D335D9" w:rsidRPr="00B121DC" w:rsidRDefault="00D335D9" w:rsidP="794ED81A">
            <w:pPr>
              <w:widowControl w:val="0"/>
              <w:rPr>
                <w:rFonts w:ascii="Times New Roman" w:hAnsi="Times New Roman" w:cs="Times New Roman"/>
                <w:sz w:val="20"/>
                <w:szCs w:val="20"/>
              </w:rPr>
            </w:pPr>
            <w:r w:rsidRPr="794ED81A">
              <w:rPr>
                <w:rFonts w:ascii="Times New Roman" w:hAnsi="Times New Roman" w:cs="Times New Roman"/>
                <w:sz w:val="20"/>
                <w:szCs w:val="20"/>
              </w:rPr>
              <w:t>DAFFARS 5318.201</w:t>
            </w:r>
            <w:r w:rsidRPr="794ED81A">
              <w:rPr>
                <w:rStyle w:val="Hyperlink"/>
                <w:rFonts w:ascii="Times New Roman" w:hAnsi="Times New Roman" w:cs="Times New Roman"/>
                <w:color w:val="auto"/>
                <w:sz w:val="20"/>
                <w:szCs w:val="20"/>
              </w:rPr>
              <w:t>(b)</w:t>
            </w:r>
          </w:p>
          <w:p w14:paraId="067B10B1" w14:textId="77777777" w:rsidR="00D335D9" w:rsidRPr="00B121DC" w:rsidRDefault="00D335D9" w:rsidP="794ED81A">
            <w:pPr>
              <w:widowControl w:val="0"/>
              <w:rPr>
                <w:rFonts w:ascii="Times New Roman" w:hAnsi="Times New Roman" w:cs="Times New Roman"/>
                <w:sz w:val="20"/>
                <w:szCs w:val="20"/>
              </w:rPr>
            </w:pPr>
            <w:r w:rsidRPr="794ED81A">
              <w:rPr>
                <w:rFonts w:ascii="Times New Roman" w:hAnsi="Times New Roman" w:cs="Times New Roman"/>
                <w:sz w:val="20"/>
                <w:szCs w:val="20"/>
              </w:rPr>
              <w:t>DAFFARS 5318.271(S-90)</w:t>
            </w:r>
          </w:p>
          <w:p w14:paraId="3A3C152B" w14:textId="77777777" w:rsidR="00D335D9" w:rsidRPr="00B121DC" w:rsidRDefault="00D335D9" w:rsidP="794ED81A">
            <w:pPr>
              <w:widowControl w:val="0"/>
              <w:rPr>
                <w:rFonts w:ascii="Times New Roman" w:hAnsi="Times New Roman" w:cs="Times New Roman"/>
                <w:sz w:val="20"/>
                <w:szCs w:val="20"/>
              </w:rPr>
            </w:pPr>
            <w:r w:rsidRPr="794ED81A">
              <w:rPr>
                <w:rFonts w:ascii="Times New Roman" w:hAnsi="Times New Roman" w:cs="Times New Roman"/>
                <w:sz w:val="20"/>
                <w:szCs w:val="20"/>
              </w:rPr>
              <w:t>DAFFARS 5318.271</w:t>
            </w:r>
          </w:p>
          <w:p w14:paraId="2E04D54F" w14:textId="77777777" w:rsidR="00D335D9" w:rsidRDefault="00D335D9" w:rsidP="794ED81A">
            <w:pPr>
              <w:widowControl w:val="0"/>
              <w:rPr>
                <w:rFonts w:ascii="Times New Roman" w:hAnsi="Times New Roman" w:cs="Times New Roman"/>
                <w:sz w:val="20"/>
                <w:szCs w:val="20"/>
              </w:rPr>
            </w:pPr>
          </w:p>
          <w:p w14:paraId="0A780481" w14:textId="77777777" w:rsidR="00D335D9" w:rsidRPr="00D335D9" w:rsidRDefault="00D335D9" w:rsidP="794ED81A">
            <w:pPr>
              <w:widowControl w:val="0"/>
              <w:rPr>
                <w:rFonts w:ascii="Times New Roman" w:hAnsi="Times New Roman" w:cs="Times New Roman"/>
                <w:sz w:val="20"/>
                <w:szCs w:val="20"/>
                <w:u w:val="single"/>
              </w:rPr>
            </w:pPr>
            <w:r w:rsidRPr="794ED81A">
              <w:rPr>
                <w:rFonts w:ascii="Times New Roman" w:hAnsi="Times New Roman" w:cs="Times New Roman"/>
                <w:sz w:val="20"/>
                <w:szCs w:val="20"/>
                <w:u w:val="single"/>
              </w:rPr>
              <w:t>Associated References</w:t>
            </w:r>
          </w:p>
          <w:p w14:paraId="3951834F" w14:textId="77777777" w:rsidR="00D335D9" w:rsidRPr="00B121DC" w:rsidRDefault="00D335D9" w:rsidP="794ED81A">
            <w:pPr>
              <w:widowControl w:val="0"/>
              <w:rPr>
                <w:rFonts w:ascii="Times New Roman" w:hAnsi="Times New Roman" w:cs="Times New Roman"/>
                <w:sz w:val="20"/>
                <w:szCs w:val="20"/>
              </w:rPr>
            </w:pPr>
            <w:r w:rsidRPr="794ED81A">
              <w:rPr>
                <w:rFonts w:ascii="Times New Roman" w:hAnsi="Times New Roman" w:cs="Times New Roman"/>
                <w:sz w:val="20"/>
                <w:szCs w:val="20"/>
              </w:rPr>
              <w:t>FAR 2.101, paragraph (3)</w:t>
            </w:r>
          </w:p>
          <w:p w14:paraId="07273B41" w14:textId="77777777" w:rsidR="00D335D9" w:rsidRPr="00B121DC" w:rsidRDefault="00D335D9" w:rsidP="794ED81A">
            <w:pPr>
              <w:widowControl w:val="0"/>
              <w:rPr>
                <w:rStyle w:val="Hyperlink"/>
                <w:rFonts w:ascii="Times New Roman" w:hAnsi="Times New Roman" w:cs="Times New Roman"/>
                <w:color w:val="auto"/>
                <w:sz w:val="20"/>
                <w:szCs w:val="20"/>
              </w:rPr>
            </w:pPr>
            <w:r w:rsidRPr="794ED81A">
              <w:rPr>
                <w:rFonts w:ascii="Times New Roman" w:hAnsi="Times New Roman" w:cs="Times New Roman"/>
                <w:sz w:val="20"/>
                <w:szCs w:val="20"/>
              </w:rPr>
              <w:t>FAR 2.101</w:t>
            </w:r>
          </w:p>
          <w:p w14:paraId="0718E005" w14:textId="77777777" w:rsidR="00D335D9" w:rsidRPr="00B121DC" w:rsidRDefault="00D335D9" w:rsidP="794ED81A">
            <w:pPr>
              <w:widowControl w:val="0"/>
              <w:rPr>
                <w:rFonts w:ascii="Times New Roman" w:hAnsi="Times New Roman" w:cs="Times New Roman"/>
                <w:sz w:val="20"/>
                <w:szCs w:val="20"/>
              </w:rPr>
            </w:pPr>
            <w:r w:rsidRPr="794ED81A">
              <w:rPr>
                <w:rFonts w:ascii="Times New Roman" w:hAnsi="Times New Roman" w:cs="Times New Roman"/>
                <w:sz w:val="20"/>
                <w:szCs w:val="20"/>
              </w:rPr>
              <w:t>FAR 12.102(f)</w:t>
            </w:r>
            <w:r w:rsidRPr="794ED81A">
              <w:rPr>
                <w:rStyle w:val="Hyperlink"/>
                <w:rFonts w:ascii="Times New Roman" w:hAnsi="Times New Roman" w:cs="Times New Roman"/>
                <w:color w:val="auto"/>
                <w:sz w:val="20"/>
                <w:szCs w:val="20"/>
              </w:rPr>
              <w:t>(1)</w:t>
            </w:r>
          </w:p>
          <w:p w14:paraId="6056C428"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FAR 13.500(c)(1)</w:t>
            </w:r>
          </w:p>
          <w:p w14:paraId="7BB0100A"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FAR 13.201(g)(1)</w:t>
            </w:r>
          </w:p>
          <w:p w14:paraId="1D8BAB2F" w14:textId="77777777" w:rsidR="00D335D9"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DFARS 211.274-2(b)(1)</w:t>
            </w:r>
          </w:p>
          <w:p w14:paraId="1232EB44"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DFARS 215.371-4(a)(2)</w:t>
            </w:r>
          </w:p>
          <w:p w14:paraId="4678443A"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DFARS 216.601(d)(i)(A)(3)</w:t>
            </w:r>
          </w:p>
          <w:p w14:paraId="0EDE4B93" w14:textId="77777777" w:rsidR="00D335D9"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 xml:space="preserve">DAFFARS 5311.274-2(b)(1) </w:t>
            </w:r>
          </w:p>
          <w:p w14:paraId="01060C77"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DAFFARS 5312.102(f)(1)</w:t>
            </w:r>
          </w:p>
          <w:p w14:paraId="6018DE56"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DAFFARS 5313.201(g)(1)</w:t>
            </w:r>
          </w:p>
          <w:p w14:paraId="3516706C"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lastRenderedPageBreak/>
              <w:t>DAFFARS 5313.500(c)(1)</w:t>
            </w:r>
          </w:p>
          <w:p w14:paraId="38E3A2BF" w14:textId="77777777" w:rsidR="00D335D9" w:rsidRPr="00B121DC" w:rsidRDefault="00D335D9" w:rsidP="00D335D9">
            <w:pPr>
              <w:widowControl w:val="0"/>
              <w:rPr>
                <w:rFonts w:ascii="Times New Roman" w:hAnsi="Times New Roman" w:cs="Times New Roman"/>
                <w:sz w:val="20"/>
                <w:szCs w:val="20"/>
              </w:rPr>
            </w:pPr>
            <w:r w:rsidRPr="00B121DC">
              <w:rPr>
                <w:rFonts w:ascii="Times New Roman" w:hAnsi="Times New Roman" w:cs="Times New Roman"/>
                <w:sz w:val="20"/>
                <w:szCs w:val="20"/>
              </w:rPr>
              <w:t>DAFFARS 5315.371-4(a)(2)</w:t>
            </w:r>
          </w:p>
          <w:p w14:paraId="0FE7461E" w14:textId="77777777" w:rsidR="00D335D9" w:rsidRPr="00B121DC" w:rsidRDefault="00D335D9" w:rsidP="00D335D9">
            <w:pPr>
              <w:widowControl w:val="0"/>
              <w:rPr>
                <w:rFonts w:ascii="Times New Roman" w:hAnsi="Times New Roman" w:cs="Times New Roman"/>
                <w:sz w:val="20"/>
                <w:szCs w:val="20"/>
              </w:rPr>
            </w:pPr>
            <w:r w:rsidRPr="597AEDCE">
              <w:rPr>
                <w:rFonts w:ascii="Times New Roman" w:hAnsi="Times New Roman" w:cs="Times New Roman"/>
                <w:sz w:val="20"/>
                <w:szCs w:val="20"/>
              </w:rPr>
              <w:t>DAFFARS 5316.601(d)(i)(A)(3)</w:t>
            </w:r>
          </w:p>
          <w:p w14:paraId="043324CF" w14:textId="71EEA981" w:rsidR="00D335D9" w:rsidRDefault="00D335D9" w:rsidP="00D335D9">
            <w:pPr>
              <w:rPr>
                <w:rFonts w:ascii="Times New Roman" w:eastAsia="Times New Roman" w:hAnsi="Times New Roman" w:cs="Times New Roman"/>
                <w:color w:val="000000" w:themeColor="text1"/>
                <w:sz w:val="20"/>
                <w:szCs w:val="20"/>
              </w:rPr>
            </w:pPr>
          </w:p>
        </w:tc>
        <w:tc>
          <w:tcPr>
            <w:tcW w:w="4395" w:type="dxa"/>
            <w:tcBorders>
              <w:top w:val="single" w:sz="8" w:space="0" w:color="auto"/>
              <w:left w:val="nil"/>
              <w:bottom w:val="single" w:sz="8" w:space="0" w:color="auto"/>
              <w:right w:val="single" w:sz="8" w:space="0" w:color="auto"/>
            </w:tcBorders>
            <w:tcMar>
              <w:left w:w="108" w:type="dxa"/>
              <w:right w:w="108" w:type="dxa"/>
            </w:tcMar>
          </w:tcPr>
          <w:p w14:paraId="6B20AB01" w14:textId="05D927E4" w:rsidR="00D335D9" w:rsidRDefault="00D335D9" w:rsidP="00D335D9">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lastRenderedPageBreak/>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2AC3261E" w14:textId="62088037" w:rsidR="00D335D9" w:rsidRDefault="00D335D9" w:rsidP="00D335D9">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Various</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52ED29C" w14:textId="3E42FE73" w:rsidR="00D335D9" w:rsidRDefault="00D335D9" w:rsidP="00D335D9">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1737CA81" w14:textId="34B568B4" w:rsidR="00D335D9" w:rsidRDefault="00D335D9" w:rsidP="00D335D9">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D403826"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8A504E0" w14:textId="649F5422"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9D74F77" w:rsidRPr="462AEFA5">
              <w:rPr>
                <w:rFonts w:ascii="Times New Roman" w:eastAsia="Times New Roman" w:hAnsi="Times New Roman" w:cs="Times New Roman"/>
                <w:sz w:val="20"/>
                <w:szCs w:val="20"/>
              </w:rPr>
              <w:t>101</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8F7956A" w14:textId="5136F38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19.201(b)</w:t>
            </w:r>
          </w:p>
          <w:p w14:paraId="3874E294" w14:textId="743AA0C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5319.201(b)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CECF99D" w14:textId="698B333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Implements small business programs within their activities, achieve program goals, and ensure contracting personnel maintain knowledge of program requirements.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AA0EE07" w14:textId="05F6268B"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72D2A938" w14:textId="118FF3A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33D9D036" w14:textId="21F2904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93CF18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66E0A286" w14:textId="6FFA9DBA"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20C121C6" w:rsidRPr="462AEFA5">
              <w:rPr>
                <w:rFonts w:ascii="Times New Roman" w:eastAsia="Times New Roman" w:hAnsi="Times New Roman" w:cs="Times New Roman"/>
                <w:sz w:val="20"/>
                <w:szCs w:val="20"/>
              </w:rPr>
              <w:t>102</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DA7725D" w14:textId="625F361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219.201(c)(8)</w:t>
            </w:r>
          </w:p>
          <w:p w14:paraId="5976BB05" w14:textId="16923F7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5319.201(c)(8)</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73AE362" w14:textId="1B47A27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Assigns small business technical advisors to perform this function in accordance with DFARS 219.201(c)(8).</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5CD40EE" w14:textId="4DA39F6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7F52ACCA" w14:textId="6056C63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34843670" w14:textId="57202D6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4B67522"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F7A46C2" w14:textId="3CA80B39"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8040D5C" w:rsidRPr="462AEFA5">
              <w:rPr>
                <w:rFonts w:ascii="Times New Roman" w:eastAsia="Times New Roman" w:hAnsi="Times New Roman" w:cs="Times New Roman"/>
                <w:sz w:val="20"/>
                <w:szCs w:val="20"/>
              </w:rPr>
              <w:t>103</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549FC9CC" w14:textId="7B41A63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19.502-8(b)</w:t>
            </w:r>
          </w:p>
          <w:p w14:paraId="2ED8BA86" w14:textId="5FCE3FF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219.502-8(b)</w:t>
            </w:r>
          </w:p>
          <w:p w14:paraId="38E07300" w14:textId="068EBBD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5319.502-8(b)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9EB6F56" w14:textId="482ABE6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Renders a decision regarding the CO’s rejection of an SBA recommendation.</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14998F5" w14:textId="1671F75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042E5300" w14:textId="16771C3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A5F86BC" w14:textId="45CC013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5093F91"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AD6B963" w14:textId="5E1E4DFA"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66DB002F" w:rsidRPr="462AEFA5">
              <w:rPr>
                <w:rFonts w:ascii="Times New Roman" w:eastAsia="Times New Roman" w:hAnsi="Times New Roman" w:cs="Times New Roman"/>
                <w:sz w:val="20"/>
                <w:szCs w:val="20"/>
              </w:rPr>
              <w:t>104</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2A094FFD" w14:textId="44922E5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19.1305(d)(2)</w:t>
            </w:r>
          </w:p>
          <w:p w14:paraId="7703A543" w14:textId="34C5787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5319.1305(d)(2)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445BC02D" w14:textId="0428785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Determines not to suspend action on the acquisition because urgent and compelling circumstances exist.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D7DCD31" w14:textId="3185316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046B6278" w14:textId="65D740A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1AA5939D" w14:textId="19E0F09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D8EBF5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4B6BB2B" w14:textId="1F9C5A5C"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D23659A" w:rsidRPr="462AEFA5">
              <w:rPr>
                <w:rFonts w:ascii="Times New Roman" w:eastAsia="Times New Roman" w:hAnsi="Times New Roman" w:cs="Times New Roman"/>
                <w:sz w:val="20"/>
                <w:szCs w:val="20"/>
              </w:rPr>
              <w:t>105</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25661396" w14:textId="6147BBA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19.1405(d)</w:t>
            </w:r>
          </w:p>
          <w:p w14:paraId="30A00AFB" w14:textId="1432FB5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5319.1405(d)</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755B3E7C" w14:textId="6AF1B11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Determines not to suspend action.  Replies to SBA after receipt of a formal appeal from SBA concerning rejection of a set-aside for Service-disabled Veteran-owned Small Business.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45C3ECC" w14:textId="2F92636B"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09404B48" w14:textId="5A4CA14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C34EA09" w14:textId="6EFFB67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0485EDD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58E678B4" w14:textId="72362A62"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DA495D0" w:rsidRPr="462AEFA5">
              <w:rPr>
                <w:rFonts w:ascii="Times New Roman" w:eastAsia="Times New Roman" w:hAnsi="Times New Roman" w:cs="Times New Roman"/>
                <w:sz w:val="20"/>
                <w:szCs w:val="20"/>
              </w:rPr>
              <w:t>106</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D461F4F" w14:textId="4A31DFD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19.1505(i)(3)</w:t>
            </w:r>
          </w:p>
          <w:p w14:paraId="71B69C5D" w14:textId="43D8121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5319.1505(i)(3)</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6C33CC2" w14:textId="73A7252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Issues a written determination on SBA’s appeal of the CO rejection of SBA’s PCR recommendation.</w:t>
            </w:r>
          </w:p>
          <w:p w14:paraId="736D1F7D" w14:textId="5596BD4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2D3070C" w14:textId="1F653DAD"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52EEC6D4" w14:textId="4BC0CF3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504932F" w14:textId="13A72FF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36B63700"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6CCD0FB5" w14:textId="1C28F8B8"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5701840" w:rsidRPr="462AEFA5">
              <w:rPr>
                <w:rFonts w:ascii="Times New Roman" w:eastAsia="Times New Roman" w:hAnsi="Times New Roman" w:cs="Times New Roman"/>
                <w:sz w:val="20"/>
                <w:szCs w:val="20"/>
              </w:rPr>
              <w:t>107</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B4BB185" w14:textId="28D0576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FAR 19.1505(i)(3) </w:t>
            </w:r>
          </w:p>
          <w:p w14:paraId="64A68C77" w14:textId="614C14B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5319.1505(i)(3)</w:t>
            </w:r>
          </w:p>
          <w:p w14:paraId="5F5253EB" w14:textId="11EFDD2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EFE5B11" w14:textId="69F6AA3D"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Makes a written determination that urgent and compelling circumstances which significantly affect the interests of the United States compel award of the contract.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D1D7D71" w14:textId="1C54A854"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r w:rsidRPr="5F1C1604">
              <w:rPr>
                <w:rFonts w:ascii="Times New Roman" w:eastAsia="Times New Roman" w:hAnsi="Times New Roman" w:cs="Times New Roman"/>
                <w:color w:val="000000" w:themeColor="text1"/>
                <w:sz w:val="20"/>
                <w:szCs w:val="20"/>
              </w:rPr>
              <w:t xml:space="preserve"> </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23B68242" w14:textId="0C4234A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9F29579" w14:textId="209DC0D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F26D19A"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2EB4965" w14:textId="7B6F5DA4"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2F07F78A" w:rsidRPr="462AEFA5">
              <w:rPr>
                <w:rFonts w:ascii="Times New Roman" w:eastAsia="Times New Roman" w:hAnsi="Times New Roman" w:cs="Times New Roman"/>
                <w:sz w:val="20"/>
                <w:szCs w:val="20"/>
              </w:rPr>
              <w:t>108</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16337D38" w14:textId="2F7CBE6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19.1505(i)(5)</w:t>
            </w:r>
          </w:p>
          <w:p w14:paraId="1772562D" w14:textId="3B9C810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5319.1505(i)(5)</w:t>
            </w:r>
          </w:p>
          <w:p w14:paraId="5B32227A" w14:textId="7931431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7488CCAE" w14:textId="0BCC457A"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Specifies in writing the reasons for a denial of an SBA formal appeal.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CFDC708" w14:textId="2A911154"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r w:rsidRPr="5F1C1604">
              <w:rPr>
                <w:rFonts w:ascii="Times New Roman" w:eastAsia="Times New Roman" w:hAnsi="Times New Roman" w:cs="Times New Roman"/>
                <w:color w:val="000000" w:themeColor="text1"/>
                <w:sz w:val="20"/>
                <w:szCs w:val="20"/>
              </w:rPr>
              <w:t xml:space="preserve"> or designee</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0A5E8A54" w14:textId="35B0AB4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3FE7A426" w14:textId="7CADD8C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F18C66D"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817780E" w14:textId="2F457BAE"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4EF3182" w:rsidRPr="462AEFA5">
              <w:rPr>
                <w:rFonts w:ascii="Times New Roman" w:eastAsia="Times New Roman" w:hAnsi="Times New Roman" w:cs="Times New Roman"/>
                <w:sz w:val="20"/>
                <w:szCs w:val="20"/>
              </w:rPr>
              <w:t>109</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7512C7C1" w14:textId="30DB7AC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22.101-1(e)</w:t>
            </w:r>
          </w:p>
          <w:p w14:paraId="741CF4F1" w14:textId="161DDCD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5322.101-1(e)</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6BF62F7" w14:textId="4C282EB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Designates programs for contractors to notify Government of actual or potential labor disputes.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9706783" w14:textId="5AB3DA5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585FFF06" w14:textId="4B6091C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116A6F34" w14:textId="579D8F4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389C6CA"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A848A4C" w14:textId="5D4020B1" w:rsidR="5F1C1604" w:rsidRDefault="287ECD3C"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110</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4EE8038" w14:textId="7D5281BD" w:rsidR="71337E91" w:rsidRDefault="71337E91" w:rsidP="5F1C1604">
            <w:pPr>
              <w:rPr>
                <w:rFonts w:ascii="Times New Roman" w:eastAsia="Times New Roman" w:hAnsi="Times New Roman" w:cs="Times New Roman"/>
                <w:color w:val="0000FF"/>
                <w:sz w:val="20"/>
                <w:szCs w:val="20"/>
                <w:u w:val="single"/>
              </w:rPr>
            </w:pPr>
            <w:r w:rsidRPr="5F1C1604">
              <w:rPr>
                <w:rFonts w:ascii="Times New Roman" w:eastAsia="Times New Roman" w:hAnsi="Times New Roman" w:cs="Times New Roman"/>
                <w:sz w:val="20"/>
                <w:szCs w:val="20"/>
              </w:rPr>
              <w:t>DFARS 222.101-3-70(b)</w:t>
            </w:r>
          </w:p>
          <w:p w14:paraId="1FF2D6B1" w14:textId="492E36B0" w:rsidR="71337E91" w:rsidRDefault="71337E91"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PGI 222.101-3-70(b)(ii)</w:t>
            </w:r>
          </w:p>
          <w:p w14:paraId="6A533A32" w14:textId="76229AB9" w:rsidR="71337E91" w:rsidRDefault="71337E91"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5322.101-3-70(b)(ii)</w:t>
            </w:r>
          </w:p>
          <w:p w14:paraId="3C01C1C2" w14:textId="6043C13F" w:rsidR="5F1C1604" w:rsidRDefault="5F1C1604" w:rsidP="5F1C1604">
            <w:pPr>
              <w:rPr>
                <w:rFonts w:ascii="Times New Roman" w:eastAsia="Times New Roman" w:hAnsi="Times New Roman" w:cs="Times New Roman"/>
                <w:sz w:val="20"/>
                <w:szCs w:val="20"/>
              </w:rPr>
            </w:pPr>
          </w:p>
        </w:tc>
        <w:tc>
          <w:tcPr>
            <w:tcW w:w="4395" w:type="dxa"/>
            <w:tcBorders>
              <w:top w:val="single" w:sz="8" w:space="0" w:color="auto"/>
              <w:left w:val="nil"/>
              <w:bottom w:val="single" w:sz="8" w:space="0" w:color="auto"/>
              <w:right w:val="single" w:sz="8" w:space="0" w:color="auto"/>
            </w:tcBorders>
            <w:tcMar>
              <w:left w:w="108" w:type="dxa"/>
              <w:right w:w="108" w:type="dxa"/>
            </w:tcMar>
          </w:tcPr>
          <w:p w14:paraId="50B63A48" w14:textId="037A11FB" w:rsidR="71337E91" w:rsidRDefault="71337E91"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Submits impact reports on labor disputes to agency head when sufficient urgency warrants the attention of the agency head or when specifically requested.</w:t>
            </w:r>
          </w:p>
          <w:p w14:paraId="3AA51640" w14:textId="392FF1EC" w:rsidR="5F1C1604" w:rsidRDefault="5F1C1604" w:rsidP="5F1C1604">
            <w:pPr>
              <w:rPr>
                <w:rFonts w:ascii="Times New Roman" w:eastAsia="Times New Roman" w:hAnsi="Times New Roman" w:cs="Times New Roman"/>
                <w:sz w:val="20"/>
                <w:szCs w:val="20"/>
              </w:rPr>
            </w:pP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77E2178E" w14:textId="6EB5FC63"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41C8215C" w14:textId="683353C8" w:rsidR="71337E91" w:rsidRDefault="71337E91"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A22E000" w14:textId="1C4FB6DF" w:rsidR="79D348CE" w:rsidRDefault="79D348CE"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9DD5975"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07744D1" w14:textId="1B46CE32" w:rsidR="5F1C1604" w:rsidRDefault="420C8B47"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111</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336E64E" w14:textId="18E0EB00" w:rsidR="71337E91" w:rsidRDefault="71337E91"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22.406-13</w:t>
            </w:r>
          </w:p>
          <w:p w14:paraId="7CED3C8C" w14:textId="0241C536" w:rsidR="71337E91" w:rsidRDefault="71337E91"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222.406-13</w:t>
            </w:r>
          </w:p>
          <w:p w14:paraId="3D755A2E" w14:textId="23C467EF" w:rsidR="71337E91" w:rsidRDefault="71337E91"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5322.406-13</w:t>
            </w:r>
          </w:p>
          <w:p w14:paraId="7164B429" w14:textId="62ECB6C4" w:rsidR="5F1C1604" w:rsidRDefault="5F1C1604" w:rsidP="5F1C1604">
            <w:pPr>
              <w:rPr>
                <w:rFonts w:ascii="Times New Roman" w:eastAsia="Times New Roman" w:hAnsi="Times New Roman" w:cs="Times New Roman"/>
                <w:sz w:val="20"/>
                <w:szCs w:val="20"/>
              </w:rPr>
            </w:pPr>
          </w:p>
        </w:tc>
        <w:tc>
          <w:tcPr>
            <w:tcW w:w="4395" w:type="dxa"/>
            <w:tcBorders>
              <w:top w:val="single" w:sz="8" w:space="0" w:color="auto"/>
              <w:left w:val="nil"/>
              <w:bottom w:val="single" w:sz="8" w:space="0" w:color="auto"/>
              <w:right w:val="single" w:sz="8" w:space="0" w:color="auto"/>
            </w:tcBorders>
            <w:tcMar>
              <w:left w:w="108" w:type="dxa"/>
              <w:right w:w="108" w:type="dxa"/>
            </w:tcMar>
          </w:tcPr>
          <w:p w14:paraId="2AEDB770" w14:textId="723BD1E0" w:rsidR="71337E91" w:rsidRDefault="71337E91"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lastRenderedPageBreak/>
              <w:t>For construction contracts, submits Semiannual Enforcement Reports to the labor advisor.</w:t>
            </w:r>
          </w:p>
          <w:p w14:paraId="5BD45DC8" w14:textId="3554C5E5" w:rsidR="5F1C1604" w:rsidRDefault="5F1C1604" w:rsidP="5F1C1604">
            <w:pPr>
              <w:rPr>
                <w:rFonts w:ascii="Times New Roman" w:eastAsia="Times New Roman" w:hAnsi="Times New Roman" w:cs="Times New Roman"/>
                <w:sz w:val="20"/>
                <w:szCs w:val="20"/>
              </w:rPr>
            </w:pP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5F23244" w14:textId="7C0F6A27"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829CA32" w14:textId="5E64D21C" w:rsidR="586A7F49" w:rsidRDefault="586A7F49"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11E0BF43" w14:textId="39658988" w:rsidR="0B88EA54" w:rsidRDefault="0B88EA5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8B730EE"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5A93C114" w14:textId="1C1AEA94"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33EA5F2" w:rsidRPr="462AEFA5">
              <w:rPr>
                <w:rFonts w:ascii="Times New Roman" w:eastAsia="Times New Roman" w:hAnsi="Times New Roman" w:cs="Times New Roman"/>
                <w:sz w:val="20"/>
                <w:szCs w:val="20"/>
              </w:rPr>
              <w:t>112</w:t>
            </w:r>
          </w:p>
        </w:tc>
        <w:tc>
          <w:tcPr>
            <w:tcW w:w="3160" w:type="dxa"/>
            <w:tcBorders>
              <w:top w:val="nil"/>
              <w:left w:val="single" w:sz="8" w:space="0" w:color="auto"/>
              <w:bottom w:val="single" w:sz="8" w:space="0" w:color="auto"/>
              <w:right w:val="single" w:sz="8" w:space="0" w:color="auto"/>
            </w:tcBorders>
            <w:tcMar>
              <w:left w:w="108" w:type="dxa"/>
              <w:right w:w="108" w:type="dxa"/>
            </w:tcMar>
          </w:tcPr>
          <w:p w14:paraId="3674EA8F" w14:textId="6549E18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22.805(a)(8)</w:t>
            </w:r>
          </w:p>
          <w:p w14:paraId="0C1D5B31" w14:textId="6BFD353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5322.805(a)(8)</w:t>
            </w:r>
          </w:p>
        </w:tc>
        <w:tc>
          <w:tcPr>
            <w:tcW w:w="4395" w:type="dxa"/>
            <w:tcBorders>
              <w:top w:val="nil"/>
              <w:left w:val="nil"/>
              <w:bottom w:val="single" w:sz="8" w:space="0" w:color="auto"/>
              <w:right w:val="single" w:sz="8" w:space="0" w:color="auto"/>
            </w:tcBorders>
            <w:tcMar>
              <w:left w:w="108" w:type="dxa"/>
              <w:right w:w="108" w:type="dxa"/>
            </w:tcMar>
          </w:tcPr>
          <w:p w14:paraId="25D6B9B8" w14:textId="6DA18E6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D6ED85E" w14:textId="10F5FE5A"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nil"/>
              <w:left w:val="nil"/>
              <w:bottom w:val="single" w:sz="8" w:space="0" w:color="auto"/>
              <w:right w:val="single" w:sz="8" w:space="0" w:color="auto"/>
            </w:tcBorders>
            <w:tcMar>
              <w:left w:w="108" w:type="dxa"/>
              <w:right w:w="108" w:type="dxa"/>
            </w:tcMar>
          </w:tcPr>
          <w:p w14:paraId="4E53640E" w14:textId="189B3FB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09BC56A" w14:textId="3128161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430B3B7"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7952A6B9" w14:textId="6EE97E04"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3E439A71" w:rsidRPr="462AEFA5">
              <w:rPr>
                <w:rFonts w:ascii="Times New Roman" w:eastAsia="Times New Roman" w:hAnsi="Times New Roman" w:cs="Times New Roman"/>
                <w:sz w:val="20"/>
                <w:szCs w:val="20"/>
              </w:rPr>
              <w:t>113</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7C7BB2F4" w14:textId="2252272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22.1802(d)</w:t>
            </w:r>
          </w:p>
          <w:p w14:paraId="22EE23E1" w14:textId="74B6E2D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5322.1802(d)</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5B7AF0B4" w14:textId="4DA0B2D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Waives the E-Verify requirement for a contract or subcontract or a class of contracts or subcontracts, either temporarily or for the period of performance.</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687D1262" w14:textId="2BDD4A5B"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 may not be delegated</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3F5843F3" w14:textId="752873F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71FBA0C0" w14:textId="32CA7D5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B75758F"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2B61878" w14:textId="27B86979"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6FFF3BD" w:rsidRPr="462AEFA5">
              <w:rPr>
                <w:rFonts w:ascii="Times New Roman" w:eastAsia="Times New Roman" w:hAnsi="Times New Roman" w:cs="Times New Roman"/>
                <w:sz w:val="20"/>
                <w:szCs w:val="20"/>
              </w:rPr>
              <w:t>114</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55A4C08D" w14:textId="65974B9C"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222.7003</w:t>
            </w:r>
          </w:p>
          <w:p w14:paraId="4EDA8626" w14:textId="0D46482C"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5322.7003</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5B46A6E" w14:textId="3D47762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Waives the requirements of 222.7002 on case-by-case basis for national security.</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7C1C7EA7" w14:textId="272D1435"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1F60F8C3" w14:textId="782061B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D066C01" w14:textId="10E0B11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3F89699"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541A8AAA" w14:textId="65CF5A7B"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CABF7AF" w:rsidRPr="462AEFA5">
              <w:rPr>
                <w:rFonts w:ascii="Times New Roman" w:eastAsia="Times New Roman" w:hAnsi="Times New Roman" w:cs="Times New Roman"/>
                <w:sz w:val="20"/>
                <w:szCs w:val="20"/>
              </w:rPr>
              <w:t>115</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4F20F3F" w14:textId="36ED692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PGI 223.370-4(1)(i)(A)(2)</w:t>
            </w:r>
          </w:p>
          <w:p w14:paraId="6C8C9DCD" w14:textId="5F83EFC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5323.370-4(1)(i)(A)(2)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507AAB9" w14:textId="70EBF0D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Waives the mandatory requirements for safety precautions for ammunition and explosives.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9BFF5B1" w14:textId="16C0055A"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7383BCE" w14:textId="5E5DF65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63EF603F" w14:textId="6159B79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3AADD4F0"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E914E30" w14:textId="62D0D2DA"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65190F9E" w:rsidRPr="462AEFA5">
              <w:rPr>
                <w:rFonts w:ascii="Times New Roman" w:eastAsia="Times New Roman" w:hAnsi="Times New Roman" w:cs="Times New Roman"/>
                <w:sz w:val="20"/>
                <w:szCs w:val="20"/>
              </w:rPr>
              <w:t>116</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C133603" w14:textId="3732351D"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25.103(a)</w:t>
            </w:r>
            <w:r>
              <w:br/>
            </w:r>
            <w:r w:rsidRPr="5F1C1604">
              <w:rPr>
                <w:rFonts w:ascii="Times New Roman" w:eastAsia="Times New Roman" w:hAnsi="Times New Roman" w:cs="Times New Roman"/>
                <w:color w:val="000000" w:themeColor="text1"/>
                <w:sz w:val="20"/>
                <w:szCs w:val="20"/>
              </w:rPr>
              <w:t xml:space="preserve">  DFARS 225.103(a)(ii)(B)(1)</w:t>
            </w:r>
          </w:p>
          <w:p w14:paraId="02416704" w14:textId="1B2EA00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color w:val="000000" w:themeColor="text1"/>
                <w:sz w:val="20"/>
                <w:szCs w:val="20"/>
              </w:rPr>
              <w:t>DAFFARS 5325.103(a)(ii)(B</w:t>
            </w:r>
            <w:r w:rsidRPr="5F1C1604">
              <w:rPr>
                <w:rFonts w:ascii="Times New Roman" w:eastAsia="Times New Roman" w:hAnsi="Times New Roman" w:cs="Times New Roman"/>
                <w:sz w:val="20"/>
                <w:szCs w:val="20"/>
              </w:rPr>
              <w:t>)(1)</w:t>
            </w:r>
          </w:p>
          <w:p w14:paraId="2A4CA743" w14:textId="53F1879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7E573043" w14:textId="57D186C6" w:rsidR="5F1C1604" w:rsidRDefault="5F1C1604" w:rsidP="5F1C1604">
            <w:pPr>
              <w:rPr>
                <w:rFonts w:ascii="Times New Roman" w:eastAsia="Times New Roman" w:hAnsi="Times New Roman" w:cs="Times New Roman"/>
                <w:b/>
                <w:bCs/>
                <w:sz w:val="20"/>
                <w:szCs w:val="20"/>
              </w:rPr>
            </w:pPr>
            <w:r w:rsidRPr="5F1C1604">
              <w:rPr>
                <w:rFonts w:ascii="Times New Roman" w:eastAsia="Times New Roman" w:hAnsi="Times New Roman" w:cs="Times New Roman"/>
                <w:sz w:val="20"/>
                <w:szCs w:val="20"/>
              </w:rPr>
              <w:t xml:space="preserve">Determines that domestic preference for foreign </w:t>
            </w:r>
            <w:proofErr w:type="gramStart"/>
            <w:r w:rsidRPr="5F1C1604">
              <w:rPr>
                <w:rFonts w:ascii="Times New Roman" w:eastAsia="Times New Roman" w:hAnsi="Times New Roman" w:cs="Times New Roman"/>
                <w:sz w:val="20"/>
                <w:szCs w:val="20"/>
              </w:rPr>
              <w:t>end product</w:t>
            </w:r>
            <w:proofErr w:type="gramEnd"/>
            <w:r w:rsidRPr="5F1C1604">
              <w:rPr>
                <w:rFonts w:ascii="Times New Roman" w:eastAsia="Times New Roman" w:hAnsi="Times New Roman" w:cs="Times New Roman"/>
                <w:sz w:val="20"/>
                <w:szCs w:val="20"/>
              </w:rPr>
              <w:t xml:space="preserve"> would be inconsistent with the public interest for acquisitions </w:t>
            </w:r>
            <w:r w:rsidRPr="5F1C1604">
              <w:rPr>
                <w:rFonts w:ascii="Times New Roman" w:eastAsia="Times New Roman" w:hAnsi="Times New Roman" w:cs="Times New Roman"/>
                <w:b/>
                <w:bCs/>
                <w:sz w:val="20"/>
                <w:szCs w:val="20"/>
              </w:rPr>
              <w:t>valued at or below SAT.</w:t>
            </w:r>
          </w:p>
          <w:p w14:paraId="2D28C708" w14:textId="27385FD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210AABA" w14:textId="55E3FFEA"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1-level above the CO</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6DB7774A" w14:textId="0BCCE4C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65304485" w14:textId="10BAC24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85C4979"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6BC96937" w14:textId="1A50C661"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708C0EB" w:rsidRPr="462AEFA5">
              <w:rPr>
                <w:rFonts w:ascii="Times New Roman" w:eastAsia="Times New Roman" w:hAnsi="Times New Roman" w:cs="Times New Roman"/>
                <w:sz w:val="20"/>
                <w:szCs w:val="20"/>
              </w:rPr>
              <w:t>117</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F0C662E" w14:textId="44170DCA"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25.103(a)</w:t>
            </w:r>
            <w:r>
              <w:br/>
            </w:r>
            <w:r w:rsidRPr="5F1C1604">
              <w:rPr>
                <w:rFonts w:ascii="Times New Roman" w:eastAsia="Times New Roman" w:hAnsi="Times New Roman" w:cs="Times New Roman"/>
                <w:color w:val="000000" w:themeColor="text1"/>
                <w:sz w:val="20"/>
                <w:szCs w:val="20"/>
              </w:rPr>
              <w:t xml:space="preserve">  DFARS 225.103(a)(ii)(B)(2)</w:t>
            </w:r>
          </w:p>
          <w:p w14:paraId="72B300D4" w14:textId="6A99677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color w:val="000000" w:themeColor="text1"/>
                <w:sz w:val="20"/>
                <w:szCs w:val="20"/>
              </w:rPr>
              <w:t>DAFFARS 5325.103(a)(ii)(B</w:t>
            </w:r>
            <w:r w:rsidRPr="5F1C1604">
              <w:rPr>
                <w:rFonts w:ascii="Times New Roman" w:eastAsia="Times New Roman" w:hAnsi="Times New Roman" w:cs="Times New Roman"/>
                <w:sz w:val="20"/>
                <w:szCs w:val="20"/>
              </w:rPr>
              <w:t>)(2)</w:t>
            </w:r>
          </w:p>
          <w:p w14:paraId="3DDD124E" w14:textId="1D41076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4CB8D3F2" w14:textId="1B435A8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Determines that domestic preference for foreign </w:t>
            </w:r>
            <w:proofErr w:type="gramStart"/>
            <w:r w:rsidRPr="5F1C1604">
              <w:rPr>
                <w:rFonts w:ascii="Times New Roman" w:eastAsia="Times New Roman" w:hAnsi="Times New Roman" w:cs="Times New Roman"/>
                <w:sz w:val="20"/>
                <w:szCs w:val="20"/>
              </w:rPr>
              <w:t>end product</w:t>
            </w:r>
            <w:proofErr w:type="gramEnd"/>
            <w:r w:rsidRPr="5F1C1604">
              <w:rPr>
                <w:rFonts w:ascii="Times New Roman" w:eastAsia="Times New Roman" w:hAnsi="Times New Roman" w:cs="Times New Roman"/>
                <w:sz w:val="20"/>
                <w:szCs w:val="20"/>
              </w:rPr>
              <w:t xml:space="preserve"> would be inconsistent with the public interest for acquisitions</w:t>
            </w:r>
            <w:r w:rsidRPr="5F1C1604">
              <w:rPr>
                <w:rFonts w:ascii="Times New Roman" w:eastAsia="Times New Roman" w:hAnsi="Times New Roman" w:cs="Times New Roman"/>
                <w:b/>
                <w:bCs/>
                <w:sz w:val="20"/>
                <w:szCs w:val="20"/>
              </w:rPr>
              <w:t xml:space="preserve"> with a value greater than SAT but less than $1.5M. </w:t>
            </w:r>
            <w:r w:rsidRPr="5F1C1604">
              <w:rPr>
                <w:rFonts w:ascii="Times New Roman" w:eastAsia="Times New Roman" w:hAnsi="Times New Roman" w:cs="Times New Roman"/>
                <w:sz w:val="20"/>
                <w:szCs w:val="20"/>
              </w:rPr>
              <w:t xml:space="preserve">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22FE1CBF" w14:textId="07869265"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0AA583A8" w14:textId="5B3FD2D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1FD5B598" w14:textId="72A9DEC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01A42847"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99995D8" w14:textId="67589654"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32E3A79A" w:rsidRPr="462AEFA5">
              <w:rPr>
                <w:rFonts w:ascii="Times New Roman" w:eastAsia="Times New Roman" w:hAnsi="Times New Roman" w:cs="Times New Roman"/>
                <w:sz w:val="20"/>
                <w:szCs w:val="20"/>
              </w:rPr>
              <w:t>118</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179D154A" w14:textId="298EFB1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25.103(a)</w:t>
            </w:r>
            <w:r>
              <w:br/>
            </w:r>
            <w:r w:rsidRPr="5F1C1604">
              <w:rPr>
                <w:rFonts w:ascii="Times New Roman" w:eastAsia="Times New Roman" w:hAnsi="Times New Roman" w:cs="Times New Roman"/>
                <w:color w:val="000000" w:themeColor="text1"/>
                <w:sz w:val="20"/>
                <w:szCs w:val="20"/>
              </w:rPr>
              <w:t xml:space="preserve">  DFARS 225.103(a)(ii)(B)(3)</w:t>
            </w:r>
          </w:p>
          <w:p w14:paraId="362277CF" w14:textId="3329BD7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color w:val="000000" w:themeColor="text1"/>
                <w:sz w:val="20"/>
                <w:szCs w:val="20"/>
              </w:rPr>
              <w:t>DAFFARS 5325.103(a)(ii)(B</w:t>
            </w:r>
            <w:r w:rsidRPr="5F1C1604">
              <w:rPr>
                <w:rFonts w:ascii="Times New Roman" w:eastAsia="Times New Roman" w:hAnsi="Times New Roman" w:cs="Times New Roman"/>
                <w:sz w:val="20"/>
                <w:szCs w:val="20"/>
              </w:rPr>
              <w:t>)(3)</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44DC333" w14:textId="4085CBA5" w:rsidR="5F1C1604" w:rsidRDefault="5F1C1604" w:rsidP="5F1C1604">
            <w:pPr>
              <w:rPr>
                <w:rFonts w:ascii="Times New Roman" w:eastAsia="Times New Roman" w:hAnsi="Times New Roman" w:cs="Times New Roman"/>
                <w:b/>
                <w:bCs/>
                <w:sz w:val="20"/>
                <w:szCs w:val="20"/>
              </w:rPr>
            </w:pPr>
            <w:r w:rsidRPr="5F1C1604">
              <w:rPr>
                <w:rFonts w:ascii="Times New Roman" w:eastAsia="Times New Roman" w:hAnsi="Times New Roman" w:cs="Times New Roman"/>
                <w:sz w:val="20"/>
                <w:szCs w:val="20"/>
              </w:rPr>
              <w:t xml:space="preserve">Determines that domestic preference for foreign </w:t>
            </w:r>
            <w:proofErr w:type="gramStart"/>
            <w:r w:rsidRPr="5F1C1604">
              <w:rPr>
                <w:rFonts w:ascii="Times New Roman" w:eastAsia="Times New Roman" w:hAnsi="Times New Roman" w:cs="Times New Roman"/>
                <w:sz w:val="20"/>
                <w:szCs w:val="20"/>
              </w:rPr>
              <w:t>end product</w:t>
            </w:r>
            <w:proofErr w:type="gramEnd"/>
            <w:r w:rsidRPr="5F1C1604">
              <w:rPr>
                <w:rFonts w:ascii="Times New Roman" w:eastAsia="Times New Roman" w:hAnsi="Times New Roman" w:cs="Times New Roman"/>
                <w:sz w:val="20"/>
                <w:szCs w:val="20"/>
              </w:rPr>
              <w:t xml:space="preserve"> would be inconsistent with the public interest for </w:t>
            </w:r>
            <w:r w:rsidRPr="5F1C1604">
              <w:rPr>
                <w:rFonts w:ascii="Times New Roman" w:eastAsia="Times New Roman" w:hAnsi="Times New Roman" w:cs="Times New Roman"/>
                <w:b/>
                <w:bCs/>
                <w:sz w:val="20"/>
                <w:szCs w:val="20"/>
              </w:rPr>
              <w:t>acquisitions valued $1.5M or more.</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0ADAF28" w14:textId="0E554333"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6061DD3A" w14:textId="4F224C0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SAF/SQ for ACAT I Programs</w:t>
            </w:r>
          </w:p>
          <w:p w14:paraId="5F7A9482" w14:textId="5C39909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p w14:paraId="1CE9609C" w14:textId="738B92C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 for other than ACAT I Programs</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2F15D8B" w14:textId="69B03A0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3F89594D"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7293C1D2" w14:textId="76C63980"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283DD489" w:rsidRPr="462AEFA5">
              <w:rPr>
                <w:rFonts w:ascii="Times New Roman" w:eastAsia="Times New Roman" w:hAnsi="Times New Roman" w:cs="Times New Roman"/>
                <w:sz w:val="20"/>
                <w:szCs w:val="20"/>
              </w:rPr>
              <w:t>119</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AA87751" w14:textId="133C6BD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25.103(b)(2)(i)</w:t>
            </w:r>
          </w:p>
          <w:p w14:paraId="1A2B0C92" w14:textId="7C21B09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225.103(b)(ii)(A)</w:t>
            </w:r>
          </w:p>
          <w:p w14:paraId="1A91BCB9" w14:textId="007F007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5325.103(b)(ii)(A)</w:t>
            </w:r>
          </w:p>
          <w:p w14:paraId="7FC7BFF3" w14:textId="3E37A78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MP5325.103(a)</w:t>
            </w:r>
          </w:p>
          <w:p w14:paraId="4DD79427" w14:textId="5370748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593E8D6" w14:textId="6BF03A9C" w:rsidR="5F1C1604" w:rsidRDefault="5F1C1604" w:rsidP="5F1C1604">
            <w:pPr>
              <w:rPr>
                <w:rFonts w:ascii="Times New Roman" w:eastAsia="Times New Roman" w:hAnsi="Times New Roman" w:cs="Times New Roman"/>
                <w:b/>
                <w:bCs/>
                <w:sz w:val="20"/>
                <w:szCs w:val="20"/>
              </w:rPr>
            </w:pPr>
            <w:r w:rsidRPr="5F1C1604">
              <w:rPr>
                <w:rFonts w:ascii="Times New Roman" w:eastAsia="Times New Roman" w:hAnsi="Times New Roman" w:cs="Times New Roman"/>
                <w:sz w:val="20"/>
                <w:szCs w:val="20"/>
              </w:rPr>
              <w:t xml:space="preserve">Approves determination that an article/material/supply is not mined, produced, or manufactured in the United States in sufficient and reasonably available commercial quantities of a satisfactory quality for </w:t>
            </w:r>
            <w:r w:rsidRPr="5F1C1604">
              <w:rPr>
                <w:rFonts w:ascii="Times New Roman" w:eastAsia="Times New Roman" w:hAnsi="Times New Roman" w:cs="Times New Roman"/>
                <w:b/>
                <w:bCs/>
                <w:sz w:val="20"/>
                <w:szCs w:val="20"/>
              </w:rPr>
              <w:t>acquisitions valued at or below SAT.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BDB2FAF" w14:textId="16A2A82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1-level above the CO</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0F5662A" w14:textId="3D492AF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1EB6445E" w14:textId="47FC510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008B1DC"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A0AD2B3" w14:textId="5A97CEC4"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88160FC" w:rsidRPr="462AEFA5">
              <w:rPr>
                <w:rFonts w:ascii="Times New Roman" w:eastAsia="Times New Roman" w:hAnsi="Times New Roman" w:cs="Times New Roman"/>
                <w:sz w:val="20"/>
                <w:szCs w:val="20"/>
              </w:rPr>
              <w:t>120</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2BC794C5" w14:textId="4A98570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25.103(b)(2)(i)</w:t>
            </w:r>
          </w:p>
          <w:p w14:paraId="5D13A34D" w14:textId="15A74C4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225.103(b)(ii)(B)</w:t>
            </w:r>
          </w:p>
          <w:p w14:paraId="63D2CE97" w14:textId="2973116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5325.103(b)(ii)(B)</w:t>
            </w:r>
          </w:p>
          <w:p w14:paraId="2B97F971" w14:textId="1631790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MP5325.103(a)</w:t>
            </w:r>
          </w:p>
          <w:p w14:paraId="120856EE" w14:textId="2930590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26CFCE47" w14:textId="4E426756" w:rsidR="5F1C1604" w:rsidRDefault="5F1C1604" w:rsidP="5F1C1604">
            <w:pPr>
              <w:rPr>
                <w:rFonts w:ascii="Times New Roman" w:eastAsia="Times New Roman" w:hAnsi="Times New Roman" w:cs="Times New Roman"/>
                <w:b/>
                <w:bCs/>
                <w:sz w:val="20"/>
                <w:szCs w:val="20"/>
              </w:rPr>
            </w:pPr>
            <w:r w:rsidRPr="5F1C1604">
              <w:rPr>
                <w:rFonts w:ascii="Times New Roman" w:eastAsia="Times New Roman" w:hAnsi="Times New Roman" w:cs="Times New Roman"/>
                <w:sz w:val="20"/>
                <w:szCs w:val="20"/>
              </w:rPr>
              <w:t xml:space="preserve">Approves determination that an article/material/supply is not mined, produced, or manufactured in the United States in sufficient and reasonably available commercial quantities of a satisfactory quality for </w:t>
            </w:r>
            <w:r w:rsidRPr="5F1C1604">
              <w:rPr>
                <w:rFonts w:ascii="Times New Roman" w:eastAsia="Times New Roman" w:hAnsi="Times New Roman" w:cs="Times New Roman"/>
                <w:b/>
                <w:bCs/>
                <w:sz w:val="20"/>
                <w:szCs w:val="20"/>
              </w:rPr>
              <w:t>acquisitions with a value greater than the SAT but less than $1.5M.</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19ECC362" w14:textId="14D27FF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COCO</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E171358" w14:textId="05D5F3B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2FC9E91D" w14:textId="2741CE3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831332F"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F300177" w14:textId="317E3D2E"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lastRenderedPageBreak/>
              <w:t xml:space="preserve"> </w:t>
            </w:r>
            <w:r w:rsidR="4E24CE81" w:rsidRPr="462AEFA5">
              <w:rPr>
                <w:rFonts w:ascii="Times New Roman" w:eastAsia="Times New Roman" w:hAnsi="Times New Roman" w:cs="Times New Roman"/>
                <w:sz w:val="20"/>
                <w:szCs w:val="20"/>
              </w:rPr>
              <w:t>121</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148DC67A" w14:textId="0933294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25.103(b)(2)(i)</w:t>
            </w:r>
          </w:p>
          <w:p w14:paraId="3F77FEF8" w14:textId="732029A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225.103(b)(ii)(C)</w:t>
            </w:r>
          </w:p>
          <w:p w14:paraId="39846235" w14:textId="062C18B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5325.103(b)(ii)(C)</w:t>
            </w:r>
          </w:p>
          <w:p w14:paraId="0ADBFB42" w14:textId="14232AE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MP5325.103(a)</w:t>
            </w:r>
          </w:p>
          <w:p w14:paraId="2D5A275B" w14:textId="2D12D89E"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DC3983C" w14:textId="06188B2B" w:rsidR="5F1C1604" w:rsidRDefault="5F1C1604" w:rsidP="5F1C1604">
            <w:pPr>
              <w:rPr>
                <w:rFonts w:ascii="Times New Roman" w:eastAsia="Times New Roman" w:hAnsi="Times New Roman" w:cs="Times New Roman"/>
                <w:b/>
                <w:bCs/>
                <w:sz w:val="20"/>
                <w:szCs w:val="20"/>
              </w:rPr>
            </w:pPr>
            <w:r w:rsidRPr="5F1C1604">
              <w:rPr>
                <w:rFonts w:ascii="Times New Roman" w:eastAsia="Times New Roman" w:hAnsi="Times New Roman" w:cs="Times New Roman"/>
                <w:sz w:val="20"/>
                <w:szCs w:val="20"/>
              </w:rPr>
              <w:t xml:space="preserve">Approves determination that an article/material/supply is not mined, produced, or manufactured in the United States in sufficient and reasonably available commercial quantities of a satisfactory quality for </w:t>
            </w:r>
            <w:r w:rsidRPr="5F1C1604">
              <w:rPr>
                <w:rFonts w:ascii="Times New Roman" w:eastAsia="Times New Roman" w:hAnsi="Times New Roman" w:cs="Times New Roman"/>
                <w:b/>
                <w:bCs/>
                <w:sz w:val="20"/>
                <w:szCs w:val="20"/>
              </w:rPr>
              <w:t>acquisitions valued at $1.5M or more.</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542B645" w14:textId="2AD3434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56A22641" w14:textId="0D75E3B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7A8A411" w14:textId="161A48A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r>
      <w:tr w:rsidR="5F1C1604" w14:paraId="0DAA7F4C"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D6B2051" w14:textId="7465EE83"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E77CD95" w:rsidRPr="462AEFA5">
              <w:rPr>
                <w:rFonts w:ascii="Times New Roman" w:eastAsia="Times New Roman" w:hAnsi="Times New Roman" w:cs="Times New Roman"/>
                <w:sz w:val="20"/>
                <w:szCs w:val="20"/>
              </w:rPr>
              <w:t>122</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177346D" w14:textId="23DC2F4C"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25.202(a)(1)</w:t>
            </w:r>
          </w:p>
          <w:p w14:paraId="1C10997A" w14:textId="732A559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5325.202(a)(1)</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D022E75" w14:textId="1E9F01F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Determines that application of the restrictions of the Buy American statute to a particular construction material would be impracticable or would be inconsistent with the public interest.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EA43F01" w14:textId="111D289C"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7D9E290D" w14:textId="51F8F14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SAF/SQ for ACAT I Programs</w:t>
            </w:r>
          </w:p>
          <w:p w14:paraId="2CDD648D" w14:textId="7020C19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p w14:paraId="15E2ECBC" w14:textId="1389129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 for other than ACAT I Programs</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1BCEC2B" w14:textId="0B456FE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E6D563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D894899" w14:textId="59F53261"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6496FE78" w:rsidRPr="462AEFA5">
              <w:rPr>
                <w:rFonts w:ascii="Times New Roman" w:eastAsia="Times New Roman" w:hAnsi="Times New Roman" w:cs="Times New Roman"/>
                <w:sz w:val="20"/>
                <w:szCs w:val="20"/>
              </w:rPr>
              <w:t>123</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DCB8397" w14:textId="6F23918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25.202(a)(2)</w:t>
            </w:r>
          </w:p>
          <w:p w14:paraId="2C5318ED" w14:textId="301A519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225.202(a)(2)</w:t>
            </w:r>
          </w:p>
          <w:p w14:paraId="2C0F85A8" w14:textId="79DA4C6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5325.202(a)(2)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4D4AB5E" w14:textId="1B10DA15"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sz w:val="20"/>
                <w:szCs w:val="20"/>
              </w:rPr>
              <w:t xml:space="preserve">Buy American Exception. Approves </w:t>
            </w:r>
            <w:r w:rsidRPr="5F1C1604">
              <w:rPr>
                <w:rFonts w:ascii="Times New Roman" w:eastAsia="Times New Roman" w:hAnsi="Times New Roman" w:cs="Times New Roman"/>
                <w:color w:val="000000" w:themeColor="text1"/>
                <w:sz w:val="20"/>
                <w:szCs w:val="20"/>
              </w:rPr>
              <w:t xml:space="preserve">determination that a particular construction material is not mined, produced, or manufactured in the United States in sufficient and reasonably available commercial quantities of a satisfactory quality for </w:t>
            </w:r>
            <w:r w:rsidRPr="5F1C1604">
              <w:rPr>
                <w:rFonts w:ascii="Times New Roman" w:eastAsia="Times New Roman" w:hAnsi="Times New Roman" w:cs="Times New Roman"/>
                <w:b/>
                <w:bCs/>
                <w:color w:val="000000" w:themeColor="text1"/>
                <w:sz w:val="20"/>
                <w:szCs w:val="20"/>
              </w:rPr>
              <w:t>acquisitions valued above SAT</w:t>
            </w:r>
            <w:r w:rsidRPr="5F1C1604">
              <w:rPr>
                <w:rFonts w:ascii="Times New Roman" w:eastAsia="Times New Roman" w:hAnsi="Times New Roman" w:cs="Times New Roman"/>
                <w:color w:val="000000" w:themeColor="text1"/>
                <w:sz w:val="20"/>
                <w:szCs w:val="20"/>
              </w:rPr>
              <w:t>.</w:t>
            </w:r>
          </w:p>
          <w:p w14:paraId="21D5B7A3" w14:textId="5707193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629378D" w14:textId="1F35D46A"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6C57255E" w14:textId="0DA2F76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3C7AC061" w14:textId="77AA852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A9FBA53"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1BE2D7E" w14:textId="415518B1"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6496FE78" w:rsidRPr="462AEFA5">
              <w:rPr>
                <w:rFonts w:ascii="Times New Roman" w:eastAsia="Times New Roman" w:hAnsi="Times New Roman" w:cs="Times New Roman"/>
                <w:sz w:val="20"/>
                <w:szCs w:val="20"/>
              </w:rPr>
              <w:t>124</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6DB9354" w14:textId="161A53A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25.202(a)(2)</w:t>
            </w:r>
          </w:p>
          <w:p w14:paraId="11F6C5C3" w14:textId="36C0911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225.202(a)(2)</w:t>
            </w:r>
          </w:p>
          <w:p w14:paraId="3321C8E7" w14:textId="21D9845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5325.202(a)(2)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217EB890" w14:textId="435D09A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sz w:val="20"/>
                <w:szCs w:val="20"/>
              </w:rPr>
              <w:t xml:space="preserve">Buy American Exception. Approves </w:t>
            </w:r>
            <w:r w:rsidRPr="5F1C1604">
              <w:rPr>
                <w:rFonts w:ascii="Times New Roman" w:eastAsia="Times New Roman" w:hAnsi="Times New Roman" w:cs="Times New Roman"/>
                <w:color w:val="000000" w:themeColor="text1"/>
                <w:sz w:val="20"/>
                <w:szCs w:val="20"/>
              </w:rPr>
              <w:t xml:space="preserve">determination that a particular construction material is not mined, produced, or manufactured in the United States in sufficient and reasonably available commercial quantities of a satisfactory quality for </w:t>
            </w:r>
            <w:r w:rsidRPr="5F1C1604">
              <w:rPr>
                <w:rFonts w:ascii="Times New Roman" w:eastAsia="Times New Roman" w:hAnsi="Times New Roman" w:cs="Times New Roman"/>
                <w:b/>
                <w:bCs/>
                <w:color w:val="000000" w:themeColor="text1"/>
                <w:sz w:val="20"/>
                <w:szCs w:val="20"/>
              </w:rPr>
              <w:t>acquisitions valued at or below SAT</w:t>
            </w:r>
            <w:r w:rsidRPr="5F1C1604">
              <w:rPr>
                <w:rFonts w:ascii="Times New Roman" w:eastAsia="Times New Roman" w:hAnsi="Times New Roman" w:cs="Times New Roman"/>
                <w:color w:val="000000" w:themeColor="text1"/>
                <w:sz w:val="20"/>
                <w:szCs w:val="20"/>
              </w:rPr>
              <w:t>.</w:t>
            </w:r>
          </w:p>
          <w:p w14:paraId="2EC92D2F" w14:textId="4031C99D"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50AC5AD" w14:textId="0240714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7F73BCD8" w14:textId="692AF74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20C0A431" w14:textId="1B7D6E0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3AD88AE"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AC6D04C" w14:textId="49FE3A2D"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2ECC445" w:rsidRPr="462AEFA5">
              <w:rPr>
                <w:rFonts w:ascii="Times New Roman" w:eastAsia="Times New Roman" w:hAnsi="Times New Roman" w:cs="Times New Roman"/>
                <w:sz w:val="20"/>
                <w:szCs w:val="20"/>
              </w:rPr>
              <w:t>125</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D3DECF4" w14:textId="1B5A0553"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25.204(b)</w:t>
            </w:r>
          </w:p>
          <w:p w14:paraId="22B895AF" w14:textId="152F9E74"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5325.204(b)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B55BE03" w14:textId="105E7A02"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Specifies a higher percentage than 20 percent that the CO adds to the offered price of any foreign construction material proposed for exception from the requirements of the Buy American statute based on the unreasonable cost of domestic construction materials.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73095A20" w14:textId="4FE2043A"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14E59CE3" w14:textId="06D926F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SAF/SQ for ACAT I Programs</w:t>
            </w:r>
          </w:p>
          <w:p w14:paraId="2610DD3E" w14:textId="1DDC2CA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p w14:paraId="3A2FF7AC" w14:textId="05175A0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 for other than ACAT I Programs</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91C2313" w14:textId="2CB0F55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0A759567"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3919D08" w14:textId="55AA189B"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47CEA06" w:rsidRPr="462AEFA5">
              <w:rPr>
                <w:rFonts w:ascii="Times New Roman" w:eastAsia="Times New Roman" w:hAnsi="Times New Roman" w:cs="Times New Roman"/>
                <w:sz w:val="20"/>
                <w:szCs w:val="20"/>
              </w:rPr>
              <w:t>126</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5F3DDAD7" w14:textId="1B254F1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225.403(c)(ii)(A)</w:t>
            </w:r>
          </w:p>
          <w:p w14:paraId="268CA769" w14:textId="68FF8C8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5325.403(c)(ii)(A)</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277A2EDD" w14:textId="008CCF7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a national interest waiver for a purchase by an overseas purchasing activity if the product is critical for the support of U.S. forces stationed abroad.</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8B77490" w14:textId="38D0AAA1"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528C6E73" w14:textId="2E18BDB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5619CDF" w14:textId="4C8EC1E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34C0979A"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5BD7B9FF" w14:textId="1A0D26EE"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A6545EB" w:rsidRPr="462AEFA5">
              <w:rPr>
                <w:rFonts w:ascii="Times New Roman" w:eastAsia="Times New Roman" w:hAnsi="Times New Roman" w:cs="Times New Roman"/>
                <w:sz w:val="20"/>
                <w:szCs w:val="20"/>
              </w:rPr>
              <w:t>127</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B5FEB14" w14:textId="466F4F3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25.603(a)(1)(i)</w:t>
            </w:r>
          </w:p>
          <w:p w14:paraId="05783C1A" w14:textId="02C1BCD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5325.603(a)(1)(i)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6CFDF36" w14:textId="2F546E5A" w:rsidR="5F1C1604" w:rsidRDefault="5F1C1604" w:rsidP="5F1C1604">
            <w:pPr>
              <w:rPr>
                <w:rFonts w:ascii="Times New Roman" w:eastAsia="Times New Roman" w:hAnsi="Times New Roman" w:cs="Times New Roman"/>
                <w:b/>
                <w:bCs/>
                <w:color w:val="000000" w:themeColor="text1"/>
                <w:sz w:val="20"/>
                <w:szCs w:val="20"/>
              </w:rPr>
            </w:pPr>
            <w:r w:rsidRPr="5F1C1604">
              <w:rPr>
                <w:rFonts w:ascii="Times New Roman" w:eastAsia="Times New Roman" w:hAnsi="Times New Roman" w:cs="Times New Roman"/>
                <w:sz w:val="20"/>
                <w:szCs w:val="20"/>
              </w:rPr>
              <w:t xml:space="preserve">American Recovery and Reinvestment Act-Buy American Statute-Construction Materials. Approves determination </w:t>
            </w:r>
            <w:r w:rsidRPr="5F1C1604">
              <w:rPr>
                <w:rFonts w:ascii="Times New Roman" w:eastAsia="Times New Roman" w:hAnsi="Times New Roman" w:cs="Times New Roman"/>
                <w:color w:val="000000" w:themeColor="text1"/>
                <w:sz w:val="20"/>
                <w:szCs w:val="20"/>
              </w:rPr>
              <w:t xml:space="preserve">that a particular construction material is not mined, produced, or manufactured in the United States in sufficient and reasonably available </w:t>
            </w:r>
            <w:r w:rsidRPr="5F1C1604">
              <w:rPr>
                <w:rFonts w:ascii="Times New Roman" w:eastAsia="Times New Roman" w:hAnsi="Times New Roman" w:cs="Times New Roman"/>
                <w:color w:val="000000" w:themeColor="text1"/>
                <w:sz w:val="20"/>
                <w:szCs w:val="20"/>
              </w:rPr>
              <w:lastRenderedPageBreak/>
              <w:t xml:space="preserve">commercial quantities of a satisfactory quality for </w:t>
            </w:r>
            <w:r w:rsidRPr="5F1C1604">
              <w:rPr>
                <w:rFonts w:ascii="Times New Roman" w:eastAsia="Times New Roman" w:hAnsi="Times New Roman" w:cs="Times New Roman"/>
                <w:b/>
                <w:bCs/>
                <w:color w:val="000000" w:themeColor="text1"/>
                <w:sz w:val="20"/>
                <w:szCs w:val="20"/>
              </w:rPr>
              <w:t>acquisitions with a value greater than SAT.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14F3E78B" w14:textId="7DF1585C"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lastRenderedPageBreak/>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5F32F171" w14:textId="2F479DE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31021BDE" w14:textId="7819FF6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373C83C"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37B75D0E" w14:textId="7BA94F2B"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21B95666" w:rsidRPr="462AEFA5">
              <w:rPr>
                <w:rFonts w:ascii="Times New Roman" w:eastAsia="Times New Roman" w:hAnsi="Times New Roman" w:cs="Times New Roman"/>
                <w:sz w:val="20"/>
                <w:szCs w:val="20"/>
              </w:rPr>
              <w:t>128</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223D283" w14:textId="77A2334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25.603(a)(1)(i)</w:t>
            </w:r>
          </w:p>
          <w:p w14:paraId="7F7F7653" w14:textId="6C8EC56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5325.603(a)(1)(i)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1D4310A" w14:textId="7928A572" w:rsidR="5F1C1604" w:rsidRDefault="5F1C1604" w:rsidP="5F1C1604">
            <w:pPr>
              <w:rPr>
                <w:rFonts w:ascii="Times New Roman" w:eastAsia="Times New Roman" w:hAnsi="Times New Roman" w:cs="Times New Roman"/>
                <w:b/>
                <w:bCs/>
                <w:sz w:val="20"/>
                <w:szCs w:val="20"/>
              </w:rPr>
            </w:pPr>
            <w:r w:rsidRPr="5F1C1604">
              <w:rPr>
                <w:rFonts w:ascii="Times New Roman" w:eastAsia="Times New Roman" w:hAnsi="Times New Roman" w:cs="Times New Roman"/>
                <w:sz w:val="20"/>
                <w:szCs w:val="20"/>
              </w:rPr>
              <w:t xml:space="preserve">American Recovery and Reinvestment Act-Buy American Statute-Construction Materials. Approves determination </w:t>
            </w:r>
            <w:r w:rsidRPr="5F1C1604">
              <w:rPr>
                <w:rFonts w:ascii="Times New Roman" w:eastAsia="Times New Roman" w:hAnsi="Times New Roman" w:cs="Times New Roman"/>
                <w:color w:val="000000" w:themeColor="text1"/>
                <w:sz w:val="20"/>
                <w:szCs w:val="20"/>
              </w:rPr>
              <w:t>that a particular construction material is not mined, produced, or manufactured in the United States in sufficient and reasonably available commercial quantities of a satisfactory quality</w:t>
            </w:r>
            <w:r w:rsidRPr="5F1C1604">
              <w:rPr>
                <w:rFonts w:ascii="Times New Roman" w:eastAsia="Times New Roman" w:hAnsi="Times New Roman" w:cs="Times New Roman"/>
                <w:sz w:val="20"/>
                <w:szCs w:val="20"/>
              </w:rPr>
              <w:t xml:space="preserve"> </w:t>
            </w:r>
            <w:r w:rsidRPr="5F1C1604">
              <w:rPr>
                <w:rFonts w:ascii="Times New Roman" w:eastAsia="Times New Roman" w:hAnsi="Times New Roman" w:cs="Times New Roman"/>
                <w:b/>
                <w:bCs/>
                <w:sz w:val="20"/>
                <w:szCs w:val="20"/>
              </w:rPr>
              <w:t>for acquisitions value at or below the SAT.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2BDBBE6" w14:textId="2659EC5B"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76A61D41" w14:textId="614CA10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07ED7E63" w14:textId="53FD162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32F3269"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59745A2" w14:textId="282FF664"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98AB44A" w:rsidRPr="462AEFA5">
              <w:rPr>
                <w:rFonts w:ascii="Times New Roman" w:eastAsia="Times New Roman" w:hAnsi="Times New Roman" w:cs="Times New Roman"/>
                <w:sz w:val="20"/>
                <w:szCs w:val="20"/>
              </w:rPr>
              <w:t>129</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0B00778" w14:textId="29D15697"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25.603(a)(1)(iii)</w:t>
            </w:r>
          </w:p>
          <w:p w14:paraId="4F555186" w14:textId="1095658C"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5325.603(a)(1)(iii)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03537DE5" w14:textId="41379E7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996FDBB" w14:textId="05334615"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00AC8B21" w14:textId="693DF5B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SAF/SQ for ACAT I Programs</w:t>
            </w:r>
          </w:p>
          <w:p w14:paraId="7F78B8C2" w14:textId="5F7E75C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p w14:paraId="2F97C9D9" w14:textId="3870C4E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 for other than ACAT I Programs</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B0D51B7" w14:textId="6BAC264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80352B1"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6A488896" w14:textId="4AA4DA86"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F032188" w:rsidRPr="462AEFA5">
              <w:rPr>
                <w:rFonts w:ascii="Times New Roman" w:eastAsia="Times New Roman" w:hAnsi="Times New Roman" w:cs="Times New Roman"/>
                <w:sz w:val="20"/>
                <w:szCs w:val="20"/>
              </w:rPr>
              <w:t>130</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25A37FC" w14:textId="39EE337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FAR 25.603(a)(2) </w:t>
            </w:r>
          </w:p>
          <w:p w14:paraId="46021065" w14:textId="4236497C"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5325.603(a)(2)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F3024D8" w14:textId="6A2061FE"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Determines that application of the Buy American statute to a particular unmanufactured construction material would be impracticable.</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74558705" w14:textId="407AFC22"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55A09A7B" w14:textId="49913B7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SAF/SQ for ACAT I Programs</w:t>
            </w:r>
          </w:p>
          <w:p w14:paraId="3BA2409A" w14:textId="11C072B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p w14:paraId="77102FAC" w14:textId="4E8041A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 for other than ACAT I Programs</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638D3B0" w14:textId="5F8759E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768EFB9"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58FF2CA3" w14:textId="158B957A"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233D78FE" w:rsidRPr="462AEFA5">
              <w:rPr>
                <w:rFonts w:ascii="Times New Roman" w:eastAsia="Times New Roman" w:hAnsi="Times New Roman" w:cs="Times New Roman"/>
                <w:sz w:val="20"/>
                <w:szCs w:val="20"/>
              </w:rPr>
              <w:t>131</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168E5CE2" w14:textId="55E5368B"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25.603(b)(2)</w:t>
            </w:r>
          </w:p>
          <w:p w14:paraId="2C5B3693" w14:textId="18B319C6"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5325.603(b)(2)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D5A4852" w14:textId="6A72F389"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When a determination is made, for any of the reasons stated in  </w:t>
            </w:r>
            <w:hyperlink r:id="rId17">
              <w:r w:rsidRPr="5F1C1604">
                <w:rPr>
                  <w:rStyle w:val="Hyperlink"/>
                  <w:rFonts w:ascii="Times New Roman" w:eastAsia="Times New Roman" w:hAnsi="Times New Roman" w:cs="Times New Roman"/>
                  <w:sz w:val="20"/>
                  <w:szCs w:val="20"/>
                </w:rPr>
                <w:t>FAR 25.603</w:t>
              </w:r>
            </w:hyperlink>
            <w:r w:rsidRPr="5F1C1604">
              <w:rPr>
                <w:rFonts w:ascii="Times New Roman" w:eastAsia="Times New Roman" w:hAnsi="Times New Roman" w:cs="Times New Roman"/>
                <w:color w:val="000000" w:themeColor="text1"/>
                <w:sz w:val="20"/>
                <w:szCs w:val="20"/>
              </w:rPr>
              <w:t xml:space="preserve">,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F78ADFD" w14:textId="3E66C04D"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19837E96" w14:textId="0D95544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2DD0B3BC" w14:textId="2B7F551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991286E"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73857F2" w14:textId="27802140"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A27FEBC" w:rsidRPr="462AEFA5">
              <w:rPr>
                <w:rFonts w:ascii="Times New Roman" w:eastAsia="Times New Roman" w:hAnsi="Times New Roman" w:cs="Times New Roman"/>
                <w:sz w:val="20"/>
                <w:szCs w:val="20"/>
              </w:rPr>
              <w:t>132</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A153561" w14:textId="6BA339CA"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25.1001(a)(2)(iii)</w:t>
            </w:r>
          </w:p>
          <w:p w14:paraId="759E26E7" w14:textId="213C17FE"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5325.1001(a)(2)(iii)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98339D5" w14:textId="1DD7E20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Executes D&amp;F in accordance with 25.1001(b), that use of 52.215-2 w/Alt III or 52.212-5 w/Alt I will best serve interest of the United States.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1CC0898" w14:textId="51B66935"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79E4D478" w14:textId="4902DFB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635F7DF" w14:textId="7645428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5AE0377"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698ABBC" w14:textId="26D19C6A"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2BE363B0" w:rsidRPr="462AEFA5">
              <w:rPr>
                <w:rFonts w:ascii="Times New Roman" w:eastAsia="Times New Roman" w:hAnsi="Times New Roman" w:cs="Times New Roman"/>
                <w:sz w:val="20"/>
                <w:szCs w:val="20"/>
              </w:rPr>
              <w:t>133</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27516FE6" w14:textId="66CFF6E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225.7008(b)</w:t>
            </w:r>
          </w:p>
          <w:p w14:paraId="6DFEE03F" w14:textId="08AC5C7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5325.7008(b)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C0C20CF" w14:textId="3E696E8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Waives restrictions on certain foreign purchases under </w:t>
            </w:r>
            <w:hyperlink r:id="rId18">
              <w:r w:rsidRPr="5F1C1604">
                <w:rPr>
                  <w:rStyle w:val="Hyperlink"/>
                  <w:rFonts w:ascii="Times New Roman" w:eastAsia="Times New Roman" w:hAnsi="Times New Roman" w:cs="Times New Roman"/>
                  <w:sz w:val="20"/>
                  <w:szCs w:val="20"/>
                </w:rPr>
                <w:t>10 U.S.C. 4864</w:t>
              </w:r>
            </w:hyperlink>
            <w:r w:rsidRPr="5F1C1604">
              <w:rPr>
                <w:rFonts w:ascii="Times New Roman" w:eastAsia="Times New Roman" w:hAnsi="Times New Roman" w:cs="Times New Roman"/>
                <w:sz w:val="20"/>
                <w:szCs w:val="20"/>
              </w:rPr>
              <w: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A7AE927" w14:textId="5078C03A"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701FC050" w14:textId="2024F5F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18DBEF73" w14:textId="04F4986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DB8B803"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6394695F" w14:textId="1A4AC50E"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62398EAB" w:rsidRPr="462AEFA5">
              <w:rPr>
                <w:rFonts w:ascii="Times New Roman" w:eastAsia="Times New Roman" w:hAnsi="Times New Roman" w:cs="Times New Roman"/>
                <w:sz w:val="20"/>
                <w:szCs w:val="20"/>
              </w:rPr>
              <w:t>134</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11A69BD8" w14:textId="5A41521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DFARS 225.7021-3 </w:t>
            </w:r>
          </w:p>
          <w:p w14:paraId="288C1281" w14:textId="4B81F53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5325.7021-3</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1183D1FA" w14:textId="5860FD6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Determines that the disclosure requirements regarding use of facilities and employment of individuals who perform work in the People’s Republic of China would not be in the national security interests of the US.  </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505405CD" w14:textId="42D0E98B"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SPE, not delegable</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4C3A8984" w14:textId="644E7084" w:rsidR="5F1C1604" w:rsidRDefault="5F1C1604" w:rsidP="5F1C1604">
            <w:pPr>
              <w:spacing w:line="257" w:lineRule="auto"/>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SAF/SQ</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721D62DE" w14:textId="4E7197B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B3E98C6"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7604C454" w14:textId="40506CC0"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lastRenderedPageBreak/>
              <w:t xml:space="preserve"> </w:t>
            </w:r>
            <w:r w:rsidR="40B6271E" w:rsidRPr="462AEFA5">
              <w:rPr>
                <w:rFonts w:ascii="Times New Roman" w:eastAsia="Times New Roman" w:hAnsi="Times New Roman" w:cs="Times New Roman"/>
                <w:sz w:val="20"/>
                <w:szCs w:val="20"/>
              </w:rPr>
              <w:t>135</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29CEEBC0" w14:textId="7215A684"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225.7501(c)</w:t>
            </w:r>
          </w:p>
          <w:p w14:paraId="68BD1D5D" w14:textId="5E3D0295"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5325.7501(c)</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4E7CC23" w14:textId="7D5AC212"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Any time during the acquisition process, determines that it is not in the public interest to apply the restrictions of the Balance of Payments Program to the </w:t>
            </w:r>
            <w:proofErr w:type="gramStart"/>
            <w:r w:rsidRPr="5F1C1604">
              <w:rPr>
                <w:rFonts w:ascii="Times New Roman" w:eastAsia="Times New Roman" w:hAnsi="Times New Roman" w:cs="Times New Roman"/>
                <w:color w:val="000000" w:themeColor="text1"/>
                <w:sz w:val="20"/>
                <w:szCs w:val="20"/>
              </w:rPr>
              <w:t>end product</w:t>
            </w:r>
            <w:proofErr w:type="gramEnd"/>
            <w:r w:rsidRPr="5F1C1604">
              <w:rPr>
                <w:rFonts w:ascii="Times New Roman" w:eastAsia="Times New Roman" w:hAnsi="Times New Roman" w:cs="Times New Roman"/>
                <w:color w:val="000000" w:themeColor="text1"/>
                <w:sz w:val="20"/>
                <w:szCs w:val="20"/>
              </w:rPr>
              <w:t xml:space="preserve"> or construction material.</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6FF67D1" w14:textId="779DA2BF"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3A977587" w14:textId="565D58F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091274AF" w14:textId="069A2FF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3BB1D11A"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490BC9A" w14:textId="4CE4DA90"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32AE0FF7" w:rsidRPr="462AEFA5">
              <w:rPr>
                <w:rFonts w:ascii="Times New Roman" w:eastAsia="Times New Roman" w:hAnsi="Times New Roman" w:cs="Times New Roman"/>
                <w:sz w:val="20"/>
                <w:szCs w:val="20"/>
              </w:rPr>
              <w:t>136</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FF308BC" w14:textId="0192353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225.7703-2(b)(2)(i)</w:t>
            </w:r>
          </w:p>
          <w:p w14:paraId="3F172553" w14:textId="1693026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5325.7703-2(b)(2)(i)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A0B4309" w14:textId="44A1578A"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 Makes written determination that it is in the national security interest of the US to use a procedure in 225.7703-1(a) for products or services not limited to use by the military forces, police, or other security personnel of Afghanistan (individual action D&amp;F with a value of less than $100M).</w:t>
            </w:r>
          </w:p>
          <w:p w14:paraId="21BBAEB7" w14:textId="67BF156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7D277C62" w14:textId="54A094D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235018D" w14:textId="68F1CA1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2AF7F3F" w14:textId="7BCB0F7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16573C3"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0F88895D" w14:textId="16407076"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0EEACB7B" w:rsidRPr="462AEFA5">
              <w:rPr>
                <w:rFonts w:ascii="Times New Roman" w:eastAsia="Times New Roman" w:hAnsi="Times New Roman" w:cs="Times New Roman"/>
                <w:sz w:val="20"/>
                <w:szCs w:val="20"/>
              </w:rPr>
              <w:t>137</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5C98F993" w14:textId="5F5FF9D5"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225.7703-2(b)(2)(ii)</w:t>
            </w:r>
          </w:p>
          <w:p w14:paraId="170F747B" w14:textId="6A735FDC"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5325.7703-2(b)(2)(ii)</w:t>
            </w:r>
          </w:p>
          <w:p w14:paraId="68C52900" w14:textId="0EEF99C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47F123B7" w14:textId="29F733A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Makes written determination that it is in the national security interest of the US to use a procedure in 225.7703-1(a) for products or services not limited to use by the military forces, police, or other security personnel of Afghanistan (value of $100M or more) or to a class of acquisitions.</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670D52A5" w14:textId="07186591"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SAE w/o power of redelegation</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3761F6BE" w14:textId="2CAF456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SAF/SQ</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0C628FD4" w14:textId="14FF5D9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353CDB00"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7E304E8" w14:textId="3AC6A267"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A27EE14" w:rsidRPr="462AEFA5">
              <w:rPr>
                <w:rFonts w:ascii="Times New Roman" w:eastAsia="Times New Roman" w:hAnsi="Times New Roman" w:cs="Times New Roman"/>
                <w:sz w:val="20"/>
                <w:szCs w:val="20"/>
              </w:rPr>
              <w:t>138</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173FFDF9" w14:textId="6676B1E4"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FARS 26.203(b)</w:t>
            </w:r>
          </w:p>
          <w:p w14:paraId="6684E315" w14:textId="5006D31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5326.203(b)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42464456" w14:textId="4C27FC2D"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Determines in writing that transition to local firms is not feasible or practicable (individual or class basis).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A5F897A" w14:textId="1A649DB0"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66E00528" w14:textId="661671F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B631EC4" w14:textId="6171496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7C43827"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50E1B02" w14:textId="416ADC29"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38B2AD3" w:rsidRPr="462AEFA5">
              <w:rPr>
                <w:rFonts w:ascii="Times New Roman" w:eastAsia="Times New Roman" w:hAnsi="Times New Roman" w:cs="Times New Roman"/>
                <w:sz w:val="20"/>
                <w:szCs w:val="20"/>
              </w:rPr>
              <w:t>139</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C5AD355" w14:textId="33E4152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27.201-2(e)</w:t>
            </w:r>
          </w:p>
          <w:p w14:paraId="51F537F9" w14:textId="5F1FC62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5327.201-2(e)</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C8DDEF1" w14:textId="14290A2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to exempt U.S. patents from the patent indemnity clause.</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463E32A" w14:textId="3D80BE46"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27DF3D10" w14:textId="0E76C69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0F7695FF" w14:textId="551A815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331F684"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011D9968" w14:textId="78F1A84B"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53E6359" w:rsidRPr="462AEFA5">
              <w:rPr>
                <w:rFonts w:ascii="Times New Roman" w:eastAsia="Times New Roman" w:hAnsi="Times New Roman" w:cs="Times New Roman"/>
                <w:sz w:val="20"/>
                <w:szCs w:val="20"/>
              </w:rPr>
              <w:t>140</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217CD872" w14:textId="127E1622"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27.306(a)</w:t>
            </w:r>
          </w:p>
          <w:p w14:paraId="6831FD34" w14:textId="3C2E7AE2"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5327.306(a)</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45C86024" w14:textId="4F356B1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78A02EBD" w14:textId="15716E70"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r w:rsidRPr="5F1C1604">
              <w:rPr>
                <w:rFonts w:ascii="Times New Roman" w:eastAsia="Times New Roman" w:hAnsi="Times New Roman" w:cs="Times New Roman"/>
                <w:color w:val="000000" w:themeColor="text1"/>
                <w:sz w:val="20"/>
                <w:szCs w:val="20"/>
              </w:rPr>
              <w:t xml:space="preserve"> – may not delegate this authority</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7422683D" w14:textId="1BEA532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SAF/SQ</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4D6439EF" w14:textId="14DF6C9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04E29AA"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8DAF322" w14:textId="40FF1FF8"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804AD3B" w:rsidRPr="462AEFA5">
              <w:rPr>
                <w:rFonts w:ascii="Times New Roman" w:eastAsia="Times New Roman" w:hAnsi="Times New Roman" w:cs="Times New Roman"/>
                <w:sz w:val="20"/>
                <w:szCs w:val="20"/>
              </w:rPr>
              <w:t>141</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3F08C45" w14:textId="7D261B8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28.105</w:t>
            </w:r>
          </w:p>
          <w:p w14:paraId="540DC072" w14:textId="2745CE3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5328.105</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1653EF4" w14:textId="1635996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Approves using other types of bonds when acquiring </w:t>
            </w:r>
            <w:proofErr w:type="gramStart"/>
            <w:r w:rsidRPr="5F1C1604">
              <w:rPr>
                <w:rFonts w:ascii="Times New Roman" w:eastAsia="Times New Roman" w:hAnsi="Times New Roman" w:cs="Times New Roman"/>
                <w:sz w:val="20"/>
                <w:szCs w:val="20"/>
              </w:rPr>
              <w:t>particular supplies</w:t>
            </w:r>
            <w:proofErr w:type="gramEnd"/>
            <w:r w:rsidRPr="5F1C1604">
              <w:rPr>
                <w:rFonts w:ascii="Times New Roman" w:eastAsia="Times New Roman" w:hAnsi="Times New Roman" w:cs="Times New Roman"/>
                <w:sz w:val="20"/>
                <w:szCs w:val="20"/>
              </w:rPr>
              <w:t xml:space="preserve"> or services.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59E85C2" w14:textId="0D859267"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2FB71628" w14:textId="292B8DA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644DF497" w14:textId="60D4A60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2C644A3"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61128C89" w14:textId="7E625CE5"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665B009F" w:rsidRPr="462AEFA5">
              <w:rPr>
                <w:rFonts w:ascii="Times New Roman" w:eastAsia="Times New Roman" w:hAnsi="Times New Roman" w:cs="Times New Roman"/>
                <w:sz w:val="20"/>
                <w:szCs w:val="20"/>
              </w:rPr>
              <w:t>142</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5D627F5" w14:textId="7F8F8FB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28.106-2(a)</w:t>
            </w:r>
          </w:p>
          <w:p w14:paraId="46B7F390" w14:textId="7B6B479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5328.106-2(a)</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37EC1D5" w14:textId="6D582FB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Approves the use of a new surety bond during the performance of the contract.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17492F6D" w14:textId="36F66279"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24856AE6" w14:textId="21E7BAB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458C546" w14:textId="01E8D3D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4433A4B"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6E414EB4" w14:textId="441E67EB" w:rsidR="5F1C1604" w:rsidRDefault="2FA60E59"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143</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54B07B3" w14:textId="2C323008" w:rsidR="3869F4E6" w:rsidRDefault="3869F4E6"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28.106-6(c)</w:t>
            </w:r>
          </w:p>
          <w:p w14:paraId="0EE365DD" w14:textId="4FF5523F" w:rsidR="3869F4E6" w:rsidRDefault="3869F4E6"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5328.106-6(c)</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706119B" w14:textId="31101870" w:rsidR="3869F4E6" w:rsidRDefault="3869F4E6"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Provides a certified copy of the payment bond and the contract in accordance with FAR 28.106-6(c); including determining the reasonable and appropriate costs the requestor must pay.</w:t>
            </w:r>
          </w:p>
          <w:p w14:paraId="138ED0A4" w14:textId="5EB38CB0" w:rsidR="5F1C1604" w:rsidRDefault="5F1C1604" w:rsidP="5F1C1604">
            <w:pPr>
              <w:rPr>
                <w:rFonts w:ascii="Times New Roman" w:eastAsia="Times New Roman" w:hAnsi="Times New Roman" w:cs="Times New Roman"/>
                <w:sz w:val="20"/>
                <w:szCs w:val="20"/>
              </w:rPr>
            </w:pP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538BE44" w14:textId="6BC05A85" w:rsidR="3869F4E6" w:rsidRDefault="3869F4E6"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lastRenderedPageBreak/>
              <w:t>HoA</w:t>
            </w:r>
            <w:proofErr w:type="spellEnd"/>
            <w:r w:rsidRPr="5F1C1604">
              <w:rPr>
                <w:rFonts w:ascii="Times New Roman" w:eastAsia="Times New Roman" w:hAnsi="Times New Roman" w:cs="Times New Roman"/>
                <w:color w:val="000000" w:themeColor="text1"/>
                <w:sz w:val="20"/>
                <w:szCs w:val="20"/>
              </w:rPr>
              <w:t xml:space="preserve"> or designee</w:t>
            </w:r>
          </w:p>
          <w:p w14:paraId="02CBE1E5" w14:textId="3BBE1DED" w:rsidR="5F1C1604" w:rsidRDefault="5F1C1604" w:rsidP="5F1C1604">
            <w:pPr>
              <w:rPr>
                <w:rFonts w:ascii="Times New Roman" w:eastAsia="Times New Roman" w:hAnsi="Times New Roman" w:cs="Times New Roman"/>
                <w:color w:val="000000" w:themeColor="text1"/>
                <w:sz w:val="20"/>
                <w:szCs w:val="20"/>
              </w:rPr>
            </w:pPr>
          </w:p>
        </w:tc>
        <w:tc>
          <w:tcPr>
            <w:tcW w:w="2040" w:type="dxa"/>
            <w:tcBorders>
              <w:top w:val="single" w:sz="8" w:space="0" w:color="auto"/>
              <w:left w:val="nil"/>
              <w:bottom w:val="single" w:sz="8" w:space="0" w:color="auto"/>
              <w:right w:val="single" w:sz="8" w:space="0" w:color="auto"/>
            </w:tcBorders>
            <w:tcMar>
              <w:left w:w="108" w:type="dxa"/>
              <w:right w:w="108" w:type="dxa"/>
            </w:tcMar>
          </w:tcPr>
          <w:p w14:paraId="1E8BF7D6" w14:textId="7A2A03A8" w:rsidR="3869F4E6" w:rsidRDefault="3869F4E6"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2E2971A" w14:textId="5AE0E2E1" w:rsidR="3869F4E6" w:rsidRDefault="3869F4E6"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9E14BDC"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6E0189CC" w14:textId="0C716416"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9A95048" w:rsidRPr="462AEFA5">
              <w:rPr>
                <w:rFonts w:ascii="Times New Roman" w:eastAsia="Times New Roman" w:hAnsi="Times New Roman" w:cs="Times New Roman"/>
                <w:sz w:val="20"/>
                <w:szCs w:val="20"/>
              </w:rPr>
              <w:t>144</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1CC2ACB" w14:textId="380724F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228.311-1</w:t>
            </w:r>
          </w:p>
          <w:p w14:paraId="74725CC1" w14:textId="1AC72FC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5328.311-1</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6F16C3B" w14:textId="0BB8B29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Waives the requirement for use of FAR clause 52.228-7, Insurance -- Liability to Third Persons.</w:t>
            </w:r>
          </w:p>
        </w:tc>
        <w:tc>
          <w:tcPr>
            <w:tcW w:w="2550" w:type="dxa"/>
            <w:tcBorders>
              <w:top w:val="nil"/>
              <w:left w:val="nil"/>
              <w:bottom w:val="single" w:sz="8" w:space="0" w:color="auto"/>
              <w:right w:val="single" w:sz="8" w:space="0" w:color="auto"/>
            </w:tcBorders>
            <w:shd w:val="clear" w:color="auto" w:fill="D9D9D9" w:themeFill="background1" w:themeFillShade="D9"/>
            <w:tcMar>
              <w:left w:w="108" w:type="dxa"/>
              <w:right w:w="108" w:type="dxa"/>
            </w:tcMar>
          </w:tcPr>
          <w:p w14:paraId="7C1A3512" w14:textId="72FC70BB"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nil"/>
              <w:left w:val="nil"/>
              <w:bottom w:val="single" w:sz="8" w:space="0" w:color="auto"/>
              <w:right w:val="single" w:sz="8" w:space="0" w:color="auto"/>
            </w:tcBorders>
            <w:tcMar>
              <w:left w:w="108" w:type="dxa"/>
              <w:right w:w="108" w:type="dxa"/>
            </w:tcMar>
          </w:tcPr>
          <w:p w14:paraId="303A5C13" w14:textId="14839B3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0F8EFE6B" w14:textId="5854648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B488EA9"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65EAE61E" w14:textId="2F00E117"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55C5C82" w:rsidRPr="462AEFA5">
              <w:rPr>
                <w:rFonts w:ascii="Times New Roman" w:eastAsia="Times New Roman" w:hAnsi="Times New Roman" w:cs="Times New Roman"/>
                <w:sz w:val="20"/>
                <w:szCs w:val="20"/>
              </w:rPr>
              <w:t>145</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85965A0" w14:textId="798779E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228.370(a)(2)</w:t>
            </w:r>
          </w:p>
          <w:p w14:paraId="75EF4087" w14:textId="7B60C79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5328.370(a)(2)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C47FF6C" w14:textId="25D2EC2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Disallows the contractor to buy insurance for war-hazard losses.  If so, the CO shall insert the clause at DFARS 252.228-7000.</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511AC31" w14:textId="289D6792"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03AE993" w14:textId="16E5326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2831A9EA" w14:textId="2FCFFDA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6A764A9"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6BFA9BE4" w14:textId="5FAC7D2A" w:rsidR="5F1C1604" w:rsidRDefault="19B28C3A"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146</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4F315253" w14:textId="3F68ACFC" w:rsidR="328790A4" w:rsidRDefault="328790A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FAR 30.201-5(a) </w:t>
            </w:r>
          </w:p>
          <w:p w14:paraId="64420BFA" w14:textId="466530CD" w:rsidR="328790A4" w:rsidRDefault="328790A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230.201-5(a)</w:t>
            </w:r>
          </w:p>
          <w:p w14:paraId="1766AA7D" w14:textId="3F5C8473" w:rsidR="328790A4" w:rsidRDefault="328790A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5330.201-5(a)</w:t>
            </w:r>
          </w:p>
          <w:p w14:paraId="7A6D5967" w14:textId="10939BAA" w:rsidR="5F1C1604" w:rsidRDefault="5F1C1604" w:rsidP="5F1C1604">
            <w:pPr>
              <w:rPr>
                <w:rFonts w:ascii="Times New Roman" w:eastAsia="Times New Roman" w:hAnsi="Times New Roman" w:cs="Times New Roman"/>
                <w:sz w:val="20"/>
                <w:szCs w:val="20"/>
              </w:rPr>
            </w:pP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709E9B9B" w14:textId="43F4C7E3" w:rsidR="328790A4" w:rsidRDefault="328790A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Waive CAS applicability in accordance with the conditions at FAR 30.205-5(b).</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5897ABEE" w14:textId="6F2599E5" w:rsidR="328790A4" w:rsidRDefault="328790A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r w:rsidRPr="5F1C1604">
              <w:rPr>
                <w:rFonts w:ascii="Times New Roman" w:eastAsia="Times New Roman" w:hAnsi="Times New Roman" w:cs="Times New Roman"/>
                <w:color w:val="000000" w:themeColor="text1"/>
                <w:sz w:val="20"/>
                <w:szCs w:val="20"/>
              </w:rPr>
              <w:t xml:space="preserve">, delegable no lower than senior contract policy making </w:t>
            </w:r>
            <w:proofErr w:type="gramStart"/>
            <w:r w:rsidRPr="5F1C1604">
              <w:rPr>
                <w:rFonts w:ascii="Times New Roman" w:eastAsia="Times New Roman" w:hAnsi="Times New Roman" w:cs="Times New Roman"/>
                <w:color w:val="000000" w:themeColor="text1"/>
                <w:sz w:val="20"/>
                <w:szCs w:val="20"/>
              </w:rPr>
              <w:t>level</w:t>
            </w:r>
            <w:proofErr w:type="gramEnd"/>
          </w:p>
          <w:p w14:paraId="30C4E2F4" w14:textId="6766E053" w:rsidR="5F1C1604" w:rsidRDefault="5F1C1604" w:rsidP="5F1C1604">
            <w:pPr>
              <w:rPr>
                <w:rFonts w:ascii="Times New Roman" w:eastAsia="Times New Roman" w:hAnsi="Times New Roman" w:cs="Times New Roman"/>
                <w:color w:val="000000" w:themeColor="text1"/>
                <w:sz w:val="20"/>
                <w:szCs w:val="20"/>
              </w:rPr>
            </w:pP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402B1372" w14:textId="34C224C0" w:rsidR="328790A4" w:rsidRDefault="328790A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SAF/AQC</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6DDB90C6" w14:textId="1DFC94A7" w:rsidR="328790A4" w:rsidRDefault="328790A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07224D8B"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43562EFB" w14:textId="5926BB34"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3204A141" w:rsidRPr="462AEFA5">
              <w:rPr>
                <w:rFonts w:ascii="Times New Roman" w:eastAsia="Times New Roman" w:hAnsi="Times New Roman" w:cs="Times New Roman"/>
                <w:sz w:val="20"/>
                <w:szCs w:val="20"/>
              </w:rPr>
              <w:t>147</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2DFF8929" w14:textId="49F681D3"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30.202-6(b)</w:t>
            </w:r>
          </w:p>
          <w:p w14:paraId="27CF64E5" w14:textId="2656BC7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30.202-6(b)</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099834D7" w14:textId="77925E05"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Authorizes award of a CAS-covered contract w/o obtaining submission of the required disclosure statement.</w:t>
            </w:r>
          </w:p>
        </w:tc>
        <w:tc>
          <w:tcPr>
            <w:tcW w:w="2550" w:type="dxa"/>
            <w:tcBorders>
              <w:top w:val="nil"/>
              <w:left w:val="nil"/>
              <w:bottom w:val="single" w:sz="8" w:space="0" w:color="auto"/>
              <w:right w:val="single" w:sz="8" w:space="0" w:color="auto"/>
            </w:tcBorders>
            <w:shd w:val="clear" w:color="auto" w:fill="B4C6E7" w:themeFill="accent1" w:themeFillTint="66"/>
            <w:tcMar>
              <w:left w:w="108" w:type="dxa"/>
              <w:right w:w="108" w:type="dxa"/>
            </w:tcMar>
          </w:tcPr>
          <w:p w14:paraId="7DA4F272" w14:textId="1CC84205"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r w:rsidRPr="5F1C1604">
              <w:rPr>
                <w:rFonts w:ascii="Times New Roman" w:eastAsia="Times New Roman" w:hAnsi="Times New Roman" w:cs="Times New Roman"/>
                <w:color w:val="000000" w:themeColor="text1"/>
                <w:sz w:val="20"/>
                <w:szCs w:val="20"/>
              </w:rPr>
              <w:t xml:space="preserve"> on a nondelegable basis</w:t>
            </w:r>
          </w:p>
        </w:tc>
        <w:tc>
          <w:tcPr>
            <w:tcW w:w="2040" w:type="dxa"/>
            <w:tcBorders>
              <w:top w:val="nil"/>
              <w:left w:val="nil"/>
              <w:bottom w:val="single" w:sz="8" w:space="0" w:color="auto"/>
              <w:right w:val="single" w:sz="8" w:space="0" w:color="auto"/>
            </w:tcBorders>
            <w:shd w:val="clear" w:color="auto" w:fill="B4C6E7" w:themeFill="accent1" w:themeFillTint="66"/>
            <w:tcMar>
              <w:left w:w="108" w:type="dxa"/>
              <w:right w:w="108" w:type="dxa"/>
            </w:tcMar>
          </w:tcPr>
          <w:p w14:paraId="6D103B54" w14:textId="211C0A5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SAF/SQ</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43B91C1D" w14:textId="2990D7A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0015075D"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F670D64" w14:textId="1E5DCC92"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042278A8" w:rsidRPr="462AEFA5">
              <w:rPr>
                <w:rFonts w:ascii="Times New Roman" w:eastAsia="Times New Roman" w:hAnsi="Times New Roman" w:cs="Times New Roman"/>
                <w:sz w:val="20"/>
                <w:szCs w:val="20"/>
              </w:rPr>
              <w:t>148</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1A8EFB81" w14:textId="49D549E2" w:rsidR="5F1C1604" w:rsidRDefault="00C55BC4" w:rsidP="5F1C1604">
            <w:pPr>
              <w:rPr>
                <w:rFonts w:ascii="Times New Roman" w:eastAsia="Times New Roman" w:hAnsi="Times New Roman" w:cs="Times New Roman"/>
                <w:sz w:val="20"/>
                <w:szCs w:val="20"/>
              </w:rPr>
            </w:pPr>
            <w:hyperlink r:id="rId19">
              <w:r w:rsidR="5F1C1604" w:rsidRPr="5F1C1604">
                <w:rPr>
                  <w:rStyle w:val="Hyperlink"/>
                  <w:rFonts w:ascii="Times New Roman" w:eastAsia="Times New Roman" w:hAnsi="Times New Roman" w:cs="Times New Roman"/>
                  <w:sz w:val="20"/>
                  <w:szCs w:val="20"/>
                </w:rPr>
                <w:t>Class Deviation 2011-O0006</w:t>
              </w:r>
            </w:hyperlink>
          </w:p>
          <w:p w14:paraId="6BF4D7CC" w14:textId="12374AA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5331</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6EBD56C" w14:textId="01F7C74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Waives the requirements of FAR 31.</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9C4FC8E" w14:textId="6B16B01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F9694A0" w14:textId="5396C85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811843F" w14:textId="4506BA8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27EC52B"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3433EA3E" w14:textId="0ED0E1DA"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D0DEDD0" w:rsidRPr="462AEFA5">
              <w:rPr>
                <w:rFonts w:ascii="Times New Roman" w:eastAsia="Times New Roman" w:hAnsi="Times New Roman" w:cs="Times New Roman"/>
                <w:sz w:val="20"/>
                <w:szCs w:val="20"/>
              </w:rPr>
              <w:t>149</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5B24C9E6" w14:textId="18377485" w:rsidR="5F1C1604" w:rsidRDefault="00C55BC4" w:rsidP="5F1C1604">
            <w:pPr>
              <w:rPr>
                <w:rFonts w:ascii="Times New Roman" w:eastAsia="Times New Roman" w:hAnsi="Times New Roman" w:cs="Times New Roman"/>
                <w:sz w:val="20"/>
                <w:szCs w:val="20"/>
              </w:rPr>
            </w:pPr>
            <w:hyperlink r:id="rId20">
              <w:r w:rsidR="5F1C1604" w:rsidRPr="5F1C1604">
                <w:rPr>
                  <w:rStyle w:val="Hyperlink"/>
                  <w:rFonts w:ascii="Times New Roman" w:eastAsia="Times New Roman" w:hAnsi="Times New Roman" w:cs="Times New Roman"/>
                  <w:sz w:val="20"/>
                  <w:szCs w:val="20"/>
                </w:rPr>
                <w:t>Class Deviation 2011-O0006</w:t>
              </w:r>
            </w:hyperlink>
          </w:p>
          <w:p w14:paraId="37A2EE6D" w14:textId="6641301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5331</w:t>
            </w:r>
          </w:p>
          <w:p w14:paraId="1FB10614" w14:textId="45B50BD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6A99AA4" w14:textId="37B26D4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2B34447C" w14:textId="76D65594"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51BB8396" w14:textId="79A7566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372EA4A" w14:textId="00B0383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8B55E96"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B5B251A" w14:textId="311124CB" w:rsidR="5C7D90CC" w:rsidRDefault="1B65055F" w:rsidP="462AEFA5">
            <w:pPr>
              <w:jc w:val="center"/>
              <w:rPr>
                <w:rFonts w:ascii="Times New Roman" w:eastAsia="Times New Roman" w:hAnsi="Times New Roman" w:cs="Times New Roman"/>
                <w:sz w:val="20"/>
                <w:szCs w:val="20"/>
              </w:rPr>
            </w:pPr>
            <w:r w:rsidRPr="462AEFA5">
              <w:rPr>
                <w:rFonts w:ascii="Times New Roman" w:eastAsia="Times New Roman" w:hAnsi="Times New Roman" w:cs="Times New Roman"/>
                <w:sz w:val="20"/>
                <w:szCs w:val="20"/>
              </w:rPr>
              <w:t>150</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B6B8E2E" w14:textId="1842841F" w:rsidR="5F1C1604" w:rsidRDefault="5F1C1604" w:rsidP="5F1C1604">
            <w:pPr>
              <w:rPr>
                <w:rFonts w:ascii="Times New Roman" w:eastAsia="Times New Roman" w:hAnsi="Times New Roman" w:cs="Times New Roman"/>
                <w:color w:val="000000" w:themeColor="text1"/>
                <w:sz w:val="20"/>
                <w:szCs w:val="20"/>
              </w:rPr>
            </w:pPr>
            <w:r w:rsidRPr="791E21E7">
              <w:rPr>
                <w:rFonts w:ascii="Times New Roman" w:eastAsia="Times New Roman" w:hAnsi="Times New Roman" w:cs="Times New Roman"/>
                <w:color w:val="000000" w:themeColor="text1"/>
                <w:sz w:val="20"/>
                <w:szCs w:val="20"/>
              </w:rPr>
              <w:t xml:space="preserve">FAR 32.202-1(d) </w:t>
            </w:r>
          </w:p>
          <w:p w14:paraId="2DB05B3D" w14:textId="67150AB7"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DAFFARS 5332.202-1(d) </w:t>
            </w:r>
          </w:p>
          <w:p w14:paraId="79CDD639" w14:textId="4CA972B9"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25B6E477" w14:textId="2C1F3F42" w:rsidR="5F1C1604" w:rsidRDefault="5F1C1604" w:rsidP="5F1C1604">
            <w:pP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color w:val="000000" w:themeColor="text1"/>
                <w:sz w:val="20"/>
                <w:szCs w:val="20"/>
              </w:rPr>
              <w:t xml:space="preserve">Approves </w:t>
            </w:r>
            <w:r w:rsidR="6BEEA165" w:rsidRPr="462AEFA5">
              <w:rPr>
                <w:rFonts w:ascii="Times New Roman" w:eastAsia="Times New Roman" w:hAnsi="Times New Roman" w:cs="Times New Roman"/>
                <w:color w:val="000000" w:themeColor="text1"/>
                <w:sz w:val="20"/>
                <w:szCs w:val="20"/>
              </w:rPr>
              <w:t xml:space="preserve">commercial product/service </w:t>
            </w:r>
            <w:r w:rsidRPr="462AEFA5">
              <w:rPr>
                <w:rFonts w:ascii="Times New Roman" w:eastAsia="Times New Roman" w:hAnsi="Times New Roman" w:cs="Times New Roman"/>
                <w:color w:val="000000" w:themeColor="text1"/>
                <w:sz w:val="20"/>
                <w:szCs w:val="20"/>
              </w:rPr>
              <w:t>unusual contract financing</w:t>
            </w:r>
            <w:r w:rsidR="757311CB" w:rsidRPr="462AEFA5">
              <w:rPr>
                <w:rFonts w:ascii="Times New Roman" w:eastAsia="Times New Roman" w:hAnsi="Times New Roman" w:cs="Times New Roman"/>
                <w:color w:val="000000" w:themeColor="text1"/>
                <w:sz w:val="20"/>
                <w:szCs w:val="20"/>
              </w:rPr>
              <w:t>.</w:t>
            </w:r>
          </w:p>
        </w:tc>
        <w:tc>
          <w:tcPr>
            <w:tcW w:w="2550" w:type="dxa"/>
            <w:tcBorders>
              <w:top w:val="single" w:sz="8" w:space="0" w:color="auto"/>
              <w:left w:val="nil"/>
              <w:bottom w:val="single" w:sz="8" w:space="0" w:color="auto"/>
              <w:right w:val="single" w:sz="8" w:space="0" w:color="auto"/>
            </w:tcBorders>
            <w:tcMar>
              <w:left w:w="108" w:type="dxa"/>
              <w:right w:w="108" w:type="dxa"/>
            </w:tcMar>
          </w:tcPr>
          <w:p w14:paraId="18F94EDD" w14:textId="61C47DA5" w:rsidR="5F1C1604" w:rsidRDefault="32B36A55" w:rsidP="47B2667E">
            <w:pPr>
              <w:spacing w:line="259" w:lineRule="auto"/>
              <w:rPr>
                <w:rFonts w:ascii="Times New Roman" w:eastAsia="Times New Roman" w:hAnsi="Times New Roman" w:cs="Times New Roman"/>
                <w:color w:val="000000" w:themeColor="text1"/>
                <w:sz w:val="20"/>
                <w:szCs w:val="20"/>
              </w:rPr>
            </w:pPr>
            <w:r w:rsidRPr="01EB32E6">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7304586" w14:textId="0E9B897C" w:rsidR="3D8510BB" w:rsidRDefault="4C218B71" w:rsidP="47B2667E">
            <w:pPr>
              <w:spacing w:line="259" w:lineRule="auto"/>
            </w:pPr>
            <w:r w:rsidRPr="47B2667E">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21B25645" w14:textId="442AB0C2"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No</w:t>
            </w:r>
          </w:p>
        </w:tc>
      </w:tr>
      <w:tr w:rsidR="5F1C1604" w14:paraId="04C6FF9D"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9D79FCA" w14:textId="7ECF2C42"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293B0407" w:rsidRPr="462AEFA5">
              <w:rPr>
                <w:rFonts w:ascii="Times New Roman" w:eastAsia="Times New Roman" w:hAnsi="Times New Roman" w:cs="Times New Roman"/>
                <w:sz w:val="20"/>
                <w:szCs w:val="20"/>
              </w:rPr>
              <w:t>151</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CC0D0AA" w14:textId="4916620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32.402(c)(1)(iii)</w:t>
            </w:r>
          </w:p>
          <w:p w14:paraId="2DB61533" w14:textId="0663CC6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5332.402(c)(1)(iii)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28EC2996" w14:textId="6B91FD2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Determines, based on written findings, that advance payment is in public interest or facilitates national defense.</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5587222" w14:textId="505B1C1E"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r w:rsidRPr="5F1C1604">
              <w:rPr>
                <w:rFonts w:ascii="Times New Roman" w:eastAsia="Times New Roman" w:hAnsi="Times New Roman" w:cs="Times New Roman"/>
                <w:color w:val="000000" w:themeColor="text1"/>
                <w:sz w:val="20"/>
                <w:szCs w:val="20"/>
              </w:rPr>
              <w:t xml:space="preserve"> or designee</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00638398" w14:textId="5180A74E" w:rsidR="276B70A4" w:rsidRDefault="276B70A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132D38F9" w14:textId="5891FD7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6346814"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65E2D35" w14:textId="38C80AD3"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58036BF" w:rsidRPr="462AEFA5">
              <w:rPr>
                <w:rFonts w:ascii="Times New Roman" w:eastAsia="Times New Roman" w:hAnsi="Times New Roman" w:cs="Times New Roman"/>
                <w:sz w:val="20"/>
                <w:szCs w:val="20"/>
              </w:rPr>
              <w:t>152</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FC46031" w14:textId="6782993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232.901(1)(ii)</w:t>
            </w:r>
          </w:p>
          <w:p w14:paraId="48E6543D" w14:textId="169B9E4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5332.901(1)(i)(ii)</w:t>
            </w:r>
          </w:p>
          <w:p w14:paraId="4F0F7D63" w14:textId="36C9924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7D7DE85" w14:textId="5AA33A9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Makes determination, after consultation with the cognizant comptroller, that conditions exist that limit normal business operations.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AB9CAA0" w14:textId="2BFD2A32"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4419B9BE" w14:textId="1A5C50E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3DF50225" w14:textId="13105C4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3F12C82"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06C3BC7" w14:textId="313C6676"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8802CCE" w:rsidRPr="462AEFA5">
              <w:rPr>
                <w:rFonts w:ascii="Times New Roman" w:eastAsia="Times New Roman" w:hAnsi="Times New Roman" w:cs="Times New Roman"/>
                <w:sz w:val="20"/>
                <w:szCs w:val="20"/>
              </w:rPr>
              <w:t>153</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57F0FEE" w14:textId="0051459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32.906(a)</w:t>
            </w:r>
          </w:p>
          <w:p w14:paraId="12E8E1A8" w14:textId="0909487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5332.906(a)</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71FA2E4C" w14:textId="67D2BDD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Determines that (1) making invoice and contract financing payments earlier than 7 days prior to the dates specified in the contract is warranted in a specific case; or (2) use of accelerated payment methods described in 5 CFR §1315.5 is necessary.</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7C7C014" w14:textId="164E83BE"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07A2C14B" w14:textId="5080FF0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A19E8CC" w14:textId="720BA8A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0CBACA93"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663D4E6" w14:textId="42E9A6F2"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279DC35A" w:rsidRPr="462AEFA5">
              <w:rPr>
                <w:rFonts w:ascii="Times New Roman" w:eastAsia="Times New Roman" w:hAnsi="Times New Roman" w:cs="Times New Roman"/>
                <w:sz w:val="20"/>
                <w:szCs w:val="20"/>
              </w:rPr>
              <w:t>154</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7BC73495" w14:textId="6FBC7FA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32.1106(b)</w:t>
            </w:r>
          </w:p>
          <w:p w14:paraId="3A27F61D" w14:textId="3EC0924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5332.1106(b)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0BD02BD5" w14:textId="080BA0E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Authorizes electronic funds transfer (EFT) for a non-domestic transaction if (1) the political, financial, and communications infrastructure in the foreign country supports EFT payment; or (2) </w:t>
            </w:r>
            <w:r w:rsidRPr="5F1C1604">
              <w:rPr>
                <w:rFonts w:ascii="Times New Roman" w:eastAsia="Times New Roman" w:hAnsi="Times New Roman" w:cs="Times New Roman"/>
                <w:sz w:val="20"/>
                <w:szCs w:val="20"/>
              </w:rPr>
              <w:lastRenderedPageBreak/>
              <w:t>payments of other than United States currency may be made safely.</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78C54CD" w14:textId="09A854C9"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lastRenderedPageBreak/>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3DEB349F" w14:textId="03945ED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4B4AD12" w14:textId="41BF0D7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B0BE3E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72FAE11B" w14:textId="285C38F0"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3FB29666" w:rsidRPr="462AEFA5">
              <w:rPr>
                <w:rFonts w:ascii="Times New Roman" w:eastAsia="Times New Roman" w:hAnsi="Times New Roman" w:cs="Times New Roman"/>
                <w:sz w:val="20"/>
                <w:szCs w:val="20"/>
              </w:rPr>
              <w:t>155</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32BBB8C" w14:textId="6C711BB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33.102(b)(3)(ii)</w:t>
            </w:r>
          </w:p>
          <w:p w14:paraId="243F7FCD" w14:textId="5031B13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5333.102(b)(3)(ii)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0A82C751" w14:textId="7524FA3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At the request of the contractor, reviews agency records associated with a request for reimbursement of protest costs by the Government.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28B12724" w14:textId="6CE83446"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69AB003C" w14:textId="7A7829F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91CFEA2" w14:textId="75863A5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D712E75"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5236DD61" w14:textId="79B031D2"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FCEF795" w:rsidRPr="462AEFA5">
              <w:rPr>
                <w:rFonts w:ascii="Times New Roman" w:eastAsia="Times New Roman" w:hAnsi="Times New Roman" w:cs="Times New Roman"/>
                <w:sz w:val="20"/>
                <w:szCs w:val="20"/>
              </w:rPr>
              <w:t>156</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45309655" w14:textId="0D3B861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33.104(b)(1) or (c)(2)</w:t>
            </w:r>
          </w:p>
          <w:p w14:paraId="237B528D" w14:textId="47F8D73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5333.104(b)(1) or (c)(2)</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346A06FB" w14:textId="4BAE14A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Authorizes contract award notwithstanding a GAO protest before award, or continued contract performance notwithstanding a GAO protest after award.</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1CD80766" w14:textId="0D6F8C52"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on a nondelegable basis</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04ADD3FA" w14:textId="39B0D20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07072844" w14:textId="2892256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5DD802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610CF803" w14:textId="3C7010DE"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6DD699D" w:rsidRPr="462AEFA5">
              <w:rPr>
                <w:rFonts w:ascii="Times New Roman" w:eastAsia="Times New Roman" w:hAnsi="Times New Roman" w:cs="Times New Roman"/>
                <w:sz w:val="20"/>
                <w:szCs w:val="20"/>
              </w:rPr>
              <w:t>157</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5A125EA" w14:textId="3E21C66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33.104(g)</w:t>
            </w:r>
          </w:p>
          <w:p w14:paraId="3572E850" w14:textId="2F3158F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5333.104(g)</w:t>
            </w:r>
          </w:p>
          <w:p w14:paraId="40F3C79E" w14:textId="0A30151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422FC4F7" w14:textId="1BDE0AC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Reports to the GAO </w:t>
            </w:r>
            <w:proofErr w:type="gramStart"/>
            <w:r w:rsidRPr="5F1C1604">
              <w:rPr>
                <w:rFonts w:ascii="Times New Roman" w:eastAsia="Times New Roman" w:hAnsi="Times New Roman" w:cs="Times New Roman"/>
                <w:sz w:val="20"/>
                <w:szCs w:val="20"/>
              </w:rPr>
              <w:t>why</w:t>
            </w:r>
            <w:proofErr w:type="gramEnd"/>
            <w:r w:rsidRPr="5F1C1604">
              <w:rPr>
                <w:rFonts w:ascii="Times New Roman" w:eastAsia="Times New Roman" w:hAnsi="Times New Roman" w:cs="Times New Roman"/>
                <w:sz w:val="20"/>
                <w:szCs w:val="20"/>
              </w:rPr>
              <w:t xml:space="preserve"> their recommendations have not been followed by the agency not later than 5 days after the expiration of the 60-day response period.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F3414FD" w14:textId="551E96F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7768B001" w14:textId="69976DE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306C23B3" w14:textId="47296C0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CD0C329"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6BA0D7F7" w14:textId="2321F146"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3217906" w:rsidRPr="462AEFA5">
              <w:rPr>
                <w:rFonts w:ascii="Times New Roman" w:eastAsia="Times New Roman" w:hAnsi="Times New Roman" w:cs="Times New Roman"/>
                <w:sz w:val="20"/>
                <w:szCs w:val="20"/>
              </w:rPr>
              <w:t>158</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5EFE6232" w14:textId="082F741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233.215(3)</w:t>
            </w:r>
          </w:p>
          <w:p w14:paraId="45812BB9" w14:textId="4B6CC4D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5333.215(3)</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EA617BC" w14:textId="6AC62CD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Determines that continued performance is necessary pending resolution of any claim that might arise under or be related to the contract.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2AB39F4" w14:textId="2495E73A"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452C2B72" w14:textId="7CEAAEB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8CDFC5B" w14:textId="40DD3DC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E1C3CCE"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D18917D" w14:textId="02993BB4"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61681E33" w:rsidRPr="462AEFA5">
              <w:rPr>
                <w:rFonts w:ascii="Times New Roman" w:eastAsia="Times New Roman" w:hAnsi="Times New Roman" w:cs="Times New Roman"/>
                <w:sz w:val="20"/>
                <w:szCs w:val="20"/>
              </w:rPr>
              <w:t>159</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17F688C" w14:textId="0E31B2A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234.7002(d)(4)</w:t>
            </w:r>
          </w:p>
          <w:p w14:paraId="3735BBDB" w14:textId="62D0717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5334.7002(d)(4)</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4E8292C" w14:textId="288E24C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Determines the information submitted is not sufficient to determine the reasonableness of price for items developed exclusively at private expense.</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AF0D48A" w14:textId="1C7D55F3"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D02E1CA" w14:textId="3268F99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CD2B732" w14:textId="54B1A30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171B1A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747AD56" w14:textId="6CA68579"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68F0AF6" w:rsidRPr="462AEFA5">
              <w:rPr>
                <w:rFonts w:ascii="Times New Roman" w:eastAsia="Times New Roman" w:hAnsi="Times New Roman" w:cs="Times New Roman"/>
                <w:sz w:val="20"/>
                <w:szCs w:val="20"/>
              </w:rPr>
              <w:t>160</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5A1C4626" w14:textId="50E4C72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235.015-70(c) &amp; (d)(3)(ii)</w:t>
            </w:r>
          </w:p>
          <w:p w14:paraId="0A658EFE" w14:textId="7E2F1B3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5335.015-70(c) &amp; (d)(3)(ii)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B0FB2AC" w14:textId="624D351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special use allowance for research facility acquired by educational institutions.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1327DB39" w14:textId="21DE1812"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72CDA42B" w14:textId="2C7F621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0B5B3254" w14:textId="478E202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097C466D"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F08D370" w14:textId="0FE9CB95" w:rsidR="5F1C1604" w:rsidRDefault="32BE1FAF"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161</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13220072" w14:textId="716A8AA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235.070-1(a)</w:t>
            </w:r>
          </w:p>
          <w:p w14:paraId="16B8A2AF" w14:textId="35FD8E6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5335.070-1(a)</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77F82094" w14:textId="18C707A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requests for indemnification of unusually hazardous risks under 10 U.S.C. 3861.</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1FE69F2" w14:textId="520F157A"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shd w:val="clear" w:color="auto" w:fill="auto"/>
            <w:tcMar>
              <w:left w:w="108" w:type="dxa"/>
              <w:right w:w="108" w:type="dxa"/>
            </w:tcMar>
          </w:tcPr>
          <w:p w14:paraId="48FCD3B9" w14:textId="1CD41E6B" w:rsidR="5F1C1604" w:rsidRDefault="34E3CFAB" w:rsidP="462AEFA5">
            <w:pPr>
              <w:spacing w:line="259" w:lineRule="auto"/>
            </w:pPr>
            <w:r w:rsidRPr="462AEFA5">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68B25A4C" w14:textId="364605F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B911B67"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7F368081" w14:textId="79BE5BF0"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2BEB3F6A" w:rsidRPr="462AEFA5">
              <w:rPr>
                <w:rFonts w:ascii="Times New Roman" w:eastAsia="Times New Roman" w:hAnsi="Times New Roman" w:cs="Times New Roman"/>
                <w:sz w:val="20"/>
                <w:szCs w:val="20"/>
              </w:rPr>
              <w:t>162</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B79842D" w14:textId="53C2881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36.208</w:t>
            </w:r>
          </w:p>
          <w:p w14:paraId="6182F397" w14:textId="3CE2483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5336.208</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83C4352" w14:textId="37A9962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concurrent performance of firm-fixed-price and other types of construction contracts at the same work site.</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78C899B8" w14:textId="18BF0761"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4E723AAA" w14:textId="512F305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AA010A2" w14:textId="20EBD54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BA626D2"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E90513D" w14:textId="48E5E557"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BE563F5" w:rsidRPr="462AEFA5">
              <w:rPr>
                <w:rFonts w:ascii="Times New Roman" w:eastAsia="Times New Roman" w:hAnsi="Times New Roman" w:cs="Times New Roman"/>
                <w:sz w:val="20"/>
                <w:szCs w:val="20"/>
              </w:rPr>
              <w:t>163</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4BF8C64" w14:textId="427DEFA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36.209</w:t>
            </w:r>
          </w:p>
          <w:p w14:paraId="112F13A4" w14:textId="5158FD6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5336.209</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5838F4F" w14:textId="5C562F6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contract awards for the construction of a project to the firm that designed the project or its subsidiaries or affiliates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EDF1D3D" w14:textId="6A2BA72D"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46F58825" w14:textId="78BADC4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A75E6E5" w14:textId="1E63747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DF06C5B"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75133156" w14:textId="084A09D1"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3004D601" w:rsidRPr="462AEFA5">
              <w:rPr>
                <w:rFonts w:ascii="Times New Roman" w:eastAsia="Times New Roman" w:hAnsi="Times New Roman" w:cs="Times New Roman"/>
                <w:sz w:val="20"/>
                <w:szCs w:val="20"/>
              </w:rPr>
              <w:t>164</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CCD1DA6" w14:textId="6893F2F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36.213-2(a)</w:t>
            </w:r>
          </w:p>
          <w:p w14:paraId="4ED76986" w14:textId="2F2B1E8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5336.213-2(a)</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ACF7D6D" w14:textId="472B38AA" w:rsidR="5F1C1604" w:rsidRDefault="5F1C1604" w:rsidP="5F1C1604">
            <w:pPr>
              <w:rPr>
                <w:rFonts w:ascii="Times New Roman" w:eastAsia="Times New Roman" w:hAnsi="Times New Roman" w:cs="Times New Roman"/>
                <w:color w:val="FF0000"/>
                <w:sz w:val="20"/>
                <w:szCs w:val="20"/>
              </w:rPr>
            </w:pPr>
            <w:r w:rsidRPr="5F1C1604">
              <w:rPr>
                <w:rFonts w:ascii="Times New Roman" w:eastAsia="Times New Roman" w:hAnsi="Times New Roman" w:cs="Times New Roman"/>
                <w:sz w:val="20"/>
                <w:szCs w:val="20"/>
              </w:rPr>
              <w:t xml:space="preserve">Waives the requirement for pre-solicitation notices for proposed construction contracts expected to exceed the SAT. </w:t>
            </w:r>
            <w:r w:rsidRPr="5F1C1604">
              <w:rPr>
                <w:rFonts w:ascii="Times New Roman" w:eastAsia="Times New Roman" w:hAnsi="Times New Roman" w:cs="Times New Roman"/>
                <w:color w:val="FF0000"/>
                <w:sz w:val="20"/>
                <w:szCs w:val="20"/>
              </w:rPr>
              <w:t xml:space="preserve">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788CAA0" w14:textId="7ECC8AB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or designee</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634B95E2" w14:textId="1C70D6A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2AF5FE5" w14:textId="59EF8C8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2144329"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5D78DAEF" w14:textId="48164A97"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31B1B884" w:rsidRPr="462AEFA5">
              <w:rPr>
                <w:rFonts w:ascii="Times New Roman" w:eastAsia="Times New Roman" w:hAnsi="Times New Roman" w:cs="Times New Roman"/>
                <w:sz w:val="20"/>
                <w:szCs w:val="20"/>
              </w:rPr>
              <w:t>165</w:t>
            </w:r>
          </w:p>
        </w:tc>
        <w:tc>
          <w:tcPr>
            <w:tcW w:w="3160" w:type="dxa"/>
            <w:tcBorders>
              <w:top w:val="single" w:sz="8" w:space="0" w:color="auto"/>
              <w:left w:val="single" w:sz="8" w:space="0" w:color="auto"/>
              <w:bottom w:val="single" w:sz="8" w:space="0" w:color="auto"/>
              <w:right w:val="single" w:sz="8" w:space="0" w:color="auto"/>
            </w:tcBorders>
            <w:shd w:val="clear" w:color="auto" w:fill="B4C6E7" w:themeFill="accent1" w:themeFillTint="66"/>
            <w:tcMar>
              <w:left w:w="108" w:type="dxa"/>
              <w:right w:w="108" w:type="dxa"/>
            </w:tcMar>
          </w:tcPr>
          <w:p w14:paraId="0D398594" w14:textId="28EBDA9D"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DFARS 236.270(a) </w:t>
            </w:r>
          </w:p>
          <w:p w14:paraId="51B023B3" w14:textId="38BEE99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5336.270(a)</w:t>
            </w:r>
          </w:p>
        </w:tc>
        <w:tc>
          <w:tcPr>
            <w:tcW w:w="4395"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4F364D9A" w14:textId="2DBC763B"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Certifies that the additional expenditures are necessary to protect the National interest AND establishes a reasonable completion date for the project (Approval to expedite the completion date of a contract funded by a MILCON appropriations act, if additional costs are involved).  </w:t>
            </w:r>
          </w:p>
        </w:tc>
        <w:tc>
          <w:tcPr>
            <w:tcW w:w="255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2150C12A" w14:textId="2C63EC42"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r w:rsidRPr="5F1C1604">
              <w:rPr>
                <w:rFonts w:ascii="Times New Roman" w:eastAsia="Times New Roman" w:hAnsi="Times New Roman" w:cs="Times New Roman"/>
                <w:color w:val="000000" w:themeColor="text1"/>
                <w:sz w:val="20"/>
                <w:szCs w:val="20"/>
              </w:rPr>
              <w:t xml:space="preserve"> may not be delegated</w:t>
            </w:r>
          </w:p>
        </w:tc>
        <w:tc>
          <w:tcPr>
            <w:tcW w:w="204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5A2D3FA0" w14:textId="6A710C0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SAF/SQ</w:t>
            </w:r>
          </w:p>
        </w:tc>
        <w:tc>
          <w:tcPr>
            <w:tcW w:w="1590" w:type="dxa"/>
            <w:tcBorders>
              <w:top w:val="single" w:sz="8" w:space="0" w:color="auto"/>
              <w:left w:val="nil"/>
              <w:bottom w:val="single" w:sz="8" w:space="0" w:color="auto"/>
              <w:right w:val="single" w:sz="8" w:space="0" w:color="auto"/>
            </w:tcBorders>
            <w:shd w:val="clear" w:color="auto" w:fill="B4C6E7" w:themeFill="accent1" w:themeFillTint="66"/>
            <w:tcMar>
              <w:left w:w="108" w:type="dxa"/>
              <w:right w:w="108" w:type="dxa"/>
            </w:tcMar>
          </w:tcPr>
          <w:p w14:paraId="0BBE2F0E" w14:textId="4AC53FA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11E22FE"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5A8CEC97" w14:textId="144BF3E7"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lastRenderedPageBreak/>
              <w:t xml:space="preserve"> </w:t>
            </w:r>
            <w:r w:rsidR="2E56CE7F" w:rsidRPr="462AEFA5">
              <w:rPr>
                <w:rFonts w:ascii="Times New Roman" w:eastAsia="Times New Roman" w:hAnsi="Times New Roman" w:cs="Times New Roman"/>
                <w:sz w:val="20"/>
                <w:szCs w:val="20"/>
              </w:rPr>
              <w:t>166</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E496219" w14:textId="6504B68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236.272(b)(1) &amp; (b)(2)</w:t>
            </w:r>
          </w:p>
          <w:p w14:paraId="744BA6EF" w14:textId="0A2053B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5336.272(b)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673C64E" w14:textId="43A28D8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(1) Authorizes the use of prequalification for urgent or complex construction projects; and </w:t>
            </w:r>
          </w:p>
          <w:p w14:paraId="0BC8EF32" w14:textId="1840E13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(2) Approves the prequalification procedures of construction sources.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BA9805C" w14:textId="402833D6"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30CB8DF" w14:textId="3BAC2A0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373DEA14" w14:textId="68A271E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171E2E5"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61153BA3" w14:textId="542C2B5F"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6292797" w:rsidRPr="462AEFA5">
              <w:rPr>
                <w:rFonts w:ascii="Times New Roman" w:eastAsia="Times New Roman" w:hAnsi="Times New Roman" w:cs="Times New Roman"/>
                <w:sz w:val="20"/>
                <w:szCs w:val="20"/>
              </w:rPr>
              <w:t>167</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51B8EF61" w14:textId="08ABA51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36.301(b)(3)(vi)</w:t>
            </w:r>
          </w:p>
          <w:p w14:paraId="1FE67D7E" w14:textId="2E123E9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5336.301(b)(3)(vi)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30D3E71" w14:textId="4DF3C9D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Establishes other criteria for use of two-phase design-build selection procedures.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3CE9EC9" w14:textId="76FAB25C"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134DB7E1" w14:textId="6E41367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7BEC6CD" w14:textId="57C77FE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7D25B0F"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7E95965D" w14:textId="2FEC8B2C"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31051746" w:rsidRPr="462AEFA5">
              <w:rPr>
                <w:rFonts w:ascii="Times New Roman" w:eastAsia="Times New Roman" w:hAnsi="Times New Roman" w:cs="Times New Roman"/>
                <w:sz w:val="20"/>
                <w:szCs w:val="20"/>
              </w:rPr>
              <w:t>168</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5EF2FD86" w14:textId="5999CF6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236.303-1(a)(4)(i)(B)</w:t>
            </w:r>
          </w:p>
          <w:p w14:paraId="67071FA2" w14:textId="63500CD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5336.303-1(a)(4)(i)(B)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71AD6EA" w14:textId="78E3F75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determination to allow more than five offerors to submit phase two design-build proposals for acquisitions exceeds $4.5M.</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F9F7798" w14:textId="105E5D9E"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delegable no lower than SCO</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DEF5B6B" w14:textId="42AD341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00C9594D" w14:textId="6C99662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4A618A4"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F610B89" w14:textId="67057B29"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D8D7352" w:rsidRPr="462AEFA5">
              <w:rPr>
                <w:rFonts w:ascii="Times New Roman" w:eastAsia="Times New Roman" w:hAnsi="Times New Roman" w:cs="Times New Roman"/>
                <w:sz w:val="20"/>
                <w:szCs w:val="20"/>
              </w:rPr>
              <w:t>169</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61B1380" w14:textId="50E11F3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236.570(b)(2)</w:t>
            </w:r>
          </w:p>
          <w:p w14:paraId="5228E102" w14:textId="58F4186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5336.570(b)(2)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6BB2614" w14:textId="4F8E968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use of a separate bid item for mobilization and preparatory work.</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5B1B806" w14:textId="64CDF24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7ACF6DEE" w14:textId="6C85750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2F2C62DC" w14:textId="7EABD55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0BA1B332"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2452576" w14:textId="130093D3"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451E3C6" w:rsidRPr="462AEFA5">
              <w:rPr>
                <w:rFonts w:ascii="Times New Roman" w:eastAsia="Times New Roman" w:hAnsi="Times New Roman" w:cs="Times New Roman"/>
                <w:sz w:val="20"/>
                <w:szCs w:val="20"/>
              </w:rPr>
              <w:t>170</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25D6AD26" w14:textId="7FFFD3C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36.602-3</w:t>
            </w:r>
          </w:p>
          <w:p w14:paraId="54528C70" w14:textId="2DD5369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5336.602-3</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215E3013" w14:textId="4F16FBF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Oversees evaluation board functions for A&amp;E contracts.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52BB2D34" w14:textId="513C2F21"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7671BB4E" w14:textId="4C3C5B8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166C06D0" w14:textId="19D77D6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B3A8C6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55970773" w14:textId="7B085E2C"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0DC12C34" w:rsidRPr="462AEFA5">
              <w:rPr>
                <w:rFonts w:ascii="Times New Roman" w:eastAsia="Times New Roman" w:hAnsi="Times New Roman" w:cs="Times New Roman"/>
                <w:sz w:val="20"/>
                <w:szCs w:val="20"/>
              </w:rPr>
              <w:t>171</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1CDAACD" w14:textId="192146E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36.609-1(c)(1)</w:t>
            </w:r>
          </w:p>
          <w:p w14:paraId="5B5A9027" w14:textId="616F136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5336.609-1(c)(1)</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64B187C" w14:textId="4FB73F8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Determines that, in fixed-price A&amp;E contracts, cost limitations are secondary to performance considerations and additional project funding can be expected, if necessary.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2DBC9901" w14:textId="02A5A5B9"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or designee</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08E69452" w14:textId="2415114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63FB7A00" w14:textId="0A4B22D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7DF4E6E"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2B96D7D" w14:textId="3A884B7F"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6AF12189" w:rsidRPr="462AEFA5">
              <w:rPr>
                <w:rFonts w:ascii="Times New Roman" w:eastAsia="Times New Roman" w:hAnsi="Times New Roman" w:cs="Times New Roman"/>
                <w:sz w:val="20"/>
                <w:szCs w:val="20"/>
              </w:rPr>
              <w:t>172</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1A424908" w14:textId="634CE0F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237.104(b)(iii)(A)</w:t>
            </w:r>
            <w:r w:rsidRPr="5F1C1604">
              <w:rPr>
                <w:rFonts w:ascii="Times New Roman" w:eastAsia="Times New Roman" w:hAnsi="Times New Roman" w:cs="Times New Roman"/>
                <w:i/>
                <w:iCs/>
                <w:sz w:val="20"/>
                <w:szCs w:val="20"/>
              </w:rPr>
              <w:t>(2</w:t>
            </w:r>
            <w:r w:rsidRPr="5F1C1604">
              <w:rPr>
                <w:rFonts w:ascii="Times New Roman" w:eastAsia="Times New Roman" w:hAnsi="Times New Roman" w:cs="Times New Roman"/>
                <w:sz w:val="20"/>
                <w:szCs w:val="20"/>
              </w:rPr>
              <w:t>)</w:t>
            </w:r>
          </w:p>
          <w:p w14:paraId="230B65B7" w14:textId="4C4CFA8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5337.104(b)(iii)(A)(</w:t>
            </w:r>
            <w:r w:rsidRPr="5F1C1604">
              <w:rPr>
                <w:rFonts w:ascii="Times New Roman" w:eastAsia="Times New Roman" w:hAnsi="Times New Roman" w:cs="Times New Roman"/>
                <w:i/>
                <w:iCs/>
                <w:sz w:val="20"/>
                <w:szCs w:val="20"/>
              </w:rPr>
              <w:t>2</w:t>
            </w:r>
            <w:r w:rsidRPr="5F1C1604">
              <w:rPr>
                <w:rFonts w:ascii="Times New Roman" w:eastAsia="Times New Roman" w:hAnsi="Times New Roman" w:cs="Times New Roman"/>
                <w:sz w:val="20"/>
                <w:szCs w:val="20"/>
              </w:rPr>
              <w:t>)</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A370F2C" w14:textId="62CFB94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28E397D" w14:textId="013BF226"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6BF7D14F" w14:textId="70C9682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37BF2758" w14:textId="36901B6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59E606CA"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F256E44" w14:textId="6477AC4F"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6AF12189" w:rsidRPr="462AEFA5">
              <w:rPr>
                <w:rFonts w:ascii="Times New Roman" w:eastAsia="Times New Roman" w:hAnsi="Times New Roman" w:cs="Times New Roman"/>
                <w:sz w:val="20"/>
                <w:szCs w:val="20"/>
              </w:rPr>
              <w:t>173</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5407FD6D" w14:textId="1A23FA0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37.113-1(a)</w:t>
            </w:r>
          </w:p>
          <w:p w14:paraId="79FC243F" w14:textId="3AC97BC9"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5337.113-1(a)</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E03D357" w14:textId="57D1687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May waive the 31.205-6(g)(6) cost allowability limitations on severance payments to foreign nationals that meet the conditions at 37.113-1(a)(1)-(2).</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2577BC5" w14:textId="7D913CE2"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716A7B24" w14:textId="127F758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02C32C68" w14:textId="735817A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3B67FF2B"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FEA9336" w14:textId="0A3056DE" w:rsidR="5F1C1604" w:rsidRDefault="7C3B1F8A" w:rsidP="462AEFA5">
            <w:pPr>
              <w:jc w:val="center"/>
              <w:rPr>
                <w:rFonts w:ascii="Times New Roman" w:eastAsia="Times New Roman" w:hAnsi="Times New Roman" w:cs="Times New Roman"/>
                <w:sz w:val="20"/>
                <w:szCs w:val="20"/>
              </w:rPr>
            </w:pPr>
            <w:r w:rsidRPr="462AEFA5">
              <w:rPr>
                <w:rFonts w:ascii="Times New Roman" w:eastAsia="Times New Roman" w:hAnsi="Times New Roman" w:cs="Times New Roman"/>
                <w:sz w:val="20"/>
                <w:szCs w:val="20"/>
              </w:rPr>
              <w:t>174</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072A410" w14:textId="63165D1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37.204(a)</w:t>
            </w:r>
          </w:p>
          <w:p w14:paraId="561F521B" w14:textId="1BB0471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5337.204(a)</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205EAA12" w14:textId="3E3E715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Determines if sufficient personnel with the requisite training and capabilities are available within the agency to perform the evaluation or analysis or proposals submitted for the acquisition.</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79D4543" w14:textId="09A6C770"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1223BEBA" w14:textId="43E93F7B" w:rsidR="5F1C1604" w:rsidRDefault="54BF25FC" w:rsidP="462AEFA5">
            <w:pPr>
              <w:spacing w:line="259" w:lineRule="auto"/>
            </w:pPr>
            <w:r w:rsidRPr="462AEFA5">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FF7157E" w14:textId="6AF3349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040646CE"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38F529D5" w14:textId="0749500D"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AA3297F" w:rsidRPr="462AEFA5">
              <w:rPr>
                <w:rFonts w:ascii="Times New Roman" w:eastAsia="Times New Roman" w:hAnsi="Times New Roman" w:cs="Times New Roman"/>
                <w:sz w:val="20"/>
                <w:szCs w:val="20"/>
              </w:rPr>
              <w:t>175</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23B11EA7" w14:textId="0AA8D6F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237.7401(c)</w:t>
            </w:r>
          </w:p>
          <w:p w14:paraId="244BB65E" w14:textId="47AEBCE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5337.7401(c)</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5EF4FDA" w14:textId="12BBF3E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Determines the services being acquired under contract with the local government are in DoD’s best interest.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444A40A" w14:textId="2A148334"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7CAF728E" w14:textId="4C730676"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8B8F7E2" w14:textId="4B81488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72BF5F1"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B751716" w14:textId="13A23775"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3DAE0FB5" w:rsidRPr="462AEFA5">
              <w:rPr>
                <w:rFonts w:ascii="Times New Roman" w:eastAsia="Times New Roman" w:hAnsi="Times New Roman" w:cs="Times New Roman"/>
                <w:sz w:val="20"/>
                <w:szCs w:val="20"/>
              </w:rPr>
              <w:t>176</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A213115" w14:textId="4190224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239.101(1)</w:t>
            </w:r>
          </w:p>
          <w:p w14:paraId="0BDF3802" w14:textId="20029E9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DAFFARS 5339.101(1) </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7C0B0B48" w14:textId="527DF84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Determines no commercial products or commercial services are suitable to meet the agency’s needs for information technology products or services </w:t>
            </w:r>
            <w:proofErr w:type="gramStart"/>
            <w:r w:rsidRPr="5F1C1604">
              <w:rPr>
                <w:rFonts w:ascii="Times New Roman" w:eastAsia="Times New Roman" w:hAnsi="Times New Roman" w:cs="Times New Roman"/>
                <w:sz w:val="20"/>
                <w:szCs w:val="20"/>
              </w:rPr>
              <w:t>in excess of</w:t>
            </w:r>
            <w:proofErr w:type="gramEnd"/>
            <w:r w:rsidRPr="5F1C1604">
              <w:rPr>
                <w:rFonts w:ascii="Times New Roman" w:eastAsia="Times New Roman" w:hAnsi="Times New Roman" w:cs="Times New Roman"/>
                <w:sz w:val="20"/>
                <w:szCs w:val="20"/>
              </w:rPr>
              <w:t xml:space="preserve"> the SAT.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7A4963FA" w14:textId="7DB36065"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66C76502" w14:textId="67B0091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159642D4" w14:textId="4A20E06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0D5BF6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57387BC" w14:textId="4861BD96"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lastRenderedPageBreak/>
              <w:t xml:space="preserve"> </w:t>
            </w:r>
            <w:r w:rsidR="59E1576C" w:rsidRPr="462AEFA5">
              <w:rPr>
                <w:rFonts w:ascii="Times New Roman" w:eastAsia="Times New Roman" w:hAnsi="Times New Roman" w:cs="Times New Roman"/>
                <w:sz w:val="20"/>
                <w:szCs w:val="20"/>
              </w:rPr>
              <w:t>177</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5E0A6250" w14:textId="5989AAE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41.202(c)(2)</w:t>
            </w:r>
          </w:p>
          <w:p w14:paraId="1A3FEB57" w14:textId="1A776A1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5341.202(c)(2)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7AAF1CA" w14:textId="6C238CE7"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Approves determination to pay the non-negotiated utility rates due to contract impasse.</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46997F9" w14:textId="097E58B2"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6895745C" w14:textId="09B3323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2974EA13" w14:textId="5E1E9C1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956E5FD"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B8F9264" w14:textId="5F6900C6"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2AE8E838" w:rsidRPr="462AEFA5">
              <w:rPr>
                <w:rFonts w:ascii="Times New Roman" w:eastAsia="Times New Roman" w:hAnsi="Times New Roman" w:cs="Times New Roman"/>
                <w:sz w:val="20"/>
                <w:szCs w:val="20"/>
              </w:rPr>
              <w:t>178</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705E82F6" w14:textId="684C471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41.204(c)(1)(ii)</w:t>
            </w:r>
          </w:p>
          <w:p w14:paraId="31B0E1E4" w14:textId="4D17F32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5341.204(c)(1)(ii)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55E73805" w14:textId="60F062E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Determines use of the area-wide contract for utility services is not advantageous to the Government.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555D800" w14:textId="7B6A23AA"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or designee</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6D34CD8" w14:textId="09B767C5"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6C7C76EC" w14:textId="56E8EC6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422871F7"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08394B0" w14:textId="69DF2DAE"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971597A" w:rsidRPr="462AEFA5">
              <w:rPr>
                <w:rFonts w:ascii="Times New Roman" w:eastAsia="Times New Roman" w:hAnsi="Times New Roman" w:cs="Times New Roman"/>
                <w:sz w:val="20"/>
                <w:szCs w:val="20"/>
              </w:rPr>
              <w:t>179</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63269DB" w14:textId="125C2DD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42.202(c)(2)</w:t>
            </w:r>
          </w:p>
          <w:p w14:paraId="18C813B0" w14:textId="6A9D63B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5342.202(c)(2)</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13E5667" w14:textId="1638D36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Approves the delegation of additional functions to the CAO.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7E7F4FB7" w14:textId="2AB993A3"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 or designee</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C752745" w14:textId="5602298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67EA275" w14:textId="12EDDBE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068DBDD"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712A7842" w14:textId="69DFE8FC"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09A8A157" w:rsidRPr="462AEFA5">
              <w:rPr>
                <w:rFonts w:ascii="Times New Roman" w:eastAsia="Times New Roman" w:hAnsi="Times New Roman" w:cs="Times New Roman"/>
                <w:sz w:val="20"/>
                <w:szCs w:val="20"/>
              </w:rPr>
              <w:t>180</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A873FD1" w14:textId="21D167A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PGI 242.7100(4)</w:t>
            </w:r>
          </w:p>
          <w:p w14:paraId="5235D71F" w14:textId="2675783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5342.7100(4)</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1FEE185C" w14:textId="2071F37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Approves the solicitation of voluntary refunds from a contractor.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E5443B5" w14:textId="2D54EBE3"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0D8E0D66" w14:textId="097A643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29EFC1E6" w14:textId="2A767A2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686F195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13602E3" w14:textId="7475030D"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E43ED1A" w:rsidRPr="462AEFA5">
              <w:rPr>
                <w:rFonts w:ascii="Times New Roman" w:eastAsia="Times New Roman" w:hAnsi="Times New Roman" w:cs="Times New Roman"/>
                <w:sz w:val="20"/>
                <w:szCs w:val="20"/>
              </w:rPr>
              <w:t>181</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0A91250C" w14:textId="21B2C763"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243.204-70-5(c)</w:t>
            </w:r>
          </w:p>
          <w:p w14:paraId="2A45A2B0" w14:textId="6CD4560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5343.204-70-5(c)</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4031CF31" w14:textId="53CDA5A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Waives limitations of 243.204-70-2 (price ceiling); 243.204-70-3 (</w:t>
            </w:r>
            <w:proofErr w:type="spellStart"/>
            <w:r w:rsidRPr="5F1C1604">
              <w:rPr>
                <w:rFonts w:ascii="Times New Roman" w:eastAsia="Times New Roman" w:hAnsi="Times New Roman" w:cs="Times New Roman"/>
                <w:sz w:val="20"/>
                <w:szCs w:val="20"/>
              </w:rPr>
              <w:t>definitization</w:t>
            </w:r>
            <w:proofErr w:type="spellEnd"/>
            <w:r w:rsidRPr="5F1C1604">
              <w:rPr>
                <w:rFonts w:ascii="Times New Roman" w:eastAsia="Times New Roman" w:hAnsi="Times New Roman" w:cs="Times New Roman"/>
                <w:sz w:val="20"/>
                <w:szCs w:val="20"/>
              </w:rPr>
              <w:t xml:space="preserve"> schedule); and 243.204-70-4 (limitations on obligations) if necessary to support cont. ops or humanitarian/peacekeeping op.</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0B2FF713" w14:textId="691FACE3"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53ABC9B6" w14:textId="6C49E60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DD2D3D6" w14:textId="4684E6E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D5B0E6B"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73137DA0" w14:textId="385B8678"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6DC5C450" w:rsidRPr="462AEFA5">
              <w:rPr>
                <w:rFonts w:ascii="Times New Roman" w:eastAsia="Times New Roman" w:hAnsi="Times New Roman" w:cs="Times New Roman"/>
                <w:sz w:val="20"/>
                <w:szCs w:val="20"/>
              </w:rPr>
              <w:t>182</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68FD196" w14:textId="326AF867"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FAR 44.302(a)</w:t>
            </w:r>
          </w:p>
          <w:p w14:paraId="0F8045AF" w14:textId="2D537F36"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5344.302(a)</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0ECCBCC3" w14:textId="22B64DF2"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Raises or lowers the $25 million contractor purchasing system review (CPSR) level if considered to be in the Government's best interest.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7F2B509" w14:textId="69C143F3"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583EC40F" w14:textId="2CB9809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55F25ADF" w14:textId="5E8474A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18645ABB"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40B21EAD" w14:textId="5851C43D"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8B1C4F8" w:rsidRPr="462AEFA5">
              <w:rPr>
                <w:rFonts w:ascii="Times New Roman" w:eastAsia="Times New Roman" w:hAnsi="Times New Roman" w:cs="Times New Roman"/>
                <w:sz w:val="20"/>
                <w:szCs w:val="20"/>
              </w:rPr>
              <w:t>183</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1D55DAF" w14:textId="4F848E2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45.102(e)</w:t>
            </w:r>
          </w:p>
          <w:p w14:paraId="781BE22C" w14:textId="22F4544A"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5345.102(e)</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2BCFC234" w14:textId="3537855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Determines installation or construction of Government property on contractor-owned real property in such a fashion as to become non-severable is necessary and in the Government’s interest.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3DB87E1B" w14:textId="2D789CC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441CF2C0" w14:textId="1A02EE9E"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2E4DCFC1" w14:textId="71B2F41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9095898"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540F3C72" w14:textId="520AA531"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742212DF" w:rsidRPr="462AEFA5">
              <w:rPr>
                <w:rFonts w:ascii="Times New Roman" w:eastAsia="Times New Roman" w:hAnsi="Times New Roman" w:cs="Times New Roman"/>
                <w:sz w:val="20"/>
                <w:szCs w:val="20"/>
              </w:rPr>
              <w:t>184</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6DBFB9D" w14:textId="0240C6B5"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245.102(4)(ii)(B)</w:t>
            </w:r>
          </w:p>
          <w:p w14:paraId="237B8717" w14:textId="077F0377"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5345.102(4)(ii)(B)</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7D86036" w14:textId="068A92A9"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Determines contractor will not be required to tag, label, or mark items that are to be in support of contingency operation or to facilitate defense against/recovery from NBCR attack.</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7B1A58B5" w14:textId="540E1276"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616FB9C2" w14:textId="1A4AD1A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1B68CC06" w14:textId="40774E1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0B6DA2D4"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A9D6403" w14:textId="1B1CC5CC"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167B5FE" w:rsidRPr="462AEFA5">
              <w:rPr>
                <w:rFonts w:ascii="Times New Roman" w:eastAsia="Times New Roman" w:hAnsi="Times New Roman" w:cs="Times New Roman"/>
                <w:sz w:val="20"/>
                <w:szCs w:val="20"/>
              </w:rPr>
              <w:t>185</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375CD3A3" w14:textId="66D544DD"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245.102(4)(ii)(C)(1)(i)</w:t>
            </w:r>
          </w:p>
          <w:p w14:paraId="45D0D007" w14:textId="65A7942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5345.102(4(ii)(C)(1)(i)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45190985" w14:textId="55262851"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 xml:space="preserve">Executes D&amp;F concluding that it is more cost effective for the Government requiring activity to assign, mark, and register the unique item identification after delivery of an item acquired from a small business concern or a commercial product acquired under FAR part 12 or part 8 </w:t>
            </w:r>
            <w:r w:rsidRPr="5F1C1604">
              <w:rPr>
                <w:rFonts w:ascii="Times New Roman" w:eastAsia="Times New Roman" w:hAnsi="Times New Roman" w:cs="Times New Roman"/>
                <w:b/>
                <w:bCs/>
                <w:color w:val="000000" w:themeColor="text1"/>
                <w:sz w:val="20"/>
                <w:szCs w:val="20"/>
              </w:rPr>
              <w:t>for an ACAT I program.</w:t>
            </w:r>
            <w:r w:rsidRPr="5F1C1604">
              <w:rPr>
                <w:rFonts w:ascii="Times New Roman" w:eastAsia="Times New Roman" w:hAnsi="Times New Roman" w:cs="Times New Roman"/>
                <w:color w:val="000000" w:themeColor="text1"/>
                <w:sz w:val="20"/>
                <w:szCs w:val="20"/>
              </w:rPr>
              <w:t xml:space="preserve">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029C77F" w14:textId="4FFE66E8"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SAE</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9D4BC27" w14:textId="6E2DD09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PEO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09FDF85B" w14:textId="263C39BC"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3C5A8E9D"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22004D0A" w14:textId="5E8596CA"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4190383C" w:rsidRPr="462AEFA5">
              <w:rPr>
                <w:rFonts w:ascii="Times New Roman" w:eastAsia="Times New Roman" w:hAnsi="Times New Roman" w:cs="Times New Roman"/>
                <w:sz w:val="20"/>
                <w:szCs w:val="20"/>
              </w:rPr>
              <w:t>186</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456D9B43" w14:textId="52D9BC9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DFARS 245.102(4)(ii)(C)(1)(ii)</w:t>
            </w:r>
          </w:p>
          <w:p w14:paraId="6849ECA3" w14:textId="51A2022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5345.102(4)(ii)(C)(1)(ii)</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42F2FCAD" w14:textId="717D3FED" w:rsidR="5F1C1604" w:rsidRDefault="5F1C1604" w:rsidP="5F1C1604">
            <w:pPr>
              <w:rPr>
                <w:rFonts w:ascii="Times New Roman" w:eastAsia="Times New Roman" w:hAnsi="Times New Roman" w:cs="Times New Roman"/>
                <w:b/>
                <w:bCs/>
                <w:sz w:val="20"/>
                <w:szCs w:val="20"/>
              </w:rPr>
            </w:pPr>
            <w:r w:rsidRPr="5F1C1604">
              <w:rPr>
                <w:rFonts w:ascii="Times New Roman" w:eastAsia="Times New Roman" w:hAnsi="Times New Roman" w:cs="Times New Roman"/>
                <w:sz w:val="20"/>
                <w:szCs w:val="20"/>
              </w:rPr>
              <w:t xml:space="preserve">Approves a determination and findings concluding that it is more cost effective for the Government requiring activity to assign, mark, and register the unique item identification after delivery of an item acquired from a small business concern or a commercial product acquired under FAR part 12 or part 8 </w:t>
            </w:r>
            <w:r w:rsidRPr="5F1C1604">
              <w:rPr>
                <w:rFonts w:ascii="Times New Roman" w:eastAsia="Times New Roman" w:hAnsi="Times New Roman" w:cs="Times New Roman"/>
                <w:b/>
                <w:bCs/>
                <w:sz w:val="20"/>
                <w:szCs w:val="20"/>
              </w:rPr>
              <w:t>for all other programs.</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2258BC8" w14:textId="7D81EB2F"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6C4052D" w14:textId="21A2416F"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SCO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CEA9A52" w14:textId="0527088B"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1C88C8E"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19A658AE" w14:textId="21D211DF"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lastRenderedPageBreak/>
              <w:t xml:space="preserve"> </w:t>
            </w:r>
            <w:r w:rsidR="28E0A8CE" w:rsidRPr="462AEFA5">
              <w:rPr>
                <w:rFonts w:ascii="Times New Roman" w:eastAsia="Times New Roman" w:hAnsi="Times New Roman" w:cs="Times New Roman"/>
                <w:sz w:val="20"/>
                <w:szCs w:val="20"/>
              </w:rPr>
              <w:t>187</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130EF92" w14:textId="6A44457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45.301(f)</w:t>
            </w:r>
          </w:p>
          <w:p w14:paraId="77F10428" w14:textId="228BD39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5345.301(f)</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49A75B48" w14:textId="6B64FB49"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 xml:space="preserve">Approves use of Government property for commercial use expected to exceed 25 percent of the total use of Government and commercial work performed. </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F8A5CAE" w14:textId="3E226289"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34D1C4C2" w14:textId="067CABB8"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23F0ACFF" w14:textId="7F79637D"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239BF2DC"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0CF9A4BF" w14:textId="5BF28FBF"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5EFB89FF" w:rsidRPr="462AEFA5">
              <w:rPr>
                <w:rFonts w:ascii="Times New Roman" w:eastAsia="Times New Roman" w:hAnsi="Times New Roman" w:cs="Times New Roman"/>
                <w:sz w:val="20"/>
                <w:szCs w:val="20"/>
              </w:rPr>
              <w:t>188</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590A663B" w14:textId="27135EA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48.104-3(a)</w:t>
            </w:r>
          </w:p>
          <w:p w14:paraId="468FF85B" w14:textId="5AF88212"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FAR 48.202</w:t>
            </w:r>
          </w:p>
          <w:p w14:paraId="4E265F8A" w14:textId="2D2223B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DAFFARS 5348.104-3(a)</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6E59C548" w14:textId="7DE62523"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Determines if the cost of calculating and tracking collateral savings will exceed the benefits to be derived.</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43363CA4" w14:textId="49D5DEA1"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HCA</w:t>
            </w:r>
          </w:p>
        </w:tc>
        <w:tc>
          <w:tcPr>
            <w:tcW w:w="2040" w:type="dxa"/>
            <w:tcBorders>
              <w:top w:val="single" w:sz="8" w:space="0" w:color="auto"/>
              <w:left w:val="nil"/>
              <w:bottom w:val="single" w:sz="8" w:space="0" w:color="auto"/>
              <w:right w:val="single" w:sz="8" w:space="0" w:color="auto"/>
            </w:tcBorders>
            <w:tcMar>
              <w:left w:w="108" w:type="dxa"/>
              <w:right w:w="108" w:type="dxa"/>
            </w:tcMar>
          </w:tcPr>
          <w:p w14:paraId="1685B7E1" w14:textId="184A1834"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COCO</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41084F3E" w14:textId="44E2EDB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r w:rsidR="5F1C1604" w14:paraId="770EB84A" w14:textId="77777777" w:rsidTr="462AEF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tcPr>
          <w:p w14:paraId="32BE99C6" w14:textId="658515CD" w:rsidR="5F1C1604" w:rsidRDefault="5F1C1604" w:rsidP="462AEFA5">
            <w:pPr>
              <w:jc w:val="center"/>
              <w:rPr>
                <w:rFonts w:ascii="Times New Roman" w:eastAsia="Times New Roman" w:hAnsi="Times New Roman" w:cs="Times New Roman"/>
                <w:color w:val="000000" w:themeColor="text1"/>
                <w:sz w:val="20"/>
                <w:szCs w:val="20"/>
              </w:rPr>
            </w:pPr>
            <w:r w:rsidRPr="462AEFA5">
              <w:rPr>
                <w:rFonts w:ascii="Times New Roman" w:eastAsia="Times New Roman" w:hAnsi="Times New Roman" w:cs="Times New Roman"/>
                <w:sz w:val="20"/>
                <w:szCs w:val="20"/>
              </w:rPr>
              <w:t xml:space="preserve"> </w:t>
            </w:r>
            <w:r w:rsidR="1809826F" w:rsidRPr="462AEFA5">
              <w:rPr>
                <w:rFonts w:ascii="Times New Roman" w:eastAsia="Times New Roman" w:hAnsi="Times New Roman" w:cs="Times New Roman"/>
                <w:sz w:val="20"/>
                <w:szCs w:val="20"/>
              </w:rPr>
              <w:t>189</w:t>
            </w:r>
          </w:p>
        </w:tc>
        <w:tc>
          <w:tcPr>
            <w:tcW w:w="3160" w:type="dxa"/>
            <w:tcBorders>
              <w:top w:val="single" w:sz="8" w:space="0" w:color="auto"/>
              <w:left w:val="single" w:sz="8" w:space="0" w:color="auto"/>
              <w:bottom w:val="single" w:sz="8" w:space="0" w:color="auto"/>
              <w:right w:val="single" w:sz="8" w:space="0" w:color="auto"/>
            </w:tcBorders>
            <w:tcMar>
              <w:left w:w="108" w:type="dxa"/>
              <w:right w:w="108" w:type="dxa"/>
            </w:tcMar>
          </w:tcPr>
          <w:p w14:paraId="621F50EB" w14:textId="4282888D"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DFARS 249.501-70(a)</w:t>
            </w:r>
          </w:p>
          <w:p w14:paraId="6F117458" w14:textId="50984AEE"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DAFFARS 5349.501-70(a)</w:t>
            </w:r>
          </w:p>
        </w:tc>
        <w:tc>
          <w:tcPr>
            <w:tcW w:w="4395" w:type="dxa"/>
            <w:tcBorders>
              <w:top w:val="single" w:sz="8" w:space="0" w:color="auto"/>
              <w:left w:val="nil"/>
              <w:bottom w:val="single" w:sz="8" w:space="0" w:color="auto"/>
              <w:right w:val="single" w:sz="8" w:space="0" w:color="auto"/>
            </w:tcBorders>
            <w:tcMar>
              <w:left w:w="108" w:type="dxa"/>
              <w:right w:w="108" w:type="dxa"/>
            </w:tcMar>
          </w:tcPr>
          <w:p w14:paraId="386E6E2D" w14:textId="13064790" w:rsidR="5F1C1604" w:rsidRDefault="5F1C1604" w:rsidP="5F1C1604">
            <w:pPr>
              <w:rPr>
                <w:rFonts w:ascii="Times New Roman" w:eastAsia="Times New Roman" w:hAnsi="Times New Roman" w:cs="Times New Roman"/>
                <w:color w:val="000000" w:themeColor="text1"/>
                <w:sz w:val="20"/>
                <w:szCs w:val="20"/>
              </w:rPr>
            </w:pPr>
            <w:r w:rsidRPr="5F1C1604">
              <w:rPr>
                <w:rFonts w:ascii="Times New Roman" w:eastAsia="Times New Roman" w:hAnsi="Times New Roman" w:cs="Times New Roman"/>
                <w:color w:val="000000" w:themeColor="text1"/>
                <w:sz w:val="20"/>
                <w:szCs w:val="20"/>
              </w:rPr>
              <w:t>Approves the use of 252.249-7000, Special Termination Costs in incrementally funded contract.</w:t>
            </w:r>
          </w:p>
        </w:tc>
        <w:tc>
          <w:tcPr>
            <w:tcW w:w="2550" w:type="dxa"/>
            <w:tcBorders>
              <w:top w:val="single" w:sz="8" w:space="0" w:color="auto"/>
              <w:left w:val="nil"/>
              <w:bottom w:val="single" w:sz="8" w:space="0" w:color="auto"/>
              <w:right w:val="single" w:sz="8" w:space="0" w:color="auto"/>
            </w:tcBorders>
            <w:shd w:val="clear" w:color="auto" w:fill="D9D9D9" w:themeFill="background1" w:themeFillShade="D9"/>
            <w:tcMar>
              <w:left w:w="108" w:type="dxa"/>
              <w:right w:w="108" w:type="dxa"/>
            </w:tcMar>
          </w:tcPr>
          <w:p w14:paraId="6B1DA30A" w14:textId="2928E032" w:rsidR="5F1C1604" w:rsidRDefault="5F1C1604" w:rsidP="5F1C1604">
            <w:pPr>
              <w:rPr>
                <w:rFonts w:ascii="Times New Roman" w:eastAsia="Times New Roman" w:hAnsi="Times New Roman" w:cs="Times New Roman"/>
                <w:color w:val="000000" w:themeColor="text1"/>
                <w:sz w:val="20"/>
                <w:szCs w:val="20"/>
              </w:rPr>
            </w:pPr>
            <w:proofErr w:type="spellStart"/>
            <w:r w:rsidRPr="5F1C1604">
              <w:rPr>
                <w:rFonts w:ascii="Times New Roman" w:eastAsia="Times New Roman" w:hAnsi="Times New Roman" w:cs="Times New Roman"/>
                <w:color w:val="000000" w:themeColor="text1"/>
                <w:sz w:val="20"/>
                <w:szCs w:val="20"/>
              </w:rPr>
              <w:t>HoA</w:t>
            </w:r>
            <w:proofErr w:type="spellEnd"/>
          </w:p>
        </w:tc>
        <w:tc>
          <w:tcPr>
            <w:tcW w:w="2040" w:type="dxa"/>
            <w:tcBorders>
              <w:top w:val="single" w:sz="8" w:space="0" w:color="auto"/>
              <w:left w:val="nil"/>
              <w:bottom w:val="single" w:sz="8" w:space="0" w:color="auto"/>
              <w:right w:val="single" w:sz="8" w:space="0" w:color="auto"/>
            </w:tcBorders>
            <w:tcMar>
              <w:left w:w="108" w:type="dxa"/>
              <w:right w:w="108" w:type="dxa"/>
            </w:tcMar>
          </w:tcPr>
          <w:p w14:paraId="0BDF82CC" w14:textId="08AF2390"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HCA</w:t>
            </w:r>
          </w:p>
        </w:tc>
        <w:tc>
          <w:tcPr>
            <w:tcW w:w="1590" w:type="dxa"/>
            <w:tcBorders>
              <w:top w:val="single" w:sz="8" w:space="0" w:color="auto"/>
              <w:left w:val="nil"/>
              <w:bottom w:val="single" w:sz="8" w:space="0" w:color="auto"/>
              <w:right w:val="single" w:sz="8" w:space="0" w:color="auto"/>
            </w:tcBorders>
            <w:tcMar>
              <w:left w:w="108" w:type="dxa"/>
              <w:right w:w="108" w:type="dxa"/>
            </w:tcMar>
          </w:tcPr>
          <w:p w14:paraId="7592CB24" w14:textId="4391A4D1" w:rsidR="5F1C1604" w:rsidRDefault="5F1C1604" w:rsidP="5F1C1604">
            <w:pPr>
              <w:rPr>
                <w:rFonts w:ascii="Times New Roman" w:eastAsia="Times New Roman" w:hAnsi="Times New Roman" w:cs="Times New Roman"/>
                <w:sz w:val="20"/>
                <w:szCs w:val="20"/>
              </w:rPr>
            </w:pPr>
            <w:r w:rsidRPr="5F1C1604">
              <w:rPr>
                <w:rFonts w:ascii="Times New Roman" w:eastAsia="Times New Roman" w:hAnsi="Times New Roman" w:cs="Times New Roman"/>
                <w:sz w:val="20"/>
                <w:szCs w:val="20"/>
              </w:rPr>
              <w:t>No</w:t>
            </w:r>
          </w:p>
        </w:tc>
      </w:tr>
    </w:tbl>
    <w:p w14:paraId="316059C2" w14:textId="7687543A" w:rsidR="5F1C1604" w:rsidRDefault="5F1C1604" w:rsidP="5F1C1604"/>
    <w:p w14:paraId="7F2F7C5C" w14:textId="22F18A33" w:rsidR="3FAB2DAC" w:rsidRDefault="3FAB2DAC">
      <w:r w:rsidRPr="33F795D8">
        <w:rPr>
          <w:rFonts w:ascii="Times New Roman" w:eastAsia="Times New Roman" w:hAnsi="Times New Roman" w:cs="Times New Roman"/>
          <w:b/>
          <w:bCs/>
          <w:color w:val="000000" w:themeColor="text1"/>
          <w:sz w:val="24"/>
          <w:szCs w:val="24"/>
        </w:rPr>
        <w:t xml:space="preserve">TABLE </w:t>
      </w:r>
      <w:r w:rsidR="000445D4">
        <w:rPr>
          <w:rFonts w:ascii="Times New Roman" w:eastAsia="Times New Roman" w:hAnsi="Times New Roman" w:cs="Times New Roman"/>
          <w:b/>
          <w:bCs/>
          <w:color w:val="000000" w:themeColor="text1"/>
          <w:sz w:val="24"/>
          <w:szCs w:val="24"/>
        </w:rPr>
        <w:t>3</w:t>
      </w:r>
      <w:r w:rsidRPr="33F795D8">
        <w:rPr>
          <w:rFonts w:ascii="Times New Roman" w:eastAsia="Times New Roman" w:hAnsi="Times New Roman" w:cs="Times New Roman"/>
          <w:color w:val="000000" w:themeColor="text1"/>
          <w:sz w:val="24"/>
          <w:szCs w:val="24"/>
        </w:rPr>
        <w:t xml:space="preserve">: </w:t>
      </w:r>
      <w:r w:rsidR="59F224AF" w:rsidRPr="33F795D8">
        <w:rPr>
          <w:rFonts w:ascii="Times New Roman" w:eastAsia="Times New Roman" w:hAnsi="Times New Roman" w:cs="Times New Roman"/>
          <w:color w:val="000000" w:themeColor="text1"/>
          <w:sz w:val="24"/>
          <w:szCs w:val="24"/>
        </w:rPr>
        <w:t xml:space="preserve">Authority to </w:t>
      </w:r>
      <w:proofErr w:type="gramStart"/>
      <w:r w:rsidR="59F224AF" w:rsidRPr="33F795D8">
        <w:rPr>
          <w:rFonts w:ascii="Times New Roman" w:eastAsia="Times New Roman" w:hAnsi="Times New Roman" w:cs="Times New Roman"/>
          <w:color w:val="000000" w:themeColor="text1"/>
          <w:sz w:val="24"/>
          <w:szCs w:val="24"/>
        </w:rPr>
        <w:t>enter into</w:t>
      </w:r>
      <w:proofErr w:type="gramEnd"/>
      <w:r w:rsidR="59F224AF" w:rsidRPr="33F795D8">
        <w:rPr>
          <w:rFonts w:ascii="Times New Roman" w:eastAsia="Times New Roman" w:hAnsi="Times New Roman" w:cs="Times New Roman"/>
          <w:color w:val="000000" w:themeColor="text1"/>
          <w:sz w:val="24"/>
          <w:szCs w:val="24"/>
        </w:rPr>
        <w:t>,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p w14:paraId="41D2AA5D" w14:textId="155D80FD" w:rsidR="59F224AF" w:rsidRDefault="59F224AF">
      <w:r w:rsidRPr="4D7F2D91">
        <w:rPr>
          <w:rFonts w:ascii="Times New Roman" w:eastAsia="Times New Roman" w:hAnsi="Times New Roman" w:cs="Times New Roman"/>
          <w:sz w:val="24"/>
          <w:szCs w:val="24"/>
        </w:rPr>
        <w:t xml:space="preserve"> </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885"/>
        <w:gridCol w:w="1605"/>
        <w:gridCol w:w="2010"/>
        <w:gridCol w:w="2175"/>
        <w:gridCol w:w="1920"/>
      </w:tblGrid>
      <w:tr w:rsidR="4D7F2D91" w14:paraId="6E1FDF48" w14:textId="77777777" w:rsidTr="009D3195">
        <w:trPr>
          <w:trHeight w:val="300"/>
          <w:jc w:val="center"/>
        </w:trPr>
        <w:tc>
          <w:tcPr>
            <w:tcW w:w="1885" w:type="dxa"/>
            <w:tcBorders>
              <w:bottom w:val="single" w:sz="8" w:space="0" w:color="000000" w:themeColor="text1"/>
            </w:tcBorders>
            <w:tcMar>
              <w:top w:w="50" w:type="dxa"/>
              <w:left w:w="99" w:type="dxa"/>
              <w:bottom w:w="50" w:type="dxa"/>
              <w:right w:w="99" w:type="dxa"/>
            </w:tcMar>
            <w:vAlign w:val="bottom"/>
          </w:tcPr>
          <w:p w14:paraId="7053EB9D" w14:textId="51E244F8" w:rsidR="4D7F2D91" w:rsidRDefault="4D7F2D91">
            <w:r w:rsidRPr="4D7F2D91">
              <w:rPr>
                <w:rFonts w:ascii="Times New Roman" w:eastAsia="Times New Roman" w:hAnsi="Times New Roman" w:cs="Times New Roman"/>
                <w:b/>
                <w:bCs/>
                <w:sz w:val="24"/>
                <w:szCs w:val="24"/>
              </w:rPr>
              <w:t>SCO</w:t>
            </w:r>
          </w:p>
        </w:tc>
        <w:tc>
          <w:tcPr>
            <w:tcW w:w="1605" w:type="dxa"/>
            <w:tcBorders>
              <w:bottom w:val="single" w:sz="8" w:space="0" w:color="000000" w:themeColor="text1"/>
            </w:tcBorders>
            <w:shd w:val="clear" w:color="auto" w:fill="B8CCE4"/>
            <w:tcMar>
              <w:top w:w="50" w:type="dxa"/>
              <w:left w:w="99" w:type="dxa"/>
              <w:bottom w:w="50" w:type="dxa"/>
              <w:right w:w="99" w:type="dxa"/>
            </w:tcMar>
            <w:vAlign w:val="bottom"/>
          </w:tcPr>
          <w:p w14:paraId="787941F0" w14:textId="6DBCA8CB" w:rsidR="4D7F2D91" w:rsidRDefault="4D7F2D91">
            <w:r w:rsidRPr="4D7F2D91">
              <w:rPr>
                <w:rFonts w:ascii="Times New Roman" w:eastAsia="Times New Roman" w:hAnsi="Times New Roman" w:cs="Times New Roman"/>
                <w:b/>
                <w:bCs/>
                <w:color w:val="000000" w:themeColor="text1"/>
                <w:sz w:val="24"/>
                <w:szCs w:val="24"/>
              </w:rPr>
              <w:t>Grant Authority</w:t>
            </w:r>
          </w:p>
        </w:tc>
        <w:tc>
          <w:tcPr>
            <w:tcW w:w="2010" w:type="dxa"/>
            <w:tcBorders>
              <w:bottom w:val="single" w:sz="8" w:space="0" w:color="000000" w:themeColor="text1"/>
            </w:tcBorders>
            <w:shd w:val="clear" w:color="auto" w:fill="99FF99"/>
            <w:tcMar>
              <w:top w:w="50" w:type="dxa"/>
              <w:left w:w="99" w:type="dxa"/>
              <w:bottom w:w="50" w:type="dxa"/>
              <w:right w:w="99" w:type="dxa"/>
            </w:tcMar>
            <w:vAlign w:val="bottom"/>
          </w:tcPr>
          <w:p w14:paraId="6B0286D8" w14:textId="63741113" w:rsidR="4D7F2D91" w:rsidRDefault="4D7F2D91">
            <w:r w:rsidRPr="4D7F2D91">
              <w:rPr>
                <w:rFonts w:ascii="Times New Roman" w:eastAsia="Times New Roman" w:hAnsi="Times New Roman" w:cs="Times New Roman"/>
                <w:b/>
                <w:bCs/>
                <w:color w:val="000000" w:themeColor="text1"/>
                <w:sz w:val="24"/>
                <w:szCs w:val="24"/>
              </w:rPr>
              <w:t>Cooperative Agreement Authority</w:t>
            </w:r>
          </w:p>
        </w:tc>
        <w:tc>
          <w:tcPr>
            <w:tcW w:w="2175" w:type="dxa"/>
            <w:tcBorders>
              <w:bottom w:val="single" w:sz="8" w:space="0" w:color="000000" w:themeColor="text1"/>
            </w:tcBorders>
            <w:shd w:val="clear" w:color="auto" w:fill="DDDDDD"/>
            <w:tcMar>
              <w:top w:w="50" w:type="dxa"/>
              <w:left w:w="99" w:type="dxa"/>
              <w:bottom w:w="50" w:type="dxa"/>
              <w:right w:w="99" w:type="dxa"/>
            </w:tcMar>
            <w:vAlign w:val="bottom"/>
          </w:tcPr>
          <w:p w14:paraId="11233CD6" w14:textId="00A0F899" w:rsidR="4D7F2D91" w:rsidRDefault="4D7F2D91">
            <w:r w:rsidRPr="4D7F2D91">
              <w:rPr>
                <w:rFonts w:ascii="Times New Roman" w:eastAsia="Times New Roman" w:hAnsi="Times New Roman" w:cs="Times New Roman"/>
                <w:b/>
                <w:bCs/>
                <w:color w:val="000000" w:themeColor="text1"/>
                <w:sz w:val="24"/>
                <w:szCs w:val="24"/>
              </w:rPr>
              <w:t>Other Transactions Authority</w:t>
            </w:r>
          </w:p>
        </w:tc>
        <w:tc>
          <w:tcPr>
            <w:tcW w:w="1920" w:type="dxa"/>
            <w:tcBorders>
              <w:bottom w:val="single" w:sz="8" w:space="0" w:color="000000" w:themeColor="text1"/>
            </w:tcBorders>
            <w:shd w:val="clear" w:color="auto" w:fill="FFFF00"/>
            <w:tcMar>
              <w:left w:w="108" w:type="dxa"/>
              <w:right w:w="108" w:type="dxa"/>
            </w:tcMar>
          </w:tcPr>
          <w:p w14:paraId="17C22ADA" w14:textId="66EA2EE4" w:rsidR="4D7F2D91" w:rsidRDefault="4D7F2D91">
            <w:r w:rsidRPr="4D7F2D91">
              <w:rPr>
                <w:rFonts w:ascii="Times New Roman" w:eastAsia="Times New Roman" w:hAnsi="Times New Roman" w:cs="Times New Roman"/>
                <w:b/>
                <w:bCs/>
                <w:color w:val="000000" w:themeColor="text1"/>
                <w:sz w:val="24"/>
                <w:szCs w:val="24"/>
              </w:rPr>
              <w:t>Procurements for Experimental Purposes</w:t>
            </w:r>
          </w:p>
        </w:tc>
      </w:tr>
      <w:tr w:rsidR="4D7F2D91" w14:paraId="16EAF5DC" w14:textId="77777777" w:rsidTr="009D3195">
        <w:trPr>
          <w:trHeight w:val="300"/>
          <w:jc w:val="center"/>
        </w:trPr>
        <w:tc>
          <w:tcPr>
            <w:tcW w:w="1885" w:type="dxa"/>
            <w:tcBorders>
              <w:top w:val="single" w:sz="8" w:space="0" w:color="000000" w:themeColor="text1"/>
            </w:tcBorders>
            <w:tcMar>
              <w:top w:w="50" w:type="dxa"/>
              <w:left w:w="99" w:type="dxa"/>
              <w:bottom w:w="50" w:type="dxa"/>
              <w:right w:w="99" w:type="dxa"/>
            </w:tcMar>
            <w:vAlign w:val="bottom"/>
          </w:tcPr>
          <w:p w14:paraId="346AEDD8" w14:textId="474AAFCA" w:rsidR="4D7F2D91" w:rsidRDefault="4D7F2D91">
            <w:r w:rsidRPr="4D7F2D91">
              <w:rPr>
                <w:rFonts w:ascii="Times New Roman" w:eastAsia="Times New Roman" w:hAnsi="Times New Roman" w:cs="Times New Roman"/>
                <w:sz w:val="24"/>
                <w:szCs w:val="24"/>
              </w:rPr>
              <w:t>HQ AFMC/PK</w:t>
            </w:r>
          </w:p>
        </w:tc>
        <w:tc>
          <w:tcPr>
            <w:tcW w:w="1605" w:type="dxa"/>
            <w:tcBorders>
              <w:top w:val="single" w:sz="8" w:space="0" w:color="000000" w:themeColor="text1"/>
            </w:tcBorders>
            <w:shd w:val="clear" w:color="auto" w:fill="B8CCE4"/>
            <w:tcMar>
              <w:top w:w="50" w:type="dxa"/>
              <w:left w:w="99" w:type="dxa"/>
              <w:bottom w:w="50" w:type="dxa"/>
              <w:right w:w="99" w:type="dxa"/>
            </w:tcMar>
            <w:vAlign w:val="bottom"/>
          </w:tcPr>
          <w:p w14:paraId="0C2C101E" w14:textId="20F84ADD" w:rsidR="4D7F2D91" w:rsidRDefault="4D7F2D91">
            <w:r w:rsidRPr="4D7F2D91">
              <w:rPr>
                <w:rFonts w:ascii="Times New Roman" w:eastAsia="Times New Roman" w:hAnsi="Times New Roman" w:cs="Times New Roman"/>
                <w:color w:val="000000" w:themeColor="text1"/>
                <w:sz w:val="24"/>
                <w:szCs w:val="24"/>
              </w:rPr>
              <w:t>Yes</w:t>
            </w:r>
          </w:p>
        </w:tc>
        <w:tc>
          <w:tcPr>
            <w:tcW w:w="2010" w:type="dxa"/>
            <w:tcBorders>
              <w:top w:val="single" w:sz="8" w:space="0" w:color="000000" w:themeColor="text1"/>
            </w:tcBorders>
            <w:shd w:val="clear" w:color="auto" w:fill="99FF99"/>
            <w:tcMar>
              <w:top w:w="50" w:type="dxa"/>
              <w:left w:w="99" w:type="dxa"/>
              <w:bottom w:w="50" w:type="dxa"/>
              <w:right w:w="99" w:type="dxa"/>
            </w:tcMar>
            <w:vAlign w:val="bottom"/>
          </w:tcPr>
          <w:p w14:paraId="0E56F5E8" w14:textId="29347333" w:rsidR="4D7F2D91" w:rsidRDefault="4D7F2D91">
            <w:r w:rsidRPr="4D7F2D91">
              <w:rPr>
                <w:rFonts w:ascii="Times New Roman" w:eastAsia="Times New Roman" w:hAnsi="Times New Roman" w:cs="Times New Roman"/>
                <w:color w:val="000000" w:themeColor="text1"/>
                <w:sz w:val="24"/>
                <w:szCs w:val="24"/>
              </w:rPr>
              <w:t>Yes</w:t>
            </w:r>
          </w:p>
        </w:tc>
        <w:tc>
          <w:tcPr>
            <w:tcW w:w="2175" w:type="dxa"/>
            <w:tcBorders>
              <w:top w:val="single" w:sz="8" w:space="0" w:color="000000" w:themeColor="text1"/>
            </w:tcBorders>
            <w:shd w:val="clear" w:color="auto" w:fill="DDDDDD"/>
            <w:tcMar>
              <w:top w:w="50" w:type="dxa"/>
              <w:left w:w="99" w:type="dxa"/>
              <w:bottom w:w="50" w:type="dxa"/>
              <w:right w:w="99" w:type="dxa"/>
            </w:tcMar>
            <w:vAlign w:val="bottom"/>
          </w:tcPr>
          <w:p w14:paraId="0C490BE0" w14:textId="34AB3E0C" w:rsidR="4D7F2D91" w:rsidRDefault="4D7F2D91">
            <w:r w:rsidRPr="4D7F2D91">
              <w:rPr>
                <w:rFonts w:ascii="Times New Roman" w:eastAsia="Times New Roman" w:hAnsi="Times New Roman" w:cs="Times New Roman"/>
                <w:color w:val="000000" w:themeColor="text1"/>
                <w:sz w:val="24"/>
                <w:szCs w:val="24"/>
              </w:rPr>
              <w:t>Yes</w:t>
            </w:r>
          </w:p>
        </w:tc>
        <w:tc>
          <w:tcPr>
            <w:tcW w:w="1920" w:type="dxa"/>
            <w:tcBorders>
              <w:top w:val="single" w:sz="8" w:space="0" w:color="000000" w:themeColor="text1"/>
            </w:tcBorders>
            <w:shd w:val="clear" w:color="auto" w:fill="FFFF00"/>
            <w:tcMar>
              <w:left w:w="108" w:type="dxa"/>
              <w:right w:w="108" w:type="dxa"/>
            </w:tcMar>
          </w:tcPr>
          <w:p w14:paraId="10F49CAB" w14:textId="7EF7D3F0" w:rsidR="4D7F2D91" w:rsidRDefault="4D7F2D91">
            <w:r w:rsidRPr="4D7F2D91">
              <w:rPr>
                <w:rFonts w:ascii="Times New Roman" w:eastAsia="Times New Roman" w:hAnsi="Times New Roman" w:cs="Times New Roman"/>
                <w:color w:val="000000" w:themeColor="text1"/>
                <w:sz w:val="24"/>
                <w:szCs w:val="24"/>
              </w:rPr>
              <w:t>Yes</w:t>
            </w:r>
          </w:p>
        </w:tc>
      </w:tr>
      <w:tr w:rsidR="4D7F2D91" w14:paraId="4047FB71" w14:textId="77777777" w:rsidTr="009D3195">
        <w:trPr>
          <w:trHeight w:val="300"/>
          <w:jc w:val="center"/>
        </w:trPr>
        <w:tc>
          <w:tcPr>
            <w:tcW w:w="1885" w:type="dxa"/>
            <w:tcMar>
              <w:top w:w="50" w:type="dxa"/>
              <w:left w:w="99" w:type="dxa"/>
              <w:bottom w:w="50" w:type="dxa"/>
              <w:right w:w="99" w:type="dxa"/>
            </w:tcMar>
            <w:vAlign w:val="bottom"/>
          </w:tcPr>
          <w:p w14:paraId="6A314A2C" w14:textId="009ACE7C" w:rsidR="4D7F2D91" w:rsidRDefault="4D7F2D91">
            <w:r w:rsidRPr="4D7F2D91">
              <w:rPr>
                <w:rFonts w:ascii="Times New Roman" w:eastAsia="Times New Roman" w:hAnsi="Times New Roman" w:cs="Times New Roman"/>
                <w:sz w:val="24"/>
                <w:szCs w:val="24"/>
              </w:rPr>
              <w:t>HQ AFRC/A7K</w:t>
            </w:r>
          </w:p>
        </w:tc>
        <w:tc>
          <w:tcPr>
            <w:tcW w:w="1605" w:type="dxa"/>
            <w:tcMar>
              <w:top w:w="50" w:type="dxa"/>
              <w:left w:w="99" w:type="dxa"/>
              <w:bottom w:w="50" w:type="dxa"/>
              <w:right w:w="99" w:type="dxa"/>
            </w:tcMar>
            <w:vAlign w:val="bottom"/>
          </w:tcPr>
          <w:p w14:paraId="3E77CBA9" w14:textId="033AA1D6" w:rsidR="4D7F2D91" w:rsidRDefault="4D7F2D91">
            <w:r w:rsidRPr="4D7F2D91">
              <w:rPr>
                <w:rFonts w:ascii="Times New Roman" w:eastAsia="Times New Roman" w:hAnsi="Times New Roman" w:cs="Times New Roman"/>
                <w:sz w:val="24"/>
                <w:szCs w:val="24"/>
              </w:rPr>
              <w:t>No</w:t>
            </w:r>
          </w:p>
        </w:tc>
        <w:tc>
          <w:tcPr>
            <w:tcW w:w="2010" w:type="dxa"/>
            <w:tcMar>
              <w:top w:w="50" w:type="dxa"/>
              <w:left w:w="99" w:type="dxa"/>
              <w:bottom w:w="50" w:type="dxa"/>
              <w:right w:w="99" w:type="dxa"/>
            </w:tcMar>
            <w:vAlign w:val="bottom"/>
          </w:tcPr>
          <w:p w14:paraId="37B2631E" w14:textId="0EF1FAC1" w:rsidR="4D7F2D91" w:rsidRDefault="4D7F2D91">
            <w:r w:rsidRPr="4D7F2D91">
              <w:rPr>
                <w:rFonts w:ascii="Times New Roman" w:eastAsia="Times New Roman" w:hAnsi="Times New Roman" w:cs="Times New Roman"/>
                <w:sz w:val="24"/>
                <w:szCs w:val="24"/>
              </w:rPr>
              <w:t>No</w:t>
            </w:r>
          </w:p>
        </w:tc>
        <w:tc>
          <w:tcPr>
            <w:tcW w:w="2175" w:type="dxa"/>
            <w:tcMar>
              <w:top w:w="50" w:type="dxa"/>
              <w:left w:w="99" w:type="dxa"/>
              <w:bottom w:w="50" w:type="dxa"/>
              <w:right w:w="99" w:type="dxa"/>
            </w:tcMar>
            <w:vAlign w:val="bottom"/>
          </w:tcPr>
          <w:p w14:paraId="405CC525" w14:textId="604E17D7" w:rsidR="4D7F2D91" w:rsidRDefault="4D7F2D91">
            <w:r w:rsidRPr="4D7F2D91">
              <w:rPr>
                <w:rFonts w:ascii="Times New Roman" w:eastAsia="Times New Roman" w:hAnsi="Times New Roman" w:cs="Times New Roman"/>
                <w:sz w:val="24"/>
                <w:szCs w:val="24"/>
              </w:rPr>
              <w:t>No</w:t>
            </w:r>
          </w:p>
        </w:tc>
        <w:tc>
          <w:tcPr>
            <w:tcW w:w="1920" w:type="dxa"/>
            <w:shd w:val="clear" w:color="auto" w:fill="FFFF00"/>
            <w:tcMar>
              <w:left w:w="108" w:type="dxa"/>
              <w:right w:w="108" w:type="dxa"/>
            </w:tcMar>
          </w:tcPr>
          <w:p w14:paraId="7782BF6F" w14:textId="5E5A1FA3" w:rsidR="4D7F2D91" w:rsidRDefault="4D7F2D91">
            <w:r w:rsidRPr="4D7F2D91">
              <w:rPr>
                <w:rFonts w:ascii="Times New Roman" w:eastAsia="Times New Roman" w:hAnsi="Times New Roman" w:cs="Times New Roman"/>
                <w:color w:val="000000" w:themeColor="text1"/>
                <w:sz w:val="24"/>
                <w:szCs w:val="24"/>
              </w:rPr>
              <w:t>Yes</w:t>
            </w:r>
          </w:p>
        </w:tc>
      </w:tr>
      <w:tr w:rsidR="4D7F2D91" w14:paraId="2572BBE8" w14:textId="77777777" w:rsidTr="009D3195">
        <w:trPr>
          <w:trHeight w:val="300"/>
          <w:jc w:val="center"/>
        </w:trPr>
        <w:tc>
          <w:tcPr>
            <w:tcW w:w="1885" w:type="dxa"/>
            <w:tcMar>
              <w:top w:w="50" w:type="dxa"/>
              <w:left w:w="99" w:type="dxa"/>
              <w:bottom w:w="50" w:type="dxa"/>
              <w:right w:w="99" w:type="dxa"/>
            </w:tcMar>
            <w:vAlign w:val="bottom"/>
          </w:tcPr>
          <w:p w14:paraId="4123F720" w14:textId="724A0ED3" w:rsidR="4D7F2D91" w:rsidRDefault="4D7F2D91">
            <w:r w:rsidRPr="4D7F2D91">
              <w:rPr>
                <w:rFonts w:ascii="Times New Roman" w:eastAsia="Times New Roman" w:hAnsi="Times New Roman" w:cs="Times New Roman"/>
                <w:sz w:val="24"/>
                <w:szCs w:val="24"/>
              </w:rPr>
              <w:t>S</w:t>
            </w:r>
            <w:r w:rsidR="00595941">
              <w:rPr>
                <w:rFonts w:ascii="Times New Roman" w:eastAsia="Times New Roman" w:hAnsi="Times New Roman" w:cs="Times New Roman"/>
                <w:sz w:val="24"/>
                <w:szCs w:val="24"/>
              </w:rPr>
              <w:t>S</w:t>
            </w:r>
            <w:r w:rsidRPr="4D7F2D91">
              <w:rPr>
                <w:rFonts w:ascii="Times New Roman" w:eastAsia="Times New Roman" w:hAnsi="Times New Roman" w:cs="Times New Roman"/>
                <w:sz w:val="24"/>
                <w:szCs w:val="24"/>
              </w:rPr>
              <w:t>C/PK</w:t>
            </w:r>
          </w:p>
        </w:tc>
        <w:tc>
          <w:tcPr>
            <w:tcW w:w="1605" w:type="dxa"/>
            <w:shd w:val="clear" w:color="auto" w:fill="B8CCE4"/>
            <w:tcMar>
              <w:top w:w="50" w:type="dxa"/>
              <w:left w:w="99" w:type="dxa"/>
              <w:bottom w:w="50" w:type="dxa"/>
              <w:right w:w="99" w:type="dxa"/>
            </w:tcMar>
            <w:vAlign w:val="bottom"/>
          </w:tcPr>
          <w:p w14:paraId="2254931D" w14:textId="66523ED0" w:rsidR="4D7F2D91" w:rsidRDefault="4D7F2D91">
            <w:r w:rsidRPr="4D7F2D91">
              <w:rPr>
                <w:rFonts w:ascii="Times New Roman" w:eastAsia="Times New Roman" w:hAnsi="Times New Roman" w:cs="Times New Roman"/>
                <w:color w:val="000000" w:themeColor="text1"/>
                <w:sz w:val="24"/>
                <w:szCs w:val="24"/>
              </w:rPr>
              <w:t>Yes</w:t>
            </w:r>
          </w:p>
        </w:tc>
        <w:tc>
          <w:tcPr>
            <w:tcW w:w="2010" w:type="dxa"/>
            <w:shd w:val="clear" w:color="auto" w:fill="99FF99"/>
            <w:tcMar>
              <w:top w:w="50" w:type="dxa"/>
              <w:left w:w="99" w:type="dxa"/>
              <w:bottom w:w="50" w:type="dxa"/>
              <w:right w:w="99" w:type="dxa"/>
            </w:tcMar>
            <w:vAlign w:val="bottom"/>
          </w:tcPr>
          <w:p w14:paraId="443C38AF" w14:textId="093E91B5" w:rsidR="4D7F2D91" w:rsidRDefault="4D7F2D91">
            <w:r w:rsidRPr="4D7F2D91">
              <w:rPr>
                <w:rFonts w:ascii="Times New Roman" w:eastAsia="Times New Roman" w:hAnsi="Times New Roman" w:cs="Times New Roman"/>
                <w:color w:val="000000" w:themeColor="text1"/>
                <w:sz w:val="24"/>
                <w:szCs w:val="24"/>
              </w:rPr>
              <w:t>Yes</w:t>
            </w:r>
          </w:p>
        </w:tc>
        <w:tc>
          <w:tcPr>
            <w:tcW w:w="2175" w:type="dxa"/>
            <w:shd w:val="clear" w:color="auto" w:fill="DDDDDD"/>
            <w:tcMar>
              <w:top w:w="50" w:type="dxa"/>
              <w:left w:w="99" w:type="dxa"/>
              <w:bottom w:w="50" w:type="dxa"/>
              <w:right w:w="99" w:type="dxa"/>
            </w:tcMar>
            <w:vAlign w:val="bottom"/>
          </w:tcPr>
          <w:p w14:paraId="3FC69670" w14:textId="5EDBDB62" w:rsidR="4D7F2D91" w:rsidRDefault="4D7F2D91">
            <w:r w:rsidRPr="4D7F2D91">
              <w:rPr>
                <w:rFonts w:ascii="Times New Roman" w:eastAsia="Times New Roman" w:hAnsi="Times New Roman" w:cs="Times New Roman"/>
                <w:color w:val="000000" w:themeColor="text1"/>
                <w:sz w:val="24"/>
                <w:szCs w:val="24"/>
              </w:rPr>
              <w:t>Yes</w:t>
            </w:r>
          </w:p>
        </w:tc>
        <w:tc>
          <w:tcPr>
            <w:tcW w:w="1920" w:type="dxa"/>
            <w:shd w:val="clear" w:color="auto" w:fill="FFFF00"/>
            <w:tcMar>
              <w:left w:w="108" w:type="dxa"/>
              <w:right w:w="108" w:type="dxa"/>
            </w:tcMar>
          </w:tcPr>
          <w:p w14:paraId="048D8673" w14:textId="1B1D6861" w:rsidR="4D7F2D91" w:rsidRDefault="4D7F2D91">
            <w:r w:rsidRPr="4D7F2D91">
              <w:rPr>
                <w:rFonts w:ascii="Times New Roman" w:eastAsia="Times New Roman" w:hAnsi="Times New Roman" w:cs="Times New Roman"/>
                <w:color w:val="000000" w:themeColor="text1"/>
                <w:sz w:val="24"/>
                <w:szCs w:val="24"/>
              </w:rPr>
              <w:t>Yes</w:t>
            </w:r>
          </w:p>
        </w:tc>
      </w:tr>
      <w:tr w:rsidR="4D7F2D91" w14:paraId="3529D7A0" w14:textId="77777777" w:rsidTr="009D3195">
        <w:trPr>
          <w:trHeight w:val="300"/>
          <w:jc w:val="center"/>
        </w:trPr>
        <w:tc>
          <w:tcPr>
            <w:tcW w:w="1885" w:type="dxa"/>
            <w:tcMar>
              <w:top w:w="50" w:type="dxa"/>
              <w:left w:w="99" w:type="dxa"/>
              <w:bottom w:w="50" w:type="dxa"/>
              <w:right w:w="99" w:type="dxa"/>
            </w:tcMar>
            <w:vAlign w:val="bottom"/>
          </w:tcPr>
          <w:p w14:paraId="371634EB" w14:textId="20674B6A" w:rsidR="4D7F2D91" w:rsidRDefault="4D7F2D91">
            <w:r w:rsidRPr="4D7F2D91">
              <w:rPr>
                <w:rFonts w:ascii="Times New Roman" w:eastAsia="Times New Roman" w:hAnsi="Times New Roman" w:cs="Times New Roman"/>
                <w:sz w:val="24"/>
                <w:szCs w:val="24"/>
              </w:rPr>
              <w:t>HQ AFDW/PK</w:t>
            </w:r>
          </w:p>
        </w:tc>
        <w:tc>
          <w:tcPr>
            <w:tcW w:w="1605" w:type="dxa"/>
            <w:shd w:val="clear" w:color="auto" w:fill="B8CCE4"/>
            <w:tcMar>
              <w:top w:w="50" w:type="dxa"/>
              <w:left w:w="99" w:type="dxa"/>
              <w:bottom w:w="50" w:type="dxa"/>
              <w:right w:w="99" w:type="dxa"/>
            </w:tcMar>
            <w:vAlign w:val="bottom"/>
          </w:tcPr>
          <w:p w14:paraId="6CECA043" w14:textId="4EB8B2B3" w:rsidR="4D7F2D91" w:rsidRDefault="4D7F2D91">
            <w:r w:rsidRPr="4D7F2D91">
              <w:rPr>
                <w:rFonts w:ascii="Times New Roman" w:eastAsia="Times New Roman" w:hAnsi="Times New Roman" w:cs="Times New Roman"/>
                <w:color w:val="000000" w:themeColor="text1"/>
                <w:sz w:val="24"/>
                <w:szCs w:val="24"/>
              </w:rPr>
              <w:t>Yes</w:t>
            </w:r>
          </w:p>
        </w:tc>
        <w:tc>
          <w:tcPr>
            <w:tcW w:w="2010" w:type="dxa"/>
            <w:shd w:val="clear" w:color="auto" w:fill="99FF99"/>
            <w:tcMar>
              <w:top w:w="50" w:type="dxa"/>
              <w:left w:w="99" w:type="dxa"/>
              <w:bottom w:w="50" w:type="dxa"/>
              <w:right w:w="99" w:type="dxa"/>
            </w:tcMar>
            <w:vAlign w:val="bottom"/>
          </w:tcPr>
          <w:p w14:paraId="2639AD14" w14:textId="76B0E232" w:rsidR="4D7F2D91" w:rsidRDefault="4D7F2D91">
            <w:r w:rsidRPr="4D7F2D91">
              <w:rPr>
                <w:rFonts w:ascii="Times New Roman" w:eastAsia="Times New Roman" w:hAnsi="Times New Roman" w:cs="Times New Roman"/>
                <w:color w:val="000000" w:themeColor="text1"/>
                <w:sz w:val="24"/>
                <w:szCs w:val="24"/>
              </w:rPr>
              <w:t>Yes</w:t>
            </w:r>
          </w:p>
        </w:tc>
        <w:tc>
          <w:tcPr>
            <w:tcW w:w="2175" w:type="dxa"/>
            <w:shd w:val="clear" w:color="auto" w:fill="D9D9D9" w:themeFill="background1" w:themeFillShade="D9"/>
            <w:tcMar>
              <w:top w:w="50" w:type="dxa"/>
              <w:left w:w="99" w:type="dxa"/>
              <w:bottom w:w="50" w:type="dxa"/>
              <w:right w:w="99" w:type="dxa"/>
            </w:tcMar>
            <w:vAlign w:val="bottom"/>
          </w:tcPr>
          <w:p w14:paraId="364A1CAF" w14:textId="3A06DB59" w:rsidR="4D7F2D91" w:rsidRDefault="4D7F2D91">
            <w:r w:rsidRPr="4D7F2D91">
              <w:rPr>
                <w:rFonts w:ascii="Times New Roman" w:eastAsia="Times New Roman" w:hAnsi="Times New Roman" w:cs="Times New Roman"/>
                <w:sz w:val="24"/>
                <w:szCs w:val="24"/>
              </w:rPr>
              <w:t>Yes</w:t>
            </w:r>
          </w:p>
        </w:tc>
        <w:tc>
          <w:tcPr>
            <w:tcW w:w="1920" w:type="dxa"/>
            <w:shd w:val="clear" w:color="auto" w:fill="FFFF00"/>
            <w:tcMar>
              <w:left w:w="108" w:type="dxa"/>
              <w:right w:w="108" w:type="dxa"/>
            </w:tcMar>
          </w:tcPr>
          <w:p w14:paraId="100715C9" w14:textId="250912A2" w:rsidR="4D7F2D91" w:rsidRDefault="4D7F2D91">
            <w:r w:rsidRPr="4D7F2D91">
              <w:rPr>
                <w:rFonts w:ascii="Times New Roman" w:eastAsia="Times New Roman" w:hAnsi="Times New Roman" w:cs="Times New Roman"/>
                <w:color w:val="000000" w:themeColor="text1"/>
                <w:sz w:val="24"/>
                <w:szCs w:val="24"/>
              </w:rPr>
              <w:t>Yes</w:t>
            </w:r>
          </w:p>
        </w:tc>
      </w:tr>
      <w:tr w:rsidR="4D7F2D91" w14:paraId="6126BCE3" w14:textId="77777777" w:rsidTr="009D3195">
        <w:trPr>
          <w:trHeight w:val="300"/>
          <w:jc w:val="center"/>
        </w:trPr>
        <w:tc>
          <w:tcPr>
            <w:tcW w:w="1885" w:type="dxa"/>
            <w:tcMar>
              <w:top w:w="50" w:type="dxa"/>
              <w:left w:w="99" w:type="dxa"/>
              <w:bottom w:w="50" w:type="dxa"/>
              <w:right w:w="99" w:type="dxa"/>
            </w:tcMar>
            <w:vAlign w:val="bottom"/>
          </w:tcPr>
          <w:p w14:paraId="3F17E107" w14:textId="4783C5DA" w:rsidR="4D7F2D91" w:rsidRDefault="4D7F2D91">
            <w:r w:rsidRPr="4D7F2D91">
              <w:rPr>
                <w:rFonts w:ascii="Times New Roman" w:eastAsia="Times New Roman" w:hAnsi="Times New Roman" w:cs="Times New Roman"/>
                <w:sz w:val="24"/>
                <w:szCs w:val="24"/>
              </w:rPr>
              <w:t>AFICC/KF</w:t>
            </w:r>
          </w:p>
        </w:tc>
        <w:tc>
          <w:tcPr>
            <w:tcW w:w="1605" w:type="dxa"/>
            <w:shd w:val="clear" w:color="auto" w:fill="B8CCE4"/>
            <w:tcMar>
              <w:top w:w="50" w:type="dxa"/>
              <w:left w:w="99" w:type="dxa"/>
              <w:bottom w:w="50" w:type="dxa"/>
              <w:right w:w="99" w:type="dxa"/>
            </w:tcMar>
            <w:vAlign w:val="bottom"/>
          </w:tcPr>
          <w:p w14:paraId="394F39B5" w14:textId="12E3F63F" w:rsidR="4D7F2D91" w:rsidRDefault="4D7F2D91">
            <w:r w:rsidRPr="4D7F2D91">
              <w:rPr>
                <w:rFonts w:ascii="Times New Roman" w:eastAsia="Times New Roman" w:hAnsi="Times New Roman" w:cs="Times New Roman"/>
                <w:color w:val="000000" w:themeColor="text1"/>
                <w:sz w:val="24"/>
                <w:szCs w:val="24"/>
              </w:rPr>
              <w:t>Yes</w:t>
            </w:r>
          </w:p>
        </w:tc>
        <w:tc>
          <w:tcPr>
            <w:tcW w:w="2010" w:type="dxa"/>
            <w:shd w:val="clear" w:color="auto" w:fill="99FF99"/>
            <w:tcMar>
              <w:top w:w="50" w:type="dxa"/>
              <w:left w:w="99" w:type="dxa"/>
              <w:bottom w:w="50" w:type="dxa"/>
              <w:right w:w="99" w:type="dxa"/>
            </w:tcMar>
            <w:vAlign w:val="bottom"/>
          </w:tcPr>
          <w:p w14:paraId="72B819F8" w14:textId="793DCCBF" w:rsidR="4D7F2D91" w:rsidRDefault="4D7F2D91">
            <w:r w:rsidRPr="4D7F2D91">
              <w:rPr>
                <w:rFonts w:ascii="Times New Roman" w:eastAsia="Times New Roman" w:hAnsi="Times New Roman" w:cs="Times New Roman"/>
                <w:color w:val="000000" w:themeColor="text1"/>
                <w:sz w:val="24"/>
                <w:szCs w:val="24"/>
              </w:rPr>
              <w:t>Yes</w:t>
            </w:r>
          </w:p>
        </w:tc>
        <w:tc>
          <w:tcPr>
            <w:tcW w:w="2175" w:type="dxa"/>
            <w:shd w:val="clear" w:color="auto" w:fill="D9D9D9" w:themeFill="background1" w:themeFillShade="D9"/>
            <w:tcMar>
              <w:top w:w="50" w:type="dxa"/>
              <w:left w:w="99" w:type="dxa"/>
              <w:bottom w:w="50" w:type="dxa"/>
              <w:right w:w="99" w:type="dxa"/>
            </w:tcMar>
            <w:vAlign w:val="bottom"/>
          </w:tcPr>
          <w:p w14:paraId="68B6E23E" w14:textId="78BE9B0B" w:rsidR="4D7F2D91" w:rsidRDefault="4D7F2D91">
            <w:r w:rsidRPr="4D7F2D91">
              <w:rPr>
                <w:rFonts w:ascii="Times New Roman" w:eastAsia="Times New Roman" w:hAnsi="Times New Roman" w:cs="Times New Roman"/>
                <w:sz w:val="24"/>
                <w:szCs w:val="24"/>
              </w:rPr>
              <w:t>Yes</w:t>
            </w:r>
          </w:p>
        </w:tc>
        <w:tc>
          <w:tcPr>
            <w:tcW w:w="1920" w:type="dxa"/>
            <w:shd w:val="clear" w:color="auto" w:fill="FFFF00"/>
            <w:tcMar>
              <w:left w:w="108" w:type="dxa"/>
              <w:right w:w="108" w:type="dxa"/>
            </w:tcMar>
          </w:tcPr>
          <w:p w14:paraId="06D74FA5" w14:textId="1A625B0D" w:rsidR="4D7F2D91" w:rsidRDefault="4D7F2D91">
            <w:r w:rsidRPr="4D7F2D91">
              <w:rPr>
                <w:rFonts w:ascii="Times New Roman" w:eastAsia="Times New Roman" w:hAnsi="Times New Roman" w:cs="Times New Roman"/>
                <w:color w:val="000000" w:themeColor="text1"/>
                <w:sz w:val="24"/>
                <w:szCs w:val="24"/>
              </w:rPr>
              <w:t>Yes</w:t>
            </w:r>
          </w:p>
        </w:tc>
      </w:tr>
      <w:tr w:rsidR="4D7F2D91" w14:paraId="018BBCAC" w14:textId="77777777" w:rsidTr="009D3195">
        <w:trPr>
          <w:trHeight w:val="300"/>
          <w:jc w:val="center"/>
        </w:trPr>
        <w:tc>
          <w:tcPr>
            <w:tcW w:w="1885" w:type="dxa"/>
            <w:tcMar>
              <w:top w:w="50" w:type="dxa"/>
              <w:left w:w="99" w:type="dxa"/>
              <w:bottom w:w="50" w:type="dxa"/>
              <w:right w:w="99" w:type="dxa"/>
            </w:tcMar>
            <w:vAlign w:val="bottom"/>
          </w:tcPr>
          <w:p w14:paraId="0B4EAFDE" w14:textId="1FA9352E" w:rsidR="4D7F2D91" w:rsidRDefault="4D7F2D91">
            <w:r w:rsidRPr="4D7F2D91">
              <w:rPr>
                <w:rFonts w:ascii="Times New Roman" w:eastAsia="Times New Roman" w:hAnsi="Times New Roman" w:cs="Times New Roman"/>
                <w:sz w:val="24"/>
                <w:szCs w:val="24"/>
              </w:rPr>
              <w:t>AFOTEC/A7K</w:t>
            </w:r>
          </w:p>
        </w:tc>
        <w:tc>
          <w:tcPr>
            <w:tcW w:w="1605" w:type="dxa"/>
            <w:tcMar>
              <w:top w:w="50" w:type="dxa"/>
              <w:left w:w="99" w:type="dxa"/>
              <w:bottom w:w="50" w:type="dxa"/>
              <w:right w:w="99" w:type="dxa"/>
            </w:tcMar>
            <w:vAlign w:val="bottom"/>
          </w:tcPr>
          <w:p w14:paraId="7324CC15" w14:textId="2DD85DE8" w:rsidR="4D7F2D91" w:rsidRDefault="4D7F2D91">
            <w:r w:rsidRPr="4D7F2D91">
              <w:rPr>
                <w:rFonts w:ascii="Times New Roman" w:eastAsia="Times New Roman" w:hAnsi="Times New Roman" w:cs="Times New Roman"/>
                <w:sz w:val="24"/>
                <w:szCs w:val="24"/>
              </w:rPr>
              <w:t>No</w:t>
            </w:r>
          </w:p>
        </w:tc>
        <w:tc>
          <w:tcPr>
            <w:tcW w:w="2010" w:type="dxa"/>
            <w:tcMar>
              <w:top w:w="50" w:type="dxa"/>
              <w:left w:w="99" w:type="dxa"/>
              <w:bottom w:w="50" w:type="dxa"/>
              <w:right w:w="99" w:type="dxa"/>
            </w:tcMar>
            <w:vAlign w:val="bottom"/>
          </w:tcPr>
          <w:p w14:paraId="7DC1431F" w14:textId="64ECC0E5" w:rsidR="4D7F2D91" w:rsidRDefault="4D7F2D91">
            <w:r w:rsidRPr="4D7F2D91">
              <w:rPr>
                <w:rFonts w:ascii="Times New Roman" w:eastAsia="Times New Roman" w:hAnsi="Times New Roman" w:cs="Times New Roman"/>
                <w:sz w:val="24"/>
                <w:szCs w:val="24"/>
              </w:rPr>
              <w:t>No</w:t>
            </w:r>
          </w:p>
        </w:tc>
        <w:tc>
          <w:tcPr>
            <w:tcW w:w="2175" w:type="dxa"/>
            <w:tcMar>
              <w:top w:w="50" w:type="dxa"/>
              <w:left w:w="99" w:type="dxa"/>
              <w:bottom w:w="50" w:type="dxa"/>
              <w:right w:w="99" w:type="dxa"/>
            </w:tcMar>
            <w:vAlign w:val="bottom"/>
          </w:tcPr>
          <w:p w14:paraId="65A26129" w14:textId="6B57EB8D" w:rsidR="4D7F2D91" w:rsidRDefault="4D7F2D91">
            <w:r w:rsidRPr="4D7F2D91">
              <w:rPr>
                <w:rFonts w:ascii="Times New Roman" w:eastAsia="Times New Roman" w:hAnsi="Times New Roman" w:cs="Times New Roman"/>
                <w:sz w:val="24"/>
                <w:szCs w:val="24"/>
              </w:rPr>
              <w:t>No</w:t>
            </w:r>
          </w:p>
        </w:tc>
        <w:tc>
          <w:tcPr>
            <w:tcW w:w="1920" w:type="dxa"/>
            <w:shd w:val="clear" w:color="auto" w:fill="FFFF00"/>
            <w:tcMar>
              <w:left w:w="108" w:type="dxa"/>
              <w:right w:w="108" w:type="dxa"/>
            </w:tcMar>
          </w:tcPr>
          <w:p w14:paraId="73727985" w14:textId="402FB16A" w:rsidR="4D7F2D91" w:rsidRDefault="4D7F2D91">
            <w:r w:rsidRPr="4D7F2D91">
              <w:rPr>
                <w:rFonts w:ascii="Times New Roman" w:eastAsia="Times New Roman" w:hAnsi="Times New Roman" w:cs="Times New Roman"/>
                <w:color w:val="000000" w:themeColor="text1"/>
                <w:sz w:val="24"/>
                <w:szCs w:val="24"/>
              </w:rPr>
              <w:t>Yes</w:t>
            </w:r>
          </w:p>
        </w:tc>
      </w:tr>
      <w:tr w:rsidR="4D7F2D91" w14:paraId="7D5F653B" w14:textId="77777777" w:rsidTr="009D3195">
        <w:trPr>
          <w:trHeight w:val="300"/>
          <w:jc w:val="center"/>
        </w:trPr>
        <w:tc>
          <w:tcPr>
            <w:tcW w:w="1885" w:type="dxa"/>
            <w:tcMar>
              <w:top w:w="50" w:type="dxa"/>
              <w:left w:w="99" w:type="dxa"/>
              <w:bottom w:w="50" w:type="dxa"/>
              <w:right w:w="99" w:type="dxa"/>
            </w:tcMar>
            <w:vAlign w:val="bottom"/>
          </w:tcPr>
          <w:p w14:paraId="7D968667" w14:textId="3B54009D" w:rsidR="4D7F2D91" w:rsidRDefault="4D7F2D91">
            <w:r w:rsidRPr="4D7F2D91">
              <w:rPr>
                <w:rFonts w:ascii="Times New Roman" w:eastAsia="Times New Roman" w:hAnsi="Times New Roman" w:cs="Times New Roman"/>
                <w:sz w:val="24"/>
                <w:szCs w:val="24"/>
              </w:rPr>
              <w:lastRenderedPageBreak/>
              <w:t>AFRCO/PK</w:t>
            </w:r>
          </w:p>
        </w:tc>
        <w:tc>
          <w:tcPr>
            <w:tcW w:w="1605" w:type="dxa"/>
            <w:tcMar>
              <w:top w:w="50" w:type="dxa"/>
              <w:left w:w="99" w:type="dxa"/>
              <w:bottom w:w="50" w:type="dxa"/>
              <w:right w:w="99" w:type="dxa"/>
            </w:tcMar>
            <w:vAlign w:val="bottom"/>
          </w:tcPr>
          <w:p w14:paraId="660626BB" w14:textId="725207DE" w:rsidR="4D7F2D91" w:rsidRDefault="4D7F2D91">
            <w:r w:rsidRPr="4D7F2D91">
              <w:rPr>
                <w:rFonts w:ascii="Times New Roman" w:eastAsia="Times New Roman" w:hAnsi="Times New Roman" w:cs="Times New Roman"/>
                <w:sz w:val="24"/>
                <w:szCs w:val="24"/>
              </w:rPr>
              <w:t>No</w:t>
            </w:r>
          </w:p>
        </w:tc>
        <w:tc>
          <w:tcPr>
            <w:tcW w:w="2010" w:type="dxa"/>
            <w:tcMar>
              <w:top w:w="50" w:type="dxa"/>
              <w:left w:w="99" w:type="dxa"/>
              <w:bottom w:w="50" w:type="dxa"/>
              <w:right w:w="99" w:type="dxa"/>
            </w:tcMar>
            <w:vAlign w:val="bottom"/>
          </w:tcPr>
          <w:p w14:paraId="7246356D" w14:textId="042D72A5" w:rsidR="4D7F2D91" w:rsidRDefault="4D7F2D91">
            <w:r w:rsidRPr="4D7F2D91">
              <w:rPr>
                <w:rFonts w:ascii="Times New Roman" w:eastAsia="Times New Roman" w:hAnsi="Times New Roman" w:cs="Times New Roman"/>
                <w:sz w:val="24"/>
                <w:szCs w:val="24"/>
              </w:rPr>
              <w:t>No</w:t>
            </w:r>
          </w:p>
        </w:tc>
        <w:tc>
          <w:tcPr>
            <w:tcW w:w="2175" w:type="dxa"/>
            <w:shd w:val="clear" w:color="auto" w:fill="D9D9D9" w:themeFill="background1" w:themeFillShade="D9"/>
            <w:tcMar>
              <w:top w:w="50" w:type="dxa"/>
              <w:left w:w="99" w:type="dxa"/>
              <w:bottom w:w="50" w:type="dxa"/>
              <w:right w:w="99" w:type="dxa"/>
            </w:tcMar>
            <w:vAlign w:val="bottom"/>
          </w:tcPr>
          <w:p w14:paraId="41DB1E16" w14:textId="55FCBA26" w:rsidR="4D7F2D91" w:rsidRDefault="4D7F2D91">
            <w:r w:rsidRPr="4D7F2D91">
              <w:rPr>
                <w:rFonts w:ascii="Times New Roman" w:eastAsia="Times New Roman" w:hAnsi="Times New Roman" w:cs="Times New Roman"/>
                <w:sz w:val="24"/>
                <w:szCs w:val="24"/>
              </w:rPr>
              <w:t>Yes</w:t>
            </w:r>
          </w:p>
        </w:tc>
        <w:tc>
          <w:tcPr>
            <w:tcW w:w="1920" w:type="dxa"/>
            <w:shd w:val="clear" w:color="auto" w:fill="FFFF00"/>
            <w:tcMar>
              <w:left w:w="108" w:type="dxa"/>
              <w:right w:w="108" w:type="dxa"/>
            </w:tcMar>
          </w:tcPr>
          <w:p w14:paraId="512E968E" w14:textId="562BD9FE" w:rsidR="4D7F2D91" w:rsidRDefault="4D7F2D91">
            <w:r w:rsidRPr="4D7F2D91">
              <w:rPr>
                <w:rFonts w:ascii="Times New Roman" w:eastAsia="Times New Roman" w:hAnsi="Times New Roman" w:cs="Times New Roman"/>
                <w:color w:val="000000" w:themeColor="text1"/>
                <w:sz w:val="24"/>
                <w:szCs w:val="24"/>
              </w:rPr>
              <w:t>Yes</w:t>
            </w:r>
          </w:p>
        </w:tc>
      </w:tr>
      <w:tr w:rsidR="4D7F2D91" w14:paraId="0DC65AE3" w14:textId="77777777" w:rsidTr="009D3195">
        <w:trPr>
          <w:trHeight w:val="300"/>
          <w:jc w:val="center"/>
        </w:trPr>
        <w:tc>
          <w:tcPr>
            <w:tcW w:w="1885" w:type="dxa"/>
            <w:tcMar>
              <w:top w:w="50" w:type="dxa"/>
              <w:left w:w="99" w:type="dxa"/>
              <w:bottom w:w="50" w:type="dxa"/>
              <w:right w:w="99" w:type="dxa"/>
            </w:tcMar>
            <w:vAlign w:val="bottom"/>
          </w:tcPr>
          <w:p w14:paraId="6D459C81" w14:textId="00EBC2CE" w:rsidR="4D7F2D91" w:rsidRDefault="4D7F2D91">
            <w:proofErr w:type="spellStart"/>
            <w:r w:rsidRPr="4D7F2D91">
              <w:rPr>
                <w:rFonts w:ascii="Times New Roman" w:eastAsia="Times New Roman" w:hAnsi="Times New Roman" w:cs="Times New Roman"/>
                <w:sz w:val="24"/>
                <w:szCs w:val="24"/>
              </w:rPr>
              <w:t>SpRCO</w:t>
            </w:r>
            <w:proofErr w:type="spellEnd"/>
            <w:r w:rsidRPr="4D7F2D91">
              <w:rPr>
                <w:rFonts w:ascii="Times New Roman" w:eastAsia="Times New Roman" w:hAnsi="Times New Roman" w:cs="Times New Roman"/>
                <w:sz w:val="24"/>
                <w:szCs w:val="24"/>
              </w:rPr>
              <w:t>/PK</w:t>
            </w:r>
          </w:p>
        </w:tc>
        <w:tc>
          <w:tcPr>
            <w:tcW w:w="1605" w:type="dxa"/>
            <w:tcMar>
              <w:top w:w="50" w:type="dxa"/>
              <w:left w:w="99" w:type="dxa"/>
              <w:bottom w:w="50" w:type="dxa"/>
              <w:right w:w="99" w:type="dxa"/>
            </w:tcMar>
            <w:vAlign w:val="bottom"/>
          </w:tcPr>
          <w:p w14:paraId="7938CCD4" w14:textId="198553AC" w:rsidR="4D7F2D91" w:rsidRDefault="4D7F2D91">
            <w:r w:rsidRPr="4D7F2D91">
              <w:rPr>
                <w:rFonts w:ascii="Times New Roman" w:eastAsia="Times New Roman" w:hAnsi="Times New Roman" w:cs="Times New Roman"/>
                <w:sz w:val="24"/>
                <w:szCs w:val="24"/>
              </w:rPr>
              <w:t>No</w:t>
            </w:r>
          </w:p>
        </w:tc>
        <w:tc>
          <w:tcPr>
            <w:tcW w:w="2010" w:type="dxa"/>
            <w:tcMar>
              <w:top w:w="50" w:type="dxa"/>
              <w:left w:w="99" w:type="dxa"/>
              <w:bottom w:w="50" w:type="dxa"/>
              <w:right w:w="99" w:type="dxa"/>
            </w:tcMar>
            <w:vAlign w:val="bottom"/>
          </w:tcPr>
          <w:p w14:paraId="2022DC0D" w14:textId="754A6DEA" w:rsidR="4D7F2D91" w:rsidRDefault="4D7F2D91">
            <w:r w:rsidRPr="4D7F2D91">
              <w:rPr>
                <w:rFonts w:ascii="Times New Roman" w:eastAsia="Times New Roman" w:hAnsi="Times New Roman" w:cs="Times New Roman"/>
                <w:sz w:val="24"/>
                <w:szCs w:val="24"/>
              </w:rPr>
              <w:t>No</w:t>
            </w:r>
          </w:p>
        </w:tc>
        <w:tc>
          <w:tcPr>
            <w:tcW w:w="2175" w:type="dxa"/>
            <w:shd w:val="clear" w:color="auto" w:fill="D9D9D9" w:themeFill="background1" w:themeFillShade="D9"/>
            <w:tcMar>
              <w:top w:w="50" w:type="dxa"/>
              <w:left w:w="99" w:type="dxa"/>
              <w:bottom w:w="50" w:type="dxa"/>
              <w:right w:w="99" w:type="dxa"/>
            </w:tcMar>
            <w:vAlign w:val="bottom"/>
          </w:tcPr>
          <w:p w14:paraId="298D8205" w14:textId="17DCAE48" w:rsidR="4D7F2D91" w:rsidRDefault="4D7F2D91">
            <w:r w:rsidRPr="4D7F2D91">
              <w:rPr>
                <w:rFonts w:ascii="Times New Roman" w:eastAsia="Times New Roman" w:hAnsi="Times New Roman" w:cs="Times New Roman"/>
                <w:sz w:val="24"/>
                <w:szCs w:val="24"/>
              </w:rPr>
              <w:t>Yes</w:t>
            </w:r>
          </w:p>
        </w:tc>
        <w:tc>
          <w:tcPr>
            <w:tcW w:w="1920" w:type="dxa"/>
            <w:shd w:val="clear" w:color="auto" w:fill="FFFF00"/>
            <w:tcMar>
              <w:left w:w="108" w:type="dxa"/>
              <w:right w:w="108" w:type="dxa"/>
            </w:tcMar>
          </w:tcPr>
          <w:p w14:paraId="45B1A071" w14:textId="2C2A0E01" w:rsidR="4D7F2D91" w:rsidRDefault="4D7F2D91">
            <w:r w:rsidRPr="4D7F2D91">
              <w:rPr>
                <w:rFonts w:ascii="Times New Roman" w:eastAsia="Times New Roman" w:hAnsi="Times New Roman" w:cs="Times New Roman"/>
                <w:color w:val="000000" w:themeColor="text1"/>
                <w:sz w:val="24"/>
                <w:szCs w:val="24"/>
              </w:rPr>
              <w:t>Yes</w:t>
            </w:r>
          </w:p>
        </w:tc>
      </w:tr>
    </w:tbl>
    <w:p w14:paraId="28C71072" w14:textId="5B76E99C" w:rsidR="4D7F2D91" w:rsidRDefault="4D7F2D91" w:rsidP="4D7F2D91"/>
    <w:sectPr w:rsidR="4D7F2D91" w:rsidSect="009E4096">
      <w:headerReference w:type="default" r:id="rId21"/>
      <w:footerReference w:type="default" r:id="rId22"/>
      <w:pgSz w:w="20160" w:h="12240" w:orient="landscape"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ACC46" w14:textId="77777777" w:rsidR="00C93677" w:rsidRDefault="00C93677">
      <w:pPr>
        <w:spacing w:after="0" w:line="240" w:lineRule="auto"/>
      </w:pPr>
      <w:r>
        <w:separator/>
      </w:r>
    </w:p>
  </w:endnote>
  <w:endnote w:type="continuationSeparator" w:id="0">
    <w:p w14:paraId="064E7449" w14:textId="77777777" w:rsidR="00C93677" w:rsidRDefault="00C93677">
      <w:pPr>
        <w:spacing w:after="0" w:line="240" w:lineRule="auto"/>
      </w:pPr>
      <w:r>
        <w:continuationSeparator/>
      </w:r>
    </w:p>
  </w:endnote>
  <w:endnote w:type="continuationNotice" w:id="1">
    <w:p w14:paraId="6CE41EF7" w14:textId="77777777" w:rsidR="00866915" w:rsidRDefault="008669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760"/>
      <w:gridCol w:w="5760"/>
      <w:gridCol w:w="5760"/>
    </w:tblGrid>
    <w:tr w:rsidR="1789394F" w14:paraId="58FE1DDF" w14:textId="77777777" w:rsidTr="1789394F">
      <w:trPr>
        <w:trHeight w:val="300"/>
      </w:trPr>
      <w:tc>
        <w:tcPr>
          <w:tcW w:w="5760" w:type="dxa"/>
        </w:tcPr>
        <w:p w14:paraId="7B45E4F7" w14:textId="14DE016F" w:rsidR="1789394F" w:rsidRDefault="1789394F" w:rsidP="1789394F">
          <w:pPr>
            <w:pStyle w:val="Header"/>
            <w:ind w:left="-115"/>
          </w:pPr>
        </w:p>
      </w:tc>
      <w:tc>
        <w:tcPr>
          <w:tcW w:w="5760" w:type="dxa"/>
        </w:tcPr>
        <w:p w14:paraId="74A139D9" w14:textId="77F52A1F" w:rsidR="1789394F" w:rsidRDefault="1789394F" w:rsidP="1789394F">
          <w:pPr>
            <w:pStyle w:val="Header"/>
            <w:jc w:val="center"/>
          </w:pPr>
        </w:p>
      </w:tc>
      <w:tc>
        <w:tcPr>
          <w:tcW w:w="5760" w:type="dxa"/>
        </w:tcPr>
        <w:p w14:paraId="4197EC61" w14:textId="2323C0CA" w:rsidR="1789394F" w:rsidRDefault="1789394F" w:rsidP="1789394F">
          <w:pPr>
            <w:pStyle w:val="Header"/>
            <w:ind w:right="-115"/>
            <w:jc w:val="right"/>
          </w:pPr>
        </w:p>
      </w:tc>
    </w:tr>
  </w:tbl>
  <w:p w14:paraId="0AA39C59" w14:textId="086B900F" w:rsidR="1789394F" w:rsidRDefault="1789394F" w:rsidP="17893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3CFEE" w14:textId="77777777" w:rsidR="00C93677" w:rsidRDefault="00C93677">
      <w:pPr>
        <w:spacing w:after="0" w:line="240" w:lineRule="auto"/>
      </w:pPr>
      <w:r>
        <w:separator/>
      </w:r>
    </w:p>
  </w:footnote>
  <w:footnote w:type="continuationSeparator" w:id="0">
    <w:p w14:paraId="254DC704" w14:textId="77777777" w:rsidR="00C93677" w:rsidRDefault="00C93677">
      <w:pPr>
        <w:spacing w:after="0" w:line="240" w:lineRule="auto"/>
      </w:pPr>
      <w:r>
        <w:continuationSeparator/>
      </w:r>
    </w:p>
  </w:footnote>
  <w:footnote w:type="continuationNotice" w:id="1">
    <w:p w14:paraId="7650C546" w14:textId="77777777" w:rsidR="00866915" w:rsidRDefault="008669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760"/>
      <w:gridCol w:w="5760"/>
      <w:gridCol w:w="5760"/>
    </w:tblGrid>
    <w:tr w:rsidR="1789394F" w14:paraId="01142038" w14:textId="77777777" w:rsidTr="1789394F">
      <w:trPr>
        <w:trHeight w:val="300"/>
      </w:trPr>
      <w:tc>
        <w:tcPr>
          <w:tcW w:w="5760" w:type="dxa"/>
        </w:tcPr>
        <w:p w14:paraId="6BF64830" w14:textId="7FEF522A" w:rsidR="1789394F" w:rsidRDefault="1789394F" w:rsidP="1789394F">
          <w:pPr>
            <w:pStyle w:val="Header"/>
            <w:ind w:left="-115"/>
          </w:pPr>
        </w:p>
      </w:tc>
      <w:tc>
        <w:tcPr>
          <w:tcW w:w="5760" w:type="dxa"/>
        </w:tcPr>
        <w:p w14:paraId="79A84B5F" w14:textId="5D547C0E" w:rsidR="1789394F" w:rsidRDefault="1789394F" w:rsidP="1789394F">
          <w:pPr>
            <w:pStyle w:val="Header"/>
            <w:jc w:val="center"/>
          </w:pPr>
        </w:p>
      </w:tc>
      <w:tc>
        <w:tcPr>
          <w:tcW w:w="5760" w:type="dxa"/>
        </w:tcPr>
        <w:p w14:paraId="6CBF2830" w14:textId="1AC790C0" w:rsidR="1789394F" w:rsidRDefault="1789394F" w:rsidP="1789394F">
          <w:pPr>
            <w:pStyle w:val="Header"/>
            <w:ind w:right="-115"/>
            <w:jc w:val="right"/>
          </w:pPr>
        </w:p>
      </w:tc>
    </w:tr>
  </w:tbl>
  <w:p w14:paraId="247D8F14" w14:textId="6F5650F8" w:rsidR="1789394F" w:rsidRDefault="1789394F" w:rsidP="178939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96"/>
    <w:rsid w:val="000027FA"/>
    <w:rsid w:val="00005144"/>
    <w:rsid w:val="00011D80"/>
    <w:rsid w:val="000162B2"/>
    <w:rsid w:val="00020D25"/>
    <w:rsid w:val="00024292"/>
    <w:rsid w:val="000268C7"/>
    <w:rsid w:val="00043FB3"/>
    <w:rsid w:val="000445D4"/>
    <w:rsid w:val="00055CD2"/>
    <w:rsid w:val="00065206"/>
    <w:rsid w:val="000724FD"/>
    <w:rsid w:val="00083EBA"/>
    <w:rsid w:val="00097302"/>
    <w:rsid w:val="000E01D5"/>
    <w:rsid w:val="000F0E30"/>
    <w:rsid w:val="000F696D"/>
    <w:rsid w:val="001111A2"/>
    <w:rsid w:val="00112297"/>
    <w:rsid w:val="00114C3F"/>
    <w:rsid w:val="001445A9"/>
    <w:rsid w:val="00166B67"/>
    <w:rsid w:val="001726BD"/>
    <w:rsid w:val="00176268"/>
    <w:rsid w:val="00183F66"/>
    <w:rsid w:val="001956A4"/>
    <w:rsid w:val="00196DCF"/>
    <w:rsid w:val="001A221A"/>
    <w:rsid w:val="001A2D6C"/>
    <w:rsid w:val="001F11C3"/>
    <w:rsid w:val="0020276E"/>
    <w:rsid w:val="00211396"/>
    <w:rsid w:val="00212848"/>
    <w:rsid w:val="00222AB6"/>
    <w:rsid w:val="002250CA"/>
    <w:rsid w:val="002260BB"/>
    <w:rsid w:val="00237C09"/>
    <w:rsid w:val="002406AA"/>
    <w:rsid w:val="00241C6D"/>
    <w:rsid w:val="00255E72"/>
    <w:rsid w:val="00257726"/>
    <w:rsid w:val="0025D789"/>
    <w:rsid w:val="00273DF3"/>
    <w:rsid w:val="00275DD7"/>
    <w:rsid w:val="0029517C"/>
    <w:rsid w:val="002A167D"/>
    <w:rsid w:val="002B026C"/>
    <w:rsid w:val="002B693E"/>
    <w:rsid w:val="002C3381"/>
    <w:rsid w:val="002C675A"/>
    <w:rsid w:val="002C6E31"/>
    <w:rsid w:val="002D3383"/>
    <w:rsid w:val="002D4DFC"/>
    <w:rsid w:val="002D746E"/>
    <w:rsid w:val="002D7DF3"/>
    <w:rsid w:val="002E5233"/>
    <w:rsid w:val="002E6227"/>
    <w:rsid w:val="002EEBD6"/>
    <w:rsid w:val="002F4245"/>
    <w:rsid w:val="002F5F74"/>
    <w:rsid w:val="0030247E"/>
    <w:rsid w:val="003045EC"/>
    <w:rsid w:val="003112BF"/>
    <w:rsid w:val="003115E6"/>
    <w:rsid w:val="003320FE"/>
    <w:rsid w:val="00336457"/>
    <w:rsid w:val="00344B20"/>
    <w:rsid w:val="0037251A"/>
    <w:rsid w:val="003876E9"/>
    <w:rsid w:val="003A24A4"/>
    <w:rsid w:val="003C2529"/>
    <w:rsid w:val="003C3A95"/>
    <w:rsid w:val="003C6233"/>
    <w:rsid w:val="003C7387"/>
    <w:rsid w:val="003C73F0"/>
    <w:rsid w:val="003D7B3C"/>
    <w:rsid w:val="003F21BF"/>
    <w:rsid w:val="00404BE9"/>
    <w:rsid w:val="0042038C"/>
    <w:rsid w:val="004218C5"/>
    <w:rsid w:val="00426312"/>
    <w:rsid w:val="00432165"/>
    <w:rsid w:val="00435641"/>
    <w:rsid w:val="00435B61"/>
    <w:rsid w:val="00436140"/>
    <w:rsid w:val="00436F19"/>
    <w:rsid w:val="00437C0E"/>
    <w:rsid w:val="004400FE"/>
    <w:rsid w:val="00441C83"/>
    <w:rsid w:val="0044496B"/>
    <w:rsid w:val="00444E99"/>
    <w:rsid w:val="00467D47"/>
    <w:rsid w:val="00490D8C"/>
    <w:rsid w:val="004C22E2"/>
    <w:rsid w:val="004C4E77"/>
    <w:rsid w:val="004D5624"/>
    <w:rsid w:val="004F1947"/>
    <w:rsid w:val="00512A37"/>
    <w:rsid w:val="00516158"/>
    <w:rsid w:val="00527197"/>
    <w:rsid w:val="00542268"/>
    <w:rsid w:val="00547B56"/>
    <w:rsid w:val="00550D7E"/>
    <w:rsid w:val="00555470"/>
    <w:rsid w:val="005554C9"/>
    <w:rsid w:val="00555F76"/>
    <w:rsid w:val="00561F3B"/>
    <w:rsid w:val="0056223D"/>
    <w:rsid w:val="00570E4F"/>
    <w:rsid w:val="005711A5"/>
    <w:rsid w:val="005765FB"/>
    <w:rsid w:val="00590E4C"/>
    <w:rsid w:val="00592668"/>
    <w:rsid w:val="00593013"/>
    <w:rsid w:val="00595941"/>
    <w:rsid w:val="00596DD4"/>
    <w:rsid w:val="005A63EB"/>
    <w:rsid w:val="005C04CC"/>
    <w:rsid w:val="005D3595"/>
    <w:rsid w:val="005D400D"/>
    <w:rsid w:val="005E1260"/>
    <w:rsid w:val="005F1476"/>
    <w:rsid w:val="005FEB67"/>
    <w:rsid w:val="00614470"/>
    <w:rsid w:val="00614871"/>
    <w:rsid w:val="00634395"/>
    <w:rsid w:val="006444FE"/>
    <w:rsid w:val="006503C8"/>
    <w:rsid w:val="006556C5"/>
    <w:rsid w:val="00670944"/>
    <w:rsid w:val="00672676"/>
    <w:rsid w:val="0067700B"/>
    <w:rsid w:val="006A4572"/>
    <w:rsid w:val="006C30DE"/>
    <w:rsid w:val="006D0619"/>
    <w:rsid w:val="006D134B"/>
    <w:rsid w:val="006D157E"/>
    <w:rsid w:val="006D467A"/>
    <w:rsid w:val="006E3A6B"/>
    <w:rsid w:val="006E5C08"/>
    <w:rsid w:val="00707D2C"/>
    <w:rsid w:val="0072623A"/>
    <w:rsid w:val="007272B7"/>
    <w:rsid w:val="0073152F"/>
    <w:rsid w:val="007315D4"/>
    <w:rsid w:val="007317C7"/>
    <w:rsid w:val="00731E86"/>
    <w:rsid w:val="0073360D"/>
    <w:rsid w:val="00737506"/>
    <w:rsid w:val="00752612"/>
    <w:rsid w:val="0078075A"/>
    <w:rsid w:val="00786BFA"/>
    <w:rsid w:val="00797194"/>
    <w:rsid w:val="007A0689"/>
    <w:rsid w:val="007A3F4B"/>
    <w:rsid w:val="007A6A48"/>
    <w:rsid w:val="007B0858"/>
    <w:rsid w:val="007B3B0E"/>
    <w:rsid w:val="007C50A0"/>
    <w:rsid w:val="007D1ABB"/>
    <w:rsid w:val="007D20DE"/>
    <w:rsid w:val="007D33B9"/>
    <w:rsid w:val="007E008F"/>
    <w:rsid w:val="007E3B88"/>
    <w:rsid w:val="008014FE"/>
    <w:rsid w:val="00801CD6"/>
    <w:rsid w:val="008021F2"/>
    <w:rsid w:val="00803039"/>
    <w:rsid w:val="00806F5C"/>
    <w:rsid w:val="0081395B"/>
    <w:rsid w:val="00814B69"/>
    <w:rsid w:val="00820254"/>
    <w:rsid w:val="00833E69"/>
    <w:rsid w:val="00840FED"/>
    <w:rsid w:val="008413C9"/>
    <w:rsid w:val="008639BF"/>
    <w:rsid w:val="00863D26"/>
    <w:rsid w:val="008652A2"/>
    <w:rsid w:val="00866587"/>
    <w:rsid w:val="00866915"/>
    <w:rsid w:val="00876546"/>
    <w:rsid w:val="008811DF"/>
    <w:rsid w:val="00882CBA"/>
    <w:rsid w:val="00886F1C"/>
    <w:rsid w:val="008906A7"/>
    <w:rsid w:val="008976AE"/>
    <w:rsid w:val="008A34E6"/>
    <w:rsid w:val="008B4E7E"/>
    <w:rsid w:val="008D48DE"/>
    <w:rsid w:val="008D4BE5"/>
    <w:rsid w:val="008D62FD"/>
    <w:rsid w:val="008E48D1"/>
    <w:rsid w:val="008F0A0C"/>
    <w:rsid w:val="008F0DF5"/>
    <w:rsid w:val="00903409"/>
    <w:rsid w:val="009157BB"/>
    <w:rsid w:val="00915E07"/>
    <w:rsid w:val="0092248C"/>
    <w:rsid w:val="0092258C"/>
    <w:rsid w:val="00935885"/>
    <w:rsid w:val="00936B21"/>
    <w:rsid w:val="00944A54"/>
    <w:rsid w:val="0095069D"/>
    <w:rsid w:val="00957EAD"/>
    <w:rsid w:val="00963EC0"/>
    <w:rsid w:val="009965ED"/>
    <w:rsid w:val="009A7877"/>
    <w:rsid w:val="009B1353"/>
    <w:rsid w:val="009C0B8A"/>
    <w:rsid w:val="009C6C51"/>
    <w:rsid w:val="009D3195"/>
    <w:rsid w:val="009E4096"/>
    <w:rsid w:val="009E4298"/>
    <w:rsid w:val="009F1A52"/>
    <w:rsid w:val="00A105EF"/>
    <w:rsid w:val="00A1181A"/>
    <w:rsid w:val="00A17ECB"/>
    <w:rsid w:val="00A25EAC"/>
    <w:rsid w:val="00A540C5"/>
    <w:rsid w:val="00A606F8"/>
    <w:rsid w:val="00A73DBD"/>
    <w:rsid w:val="00A945A9"/>
    <w:rsid w:val="00AA0F57"/>
    <w:rsid w:val="00AA7A56"/>
    <w:rsid w:val="00AB027E"/>
    <w:rsid w:val="00AB4FDF"/>
    <w:rsid w:val="00AC444D"/>
    <w:rsid w:val="00AC5DC7"/>
    <w:rsid w:val="00AD3C7C"/>
    <w:rsid w:val="00AD50F7"/>
    <w:rsid w:val="00AF4FFA"/>
    <w:rsid w:val="00B028D6"/>
    <w:rsid w:val="00B07F54"/>
    <w:rsid w:val="00B10C04"/>
    <w:rsid w:val="00B30778"/>
    <w:rsid w:val="00B513E2"/>
    <w:rsid w:val="00B52E24"/>
    <w:rsid w:val="00B67C0A"/>
    <w:rsid w:val="00B73C69"/>
    <w:rsid w:val="00B74C2F"/>
    <w:rsid w:val="00B9625F"/>
    <w:rsid w:val="00BC7299"/>
    <w:rsid w:val="00BE5797"/>
    <w:rsid w:val="00C02B08"/>
    <w:rsid w:val="00C06E52"/>
    <w:rsid w:val="00C2199E"/>
    <w:rsid w:val="00C318F8"/>
    <w:rsid w:val="00C352DA"/>
    <w:rsid w:val="00C40453"/>
    <w:rsid w:val="00C43A9D"/>
    <w:rsid w:val="00C46D0B"/>
    <w:rsid w:val="00C51DB2"/>
    <w:rsid w:val="00C7628B"/>
    <w:rsid w:val="00C8649E"/>
    <w:rsid w:val="00C93677"/>
    <w:rsid w:val="00C95716"/>
    <w:rsid w:val="00CA6A07"/>
    <w:rsid w:val="00CC05E4"/>
    <w:rsid w:val="00CC41C5"/>
    <w:rsid w:val="00CD2EE4"/>
    <w:rsid w:val="00CD6B18"/>
    <w:rsid w:val="00CE24E0"/>
    <w:rsid w:val="00CF4781"/>
    <w:rsid w:val="00D14260"/>
    <w:rsid w:val="00D1719E"/>
    <w:rsid w:val="00D25947"/>
    <w:rsid w:val="00D335D9"/>
    <w:rsid w:val="00D72365"/>
    <w:rsid w:val="00D877EE"/>
    <w:rsid w:val="00DA28C5"/>
    <w:rsid w:val="00DB1DC3"/>
    <w:rsid w:val="00DB34CB"/>
    <w:rsid w:val="00DB36B3"/>
    <w:rsid w:val="00DC6B81"/>
    <w:rsid w:val="00DD05EB"/>
    <w:rsid w:val="00DD5537"/>
    <w:rsid w:val="00DDBD1F"/>
    <w:rsid w:val="00DF51E8"/>
    <w:rsid w:val="00E01F06"/>
    <w:rsid w:val="00E07C19"/>
    <w:rsid w:val="00E24E8B"/>
    <w:rsid w:val="00E26E57"/>
    <w:rsid w:val="00E368F5"/>
    <w:rsid w:val="00E41302"/>
    <w:rsid w:val="00E41B1D"/>
    <w:rsid w:val="00E44F04"/>
    <w:rsid w:val="00E84FE0"/>
    <w:rsid w:val="00E969B4"/>
    <w:rsid w:val="00EA0B98"/>
    <w:rsid w:val="00EA4C13"/>
    <w:rsid w:val="00EC3185"/>
    <w:rsid w:val="00EF2649"/>
    <w:rsid w:val="00F03D0A"/>
    <w:rsid w:val="00F10607"/>
    <w:rsid w:val="00F110D7"/>
    <w:rsid w:val="00F13561"/>
    <w:rsid w:val="00F14E0E"/>
    <w:rsid w:val="00F23F73"/>
    <w:rsid w:val="00F31B78"/>
    <w:rsid w:val="00F353ED"/>
    <w:rsid w:val="00F36509"/>
    <w:rsid w:val="00F40267"/>
    <w:rsid w:val="00F4EFCD"/>
    <w:rsid w:val="00F651E2"/>
    <w:rsid w:val="00F65B02"/>
    <w:rsid w:val="00F66856"/>
    <w:rsid w:val="00F72C58"/>
    <w:rsid w:val="00F77592"/>
    <w:rsid w:val="00F87E41"/>
    <w:rsid w:val="00F90C23"/>
    <w:rsid w:val="00FA199F"/>
    <w:rsid w:val="00FC035A"/>
    <w:rsid w:val="00FD5B2F"/>
    <w:rsid w:val="00FF77CD"/>
    <w:rsid w:val="01065BD4"/>
    <w:rsid w:val="010EE4C2"/>
    <w:rsid w:val="0126BC2B"/>
    <w:rsid w:val="0139A8AD"/>
    <w:rsid w:val="014FDE8F"/>
    <w:rsid w:val="01548E4E"/>
    <w:rsid w:val="01813D54"/>
    <w:rsid w:val="01B7AE83"/>
    <w:rsid w:val="01EB32E6"/>
    <w:rsid w:val="02048942"/>
    <w:rsid w:val="020B1AE5"/>
    <w:rsid w:val="0217C870"/>
    <w:rsid w:val="023A3340"/>
    <w:rsid w:val="02688C84"/>
    <w:rsid w:val="02811C8C"/>
    <w:rsid w:val="02ACD5F7"/>
    <w:rsid w:val="02D9F76B"/>
    <w:rsid w:val="033A8CED"/>
    <w:rsid w:val="03634A34"/>
    <w:rsid w:val="03A059A3"/>
    <w:rsid w:val="03A31605"/>
    <w:rsid w:val="03AD8845"/>
    <w:rsid w:val="03B013A4"/>
    <w:rsid w:val="03DE34AA"/>
    <w:rsid w:val="03EB5212"/>
    <w:rsid w:val="03FACE57"/>
    <w:rsid w:val="0405F9E3"/>
    <w:rsid w:val="042278A8"/>
    <w:rsid w:val="0449B3E3"/>
    <w:rsid w:val="04D2DD1A"/>
    <w:rsid w:val="0513C37F"/>
    <w:rsid w:val="057FD0A4"/>
    <w:rsid w:val="05BB2EE9"/>
    <w:rsid w:val="05C3A4E5"/>
    <w:rsid w:val="05CE48E5"/>
    <w:rsid w:val="05DF92D8"/>
    <w:rsid w:val="0613EC0E"/>
    <w:rsid w:val="061E39FD"/>
    <w:rsid w:val="0639B11B"/>
    <w:rsid w:val="0654AE77"/>
    <w:rsid w:val="067FA391"/>
    <w:rsid w:val="068D2A3E"/>
    <w:rsid w:val="06BB6D42"/>
    <w:rsid w:val="06F18769"/>
    <w:rsid w:val="06F478CC"/>
    <w:rsid w:val="0715D935"/>
    <w:rsid w:val="0791FB6B"/>
    <w:rsid w:val="07DB9453"/>
    <w:rsid w:val="0878B687"/>
    <w:rsid w:val="0889CAFA"/>
    <w:rsid w:val="08C9816A"/>
    <w:rsid w:val="08E03541"/>
    <w:rsid w:val="09215079"/>
    <w:rsid w:val="092226B5"/>
    <w:rsid w:val="0929140F"/>
    <w:rsid w:val="092DCBCC"/>
    <w:rsid w:val="09523780"/>
    <w:rsid w:val="096F1820"/>
    <w:rsid w:val="098C4F39"/>
    <w:rsid w:val="09A8A157"/>
    <w:rsid w:val="09DB0A86"/>
    <w:rsid w:val="09EAAB79"/>
    <w:rsid w:val="0A0CF5F9"/>
    <w:rsid w:val="0A4324F4"/>
    <w:rsid w:val="0A4C450D"/>
    <w:rsid w:val="0A536FB3"/>
    <w:rsid w:val="0A616037"/>
    <w:rsid w:val="0A6D2F86"/>
    <w:rsid w:val="0A98D2B7"/>
    <w:rsid w:val="0B1C4E05"/>
    <w:rsid w:val="0B5BA6E6"/>
    <w:rsid w:val="0B5E40C0"/>
    <w:rsid w:val="0B75A524"/>
    <w:rsid w:val="0B88EA54"/>
    <w:rsid w:val="0BB33803"/>
    <w:rsid w:val="0BE45BD4"/>
    <w:rsid w:val="0C1BE28D"/>
    <w:rsid w:val="0C80CC5D"/>
    <w:rsid w:val="0C99454C"/>
    <w:rsid w:val="0CAEE87C"/>
    <w:rsid w:val="0CE7624E"/>
    <w:rsid w:val="0CFECE46"/>
    <w:rsid w:val="0D22F189"/>
    <w:rsid w:val="0D60C8ED"/>
    <w:rsid w:val="0D88CD6F"/>
    <w:rsid w:val="0DA536A1"/>
    <w:rsid w:val="0DA9937B"/>
    <w:rsid w:val="0DC12C34"/>
    <w:rsid w:val="0DC82668"/>
    <w:rsid w:val="0DF7915E"/>
    <w:rsid w:val="0DF884A8"/>
    <w:rsid w:val="0E114D27"/>
    <w:rsid w:val="0E6237ED"/>
    <w:rsid w:val="0E75BDF6"/>
    <w:rsid w:val="0EA333C1"/>
    <w:rsid w:val="0EB37F98"/>
    <w:rsid w:val="0EEACB7B"/>
    <w:rsid w:val="0F03E93C"/>
    <w:rsid w:val="0F313616"/>
    <w:rsid w:val="0F5BF47B"/>
    <w:rsid w:val="0F670E55"/>
    <w:rsid w:val="0F817159"/>
    <w:rsid w:val="0F905C1B"/>
    <w:rsid w:val="0F97A517"/>
    <w:rsid w:val="0F97CC9B"/>
    <w:rsid w:val="0F9AF807"/>
    <w:rsid w:val="0FA6672E"/>
    <w:rsid w:val="0FAA9FBB"/>
    <w:rsid w:val="100905A2"/>
    <w:rsid w:val="1041A0EA"/>
    <w:rsid w:val="10BA82C9"/>
    <w:rsid w:val="10D3A125"/>
    <w:rsid w:val="10D92744"/>
    <w:rsid w:val="10DE336A"/>
    <w:rsid w:val="113CB958"/>
    <w:rsid w:val="1142533B"/>
    <w:rsid w:val="114D3F30"/>
    <w:rsid w:val="114D5CD0"/>
    <w:rsid w:val="11538E12"/>
    <w:rsid w:val="115B0FAB"/>
    <w:rsid w:val="115B7B98"/>
    <w:rsid w:val="117D17FD"/>
    <w:rsid w:val="11828954"/>
    <w:rsid w:val="118AB959"/>
    <w:rsid w:val="11BC1189"/>
    <w:rsid w:val="11C14F37"/>
    <w:rsid w:val="122A670D"/>
    <w:rsid w:val="123EAC97"/>
    <w:rsid w:val="126EFBA3"/>
    <w:rsid w:val="12700F2F"/>
    <w:rsid w:val="127993B6"/>
    <w:rsid w:val="12968D21"/>
    <w:rsid w:val="12DE87BD"/>
    <w:rsid w:val="12EE6BD6"/>
    <w:rsid w:val="13000818"/>
    <w:rsid w:val="1335C080"/>
    <w:rsid w:val="133EA5F2"/>
    <w:rsid w:val="13558DA1"/>
    <w:rsid w:val="135F81E4"/>
    <w:rsid w:val="136BB94B"/>
    <w:rsid w:val="138A8C58"/>
    <w:rsid w:val="138B2AD3"/>
    <w:rsid w:val="13CD2D99"/>
    <w:rsid w:val="13DC49E9"/>
    <w:rsid w:val="14181680"/>
    <w:rsid w:val="1451E3C6"/>
    <w:rsid w:val="147CEA06"/>
    <w:rsid w:val="1484C4E1"/>
    <w:rsid w:val="148704EE"/>
    <w:rsid w:val="14BDC709"/>
    <w:rsid w:val="14F67948"/>
    <w:rsid w:val="14FB2A38"/>
    <w:rsid w:val="150325BA"/>
    <w:rsid w:val="1508184A"/>
    <w:rsid w:val="151747C1"/>
    <w:rsid w:val="151D1C94"/>
    <w:rsid w:val="152894D3"/>
    <w:rsid w:val="153E6359"/>
    <w:rsid w:val="15701840"/>
    <w:rsid w:val="158036BF"/>
    <w:rsid w:val="15A99C4C"/>
    <w:rsid w:val="15C2F208"/>
    <w:rsid w:val="15DE3609"/>
    <w:rsid w:val="161DED28"/>
    <w:rsid w:val="16212113"/>
    <w:rsid w:val="16292797"/>
    <w:rsid w:val="1676A868"/>
    <w:rsid w:val="168B441E"/>
    <w:rsid w:val="16C4400C"/>
    <w:rsid w:val="16D8098A"/>
    <w:rsid w:val="1704364C"/>
    <w:rsid w:val="17087F9F"/>
    <w:rsid w:val="170A5ADF"/>
    <w:rsid w:val="171F6CE0"/>
    <w:rsid w:val="177C6438"/>
    <w:rsid w:val="1789394F"/>
    <w:rsid w:val="178D26D3"/>
    <w:rsid w:val="17B82827"/>
    <w:rsid w:val="17D81C1C"/>
    <w:rsid w:val="17EC0C6D"/>
    <w:rsid w:val="17F19B23"/>
    <w:rsid w:val="17F348E9"/>
    <w:rsid w:val="1804AD3B"/>
    <w:rsid w:val="1809826F"/>
    <w:rsid w:val="182110D9"/>
    <w:rsid w:val="18226C7B"/>
    <w:rsid w:val="18239612"/>
    <w:rsid w:val="18282E8D"/>
    <w:rsid w:val="184EE883"/>
    <w:rsid w:val="185DF5A7"/>
    <w:rsid w:val="185E746C"/>
    <w:rsid w:val="1864144B"/>
    <w:rsid w:val="18677041"/>
    <w:rsid w:val="1876D70B"/>
    <w:rsid w:val="189E3D5A"/>
    <w:rsid w:val="18BC48E7"/>
    <w:rsid w:val="18EE5679"/>
    <w:rsid w:val="1920E2D4"/>
    <w:rsid w:val="193DF8A0"/>
    <w:rsid w:val="193F9978"/>
    <w:rsid w:val="1963EDFA"/>
    <w:rsid w:val="19723382"/>
    <w:rsid w:val="198AB44A"/>
    <w:rsid w:val="199DF62D"/>
    <w:rsid w:val="19B28C3A"/>
    <w:rsid w:val="19D5B6F4"/>
    <w:rsid w:val="19DE26C4"/>
    <w:rsid w:val="19F2C6C9"/>
    <w:rsid w:val="19F7E613"/>
    <w:rsid w:val="1A37B289"/>
    <w:rsid w:val="1AA3297F"/>
    <w:rsid w:val="1AB84783"/>
    <w:rsid w:val="1AE3BB80"/>
    <w:rsid w:val="1B0E5698"/>
    <w:rsid w:val="1B214E5F"/>
    <w:rsid w:val="1B39C72B"/>
    <w:rsid w:val="1B65055F"/>
    <w:rsid w:val="1B65F9C7"/>
    <w:rsid w:val="1B79D52C"/>
    <w:rsid w:val="1BC6780C"/>
    <w:rsid w:val="1BDD5C95"/>
    <w:rsid w:val="1BED2744"/>
    <w:rsid w:val="1C103D18"/>
    <w:rsid w:val="1C773A3A"/>
    <w:rsid w:val="1C80ED31"/>
    <w:rsid w:val="1C88854C"/>
    <w:rsid w:val="1C9EFB14"/>
    <w:rsid w:val="1CA2818E"/>
    <w:rsid w:val="1CABF7AF"/>
    <w:rsid w:val="1CB5B6EC"/>
    <w:rsid w:val="1CBD1EC0"/>
    <w:rsid w:val="1CCEFA57"/>
    <w:rsid w:val="1CF37890"/>
    <w:rsid w:val="1D2F86D5"/>
    <w:rsid w:val="1D387157"/>
    <w:rsid w:val="1D776EB7"/>
    <w:rsid w:val="1D816CFB"/>
    <w:rsid w:val="1DF6E4AC"/>
    <w:rsid w:val="1E00E5CC"/>
    <w:rsid w:val="1E138725"/>
    <w:rsid w:val="1E4DE2C6"/>
    <w:rsid w:val="1E7DAED1"/>
    <w:rsid w:val="1E80A19C"/>
    <w:rsid w:val="1E85B4D3"/>
    <w:rsid w:val="1E8E0FC3"/>
    <w:rsid w:val="1EA4D074"/>
    <w:rsid w:val="1EB70644"/>
    <w:rsid w:val="1EEFC1B8"/>
    <w:rsid w:val="1EF58F05"/>
    <w:rsid w:val="1EF5F24E"/>
    <w:rsid w:val="1EF888B8"/>
    <w:rsid w:val="1F14FD57"/>
    <w:rsid w:val="1F20F4F1"/>
    <w:rsid w:val="1F4053B0"/>
    <w:rsid w:val="1F6C274F"/>
    <w:rsid w:val="1F7E51A5"/>
    <w:rsid w:val="1F8A2632"/>
    <w:rsid w:val="1FAAEAD6"/>
    <w:rsid w:val="1FC261D4"/>
    <w:rsid w:val="1FE84DF8"/>
    <w:rsid w:val="1FF74890"/>
    <w:rsid w:val="200470EE"/>
    <w:rsid w:val="200AE41A"/>
    <w:rsid w:val="20441AE4"/>
    <w:rsid w:val="2048AED2"/>
    <w:rsid w:val="204DFFC0"/>
    <w:rsid w:val="2053875B"/>
    <w:rsid w:val="20C121C6"/>
    <w:rsid w:val="20D44B9E"/>
    <w:rsid w:val="20F7382E"/>
    <w:rsid w:val="20FFF564"/>
    <w:rsid w:val="2189280F"/>
    <w:rsid w:val="219D809A"/>
    <w:rsid w:val="21B95666"/>
    <w:rsid w:val="21C9E603"/>
    <w:rsid w:val="21DCDFD5"/>
    <w:rsid w:val="21EDE355"/>
    <w:rsid w:val="2227627A"/>
    <w:rsid w:val="2230994C"/>
    <w:rsid w:val="223361F0"/>
    <w:rsid w:val="224C39F8"/>
    <w:rsid w:val="226D2D04"/>
    <w:rsid w:val="22770FE0"/>
    <w:rsid w:val="2293088F"/>
    <w:rsid w:val="229D03BD"/>
    <w:rsid w:val="22E11AF9"/>
    <w:rsid w:val="22F9FA83"/>
    <w:rsid w:val="22FC34EC"/>
    <w:rsid w:val="231595C7"/>
    <w:rsid w:val="231AD599"/>
    <w:rsid w:val="231BC04F"/>
    <w:rsid w:val="2323FA14"/>
    <w:rsid w:val="23257A70"/>
    <w:rsid w:val="233D78FE"/>
    <w:rsid w:val="23410A3C"/>
    <w:rsid w:val="23862CDC"/>
    <w:rsid w:val="23B84984"/>
    <w:rsid w:val="23BC4D07"/>
    <w:rsid w:val="23C332DB"/>
    <w:rsid w:val="24042D2F"/>
    <w:rsid w:val="24126D8D"/>
    <w:rsid w:val="2433E71C"/>
    <w:rsid w:val="247F6637"/>
    <w:rsid w:val="24A4528E"/>
    <w:rsid w:val="24D5AC1E"/>
    <w:rsid w:val="250DEC3E"/>
    <w:rsid w:val="25183B6A"/>
    <w:rsid w:val="251AA265"/>
    <w:rsid w:val="25405B71"/>
    <w:rsid w:val="254AA4A1"/>
    <w:rsid w:val="254FC0A3"/>
    <w:rsid w:val="255BFCCB"/>
    <w:rsid w:val="2566AB32"/>
    <w:rsid w:val="259716D2"/>
    <w:rsid w:val="25BCD701"/>
    <w:rsid w:val="25CAF6C5"/>
    <w:rsid w:val="25F2C163"/>
    <w:rsid w:val="261BC01F"/>
    <w:rsid w:val="262111D8"/>
    <w:rsid w:val="262640AF"/>
    <w:rsid w:val="262B4A8E"/>
    <w:rsid w:val="2637A0AB"/>
    <w:rsid w:val="2655267E"/>
    <w:rsid w:val="26779DAD"/>
    <w:rsid w:val="26842ECB"/>
    <w:rsid w:val="2697B08B"/>
    <w:rsid w:val="269EFFA3"/>
    <w:rsid w:val="26BF7BC0"/>
    <w:rsid w:val="26C5B87F"/>
    <w:rsid w:val="26FAD39D"/>
    <w:rsid w:val="276B70A4"/>
    <w:rsid w:val="276F77CB"/>
    <w:rsid w:val="2774ADF1"/>
    <w:rsid w:val="279DC35A"/>
    <w:rsid w:val="27CB3E8B"/>
    <w:rsid w:val="27EA8AF4"/>
    <w:rsid w:val="283DD489"/>
    <w:rsid w:val="285AF749"/>
    <w:rsid w:val="287ECD3C"/>
    <w:rsid w:val="28A8E687"/>
    <w:rsid w:val="28E0A8CE"/>
    <w:rsid w:val="2913CE34"/>
    <w:rsid w:val="2931F7E1"/>
    <w:rsid w:val="293B0407"/>
    <w:rsid w:val="297BA59E"/>
    <w:rsid w:val="298CD028"/>
    <w:rsid w:val="2990A2CC"/>
    <w:rsid w:val="29AA51AA"/>
    <w:rsid w:val="29F99CF0"/>
    <w:rsid w:val="2A00B4EA"/>
    <w:rsid w:val="2A12D5B5"/>
    <w:rsid w:val="2A29ED05"/>
    <w:rsid w:val="2A99B290"/>
    <w:rsid w:val="2AB4464B"/>
    <w:rsid w:val="2AC99D70"/>
    <w:rsid w:val="2AE8E838"/>
    <w:rsid w:val="2B06E47E"/>
    <w:rsid w:val="2B170CC0"/>
    <w:rsid w:val="2B28F3A6"/>
    <w:rsid w:val="2B73CED1"/>
    <w:rsid w:val="2BB86CF1"/>
    <w:rsid w:val="2BD2B1D2"/>
    <w:rsid w:val="2BD4D8EE"/>
    <w:rsid w:val="2BD9F3E1"/>
    <w:rsid w:val="2BE363B0"/>
    <w:rsid w:val="2BEB3F6A"/>
    <w:rsid w:val="2BEC434D"/>
    <w:rsid w:val="2C18987F"/>
    <w:rsid w:val="2C3582F1"/>
    <w:rsid w:val="2C9B29AC"/>
    <w:rsid w:val="2CDEF1AB"/>
    <w:rsid w:val="2CEEFA0B"/>
    <w:rsid w:val="2D099C5A"/>
    <w:rsid w:val="2D0AC138"/>
    <w:rsid w:val="2D388FAB"/>
    <w:rsid w:val="2D4D90B3"/>
    <w:rsid w:val="2D5427CA"/>
    <w:rsid w:val="2D8E974E"/>
    <w:rsid w:val="2D8EEC9F"/>
    <w:rsid w:val="2DB2F022"/>
    <w:rsid w:val="2DB95DF9"/>
    <w:rsid w:val="2DD1F245"/>
    <w:rsid w:val="2DF60718"/>
    <w:rsid w:val="2DFD5F4D"/>
    <w:rsid w:val="2DFF90E7"/>
    <w:rsid w:val="2E0B0C57"/>
    <w:rsid w:val="2E56CE7F"/>
    <w:rsid w:val="2E588E16"/>
    <w:rsid w:val="2E60729A"/>
    <w:rsid w:val="2E624475"/>
    <w:rsid w:val="2E781C90"/>
    <w:rsid w:val="2EB679DA"/>
    <w:rsid w:val="2ECB2266"/>
    <w:rsid w:val="2F07F78A"/>
    <w:rsid w:val="2F0DD308"/>
    <w:rsid w:val="2F49AD81"/>
    <w:rsid w:val="2F63E188"/>
    <w:rsid w:val="2F845158"/>
    <w:rsid w:val="2F9630BE"/>
    <w:rsid w:val="2F974325"/>
    <w:rsid w:val="2FA13965"/>
    <w:rsid w:val="2FA60E59"/>
    <w:rsid w:val="3004D601"/>
    <w:rsid w:val="30390EC3"/>
    <w:rsid w:val="305AECA5"/>
    <w:rsid w:val="3082D099"/>
    <w:rsid w:val="30921672"/>
    <w:rsid w:val="30B51F4D"/>
    <w:rsid w:val="30CC3070"/>
    <w:rsid w:val="30DCDFD2"/>
    <w:rsid w:val="30EBAE78"/>
    <w:rsid w:val="30FAE22B"/>
    <w:rsid w:val="31051746"/>
    <w:rsid w:val="31145F7D"/>
    <w:rsid w:val="311F008D"/>
    <w:rsid w:val="314ACB03"/>
    <w:rsid w:val="31814927"/>
    <w:rsid w:val="3184D413"/>
    <w:rsid w:val="31978637"/>
    <w:rsid w:val="3197B26D"/>
    <w:rsid w:val="31B1B884"/>
    <w:rsid w:val="31CC07B5"/>
    <w:rsid w:val="31EA46BF"/>
    <w:rsid w:val="31F8E396"/>
    <w:rsid w:val="31FD2303"/>
    <w:rsid w:val="31FFF22E"/>
    <w:rsid w:val="3204A141"/>
    <w:rsid w:val="32815841"/>
    <w:rsid w:val="3283AC23"/>
    <w:rsid w:val="328790A4"/>
    <w:rsid w:val="32AE0FF7"/>
    <w:rsid w:val="32B36A55"/>
    <w:rsid w:val="32BE1FAF"/>
    <w:rsid w:val="32E3A79A"/>
    <w:rsid w:val="32F93589"/>
    <w:rsid w:val="33097F6E"/>
    <w:rsid w:val="331C1641"/>
    <w:rsid w:val="333CC38E"/>
    <w:rsid w:val="337FDFE2"/>
    <w:rsid w:val="33CBCCF6"/>
    <w:rsid w:val="33D1266D"/>
    <w:rsid w:val="33E505C6"/>
    <w:rsid w:val="33F795D8"/>
    <w:rsid w:val="33FDDE33"/>
    <w:rsid w:val="341AD942"/>
    <w:rsid w:val="343D3CF7"/>
    <w:rsid w:val="34971AE6"/>
    <w:rsid w:val="34C02A9D"/>
    <w:rsid w:val="34E3CFAB"/>
    <w:rsid w:val="34E4B2A4"/>
    <w:rsid w:val="3514AE3F"/>
    <w:rsid w:val="3542C974"/>
    <w:rsid w:val="3546E807"/>
    <w:rsid w:val="354F8D94"/>
    <w:rsid w:val="357CC19D"/>
    <w:rsid w:val="359C01CF"/>
    <w:rsid w:val="35A26F9B"/>
    <w:rsid w:val="35A71ACB"/>
    <w:rsid w:val="35B4879C"/>
    <w:rsid w:val="35FA581C"/>
    <w:rsid w:val="3618686F"/>
    <w:rsid w:val="36324153"/>
    <w:rsid w:val="3642E4EE"/>
    <w:rsid w:val="364CF3A4"/>
    <w:rsid w:val="3657AF22"/>
    <w:rsid w:val="36A37FF8"/>
    <w:rsid w:val="36B592EC"/>
    <w:rsid w:val="36C227D5"/>
    <w:rsid w:val="370A1193"/>
    <w:rsid w:val="370BF8BC"/>
    <w:rsid w:val="370ECBCD"/>
    <w:rsid w:val="3741C79F"/>
    <w:rsid w:val="37497751"/>
    <w:rsid w:val="37733304"/>
    <w:rsid w:val="37B2E59A"/>
    <w:rsid w:val="37C7277B"/>
    <w:rsid w:val="3807D29A"/>
    <w:rsid w:val="3819E922"/>
    <w:rsid w:val="38282584"/>
    <w:rsid w:val="383ACCAF"/>
    <w:rsid w:val="3845A30A"/>
    <w:rsid w:val="385BD3BF"/>
    <w:rsid w:val="3869F4E6"/>
    <w:rsid w:val="38D19F46"/>
    <w:rsid w:val="38D5D1B9"/>
    <w:rsid w:val="38DA20C9"/>
    <w:rsid w:val="38DF54F0"/>
    <w:rsid w:val="38F85649"/>
    <w:rsid w:val="390BD0C9"/>
    <w:rsid w:val="390F739F"/>
    <w:rsid w:val="39192C75"/>
    <w:rsid w:val="393874A0"/>
    <w:rsid w:val="3947F0D3"/>
    <w:rsid w:val="395D4FE0"/>
    <w:rsid w:val="397759E1"/>
    <w:rsid w:val="398DDC5D"/>
    <w:rsid w:val="39CBFC2B"/>
    <w:rsid w:val="39CF84ED"/>
    <w:rsid w:val="39E53623"/>
    <w:rsid w:val="39F6BFCD"/>
    <w:rsid w:val="3A19ED30"/>
    <w:rsid w:val="3A27C46D"/>
    <w:rsid w:val="3A5ADAB2"/>
    <w:rsid w:val="3A7725D0"/>
    <w:rsid w:val="3AAA317B"/>
    <w:rsid w:val="3ACCEF66"/>
    <w:rsid w:val="3AE3FFC8"/>
    <w:rsid w:val="3B244DD0"/>
    <w:rsid w:val="3B579929"/>
    <w:rsid w:val="3B5C9C6F"/>
    <w:rsid w:val="3B68186E"/>
    <w:rsid w:val="3BB067F7"/>
    <w:rsid w:val="3BB65FB7"/>
    <w:rsid w:val="3C22C711"/>
    <w:rsid w:val="3C2AF4BA"/>
    <w:rsid w:val="3C5F1C56"/>
    <w:rsid w:val="3C61E0EE"/>
    <w:rsid w:val="3C7A0FA0"/>
    <w:rsid w:val="3CAE58C0"/>
    <w:rsid w:val="3CBE24F6"/>
    <w:rsid w:val="3CBF5982"/>
    <w:rsid w:val="3CE209E2"/>
    <w:rsid w:val="3CF89FD0"/>
    <w:rsid w:val="3D01DB1E"/>
    <w:rsid w:val="3D39D347"/>
    <w:rsid w:val="3D5B81AC"/>
    <w:rsid w:val="3D5D9486"/>
    <w:rsid w:val="3D5E5726"/>
    <w:rsid w:val="3D8510BB"/>
    <w:rsid w:val="3D8BE80C"/>
    <w:rsid w:val="3D950233"/>
    <w:rsid w:val="3DAE0FB5"/>
    <w:rsid w:val="3DD8ABEB"/>
    <w:rsid w:val="3DE16D12"/>
    <w:rsid w:val="3E1A1776"/>
    <w:rsid w:val="3E356EB5"/>
    <w:rsid w:val="3E3C7720"/>
    <w:rsid w:val="3E439A71"/>
    <w:rsid w:val="3E6C940A"/>
    <w:rsid w:val="3E9167B3"/>
    <w:rsid w:val="3EAAC0BE"/>
    <w:rsid w:val="3EB39A1C"/>
    <w:rsid w:val="3EC37E0B"/>
    <w:rsid w:val="3ED7E17D"/>
    <w:rsid w:val="3EE4CF3E"/>
    <w:rsid w:val="3EE92545"/>
    <w:rsid w:val="3F263C31"/>
    <w:rsid w:val="3F7E59E7"/>
    <w:rsid w:val="3FA1686E"/>
    <w:rsid w:val="3FAB2DAC"/>
    <w:rsid w:val="3FB29666"/>
    <w:rsid w:val="3FDE46C9"/>
    <w:rsid w:val="3FEA8D62"/>
    <w:rsid w:val="3FF6ECF3"/>
    <w:rsid w:val="3FFB36F6"/>
    <w:rsid w:val="40132112"/>
    <w:rsid w:val="4026F006"/>
    <w:rsid w:val="40508611"/>
    <w:rsid w:val="40B6271E"/>
    <w:rsid w:val="40B90C8D"/>
    <w:rsid w:val="40CA1C36"/>
    <w:rsid w:val="40D04D13"/>
    <w:rsid w:val="40D7F5A5"/>
    <w:rsid w:val="40F14622"/>
    <w:rsid w:val="410C9FF3"/>
    <w:rsid w:val="410F7D7B"/>
    <w:rsid w:val="4167B5FE"/>
    <w:rsid w:val="416AC5B2"/>
    <w:rsid w:val="4190383C"/>
    <w:rsid w:val="41C88698"/>
    <w:rsid w:val="41F1C27F"/>
    <w:rsid w:val="41FE3E3C"/>
    <w:rsid w:val="420C8B47"/>
    <w:rsid w:val="421F3447"/>
    <w:rsid w:val="422E7ACB"/>
    <w:rsid w:val="4245A08A"/>
    <w:rsid w:val="424CF159"/>
    <w:rsid w:val="425B645C"/>
    <w:rsid w:val="42A5BB23"/>
    <w:rsid w:val="42A9699A"/>
    <w:rsid w:val="42AD7447"/>
    <w:rsid w:val="42C53DC8"/>
    <w:rsid w:val="42ECC445"/>
    <w:rsid w:val="432CCFFA"/>
    <w:rsid w:val="4347559A"/>
    <w:rsid w:val="435E561F"/>
    <w:rsid w:val="437B9D62"/>
    <w:rsid w:val="43D3FDDC"/>
    <w:rsid w:val="441451ED"/>
    <w:rsid w:val="4479937B"/>
    <w:rsid w:val="44822DA9"/>
    <w:rsid w:val="4482C49B"/>
    <w:rsid w:val="449D58DC"/>
    <w:rsid w:val="44AF8DC6"/>
    <w:rsid w:val="459EDB5E"/>
    <w:rsid w:val="45E4EFDA"/>
    <w:rsid w:val="45EC7894"/>
    <w:rsid w:val="462AEFA5"/>
    <w:rsid w:val="462E8C39"/>
    <w:rsid w:val="465B8717"/>
    <w:rsid w:val="4684C734"/>
    <w:rsid w:val="468F0AF6"/>
    <w:rsid w:val="46C6E407"/>
    <w:rsid w:val="46DD699D"/>
    <w:rsid w:val="46F0BB10"/>
    <w:rsid w:val="46F365F7"/>
    <w:rsid w:val="46FE0CF0"/>
    <w:rsid w:val="46FFF3BD"/>
    <w:rsid w:val="4708C0EB"/>
    <w:rsid w:val="4721D331"/>
    <w:rsid w:val="47881624"/>
    <w:rsid w:val="47B1343D"/>
    <w:rsid w:val="47B2667E"/>
    <w:rsid w:val="47DB9583"/>
    <w:rsid w:val="47E1A4AC"/>
    <w:rsid w:val="48040D5C"/>
    <w:rsid w:val="48422024"/>
    <w:rsid w:val="48430CFD"/>
    <w:rsid w:val="4847DBA6"/>
    <w:rsid w:val="484BAE5C"/>
    <w:rsid w:val="485FCCEA"/>
    <w:rsid w:val="4860328C"/>
    <w:rsid w:val="4868F3F8"/>
    <w:rsid w:val="48F680CE"/>
    <w:rsid w:val="48FD6640"/>
    <w:rsid w:val="49028EAF"/>
    <w:rsid w:val="491E59D9"/>
    <w:rsid w:val="49241956"/>
    <w:rsid w:val="494D1A9B"/>
    <w:rsid w:val="495EED5E"/>
    <w:rsid w:val="49662CFB"/>
    <w:rsid w:val="49701750"/>
    <w:rsid w:val="4971597A"/>
    <w:rsid w:val="49741966"/>
    <w:rsid w:val="4986E74E"/>
    <w:rsid w:val="498B4F32"/>
    <w:rsid w:val="49B0FCAC"/>
    <w:rsid w:val="49B96CB4"/>
    <w:rsid w:val="49D74F77"/>
    <w:rsid w:val="49E46B9F"/>
    <w:rsid w:val="4A2DB2E2"/>
    <w:rsid w:val="4A46FF8B"/>
    <w:rsid w:val="4A559258"/>
    <w:rsid w:val="4A57D61F"/>
    <w:rsid w:val="4A6545EB"/>
    <w:rsid w:val="4B224775"/>
    <w:rsid w:val="4B22B7AF"/>
    <w:rsid w:val="4B22E836"/>
    <w:rsid w:val="4B2CE574"/>
    <w:rsid w:val="4B708B7D"/>
    <w:rsid w:val="4B952B69"/>
    <w:rsid w:val="4BC5E764"/>
    <w:rsid w:val="4BD1DB36"/>
    <w:rsid w:val="4BE26BA9"/>
    <w:rsid w:val="4BF2CE48"/>
    <w:rsid w:val="4C005D53"/>
    <w:rsid w:val="4C008CBD"/>
    <w:rsid w:val="4C00F593"/>
    <w:rsid w:val="4C0B4E9C"/>
    <w:rsid w:val="4C218B71"/>
    <w:rsid w:val="4C232DB2"/>
    <w:rsid w:val="4C2E3A3A"/>
    <w:rsid w:val="4C37DC09"/>
    <w:rsid w:val="4C39D04F"/>
    <w:rsid w:val="4C3F5C05"/>
    <w:rsid w:val="4C7C9BA9"/>
    <w:rsid w:val="4CBCC9D1"/>
    <w:rsid w:val="4CE3D0B1"/>
    <w:rsid w:val="4D02F783"/>
    <w:rsid w:val="4D0DEDD0"/>
    <w:rsid w:val="4D21483F"/>
    <w:rsid w:val="4D30DEDF"/>
    <w:rsid w:val="4D3EB38A"/>
    <w:rsid w:val="4D46F355"/>
    <w:rsid w:val="4D4E591D"/>
    <w:rsid w:val="4D7E29CF"/>
    <w:rsid w:val="4D7F2D91"/>
    <w:rsid w:val="4D8B56FE"/>
    <w:rsid w:val="4D9C0D5E"/>
    <w:rsid w:val="4DA3DFF5"/>
    <w:rsid w:val="4DA495D0"/>
    <w:rsid w:val="4DAA0551"/>
    <w:rsid w:val="4DB7E611"/>
    <w:rsid w:val="4DD4BE80"/>
    <w:rsid w:val="4DD517D6"/>
    <w:rsid w:val="4E12E272"/>
    <w:rsid w:val="4E21E194"/>
    <w:rsid w:val="4E24CE81"/>
    <w:rsid w:val="4E75627C"/>
    <w:rsid w:val="4E7DBD1B"/>
    <w:rsid w:val="4E95312F"/>
    <w:rsid w:val="4EB13E5A"/>
    <w:rsid w:val="4F19FA30"/>
    <w:rsid w:val="4F2CA160"/>
    <w:rsid w:val="4F395E36"/>
    <w:rsid w:val="4F429676"/>
    <w:rsid w:val="4F48FFBB"/>
    <w:rsid w:val="4F5BC3F7"/>
    <w:rsid w:val="4F731663"/>
    <w:rsid w:val="4F7C5F6E"/>
    <w:rsid w:val="4F8EDE01"/>
    <w:rsid w:val="4FAEFC3C"/>
    <w:rsid w:val="4FE72E3A"/>
    <w:rsid w:val="5029C1AA"/>
    <w:rsid w:val="503DE8C2"/>
    <w:rsid w:val="505AAE27"/>
    <w:rsid w:val="506087B1"/>
    <w:rsid w:val="5064D9F5"/>
    <w:rsid w:val="50668E0F"/>
    <w:rsid w:val="506F0721"/>
    <w:rsid w:val="50AEB606"/>
    <w:rsid w:val="50B1BCFF"/>
    <w:rsid w:val="50C871C1"/>
    <w:rsid w:val="50E19A1E"/>
    <w:rsid w:val="5154010B"/>
    <w:rsid w:val="516602EE"/>
    <w:rsid w:val="51804229"/>
    <w:rsid w:val="5182FE9B"/>
    <w:rsid w:val="51874412"/>
    <w:rsid w:val="519DB04C"/>
    <w:rsid w:val="51C609E6"/>
    <w:rsid w:val="51D96845"/>
    <w:rsid w:val="51FA896D"/>
    <w:rsid w:val="5266CC92"/>
    <w:rsid w:val="527523E5"/>
    <w:rsid w:val="527BA225"/>
    <w:rsid w:val="527CF76F"/>
    <w:rsid w:val="52A0928C"/>
    <w:rsid w:val="52FA9149"/>
    <w:rsid w:val="53018E7D"/>
    <w:rsid w:val="530C5AC7"/>
    <w:rsid w:val="531ECEFC"/>
    <w:rsid w:val="536E1784"/>
    <w:rsid w:val="53C1BE6D"/>
    <w:rsid w:val="540FC388"/>
    <w:rsid w:val="54283EAC"/>
    <w:rsid w:val="542DDAE0"/>
    <w:rsid w:val="543F8C21"/>
    <w:rsid w:val="5451D6AB"/>
    <w:rsid w:val="54BF217B"/>
    <w:rsid w:val="54BF25FC"/>
    <w:rsid w:val="54EF3182"/>
    <w:rsid w:val="54F261F3"/>
    <w:rsid w:val="553FB239"/>
    <w:rsid w:val="555C5C82"/>
    <w:rsid w:val="556541C6"/>
    <w:rsid w:val="55C11E9D"/>
    <w:rsid w:val="55D9D31B"/>
    <w:rsid w:val="55E5BA30"/>
    <w:rsid w:val="55F3F2A1"/>
    <w:rsid w:val="5613CB1C"/>
    <w:rsid w:val="562FCB18"/>
    <w:rsid w:val="564A83BA"/>
    <w:rsid w:val="5653DBD1"/>
    <w:rsid w:val="56A0E0AE"/>
    <w:rsid w:val="56AEA07C"/>
    <w:rsid w:val="56B8695B"/>
    <w:rsid w:val="571DD694"/>
    <w:rsid w:val="57248F32"/>
    <w:rsid w:val="57323944"/>
    <w:rsid w:val="5737B345"/>
    <w:rsid w:val="574C5AF6"/>
    <w:rsid w:val="57522B23"/>
    <w:rsid w:val="5777B1C3"/>
    <w:rsid w:val="5796787C"/>
    <w:rsid w:val="57A5DE78"/>
    <w:rsid w:val="57C75807"/>
    <w:rsid w:val="582D84A1"/>
    <w:rsid w:val="586A7F49"/>
    <w:rsid w:val="58802CCE"/>
    <w:rsid w:val="58B1C4F8"/>
    <w:rsid w:val="58BE9454"/>
    <w:rsid w:val="58DEA507"/>
    <w:rsid w:val="58E4BE7D"/>
    <w:rsid w:val="59341665"/>
    <w:rsid w:val="5938C5A9"/>
    <w:rsid w:val="595451BC"/>
    <w:rsid w:val="597AEDCE"/>
    <w:rsid w:val="59939DBC"/>
    <w:rsid w:val="59D335B3"/>
    <w:rsid w:val="59E1576C"/>
    <w:rsid w:val="59F224AF"/>
    <w:rsid w:val="5A0B19A5"/>
    <w:rsid w:val="5A15FA8D"/>
    <w:rsid w:val="5A171771"/>
    <w:rsid w:val="5A56EB5B"/>
    <w:rsid w:val="5A580DCB"/>
    <w:rsid w:val="5A5AF35F"/>
    <w:rsid w:val="5A5CBF12"/>
    <w:rsid w:val="5A611816"/>
    <w:rsid w:val="5A649A5D"/>
    <w:rsid w:val="5A77418D"/>
    <w:rsid w:val="5A96320E"/>
    <w:rsid w:val="5ABE64DD"/>
    <w:rsid w:val="5B0240BA"/>
    <w:rsid w:val="5B0BF4FC"/>
    <w:rsid w:val="5B174416"/>
    <w:rsid w:val="5B2D6A7D"/>
    <w:rsid w:val="5B2E36FF"/>
    <w:rsid w:val="5B40FB62"/>
    <w:rsid w:val="5B5B52CD"/>
    <w:rsid w:val="5B6E40DE"/>
    <w:rsid w:val="5B71A470"/>
    <w:rsid w:val="5B9D9027"/>
    <w:rsid w:val="5BD96EFA"/>
    <w:rsid w:val="5BD9DBD5"/>
    <w:rsid w:val="5C267B25"/>
    <w:rsid w:val="5C2B1D97"/>
    <w:rsid w:val="5C3BD572"/>
    <w:rsid w:val="5C637E99"/>
    <w:rsid w:val="5C7D90CC"/>
    <w:rsid w:val="5CB82A7A"/>
    <w:rsid w:val="5CC4D6EC"/>
    <w:rsid w:val="5CE96307"/>
    <w:rsid w:val="5D0429DC"/>
    <w:rsid w:val="5D142E0D"/>
    <w:rsid w:val="5D21CD43"/>
    <w:rsid w:val="5D228DCE"/>
    <w:rsid w:val="5D7DCA48"/>
    <w:rsid w:val="5D818E82"/>
    <w:rsid w:val="5D9C3B1F"/>
    <w:rsid w:val="5DAD2707"/>
    <w:rsid w:val="5DB61EF2"/>
    <w:rsid w:val="5DF8C4E1"/>
    <w:rsid w:val="5E01E0CE"/>
    <w:rsid w:val="5E1C324E"/>
    <w:rsid w:val="5E410806"/>
    <w:rsid w:val="5E43ED1A"/>
    <w:rsid w:val="5E4AA319"/>
    <w:rsid w:val="5E74E789"/>
    <w:rsid w:val="5E77CD95"/>
    <w:rsid w:val="5E8C94C7"/>
    <w:rsid w:val="5EAF74BB"/>
    <w:rsid w:val="5EB5BE0A"/>
    <w:rsid w:val="5EC4E683"/>
    <w:rsid w:val="5EDC5988"/>
    <w:rsid w:val="5EFB89FF"/>
    <w:rsid w:val="5F14D0EF"/>
    <w:rsid w:val="5F1C1604"/>
    <w:rsid w:val="5F2FF652"/>
    <w:rsid w:val="5F6751CC"/>
    <w:rsid w:val="5F7B0EFD"/>
    <w:rsid w:val="5F9DB12F"/>
    <w:rsid w:val="5FB5879A"/>
    <w:rsid w:val="5FB69C3A"/>
    <w:rsid w:val="5FC8F3DC"/>
    <w:rsid w:val="5FCEF795"/>
    <w:rsid w:val="5FEC471D"/>
    <w:rsid w:val="60274847"/>
    <w:rsid w:val="6060EB51"/>
    <w:rsid w:val="60ECD451"/>
    <w:rsid w:val="613D3B25"/>
    <w:rsid w:val="61523A8D"/>
    <w:rsid w:val="61681E33"/>
    <w:rsid w:val="6176C75A"/>
    <w:rsid w:val="622ABCFC"/>
    <w:rsid w:val="62387C8F"/>
    <w:rsid w:val="62398EAB"/>
    <w:rsid w:val="626FBE7D"/>
    <w:rsid w:val="62802510"/>
    <w:rsid w:val="62919350"/>
    <w:rsid w:val="6291EEEC"/>
    <w:rsid w:val="62A5395A"/>
    <w:rsid w:val="62B1399B"/>
    <w:rsid w:val="62D551F1"/>
    <w:rsid w:val="62D75648"/>
    <w:rsid w:val="62F8CFD7"/>
    <w:rsid w:val="62FB88DC"/>
    <w:rsid w:val="631A1A35"/>
    <w:rsid w:val="6329D041"/>
    <w:rsid w:val="636862F8"/>
    <w:rsid w:val="6374BC47"/>
    <w:rsid w:val="63B70E53"/>
    <w:rsid w:val="63F370C2"/>
    <w:rsid w:val="63F3B1E5"/>
    <w:rsid w:val="640B8EDE"/>
    <w:rsid w:val="641403F7"/>
    <w:rsid w:val="642717F4"/>
    <w:rsid w:val="6475F067"/>
    <w:rsid w:val="647B33EF"/>
    <w:rsid w:val="647C97D7"/>
    <w:rsid w:val="6496FE78"/>
    <w:rsid w:val="649C64FF"/>
    <w:rsid w:val="64AFC8D3"/>
    <w:rsid w:val="64CB8895"/>
    <w:rsid w:val="6507CC59"/>
    <w:rsid w:val="65108CA8"/>
    <w:rsid w:val="65190F9E"/>
    <w:rsid w:val="6523219D"/>
    <w:rsid w:val="65312DFF"/>
    <w:rsid w:val="6590C5A2"/>
    <w:rsid w:val="65C27DFF"/>
    <w:rsid w:val="65EBD6D3"/>
    <w:rsid w:val="66383560"/>
    <w:rsid w:val="66461065"/>
    <w:rsid w:val="665B009F"/>
    <w:rsid w:val="666EBB2D"/>
    <w:rsid w:val="6688BEBD"/>
    <w:rsid w:val="668E0656"/>
    <w:rsid w:val="66DB002F"/>
    <w:rsid w:val="66FB61C3"/>
    <w:rsid w:val="6722958F"/>
    <w:rsid w:val="67349ECF"/>
    <w:rsid w:val="67432FA0"/>
    <w:rsid w:val="67D5FEB4"/>
    <w:rsid w:val="68419A02"/>
    <w:rsid w:val="684B2AD4"/>
    <w:rsid w:val="68515F22"/>
    <w:rsid w:val="687922B7"/>
    <w:rsid w:val="687E0595"/>
    <w:rsid w:val="68AA4078"/>
    <w:rsid w:val="68B00CB0"/>
    <w:rsid w:val="68D4E86F"/>
    <w:rsid w:val="68E3C94E"/>
    <w:rsid w:val="694E8F64"/>
    <w:rsid w:val="694FD669"/>
    <w:rsid w:val="696EF63A"/>
    <w:rsid w:val="69758714"/>
    <w:rsid w:val="69A837BA"/>
    <w:rsid w:val="69C8D846"/>
    <w:rsid w:val="69CA8F6E"/>
    <w:rsid w:val="69DB380D"/>
    <w:rsid w:val="69F2B07A"/>
    <w:rsid w:val="6A5E8A13"/>
    <w:rsid w:val="6A6EC2F9"/>
    <w:rsid w:val="6A87EB56"/>
    <w:rsid w:val="6AE9BCBA"/>
    <w:rsid w:val="6AF12189"/>
    <w:rsid w:val="6AFC7A9B"/>
    <w:rsid w:val="6B03C672"/>
    <w:rsid w:val="6B03E1BC"/>
    <w:rsid w:val="6B0D12DC"/>
    <w:rsid w:val="6B10A351"/>
    <w:rsid w:val="6B1AFF7E"/>
    <w:rsid w:val="6B772253"/>
    <w:rsid w:val="6B77C6F2"/>
    <w:rsid w:val="6B86F06E"/>
    <w:rsid w:val="6BB03B6F"/>
    <w:rsid w:val="6BC7F6E1"/>
    <w:rsid w:val="6BDCAF93"/>
    <w:rsid w:val="6BE693FD"/>
    <w:rsid w:val="6BE75538"/>
    <w:rsid w:val="6BEEA165"/>
    <w:rsid w:val="6C614E96"/>
    <w:rsid w:val="6CA5D80C"/>
    <w:rsid w:val="6CC93B9A"/>
    <w:rsid w:val="6CD9E8FB"/>
    <w:rsid w:val="6CE37A1C"/>
    <w:rsid w:val="6D073F7D"/>
    <w:rsid w:val="6D3BE92C"/>
    <w:rsid w:val="6D71F8D9"/>
    <w:rsid w:val="6D7AEFBE"/>
    <w:rsid w:val="6DC5C450"/>
    <w:rsid w:val="6DF22A53"/>
    <w:rsid w:val="6E076EEE"/>
    <w:rsid w:val="6E08CE18"/>
    <w:rsid w:val="6E40E537"/>
    <w:rsid w:val="6E565BD4"/>
    <w:rsid w:val="6E960AB0"/>
    <w:rsid w:val="6EA621DC"/>
    <w:rsid w:val="6EC3F2F0"/>
    <w:rsid w:val="6EC906C1"/>
    <w:rsid w:val="6EE41651"/>
    <w:rsid w:val="6F1F4E34"/>
    <w:rsid w:val="6F3203D3"/>
    <w:rsid w:val="6F3CD8DC"/>
    <w:rsid w:val="6F57EB56"/>
    <w:rsid w:val="6FC9E1BB"/>
    <w:rsid w:val="6FF52E8B"/>
    <w:rsid w:val="6FF6E732"/>
    <w:rsid w:val="7002958C"/>
    <w:rsid w:val="70157635"/>
    <w:rsid w:val="7018057D"/>
    <w:rsid w:val="702DB495"/>
    <w:rsid w:val="70302AA3"/>
    <w:rsid w:val="709C7ACD"/>
    <w:rsid w:val="70A34D61"/>
    <w:rsid w:val="70ABDC82"/>
    <w:rsid w:val="70BFC1E3"/>
    <w:rsid w:val="70CF1C79"/>
    <w:rsid w:val="70D2DA99"/>
    <w:rsid w:val="70E60277"/>
    <w:rsid w:val="70F303C5"/>
    <w:rsid w:val="710C9171"/>
    <w:rsid w:val="7119334E"/>
    <w:rsid w:val="71337E91"/>
    <w:rsid w:val="71461BB2"/>
    <w:rsid w:val="714A1F96"/>
    <w:rsid w:val="719E65ED"/>
    <w:rsid w:val="71B733B5"/>
    <w:rsid w:val="7206454F"/>
    <w:rsid w:val="72219CD8"/>
    <w:rsid w:val="723003F5"/>
    <w:rsid w:val="7247ACE3"/>
    <w:rsid w:val="725D57A2"/>
    <w:rsid w:val="7261418A"/>
    <w:rsid w:val="7285D912"/>
    <w:rsid w:val="7289E0C5"/>
    <w:rsid w:val="72BEDD94"/>
    <w:rsid w:val="72BF5543"/>
    <w:rsid w:val="730EABAB"/>
    <w:rsid w:val="730FEE8A"/>
    <w:rsid w:val="731303F3"/>
    <w:rsid w:val="73217906"/>
    <w:rsid w:val="733826CE"/>
    <w:rsid w:val="73580F63"/>
    <w:rsid w:val="73846D46"/>
    <w:rsid w:val="73A2DEC5"/>
    <w:rsid w:val="73DCED8F"/>
    <w:rsid w:val="742212DF"/>
    <w:rsid w:val="7425B126"/>
    <w:rsid w:val="742D17DA"/>
    <w:rsid w:val="74702216"/>
    <w:rsid w:val="74AC6286"/>
    <w:rsid w:val="74B8BC54"/>
    <w:rsid w:val="74BB67D4"/>
    <w:rsid w:val="74C53B21"/>
    <w:rsid w:val="74C5D471"/>
    <w:rsid w:val="74D6806C"/>
    <w:rsid w:val="74E0089B"/>
    <w:rsid w:val="7519CC56"/>
    <w:rsid w:val="7520918B"/>
    <w:rsid w:val="752E1D29"/>
    <w:rsid w:val="7543D649"/>
    <w:rsid w:val="757311CB"/>
    <w:rsid w:val="7582F0B1"/>
    <w:rsid w:val="7598E24C"/>
    <w:rsid w:val="75AF4DC4"/>
    <w:rsid w:val="75D0B772"/>
    <w:rsid w:val="75EFA8E3"/>
    <w:rsid w:val="7605E184"/>
    <w:rsid w:val="7648C228"/>
    <w:rsid w:val="7648F00B"/>
    <w:rsid w:val="767C15E8"/>
    <w:rsid w:val="76821A2A"/>
    <w:rsid w:val="76927EFE"/>
    <w:rsid w:val="76AAB294"/>
    <w:rsid w:val="76B3A7A4"/>
    <w:rsid w:val="76EC6221"/>
    <w:rsid w:val="770648D2"/>
    <w:rsid w:val="7710A3E7"/>
    <w:rsid w:val="7738C8F4"/>
    <w:rsid w:val="773C85B6"/>
    <w:rsid w:val="7792C666"/>
    <w:rsid w:val="7793763A"/>
    <w:rsid w:val="78481898"/>
    <w:rsid w:val="788160FC"/>
    <w:rsid w:val="788B594E"/>
    <w:rsid w:val="788C1FEF"/>
    <w:rsid w:val="78CA6E52"/>
    <w:rsid w:val="79026DA4"/>
    <w:rsid w:val="7905290A"/>
    <w:rsid w:val="791E21E7"/>
    <w:rsid w:val="7928298C"/>
    <w:rsid w:val="794ED81A"/>
    <w:rsid w:val="7965FF52"/>
    <w:rsid w:val="797503F0"/>
    <w:rsid w:val="79762B6E"/>
    <w:rsid w:val="79904F75"/>
    <w:rsid w:val="79A95048"/>
    <w:rsid w:val="79D348CE"/>
    <w:rsid w:val="79E7EB2F"/>
    <w:rsid w:val="7A0CB68A"/>
    <w:rsid w:val="7A1B2458"/>
    <w:rsid w:val="7A1CCC83"/>
    <w:rsid w:val="7A27EE14"/>
    <w:rsid w:val="7A27FEBC"/>
    <w:rsid w:val="7A3B862E"/>
    <w:rsid w:val="7A867497"/>
    <w:rsid w:val="7AC4880B"/>
    <w:rsid w:val="7AD50E97"/>
    <w:rsid w:val="7AD701C2"/>
    <w:rsid w:val="7AFAEE47"/>
    <w:rsid w:val="7B2B12E7"/>
    <w:rsid w:val="7B2BD185"/>
    <w:rsid w:val="7B360D3D"/>
    <w:rsid w:val="7B4E62E2"/>
    <w:rsid w:val="7B4F10CC"/>
    <w:rsid w:val="7B5608D3"/>
    <w:rsid w:val="7B5E3A8D"/>
    <w:rsid w:val="7B6BF1B0"/>
    <w:rsid w:val="7BA501BE"/>
    <w:rsid w:val="7BBAA70E"/>
    <w:rsid w:val="7BC4D17D"/>
    <w:rsid w:val="7BE305B1"/>
    <w:rsid w:val="7BE563F5"/>
    <w:rsid w:val="7BF3A377"/>
    <w:rsid w:val="7BFF81FF"/>
    <w:rsid w:val="7C25AA04"/>
    <w:rsid w:val="7C327348"/>
    <w:rsid w:val="7C3A6BEC"/>
    <w:rsid w:val="7C3B1F8A"/>
    <w:rsid w:val="7C50F0EC"/>
    <w:rsid w:val="7C59FC5B"/>
    <w:rsid w:val="7C663789"/>
    <w:rsid w:val="7C71E6AA"/>
    <w:rsid w:val="7C832181"/>
    <w:rsid w:val="7C8E3AEB"/>
    <w:rsid w:val="7C945C58"/>
    <w:rsid w:val="7CADCC30"/>
    <w:rsid w:val="7D23659A"/>
    <w:rsid w:val="7D262D57"/>
    <w:rsid w:val="7D2B5124"/>
    <w:rsid w:val="7D3C560C"/>
    <w:rsid w:val="7D7908EC"/>
    <w:rsid w:val="7D8D7352"/>
    <w:rsid w:val="7DAF3292"/>
    <w:rsid w:val="7DCFA7FC"/>
    <w:rsid w:val="7DD07DA7"/>
    <w:rsid w:val="7E0D3D62"/>
    <w:rsid w:val="7E0DB70B"/>
    <w:rsid w:val="7E2CA78C"/>
    <w:rsid w:val="7E3F6ECC"/>
    <w:rsid w:val="7E49623A"/>
    <w:rsid w:val="7E63FC9E"/>
    <w:rsid w:val="7E68F74B"/>
    <w:rsid w:val="7E764FF4"/>
    <w:rsid w:val="7E7DB1BD"/>
    <w:rsid w:val="7E8A0727"/>
    <w:rsid w:val="7EA08428"/>
    <w:rsid w:val="7EC87831"/>
    <w:rsid w:val="7EE91041"/>
    <w:rsid w:val="7F032188"/>
    <w:rsid w:val="7F07618D"/>
    <w:rsid w:val="7F3D5F84"/>
    <w:rsid w:val="7F45AF7B"/>
    <w:rsid w:val="7F73DEF0"/>
    <w:rsid w:val="7FE56C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421B"/>
  <w15:chartTrackingRefBased/>
  <w15:docId w15:val="{0C1E98E6-F0B1-4177-90F6-5DDE3F2E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00FE"/>
    <w:pPr>
      <w:widowControl w:val="0"/>
      <w:spacing w:before="240" w:after="240" w:line="240" w:lineRule="auto"/>
      <w:jc w:val="center"/>
      <w:outlineLvl w:val="0"/>
    </w:pPr>
    <w:rPr>
      <w:rFonts w:ascii="Times New Roman" w:eastAsia="Times New Roman" w:hAnsi="Times New Roman" w:cs="Times New Roman"/>
      <w:b/>
      <w:bCs/>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97302"/>
    <w:rPr>
      <w:sz w:val="16"/>
      <w:szCs w:val="16"/>
    </w:rPr>
  </w:style>
  <w:style w:type="paragraph" w:styleId="CommentText">
    <w:name w:val="annotation text"/>
    <w:basedOn w:val="Normal"/>
    <w:link w:val="CommentTextChar"/>
    <w:unhideWhenUsed/>
    <w:rsid w:val="00097302"/>
    <w:pPr>
      <w:spacing w:before="240" w:after="24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97302"/>
    <w:rPr>
      <w:rFonts w:ascii="Times New Roman" w:eastAsia="Times New Roman" w:hAnsi="Times New Roman" w:cs="Times New Roman"/>
      <w:sz w:val="20"/>
      <w:szCs w:val="20"/>
    </w:rPr>
  </w:style>
  <w:style w:type="character" w:styleId="Hyperlink">
    <w:name w:val="Hyperlink"/>
    <w:rsid w:val="00097302"/>
    <w:rPr>
      <w:color w:val="0000FF"/>
      <w:u w:val="single"/>
    </w:rPr>
  </w:style>
  <w:style w:type="paragraph" w:styleId="NormalWeb">
    <w:name w:val="Normal (Web)"/>
    <w:basedOn w:val="Normal"/>
    <w:uiPriority w:val="99"/>
    <w:rsid w:val="00D877EE"/>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Heading1Char">
    <w:name w:val="Heading 1 Char"/>
    <w:basedOn w:val="DefaultParagraphFont"/>
    <w:link w:val="Heading1"/>
    <w:rsid w:val="004400FE"/>
    <w:rPr>
      <w:rFonts w:ascii="Times New Roman" w:eastAsia="Times New Roman" w:hAnsi="Times New Roman" w:cs="Times New Roman"/>
      <w:b/>
      <w:bCs/>
      <w:color w:val="000000" w:themeColor="text1"/>
      <w:sz w:val="32"/>
      <w:szCs w:val="24"/>
    </w:rPr>
  </w:style>
  <w:style w:type="paragraph" w:customStyle="1" w:styleId="Heading1Red">
    <w:name w:val="Heading 1_Red"/>
    <w:basedOn w:val="Normal"/>
    <w:link w:val="Heading1RedChar"/>
    <w:rsid w:val="004400FE"/>
    <w:pPr>
      <w:spacing w:before="240" w:after="240" w:line="240" w:lineRule="auto"/>
      <w:jc w:val="center"/>
      <w:outlineLvl w:val="0"/>
    </w:pPr>
    <w:rPr>
      <w:rFonts w:ascii="Times New Roman" w:eastAsia="Times New Roman" w:hAnsi="Times New Roman" w:cs="Times New Roman"/>
      <w:b/>
      <w:color w:val="FF0000"/>
      <w:sz w:val="40"/>
      <w:szCs w:val="20"/>
    </w:rPr>
  </w:style>
  <w:style w:type="character" w:customStyle="1" w:styleId="Heading1RedChar">
    <w:name w:val="Heading 1_Red Char"/>
    <w:basedOn w:val="DefaultParagraphFont"/>
    <w:link w:val="Heading1Red"/>
    <w:rsid w:val="004400FE"/>
    <w:rPr>
      <w:rFonts w:ascii="Times New Roman" w:eastAsia="Times New Roman" w:hAnsi="Times New Roman" w:cs="Times New Roman"/>
      <w:b/>
      <w:color w:val="FF0000"/>
      <w:sz w:val="40"/>
      <w:szCs w:val="20"/>
    </w:rPr>
  </w:style>
  <w:style w:type="paragraph" w:styleId="CommentSubject">
    <w:name w:val="annotation subject"/>
    <w:basedOn w:val="CommentText"/>
    <w:next w:val="CommentText"/>
    <w:link w:val="CommentSubjectChar"/>
    <w:uiPriority w:val="99"/>
    <w:semiHidden/>
    <w:unhideWhenUsed/>
    <w:rsid w:val="00B52E24"/>
    <w:pPr>
      <w:spacing w:before="0"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B52E24"/>
    <w:rPr>
      <w:rFonts w:ascii="Times New Roman" w:eastAsia="Times New Roman" w:hAnsi="Times New Roman" w:cs="Times New Roman"/>
      <w:b/>
      <w:bCs/>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Mention">
    <w:name w:val="Mention"/>
    <w:basedOn w:val="DefaultParagraphFont"/>
    <w:uiPriority w:val="99"/>
    <w:unhideWhenUsed/>
    <w:rPr>
      <w:color w:val="2B579A"/>
      <w:shd w:val="clear" w:color="auto" w:fill="E6E6E6"/>
    </w:rPr>
  </w:style>
  <w:style w:type="character" w:customStyle="1" w:styleId="ui-provider">
    <w:name w:val="ui-provider"/>
    <w:basedOn w:val="DefaultParagraphFont"/>
    <w:rsid w:val="00707D2C"/>
  </w:style>
  <w:style w:type="paragraph" w:styleId="Revision">
    <w:name w:val="Revision"/>
    <w:hidden/>
    <w:uiPriority w:val="99"/>
    <w:semiHidden/>
    <w:rsid w:val="00336457"/>
    <w:pPr>
      <w:spacing w:after="0" w:line="240" w:lineRule="auto"/>
    </w:pPr>
  </w:style>
  <w:style w:type="character" w:styleId="UnresolvedMention">
    <w:name w:val="Unresolved Mention"/>
    <w:basedOn w:val="DefaultParagraphFont"/>
    <w:uiPriority w:val="99"/>
    <w:semiHidden/>
    <w:unhideWhenUsed/>
    <w:rsid w:val="00F36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scode.house.gov/view.xhtml?req=granuleid:USC-prelim-title10-section4864&amp;num=0&amp;edition=prelim" TargetMode="External"/><Relationship Id="rId18" Type="http://schemas.openxmlformats.org/officeDocument/2006/relationships/hyperlink" Target="https://uscode.house.gov/view.xhtml?req=granuleid:USC-prelim-title10-section4864&amp;num=0&amp;edition=preli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acquisition.gov/far/25.603" TargetMode="External"/><Relationship Id="rId17" Type="http://schemas.openxmlformats.org/officeDocument/2006/relationships/hyperlink" Target="https://www.acquisition.gov/far/25.603" TargetMode="External"/><Relationship Id="rId2" Type="http://schemas.openxmlformats.org/officeDocument/2006/relationships/customXml" Target="../customXml/item2.xml"/><Relationship Id="rId16" Type="http://schemas.openxmlformats.org/officeDocument/2006/relationships/hyperlink" Target="https://usaf.dps.mil/sites/AFCC/afcc/aqcinternal/aqcp/lists/data_request_denials/allitems.aspx" TargetMode="External"/><Relationship Id="rId20" Type="http://schemas.openxmlformats.org/officeDocument/2006/relationships/hyperlink" Target="http://www.acq.osd.mil/dpap/policy/policyvault/USA001350-11-DPAP.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saf.dps.mil/sites/AFCC/afcc/aqcinternal/aqcp/lists/data_request_denials/allitems.aspx"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cq.osd.mil/dpap/policy/policyvault/USA001350-11-DPAP.pdf" TargetMode="External"/><Relationship Id="rId23" Type="http://schemas.openxmlformats.org/officeDocument/2006/relationships/fontTable" Target="fontTable.xml"/><Relationship Id="rId10" Type="http://schemas.openxmlformats.org/officeDocument/2006/relationships/hyperlink" Target="mailto:SAF.AQ.SAF-AQC.Workflow@us.af.mil" TargetMode="External"/><Relationship Id="rId19" Type="http://schemas.openxmlformats.org/officeDocument/2006/relationships/hyperlink" Target="http://www.acq.osd.mil/dpap/policy/policyvault/USA001350-11-DPAP.pdf" TargetMode="External"/><Relationship Id="rId4" Type="http://schemas.openxmlformats.org/officeDocument/2006/relationships/styles" Target="styles.xml"/><Relationship Id="rId9" Type="http://schemas.openxmlformats.org/officeDocument/2006/relationships/hyperlink" Target="mailto:SAF.AQ.SAF-AQC.Workflow@us.af.mil" TargetMode="External"/><Relationship Id="rId14" Type="http://schemas.openxmlformats.org/officeDocument/2006/relationships/hyperlink" Target="http://www.acq.osd.mil/dpap/policy/policyvault/USA001350-11-DPAP.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F5529F-ADEE-4339-8005-E72CC87BC0A8}">
  <ds:schemaRefs>
    <ds:schemaRef ds:uri="http://schemas.microsoft.com/office/2006/documentManagement/types"/>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purl.org/dc/elements/1.1/"/>
    <ds:schemaRef ds:uri="http://www.w3.org/XML/1998/namespace"/>
    <ds:schemaRef ds:uri="f772de01-8f04-481d-a452-a0cfce0bf2f8"/>
    <ds:schemaRef ds:uri="3d181958-25d1-4b43-b969-03a66b621fee"/>
    <ds:schemaRef ds:uri="http://purl.org/dc/dcmitype/"/>
  </ds:schemaRefs>
</ds:datastoreItem>
</file>

<file path=customXml/itemProps2.xml><?xml version="1.0" encoding="utf-8"?>
<ds:datastoreItem xmlns:ds="http://schemas.openxmlformats.org/officeDocument/2006/customXml" ds:itemID="{90D74EE6-7CF9-4018-BD1E-FA76E353B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FE4D23-188C-4460-ABF7-2E0BE4D10A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14976</Words>
  <Characters>85366</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100142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KAREN M CIV USAF HAF SAF/SAF/AQC</dc:creator>
  <cp:keywords/>
  <dc:description/>
  <cp:lastModifiedBy>AMANDA</cp:lastModifiedBy>
  <cp:revision>2</cp:revision>
  <dcterms:created xsi:type="dcterms:W3CDTF">2023-06-15T06:22:00Z</dcterms:created>
  <dcterms:modified xsi:type="dcterms:W3CDTF">2023-06-15T06:22:00Z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