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14" w:id="0"/>
      <w:r>
        <w:rPr>
          <w:rFonts w:ascii="Times New Roman" w:hAnsi="Times New Roman"/>
          <w:color w:val="000000"/>
          <w:sz w:val="48"/>
        </w:rPr>
        <w:t>Part 5314</w:t>
      </w:r>
      <w:r>
        <w:rPr>
          <w:rFonts w:ascii="Times New Roman" w:hAnsi="Times New Roman"/>
          <w:color w:val="000000"/>
          <w:sz w:val="48"/>
        </w:rPr>
        <w:t xml:space="preserve"> - Sealed Bidding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9faf4831b3434a8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5314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spacing w:after="0"/>
        <w:jc w:val="left"/>
        <w:ind w:left="720" w:hanging="360"/>
      </w:pPr>
      <w:hyperlink w:anchor="AFFARS_SUBPART_5314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5314.2 - SOLICITATION OF BIDS</w:t>
        </w:r>
      </w:hyperlink>
    </w:p>
    <w:p>
      <w:pPr>
        <w:spacing w:after="0"/>
        <w:jc w:val="left"/>
        <w:ind w:left="1440" w:hanging="360"/>
      </w:pPr>
      <w:hyperlink w:anchor="AFFARS_5314_201_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5314.201-7 Contract Clauses</w:t>
        </w:r>
      </w:hyperlink>
    </w:p>
    <w:p>
      <w:pPr>
        <w:spacing w:after="0"/>
        <w:jc w:val="left"/>
        <w:ind w:left="720" w:hanging="360"/>
      </w:pPr>
      <w:hyperlink w:anchor="AFFARS_SUBPART_5314_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5314.4 - OPENING OF BIDS AND AWARD OF CONTRACT</w:t>
        </w:r>
      </w:hyperlink>
    </w:p>
    <w:p>
      <w:pPr>
        <w:spacing w:after="0"/>
        <w:jc w:val="left"/>
        <w:ind w:left="1440" w:hanging="360"/>
      </w:pPr>
      <w:hyperlink w:anchor="AFFARS_5314_407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5314.407-3 Other Mistakes Disclosed Before Award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4_2" w:id="1"/>
      <w:r>
        <w:rPr>
          <w:rFonts w:ascii="Times New Roman" w:hAnsi="Times New Roman"/>
          <w:color w:val="000000"/>
          <w:sz w:val="36"/>
        </w:rPr>
        <w:t>Subpart 5314.2</w:t>
      </w:r>
      <w:r>
        <w:rPr>
          <w:rFonts w:ascii="Times New Roman" w:hAnsi="Times New Roman"/>
          <w:color w:val="000000"/>
          <w:sz w:val="36"/>
        </w:rPr>
        <w:t xml:space="preserve"> - SOLICITATION OF BIDS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4_201_7" w:id="2"/>
      <w:r>
        <w:rPr>
          <w:rFonts w:ascii="Times New Roman" w:hAnsi="Times New Roman"/>
          <w:color w:val="000000"/>
          <w:sz w:val="31"/>
        </w:rPr>
        <w:t>5314.201-7</w:t>
      </w:r>
      <w:r>
        <w:rPr>
          <w:rFonts w:ascii="Times New Roman" w:hAnsi="Times New Roman"/>
          <w:color w:val="000000"/>
          <w:sz w:val="31"/>
        </w:rPr>
        <w:t xml:space="preserve"> Contract Clauses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(c)(2)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4_4" w:id="3"/>
      <w:r>
        <w:rPr>
          <w:rFonts w:ascii="Times New Roman" w:hAnsi="Times New Roman"/>
          <w:color w:val="000000"/>
          <w:sz w:val="36"/>
        </w:rPr>
        <w:t>Subpart 5314.4</w:t>
      </w:r>
      <w:r>
        <w:rPr>
          <w:rFonts w:ascii="Times New Roman" w:hAnsi="Times New Roman"/>
          <w:color w:val="000000"/>
          <w:sz w:val="36"/>
        </w:rPr>
        <w:t xml:space="preserve"> - OPENING OF BIDS AND AWARD OF CONTRACT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4_407_3" w:id="4"/>
      <w:r>
        <w:rPr>
          <w:rFonts w:ascii="Times New Roman" w:hAnsi="Times New Roman"/>
          <w:color w:val="000000"/>
          <w:sz w:val="31"/>
        </w:rPr>
        <w:t>5314.407-3</w:t>
      </w:r>
      <w:r>
        <w:rPr>
          <w:rFonts w:ascii="Times New Roman" w:hAnsi="Times New Roman"/>
          <w:color w:val="000000"/>
          <w:sz w:val="31"/>
        </w:rPr>
        <w:t xml:space="preserve"> Other Mistakes Disclosed Before Award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The authority to make determinations under paragraphs (a), (b), (c), and (d) of FAR 14.407-3 is delegated to the COCO, without power of redelegation.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(h) The contracting officer shall maintain the records required by FAR 14.407-3(h) in the contract file.</w:t>
      </w:r>
    </w:p>
    <w:sectPr>
      <w:pgSz w:w="12240" w:h="15840" w:code="1"/>
      <w:pgMar w:top="1440" w:right="1440" w:bottom="1440" w:left="1440"/>
      <w:pgNumType w:start="1"/>
      <w:footerReference w:type="default" r:id="R5facf514820b40e9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5facf514820b40e9" /><Relationship Type="http://schemas.openxmlformats.org/officeDocument/2006/relationships/hyperlink" Target="https://usaf.dps.mil/sites/AFCC/KnowledgeCenter/Pages/5314.aspx" TargetMode="External" Id="R9faf4831b3434a85" /><Relationship Type="http://schemas.openxmlformats.org/officeDocument/2006/relationships/hyperlink" Target="SUBPART_5314_2.dita#AFFARS_SUBPART_5314_2" TargetMode="External" Id="R7be652dd304345e4" /><Relationship Type="http://schemas.openxmlformats.org/officeDocument/2006/relationships/hyperlink" Target="5314_201_7.dita#AFFARS_5314_201_7" TargetMode="External" Id="R748b89428055493d" /><Relationship Type="http://schemas.openxmlformats.org/officeDocument/2006/relationships/hyperlink" Target="SUBPART_5314_4.dita#AFFARS_SUBPART_5314_4" TargetMode="External" Id="R3d4e6e51a408488f" /><Relationship Type="http://schemas.openxmlformats.org/officeDocument/2006/relationships/hyperlink" Target="5314_407_3.dita#AFFARS_5314_407_3" TargetMode="External" Id="Re59b9fd22b0f4d06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