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D5636EB" w:rsidR="00C53C8E" w:rsidRDefault="50466027" w:rsidP="00227344">
      <w:pPr>
        <w:pStyle w:val="Heading1"/>
        <w:widowControl/>
        <w:rPr>
          <w:color w:val="auto"/>
          <w:sz w:val="28"/>
          <w:szCs w:val="28"/>
        </w:rPr>
      </w:pPr>
      <w:bookmarkStart w:id="0" w:name="_Toc76027626"/>
      <w:bookmarkStart w:id="1" w:name="_Toc76029825"/>
      <w:bookmarkStart w:id="2" w:name="_Toc162363293"/>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EF570E">
        <w:rPr>
          <w:color w:val="auto"/>
          <w:sz w:val="28"/>
          <w:szCs w:val="28"/>
        </w:rPr>
        <w:t>32</w:t>
      </w:r>
      <w:r w:rsidRPr="28298539">
        <w:rPr>
          <w:color w:val="auto"/>
          <w:sz w:val="28"/>
          <w:szCs w:val="28"/>
        </w:rPr>
        <w:t xml:space="preserve"> - </w:t>
      </w:r>
      <w:r w:rsidR="3FEB16EC">
        <w:br/>
      </w:r>
      <w:bookmarkEnd w:id="0"/>
      <w:bookmarkEnd w:id="1"/>
      <w:r w:rsidR="00EF570E" w:rsidRPr="00EF570E">
        <w:t>CONTRACT FINANCING</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95632A4" w14:textId="253A1A10" w:rsidR="000C6552"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363293" w:history="1">
            <w:r w:rsidR="000C6552" w:rsidRPr="00EA1267">
              <w:rPr>
                <w:rStyle w:val="Hyperlink"/>
                <w:noProof/>
              </w:rPr>
              <w:t>PART 5832 -  CONTRACT FINANCING</w:t>
            </w:r>
            <w:r w:rsidR="000C6552">
              <w:rPr>
                <w:noProof/>
                <w:webHidden/>
              </w:rPr>
              <w:tab/>
            </w:r>
            <w:r w:rsidR="000C6552">
              <w:rPr>
                <w:noProof/>
                <w:webHidden/>
              </w:rPr>
              <w:fldChar w:fldCharType="begin"/>
            </w:r>
            <w:r w:rsidR="000C6552">
              <w:rPr>
                <w:noProof/>
                <w:webHidden/>
              </w:rPr>
              <w:instrText xml:space="preserve"> PAGEREF _Toc162363293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3AE17D1E" w14:textId="2FDC3DEA" w:rsidR="000C655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3294" w:history="1">
            <w:r w:rsidR="000C6552" w:rsidRPr="00EA1267">
              <w:rPr>
                <w:rStyle w:val="Hyperlink"/>
                <w:caps/>
                <w:noProof/>
              </w:rPr>
              <w:t xml:space="preserve">SUBPART 5832.4 – </w:t>
            </w:r>
            <w:r w:rsidR="000C6552" w:rsidRPr="00EA1267">
              <w:rPr>
                <w:rStyle w:val="Hyperlink"/>
                <w:noProof/>
              </w:rPr>
              <w:t>ADVANCE PAYMENTS FOR NON-COMMERCIAL ITEMS</w:t>
            </w:r>
            <w:r w:rsidR="000C6552">
              <w:rPr>
                <w:noProof/>
                <w:webHidden/>
              </w:rPr>
              <w:tab/>
            </w:r>
            <w:r w:rsidR="000C6552">
              <w:rPr>
                <w:noProof/>
                <w:webHidden/>
              </w:rPr>
              <w:fldChar w:fldCharType="begin"/>
            </w:r>
            <w:r w:rsidR="000C6552">
              <w:rPr>
                <w:noProof/>
                <w:webHidden/>
              </w:rPr>
              <w:instrText xml:space="preserve"> PAGEREF _Toc162363294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7789C2EF" w14:textId="4DFC93CF"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295" w:history="1">
            <w:r w:rsidR="000C6552" w:rsidRPr="00EA1267">
              <w:rPr>
                <w:rStyle w:val="Hyperlink"/>
                <w:noProof/>
              </w:rPr>
              <w:t>5832.402   General</w:t>
            </w:r>
            <w:r w:rsidR="000C6552">
              <w:rPr>
                <w:noProof/>
                <w:webHidden/>
              </w:rPr>
              <w:tab/>
            </w:r>
            <w:r w:rsidR="000C6552">
              <w:rPr>
                <w:noProof/>
                <w:webHidden/>
              </w:rPr>
              <w:fldChar w:fldCharType="begin"/>
            </w:r>
            <w:r w:rsidR="000C6552">
              <w:rPr>
                <w:noProof/>
                <w:webHidden/>
              </w:rPr>
              <w:instrText xml:space="preserve"> PAGEREF _Toc162363295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7B083F42" w14:textId="15A68E91"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296" w:history="1">
            <w:r w:rsidR="000C6552" w:rsidRPr="00EA1267">
              <w:rPr>
                <w:rStyle w:val="Hyperlink"/>
                <w:noProof/>
              </w:rPr>
              <w:t>5832.407   Interest</w:t>
            </w:r>
            <w:r w:rsidR="000C6552">
              <w:rPr>
                <w:noProof/>
                <w:webHidden/>
              </w:rPr>
              <w:tab/>
            </w:r>
            <w:r w:rsidR="000C6552">
              <w:rPr>
                <w:noProof/>
                <w:webHidden/>
              </w:rPr>
              <w:fldChar w:fldCharType="begin"/>
            </w:r>
            <w:r w:rsidR="000C6552">
              <w:rPr>
                <w:noProof/>
                <w:webHidden/>
              </w:rPr>
              <w:instrText xml:space="preserve"> PAGEREF _Toc162363296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066FD1AC" w14:textId="029AE61D" w:rsidR="000C655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3297" w:history="1">
            <w:r w:rsidR="000C6552" w:rsidRPr="00EA1267">
              <w:rPr>
                <w:rStyle w:val="Hyperlink"/>
                <w:caps/>
                <w:noProof/>
              </w:rPr>
              <w:t xml:space="preserve">SUBPART 5832.7 – </w:t>
            </w:r>
            <w:r w:rsidR="000C6552" w:rsidRPr="00EA1267">
              <w:rPr>
                <w:rStyle w:val="Hyperlink"/>
                <w:noProof/>
              </w:rPr>
              <w:t>CONTRACT FUNDING</w:t>
            </w:r>
            <w:r w:rsidR="000C6552">
              <w:rPr>
                <w:noProof/>
                <w:webHidden/>
              </w:rPr>
              <w:tab/>
            </w:r>
            <w:r w:rsidR="000C6552">
              <w:rPr>
                <w:noProof/>
                <w:webHidden/>
              </w:rPr>
              <w:fldChar w:fldCharType="begin"/>
            </w:r>
            <w:r w:rsidR="000C6552">
              <w:rPr>
                <w:noProof/>
                <w:webHidden/>
              </w:rPr>
              <w:instrText xml:space="preserve"> PAGEREF _Toc162363297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0ACB6F5B" w14:textId="1F395C38"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298" w:history="1">
            <w:r w:rsidR="000C6552" w:rsidRPr="00EA1267">
              <w:rPr>
                <w:rStyle w:val="Hyperlink"/>
                <w:noProof/>
              </w:rPr>
              <w:t>5832.703-2   Contracts Conditioned Upon Availability of Funds</w:t>
            </w:r>
            <w:r w:rsidR="000C6552">
              <w:rPr>
                <w:noProof/>
                <w:webHidden/>
              </w:rPr>
              <w:tab/>
            </w:r>
            <w:r w:rsidR="000C6552">
              <w:rPr>
                <w:noProof/>
                <w:webHidden/>
              </w:rPr>
              <w:fldChar w:fldCharType="begin"/>
            </w:r>
            <w:r w:rsidR="000C6552">
              <w:rPr>
                <w:noProof/>
                <w:webHidden/>
              </w:rPr>
              <w:instrText xml:space="preserve"> PAGEREF _Toc162363298 \h </w:instrText>
            </w:r>
            <w:r w:rsidR="000C6552">
              <w:rPr>
                <w:noProof/>
                <w:webHidden/>
              </w:rPr>
            </w:r>
            <w:r w:rsidR="000C6552">
              <w:rPr>
                <w:noProof/>
                <w:webHidden/>
              </w:rPr>
              <w:fldChar w:fldCharType="separate"/>
            </w:r>
            <w:r w:rsidR="000C6552">
              <w:rPr>
                <w:noProof/>
                <w:webHidden/>
              </w:rPr>
              <w:t>1</w:t>
            </w:r>
            <w:r w:rsidR="000C6552">
              <w:rPr>
                <w:noProof/>
                <w:webHidden/>
              </w:rPr>
              <w:fldChar w:fldCharType="end"/>
            </w:r>
          </w:hyperlink>
        </w:p>
        <w:p w14:paraId="397BAE8E" w14:textId="029BA00C"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299" w:history="1">
            <w:r w:rsidR="000C6552" w:rsidRPr="00EA1267">
              <w:rPr>
                <w:rStyle w:val="Hyperlink"/>
                <w:noProof/>
              </w:rPr>
              <w:t>5832.703-90   Solicitations Issued Without Funding</w:t>
            </w:r>
            <w:r w:rsidR="000C6552">
              <w:rPr>
                <w:noProof/>
                <w:webHidden/>
              </w:rPr>
              <w:tab/>
            </w:r>
            <w:r w:rsidR="000C6552">
              <w:rPr>
                <w:noProof/>
                <w:webHidden/>
              </w:rPr>
              <w:fldChar w:fldCharType="begin"/>
            </w:r>
            <w:r w:rsidR="000C6552">
              <w:rPr>
                <w:noProof/>
                <w:webHidden/>
              </w:rPr>
              <w:instrText xml:space="preserve"> PAGEREF _Toc162363299 \h </w:instrText>
            </w:r>
            <w:r w:rsidR="000C6552">
              <w:rPr>
                <w:noProof/>
                <w:webHidden/>
              </w:rPr>
            </w:r>
            <w:r w:rsidR="000C6552">
              <w:rPr>
                <w:noProof/>
                <w:webHidden/>
              </w:rPr>
              <w:fldChar w:fldCharType="separate"/>
            </w:r>
            <w:r w:rsidR="000C6552">
              <w:rPr>
                <w:noProof/>
                <w:webHidden/>
              </w:rPr>
              <w:t>2</w:t>
            </w:r>
            <w:r w:rsidR="000C6552">
              <w:rPr>
                <w:noProof/>
                <w:webHidden/>
              </w:rPr>
              <w:fldChar w:fldCharType="end"/>
            </w:r>
          </w:hyperlink>
        </w:p>
        <w:p w14:paraId="58E455C6" w14:textId="1A9CEA41" w:rsidR="000C655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3300" w:history="1">
            <w:r w:rsidR="000C6552" w:rsidRPr="00EA1267">
              <w:rPr>
                <w:rStyle w:val="Hyperlink"/>
                <w:caps/>
                <w:noProof/>
              </w:rPr>
              <w:t xml:space="preserve">SUBPART 5832.9 – </w:t>
            </w:r>
            <w:r w:rsidR="000C6552" w:rsidRPr="00EA1267">
              <w:rPr>
                <w:rStyle w:val="Hyperlink"/>
                <w:noProof/>
              </w:rPr>
              <w:t>PROMPT PAYMENT</w:t>
            </w:r>
            <w:r w:rsidR="000C6552">
              <w:rPr>
                <w:noProof/>
                <w:webHidden/>
              </w:rPr>
              <w:tab/>
            </w:r>
            <w:r w:rsidR="000C6552">
              <w:rPr>
                <w:noProof/>
                <w:webHidden/>
              </w:rPr>
              <w:fldChar w:fldCharType="begin"/>
            </w:r>
            <w:r w:rsidR="000C6552">
              <w:rPr>
                <w:noProof/>
                <w:webHidden/>
              </w:rPr>
              <w:instrText xml:space="preserve"> PAGEREF _Toc162363300 \h </w:instrText>
            </w:r>
            <w:r w:rsidR="000C6552">
              <w:rPr>
                <w:noProof/>
                <w:webHidden/>
              </w:rPr>
            </w:r>
            <w:r w:rsidR="000C6552">
              <w:rPr>
                <w:noProof/>
                <w:webHidden/>
              </w:rPr>
              <w:fldChar w:fldCharType="separate"/>
            </w:r>
            <w:r w:rsidR="000C6552">
              <w:rPr>
                <w:noProof/>
                <w:webHidden/>
              </w:rPr>
              <w:t>2</w:t>
            </w:r>
            <w:r w:rsidR="000C6552">
              <w:rPr>
                <w:noProof/>
                <w:webHidden/>
              </w:rPr>
              <w:fldChar w:fldCharType="end"/>
            </w:r>
          </w:hyperlink>
        </w:p>
        <w:p w14:paraId="4ABB851D" w14:textId="022001EF"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301" w:history="1">
            <w:r w:rsidR="000C6552" w:rsidRPr="00EA1267">
              <w:rPr>
                <w:rStyle w:val="Hyperlink"/>
                <w:noProof/>
              </w:rPr>
              <w:t>5832.901   Applicability</w:t>
            </w:r>
            <w:r w:rsidR="000C6552">
              <w:rPr>
                <w:noProof/>
                <w:webHidden/>
              </w:rPr>
              <w:tab/>
            </w:r>
            <w:r w:rsidR="000C6552">
              <w:rPr>
                <w:noProof/>
                <w:webHidden/>
              </w:rPr>
              <w:fldChar w:fldCharType="begin"/>
            </w:r>
            <w:r w:rsidR="000C6552">
              <w:rPr>
                <w:noProof/>
                <w:webHidden/>
              </w:rPr>
              <w:instrText xml:space="preserve"> PAGEREF _Toc162363301 \h </w:instrText>
            </w:r>
            <w:r w:rsidR="000C6552">
              <w:rPr>
                <w:noProof/>
                <w:webHidden/>
              </w:rPr>
            </w:r>
            <w:r w:rsidR="000C6552">
              <w:rPr>
                <w:noProof/>
                <w:webHidden/>
              </w:rPr>
              <w:fldChar w:fldCharType="separate"/>
            </w:r>
            <w:r w:rsidR="000C6552">
              <w:rPr>
                <w:noProof/>
                <w:webHidden/>
              </w:rPr>
              <w:t>2</w:t>
            </w:r>
            <w:r w:rsidR="000C6552">
              <w:rPr>
                <w:noProof/>
                <w:webHidden/>
              </w:rPr>
              <w:fldChar w:fldCharType="end"/>
            </w:r>
          </w:hyperlink>
        </w:p>
        <w:p w14:paraId="16EE90DD" w14:textId="58107E37" w:rsidR="000C655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3302" w:history="1">
            <w:r w:rsidR="000C6552" w:rsidRPr="00EA1267">
              <w:rPr>
                <w:rStyle w:val="Hyperlink"/>
                <w:caps/>
                <w:noProof/>
              </w:rPr>
              <w:t xml:space="preserve">SUBPART 5832.11 – </w:t>
            </w:r>
            <w:r w:rsidR="000C6552" w:rsidRPr="00EA1267">
              <w:rPr>
                <w:rStyle w:val="Hyperlink"/>
                <w:noProof/>
              </w:rPr>
              <w:t>ELECTRONIC FUNDS TRANSFER</w:t>
            </w:r>
            <w:r w:rsidR="000C6552">
              <w:rPr>
                <w:noProof/>
                <w:webHidden/>
              </w:rPr>
              <w:tab/>
            </w:r>
            <w:r w:rsidR="000C6552">
              <w:rPr>
                <w:noProof/>
                <w:webHidden/>
              </w:rPr>
              <w:fldChar w:fldCharType="begin"/>
            </w:r>
            <w:r w:rsidR="000C6552">
              <w:rPr>
                <w:noProof/>
                <w:webHidden/>
              </w:rPr>
              <w:instrText xml:space="preserve"> PAGEREF _Toc162363302 \h </w:instrText>
            </w:r>
            <w:r w:rsidR="000C6552">
              <w:rPr>
                <w:noProof/>
                <w:webHidden/>
              </w:rPr>
            </w:r>
            <w:r w:rsidR="000C6552">
              <w:rPr>
                <w:noProof/>
                <w:webHidden/>
              </w:rPr>
              <w:fldChar w:fldCharType="separate"/>
            </w:r>
            <w:r w:rsidR="000C6552">
              <w:rPr>
                <w:noProof/>
                <w:webHidden/>
              </w:rPr>
              <w:t>3</w:t>
            </w:r>
            <w:r w:rsidR="000C6552">
              <w:rPr>
                <w:noProof/>
                <w:webHidden/>
              </w:rPr>
              <w:fldChar w:fldCharType="end"/>
            </w:r>
          </w:hyperlink>
        </w:p>
        <w:p w14:paraId="59383444" w14:textId="5CB95A53" w:rsidR="000C655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3303" w:history="1">
            <w:r w:rsidR="000C6552" w:rsidRPr="00EA1267">
              <w:rPr>
                <w:rStyle w:val="Hyperlink"/>
                <w:noProof/>
              </w:rPr>
              <w:t>5832.1106   EFT Mechanisms</w:t>
            </w:r>
            <w:r w:rsidR="000C6552">
              <w:rPr>
                <w:noProof/>
                <w:webHidden/>
              </w:rPr>
              <w:tab/>
            </w:r>
            <w:r w:rsidR="000C6552">
              <w:rPr>
                <w:noProof/>
                <w:webHidden/>
              </w:rPr>
              <w:fldChar w:fldCharType="begin"/>
            </w:r>
            <w:r w:rsidR="000C6552">
              <w:rPr>
                <w:noProof/>
                <w:webHidden/>
              </w:rPr>
              <w:instrText xml:space="preserve"> PAGEREF _Toc162363303 \h </w:instrText>
            </w:r>
            <w:r w:rsidR="000C6552">
              <w:rPr>
                <w:noProof/>
                <w:webHidden/>
              </w:rPr>
            </w:r>
            <w:r w:rsidR="000C6552">
              <w:rPr>
                <w:noProof/>
                <w:webHidden/>
              </w:rPr>
              <w:fldChar w:fldCharType="separate"/>
            </w:r>
            <w:r w:rsidR="000C6552">
              <w:rPr>
                <w:noProof/>
                <w:webHidden/>
              </w:rPr>
              <w:t>3</w:t>
            </w:r>
            <w:r w:rsidR="000C6552">
              <w:rPr>
                <w:noProof/>
                <w:webHidden/>
              </w:rPr>
              <w:fldChar w:fldCharType="end"/>
            </w:r>
          </w:hyperlink>
        </w:p>
        <w:p w14:paraId="56AF196C" w14:textId="5C3A0791"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32646C55" w:rsidR="000B6443" w:rsidRDefault="000B6443" w:rsidP="000B6443">
      <w:pPr>
        <w:pStyle w:val="Heading2"/>
        <w:keepNext w:val="0"/>
        <w:keepLines w:val="0"/>
      </w:pPr>
      <w:bookmarkStart w:id="7" w:name="_Toc162363294"/>
      <w:bookmarkStart w:id="8" w:name="_Toc351646714"/>
      <w:bookmarkStart w:id="9" w:name="_Toc45291369"/>
      <w:bookmarkStart w:id="10" w:name="_Toc76027632"/>
      <w:bookmarkEnd w:id="3"/>
      <w:bookmarkEnd w:id="4"/>
      <w:bookmarkEnd w:id="5"/>
      <w:bookmarkEnd w:id="6"/>
      <w:r>
        <w:rPr>
          <w:caps/>
        </w:rPr>
        <w:t>SUBPART 58</w:t>
      </w:r>
      <w:r w:rsidR="00D47DD2">
        <w:rPr>
          <w:caps/>
        </w:rPr>
        <w:t>32.4</w:t>
      </w:r>
      <w:r>
        <w:rPr>
          <w:caps/>
        </w:rPr>
        <w:t xml:space="preserve"> – </w:t>
      </w:r>
      <w:r w:rsidR="00EF3729" w:rsidRPr="00BF2657">
        <w:t>ADVANCE PAYMENTS FOR NON-COMMERCIAL ITEMS</w:t>
      </w:r>
      <w:bookmarkEnd w:id="7"/>
    </w:p>
    <w:p w14:paraId="49F1E73E" w14:textId="2A4EE73A" w:rsidR="000B6443" w:rsidRDefault="000B6443" w:rsidP="000B6443">
      <w:pPr>
        <w:pStyle w:val="Heading3"/>
        <w:keepNext w:val="0"/>
        <w:keepLines w:val="0"/>
      </w:pPr>
      <w:bookmarkStart w:id="11" w:name="_Toc162363295"/>
      <w:r w:rsidRPr="008D37C0">
        <w:t>5</w:t>
      </w:r>
      <w:r>
        <w:t>8</w:t>
      </w:r>
      <w:r w:rsidR="00EF3729">
        <w:t>32.402</w:t>
      </w:r>
      <w:r>
        <w:t xml:space="preserve">   </w:t>
      </w:r>
      <w:r w:rsidR="00EF3729">
        <w:t>General</w:t>
      </w:r>
      <w:bookmarkEnd w:id="11"/>
    </w:p>
    <w:bookmarkEnd w:id="8"/>
    <w:bookmarkEnd w:id="9"/>
    <w:bookmarkEnd w:id="10"/>
    <w:p w14:paraId="09C7BE44" w14:textId="29976CCB" w:rsidR="00A316AE" w:rsidRDefault="0082617A" w:rsidP="00BD2223">
      <w:pPr>
        <w:widowControl w:val="0"/>
        <w:autoSpaceDE w:val="0"/>
        <w:autoSpaceDN w:val="0"/>
        <w:spacing w:before="0" w:after="0"/>
        <w:ind w:left="450"/>
        <w:rPr>
          <w:szCs w:val="24"/>
        </w:rPr>
      </w:pPr>
      <w:r w:rsidRPr="0082617A">
        <w:rPr>
          <w:szCs w:val="24"/>
        </w:rPr>
        <w:t>(c)(1)(iii) The HCA is the designee.</w:t>
      </w:r>
    </w:p>
    <w:p w14:paraId="2E0883AD" w14:textId="1C973CE1" w:rsidR="0082617A" w:rsidRDefault="0082617A" w:rsidP="0082617A">
      <w:pPr>
        <w:pStyle w:val="Heading3"/>
        <w:keepNext w:val="0"/>
        <w:keepLines w:val="0"/>
      </w:pPr>
      <w:bookmarkStart w:id="12" w:name="_Toc162363296"/>
      <w:r w:rsidRPr="008D37C0">
        <w:t>5</w:t>
      </w:r>
      <w:r>
        <w:t>832.40</w:t>
      </w:r>
      <w:r w:rsidR="00D20890">
        <w:t>7</w:t>
      </w:r>
      <w:r>
        <w:t xml:space="preserve">   </w:t>
      </w:r>
      <w:r w:rsidR="00D20890">
        <w:t>Interest</w:t>
      </w:r>
      <w:bookmarkEnd w:id="12"/>
    </w:p>
    <w:p w14:paraId="17B05FF0" w14:textId="2F51834E" w:rsidR="0082617A" w:rsidRPr="00A316AE" w:rsidRDefault="0082617A" w:rsidP="0082617A">
      <w:pPr>
        <w:widowControl w:val="0"/>
        <w:autoSpaceDE w:val="0"/>
        <w:autoSpaceDN w:val="0"/>
        <w:spacing w:before="0" w:after="0"/>
        <w:ind w:left="450"/>
        <w:rPr>
          <w:szCs w:val="24"/>
        </w:rPr>
      </w:pPr>
      <w:r w:rsidRPr="0082617A">
        <w:rPr>
          <w:szCs w:val="24"/>
        </w:rPr>
        <w:t>(</w:t>
      </w:r>
      <w:r w:rsidR="00D20890">
        <w:rPr>
          <w:szCs w:val="24"/>
        </w:rPr>
        <w:t>d)</w:t>
      </w:r>
      <w:r w:rsidRPr="0082617A">
        <w:rPr>
          <w:szCs w:val="24"/>
        </w:rPr>
        <w:t xml:space="preserve"> The HCA is the designee.</w:t>
      </w:r>
    </w:p>
    <w:p w14:paraId="2B3E2F82" w14:textId="2960A506" w:rsidR="00D20890" w:rsidRDefault="00D20890" w:rsidP="00D20890">
      <w:pPr>
        <w:pStyle w:val="Heading2"/>
        <w:keepNext w:val="0"/>
        <w:keepLines w:val="0"/>
      </w:pPr>
      <w:bookmarkStart w:id="13" w:name="_Toc162363297"/>
      <w:r>
        <w:rPr>
          <w:caps/>
        </w:rPr>
        <w:t xml:space="preserve">SUBPART 5832.7 – </w:t>
      </w:r>
      <w:r w:rsidRPr="00BF2657">
        <w:t>CONTRACT FUNDING</w:t>
      </w:r>
      <w:bookmarkEnd w:id="13"/>
    </w:p>
    <w:p w14:paraId="0BB15A0F" w14:textId="0194B7B8" w:rsidR="00D20890" w:rsidRDefault="00D20890" w:rsidP="00D20890">
      <w:pPr>
        <w:pStyle w:val="Heading3"/>
        <w:keepNext w:val="0"/>
        <w:keepLines w:val="0"/>
      </w:pPr>
      <w:bookmarkStart w:id="14" w:name="_Toc162363298"/>
      <w:r w:rsidRPr="008D37C0">
        <w:t>5</w:t>
      </w:r>
      <w:r>
        <w:t>832.703-2   Contracts Conditioned Upon Availability of Funds</w:t>
      </w:r>
      <w:bookmarkEnd w:id="14"/>
    </w:p>
    <w:p w14:paraId="78385312" w14:textId="0FC17E15" w:rsidR="0082617A" w:rsidRDefault="00D20890" w:rsidP="00BD2223">
      <w:pPr>
        <w:widowControl w:val="0"/>
        <w:autoSpaceDE w:val="0"/>
        <w:autoSpaceDN w:val="0"/>
        <w:spacing w:before="0" w:after="0"/>
        <w:ind w:left="450"/>
        <w:rPr>
          <w:szCs w:val="24"/>
        </w:rPr>
      </w:pPr>
      <w:r w:rsidRPr="00D20890">
        <w:rPr>
          <w:szCs w:val="24"/>
        </w:rPr>
        <w:t xml:space="preserve">(S-90) The standard DISA practice for awarding a contract action Subject to Availability of Funds (SAF) is based upon receipt of a SAF funding document from the mission partner.  In </w:t>
      </w:r>
      <w:r w:rsidRPr="00D20890">
        <w:rPr>
          <w:szCs w:val="24"/>
        </w:rPr>
        <w:lastRenderedPageBreak/>
        <w:t xml:space="preserve">the event an external mission partner cannot provide a SAF funding document, the Contracting Officer may accept a “Notice of Subject to Availability of Funds” memorandum in accordance with template provided at DARS PGI </w:t>
      </w:r>
      <w:r>
        <w:rPr>
          <w:szCs w:val="24"/>
        </w:rPr>
        <w:t>58</w:t>
      </w:r>
      <w:r w:rsidRPr="00D20890">
        <w:rPr>
          <w:szCs w:val="24"/>
        </w:rPr>
        <w:t>32.</w:t>
      </w:r>
    </w:p>
    <w:p w14:paraId="158954A9" w14:textId="2CABA33E" w:rsidR="00D20890" w:rsidRDefault="00D20890" w:rsidP="00D20890">
      <w:pPr>
        <w:pStyle w:val="Heading3"/>
        <w:keepNext w:val="0"/>
        <w:keepLines w:val="0"/>
      </w:pPr>
      <w:bookmarkStart w:id="15" w:name="_Toc162363299"/>
      <w:r w:rsidRPr="008D37C0">
        <w:t>5</w:t>
      </w:r>
      <w:r>
        <w:t xml:space="preserve">832.703-90   </w:t>
      </w:r>
      <w:r w:rsidRPr="009C0AC4">
        <w:t>Solicitations Issued Without Funding</w:t>
      </w:r>
      <w:bookmarkEnd w:id="15"/>
    </w:p>
    <w:p w14:paraId="1F6739B6" w14:textId="77777777" w:rsidR="00D20890" w:rsidRPr="00D20890" w:rsidRDefault="00D20890" w:rsidP="00D20890">
      <w:pPr>
        <w:widowControl w:val="0"/>
        <w:autoSpaceDE w:val="0"/>
        <w:autoSpaceDN w:val="0"/>
        <w:spacing w:before="0" w:after="0"/>
        <w:ind w:left="450"/>
        <w:rPr>
          <w:szCs w:val="24"/>
        </w:rPr>
      </w:pPr>
      <w:r w:rsidRPr="00D20890">
        <w:rPr>
          <w:szCs w:val="24"/>
        </w:rPr>
        <w:t>(a)</w:t>
      </w:r>
      <w:r w:rsidRPr="00D20890">
        <w:rPr>
          <w:szCs w:val="24"/>
        </w:rPr>
        <w:tab/>
        <w:t>A Request for Proposal (RFP) or Request for Quotation (RFQ) may be released, for DISA internal mission partners only, conditioned on the availability of funds, only when paragraphs (1) or (2) below apply.</w:t>
      </w:r>
    </w:p>
    <w:p w14:paraId="561DB93B" w14:textId="77777777" w:rsidR="00D20890" w:rsidRPr="00D20890" w:rsidRDefault="00D20890" w:rsidP="00D20890">
      <w:pPr>
        <w:widowControl w:val="0"/>
        <w:autoSpaceDE w:val="0"/>
        <w:autoSpaceDN w:val="0"/>
        <w:spacing w:before="0" w:after="0"/>
        <w:ind w:left="450"/>
        <w:rPr>
          <w:szCs w:val="24"/>
        </w:rPr>
      </w:pPr>
    </w:p>
    <w:p w14:paraId="4D57FC87" w14:textId="466BF296" w:rsidR="00D20890" w:rsidRPr="00D20890" w:rsidRDefault="00D20890" w:rsidP="00D20890">
      <w:pPr>
        <w:widowControl w:val="0"/>
        <w:autoSpaceDE w:val="0"/>
        <w:autoSpaceDN w:val="0"/>
        <w:spacing w:before="0" w:after="0"/>
        <w:ind w:left="450"/>
        <w:rPr>
          <w:szCs w:val="24"/>
        </w:rPr>
      </w:pPr>
      <w:r w:rsidRPr="00D20890">
        <w:rPr>
          <w:szCs w:val="24"/>
        </w:rPr>
        <w:t>(1)</w:t>
      </w:r>
      <w:r w:rsidRPr="00D20890">
        <w:rPr>
          <w:szCs w:val="24"/>
        </w:rPr>
        <w:tab/>
        <w:t xml:space="preserve">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w:t>
      </w:r>
      <w:r w:rsidR="00627F8B">
        <w:rPr>
          <w:szCs w:val="24"/>
        </w:rPr>
        <w:t>J8 (</w:t>
      </w:r>
      <w:r w:rsidRPr="00D20890">
        <w:rPr>
          <w:szCs w:val="24"/>
        </w:rPr>
        <w:t>OCFO</w:t>
      </w:r>
      <w:r w:rsidR="00627F8B">
        <w:rPr>
          <w:szCs w:val="24"/>
        </w:rPr>
        <w:t>)</w:t>
      </w:r>
      <w:r w:rsidRPr="00D20890">
        <w:rPr>
          <w:szCs w:val="24"/>
        </w:rPr>
        <w:t>) that these funds will be used for the proposed acquisition and although not presently available, a reasonable expectation exists that funding will be authorized and available upon enactment of the Authorization and/or Appropriations Acts.</w:t>
      </w:r>
    </w:p>
    <w:p w14:paraId="437F96B1" w14:textId="77777777" w:rsidR="00D20890" w:rsidRPr="00D20890" w:rsidRDefault="00D20890" w:rsidP="00D20890">
      <w:pPr>
        <w:widowControl w:val="0"/>
        <w:autoSpaceDE w:val="0"/>
        <w:autoSpaceDN w:val="0"/>
        <w:spacing w:before="0" w:after="0"/>
        <w:ind w:left="450"/>
        <w:rPr>
          <w:szCs w:val="24"/>
        </w:rPr>
      </w:pPr>
    </w:p>
    <w:p w14:paraId="41F2AAA5" w14:textId="5A4EDA8B" w:rsidR="00D20890" w:rsidRDefault="00D20890" w:rsidP="009C3985">
      <w:pPr>
        <w:widowControl w:val="0"/>
        <w:autoSpaceDE w:val="0"/>
        <w:autoSpaceDN w:val="0"/>
        <w:spacing w:before="0" w:after="0"/>
        <w:ind w:left="450"/>
        <w:rPr>
          <w:szCs w:val="24"/>
        </w:rPr>
      </w:pPr>
      <w:r w:rsidRPr="00D20890">
        <w:rPr>
          <w:szCs w:val="24"/>
        </w:rPr>
        <w:t>(2)</w:t>
      </w:r>
      <w:r w:rsidRPr="00D20890">
        <w:rPr>
          <w:szCs w:val="24"/>
        </w:rPr>
        <w:tab/>
        <w:t>Contract Specialists/Contracting Officers shall require DISA</w:t>
      </w:r>
      <w:r w:rsidR="009C3985">
        <w:rPr>
          <w:szCs w:val="24"/>
        </w:rPr>
        <w:t xml:space="preserve"> Mission Partners</w:t>
      </w:r>
      <w:r w:rsidR="009C3985" w:rsidRPr="00D20890">
        <w:rPr>
          <w:szCs w:val="24"/>
        </w:rPr>
        <w:t xml:space="preserve"> </w:t>
      </w:r>
      <w:r w:rsidRPr="00D20890">
        <w:rPr>
          <w:szCs w:val="24"/>
        </w:rPr>
        <w:t xml:space="preserve">to submit a commitment letter to release a solicitation prior to the funds being available. The commitment letter is in DARS PGI </w:t>
      </w:r>
      <w:r w:rsidR="000C6552">
        <w:rPr>
          <w:szCs w:val="24"/>
        </w:rPr>
        <w:t>58</w:t>
      </w:r>
      <w:r w:rsidRPr="00D20890">
        <w:rPr>
          <w:szCs w:val="24"/>
        </w:rPr>
        <w:t xml:space="preserve">32.703-90(a)(2) and shall be signed by the Program Management Representative and the </w:t>
      </w:r>
      <w:r w:rsidR="009C3985">
        <w:rPr>
          <w:szCs w:val="24"/>
        </w:rPr>
        <w:t>J8 (</w:t>
      </w:r>
      <w:r w:rsidRPr="00D20890">
        <w:rPr>
          <w:szCs w:val="24"/>
        </w:rPr>
        <w:t>OCFO</w:t>
      </w:r>
      <w:r w:rsidR="009C3985">
        <w:rPr>
          <w:szCs w:val="24"/>
        </w:rPr>
        <w:t>)</w:t>
      </w:r>
      <w:r w:rsidRPr="00D20890">
        <w:rPr>
          <w:szCs w:val="24"/>
        </w:rPr>
        <w:t xml:space="preserve"> representative who has been officially delegated authority to obligate funds and to certify the availability of funds for payment/obligation.</w:t>
      </w:r>
      <w:r w:rsidR="009C3985">
        <w:rPr>
          <w:szCs w:val="24"/>
        </w:rPr>
        <w:t xml:space="preserve"> The commitment letter shall certify that the program has sufficient funding within its budget to fund all non-optional contract line items (CLINs) based on the IGCE. If the estimated value of non-optional CLINs increases after the original approval of the commitment letter, the Program shall provide a new commitment letter with J8 (OCFO) approval. The new commitment letter shall be provided to the Contract Specialist/Contracting Officer.</w:t>
      </w:r>
    </w:p>
    <w:p w14:paraId="466BE280" w14:textId="77777777" w:rsidR="000C6552" w:rsidRDefault="000C6552" w:rsidP="00D20890">
      <w:pPr>
        <w:widowControl w:val="0"/>
        <w:autoSpaceDE w:val="0"/>
        <w:autoSpaceDN w:val="0"/>
        <w:spacing w:before="0" w:after="0"/>
        <w:ind w:left="450"/>
        <w:rPr>
          <w:szCs w:val="24"/>
        </w:rPr>
      </w:pPr>
    </w:p>
    <w:p w14:paraId="0B4C28B0" w14:textId="77777777" w:rsidR="000C6552" w:rsidRPr="000C6552" w:rsidRDefault="000C6552" w:rsidP="000C6552">
      <w:pPr>
        <w:widowControl w:val="0"/>
        <w:autoSpaceDE w:val="0"/>
        <w:autoSpaceDN w:val="0"/>
        <w:spacing w:before="0" w:after="0"/>
        <w:ind w:left="450"/>
        <w:rPr>
          <w:szCs w:val="24"/>
        </w:rPr>
      </w:pPr>
      <w:r w:rsidRPr="000C6552">
        <w:rPr>
          <w:szCs w:val="24"/>
        </w:rPr>
        <w:t>**NOTE: If there are issues with the Program Management Representative signing, notify the Program Management Representative’s chain of command.</w:t>
      </w:r>
    </w:p>
    <w:p w14:paraId="03C1AD8D" w14:textId="77777777" w:rsidR="000C6552" w:rsidRPr="000C6552" w:rsidRDefault="000C6552" w:rsidP="000C6552">
      <w:pPr>
        <w:widowControl w:val="0"/>
        <w:autoSpaceDE w:val="0"/>
        <w:autoSpaceDN w:val="0"/>
        <w:spacing w:before="0" w:after="0"/>
        <w:ind w:left="450"/>
        <w:rPr>
          <w:szCs w:val="24"/>
        </w:rPr>
      </w:pPr>
    </w:p>
    <w:p w14:paraId="382BA3E2" w14:textId="77777777" w:rsidR="000C6552" w:rsidRPr="000C6552" w:rsidRDefault="000C6552" w:rsidP="000C6552">
      <w:pPr>
        <w:widowControl w:val="0"/>
        <w:autoSpaceDE w:val="0"/>
        <w:autoSpaceDN w:val="0"/>
        <w:spacing w:before="0" w:after="0"/>
        <w:ind w:left="450"/>
        <w:rPr>
          <w:szCs w:val="24"/>
        </w:rPr>
      </w:pPr>
      <w:r w:rsidRPr="000C6552">
        <w:rPr>
          <w:szCs w:val="24"/>
        </w:rPr>
        <w:t>(b)</w:t>
      </w:r>
      <w:r w:rsidRPr="000C6552">
        <w:rPr>
          <w:szCs w:val="24"/>
        </w:rPr>
        <w:tab/>
        <w:t>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14:paraId="7D3AEEA3" w14:textId="77777777" w:rsidR="000C6552" w:rsidRPr="000C6552" w:rsidRDefault="000C6552" w:rsidP="000C6552">
      <w:pPr>
        <w:widowControl w:val="0"/>
        <w:autoSpaceDE w:val="0"/>
        <w:autoSpaceDN w:val="0"/>
        <w:spacing w:before="0" w:after="0"/>
        <w:ind w:left="450"/>
        <w:rPr>
          <w:szCs w:val="24"/>
        </w:rPr>
      </w:pPr>
    </w:p>
    <w:p w14:paraId="0A4B3046" w14:textId="467DE9A3" w:rsidR="000C6552" w:rsidRDefault="000C6552" w:rsidP="000C6552">
      <w:pPr>
        <w:widowControl w:val="0"/>
        <w:autoSpaceDE w:val="0"/>
        <w:autoSpaceDN w:val="0"/>
        <w:spacing w:before="0" w:after="0"/>
        <w:ind w:left="450"/>
        <w:rPr>
          <w:szCs w:val="24"/>
        </w:rPr>
      </w:pPr>
      <w:r w:rsidRPr="000C6552">
        <w:rPr>
          <w:szCs w:val="24"/>
        </w:rPr>
        <w:t>(c)</w:t>
      </w:r>
      <w:r w:rsidRPr="000C6552">
        <w:rPr>
          <w:szCs w:val="24"/>
        </w:rPr>
        <w:tab/>
        <w:t xml:space="preserve">The Contracting Officer shall include FAR 52.232-18, Availability of Funds, in all solicitations issued without funding under the authority of DARS </w:t>
      </w:r>
      <w:r>
        <w:rPr>
          <w:szCs w:val="24"/>
        </w:rPr>
        <w:t>58</w:t>
      </w:r>
      <w:r w:rsidRPr="000C6552">
        <w:rPr>
          <w:szCs w:val="24"/>
        </w:rPr>
        <w:t>32.703-90.</w:t>
      </w:r>
    </w:p>
    <w:p w14:paraId="56AFA29F" w14:textId="343FF1DB" w:rsidR="000C6552" w:rsidRDefault="000C6552" w:rsidP="000C6552">
      <w:pPr>
        <w:pStyle w:val="Heading2"/>
        <w:keepNext w:val="0"/>
        <w:keepLines w:val="0"/>
      </w:pPr>
      <w:bookmarkStart w:id="16" w:name="_Toc162363300"/>
      <w:r>
        <w:rPr>
          <w:caps/>
        </w:rPr>
        <w:t xml:space="preserve">SUBPART 5832.9 – </w:t>
      </w:r>
      <w:r w:rsidRPr="00BF2657">
        <w:t>PROMPT PAYMENT</w:t>
      </w:r>
      <w:bookmarkEnd w:id="16"/>
    </w:p>
    <w:p w14:paraId="2AFE8EF2" w14:textId="34A74D6E" w:rsidR="000C6552" w:rsidRDefault="000C6552" w:rsidP="000C6552">
      <w:pPr>
        <w:pStyle w:val="Heading3"/>
        <w:keepNext w:val="0"/>
        <w:keepLines w:val="0"/>
      </w:pPr>
      <w:bookmarkStart w:id="17" w:name="_Toc162363301"/>
      <w:r w:rsidRPr="008D37C0">
        <w:t>5</w:t>
      </w:r>
      <w:r>
        <w:t xml:space="preserve">832.901   </w:t>
      </w:r>
      <w:r w:rsidRPr="009C0AC4">
        <w:t>Applicability</w:t>
      </w:r>
      <w:bookmarkEnd w:id="17"/>
    </w:p>
    <w:p w14:paraId="58D0A0A4" w14:textId="5417CAA7" w:rsidR="000C6552" w:rsidRDefault="000C6552" w:rsidP="000C6552">
      <w:pPr>
        <w:widowControl w:val="0"/>
        <w:autoSpaceDE w:val="0"/>
        <w:autoSpaceDN w:val="0"/>
        <w:spacing w:before="0" w:after="0"/>
        <w:ind w:left="450"/>
        <w:rPr>
          <w:szCs w:val="24"/>
        </w:rPr>
      </w:pPr>
      <w:r w:rsidRPr="000C6552">
        <w:rPr>
          <w:szCs w:val="24"/>
        </w:rPr>
        <w:lastRenderedPageBreak/>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w:p w14:paraId="7E2B9942" w14:textId="1C7567BA" w:rsidR="000C6552" w:rsidRDefault="000C6552" w:rsidP="000C6552">
      <w:pPr>
        <w:pStyle w:val="Heading2"/>
        <w:keepNext w:val="0"/>
        <w:keepLines w:val="0"/>
      </w:pPr>
      <w:bookmarkStart w:id="18" w:name="_Toc162363302"/>
      <w:r>
        <w:rPr>
          <w:caps/>
        </w:rPr>
        <w:t xml:space="preserve">SUBPART 5832.11 – </w:t>
      </w:r>
      <w:r w:rsidRPr="00BF2657">
        <w:t>ELECTRONIC FUNDS TRANSFER</w:t>
      </w:r>
      <w:bookmarkEnd w:id="18"/>
    </w:p>
    <w:p w14:paraId="69A3876A" w14:textId="337145E6" w:rsidR="000C6552" w:rsidRDefault="000C6552" w:rsidP="000C6552">
      <w:pPr>
        <w:pStyle w:val="Heading3"/>
        <w:keepNext w:val="0"/>
        <w:keepLines w:val="0"/>
      </w:pPr>
      <w:bookmarkStart w:id="19" w:name="_Toc162363303"/>
      <w:r w:rsidRPr="008D37C0">
        <w:t>5</w:t>
      </w:r>
      <w:r>
        <w:t xml:space="preserve">832.1106   </w:t>
      </w:r>
      <w:r w:rsidRPr="009C0AC4">
        <w:t xml:space="preserve">EFT </w:t>
      </w:r>
      <w:r>
        <w:t>M</w:t>
      </w:r>
      <w:r w:rsidRPr="009C0AC4">
        <w:t>echanisms</w:t>
      </w:r>
      <w:bookmarkEnd w:id="19"/>
    </w:p>
    <w:p w14:paraId="3CD3BC1F" w14:textId="77777777" w:rsidR="000C6552" w:rsidRPr="000C6552" w:rsidRDefault="000C6552" w:rsidP="000C6552">
      <w:pPr>
        <w:widowControl w:val="0"/>
        <w:autoSpaceDE w:val="0"/>
        <w:autoSpaceDN w:val="0"/>
        <w:spacing w:before="0" w:after="0"/>
        <w:ind w:left="450"/>
        <w:rPr>
          <w:szCs w:val="24"/>
        </w:rPr>
      </w:pPr>
      <w:r w:rsidRPr="000C6552">
        <w:rPr>
          <w:szCs w:val="24"/>
        </w:rPr>
        <w:t xml:space="preserve">(S-90) </w:t>
      </w:r>
      <w:r w:rsidRPr="000C6552">
        <w:rPr>
          <w:i/>
          <w:szCs w:val="24"/>
        </w:rPr>
        <w:t xml:space="preserve">Delivery Ticket Invoicing (DTI). </w:t>
      </w:r>
      <w:r w:rsidRPr="000C6552">
        <w:rPr>
          <w:szCs w:val="24"/>
        </w:rPr>
        <w:t xml:space="preserve">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w:t>
      </w:r>
      <w:hyperlink r:id="rId11" w:history="1">
        <w:r w:rsidRPr="000C6552">
          <w:rPr>
            <w:color w:val="0563C1"/>
            <w:szCs w:val="24"/>
            <w:u w:val="single"/>
          </w:rPr>
          <w:t>DTI Standard Operating Procedures</w:t>
        </w:r>
      </w:hyperlink>
      <w:r w:rsidRPr="000C6552">
        <w:rPr>
          <w:szCs w:val="24"/>
        </w:rPr>
        <w:t>.</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12"/>
      <w:footerReference w:type="default" r:id="rId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73DF" w14:textId="77777777" w:rsidR="00DD295F" w:rsidRDefault="00DD295F">
      <w:r>
        <w:separator/>
      </w:r>
    </w:p>
  </w:endnote>
  <w:endnote w:type="continuationSeparator" w:id="0">
    <w:p w14:paraId="59F976B1" w14:textId="77777777" w:rsidR="00DD295F" w:rsidRDefault="00DD295F">
      <w:r>
        <w:continuationSeparator/>
      </w:r>
    </w:p>
  </w:endnote>
  <w:endnote w:type="continuationNotice" w:id="1">
    <w:p w14:paraId="2F954EF8" w14:textId="77777777" w:rsidR="00DD295F" w:rsidRDefault="00DD295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4241E4B"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EF570E">
      <w:t>32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0903" w14:textId="77777777" w:rsidR="00DD295F" w:rsidRDefault="00DD295F">
      <w:r>
        <w:separator/>
      </w:r>
    </w:p>
  </w:footnote>
  <w:footnote w:type="continuationSeparator" w:id="0">
    <w:p w14:paraId="2204FE9A" w14:textId="77777777" w:rsidR="00DD295F" w:rsidRDefault="00DD295F">
      <w:r>
        <w:continuationSeparator/>
      </w:r>
    </w:p>
  </w:footnote>
  <w:footnote w:type="continuationNotice" w:id="1">
    <w:p w14:paraId="32CF0397" w14:textId="77777777" w:rsidR="00DD295F" w:rsidRDefault="00DD295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5456674F" w:rsidR="00A3201F" w:rsidRDefault="00A3201F">
    <w:pPr>
      <w:pBdr>
        <w:bottom w:val="single" w:sz="4" w:space="1" w:color="auto"/>
      </w:pBdr>
    </w:pPr>
    <w:r>
      <w:t>PART 5</w:t>
    </w:r>
    <w:r w:rsidR="00C8172E">
      <w:t>8</w:t>
    </w:r>
    <w:r w:rsidR="00EF570E">
      <w:t>32</w:t>
    </w:r>
    <w:r>
      <w:t xml:space="preserve"> —</w:t>
    </w:r>
    <w:r w:rsidR="007703C3">
      <w:t xml:space="preserve"> </w:t>
    </w:r>
    <w:r w:rsidR="00EF570E" w:rsidRPr="00EF570E">
      <w:t>Contract Financing</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3"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5"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6"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9"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0"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4"/>
  </w:num>
  <w:num w:numId="3" w16cid:durableId="1507403811">
    <w:abstractNumId w:val="15"/>
  </w:num>
  <w:num w:numId="4" w16cid:durableId="1537740261">
    <w:abstractNumId w:val="10"/>
  </w:num>
  <w:num w:numId="5" w16cid:durableId="2102289336">
    <w:abstractNumId w:val="9"/>
  </w:num>
  <w:num w:numId="6" w16cid:durableId="617493034">
    <w:abstractNumId w:val="17"/>
  </w:num>
  <w:num w:numId="7" w16cid:durableId="968897945">
    <w:abstractNumId w:val="6"/>
  </w:num>
  <w:num w:numId="8" w16cid:durableId="181171776">
    <w:abstractNumId w:val="20"/>
  </w:num>
  <w:num w:numId="9" w16cid:durableId="1992247847">
    <w:abstractNumId w:val="11"/>
  </w:num>
  <w:num w:numId="10" w16cid:durableId="1758402562">
    <w:abstractNumId w:val="18"/>
  </w:num>
  <w:num w:numId="11" w16cid:durableId="1160926907">
    <w:abstractNumId w:val="8"/>
  </w:num>
  <w:num w:numId="12" w16cid:durableId="202862287">
    <w:abstractNumId w:val="13"/>
  </w:num>
  <w:num w:numId="13" w16cid:durableId="969745364">
    <w:abstractNumId w:val="7"/>
  </w:num>
  <w:num w:numId="14" w16cid:durableId="501507911">
    <w:abstractNumId w:val="16"/>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9"/>
  </w:num>
  <w:num w:numId="21" w16cid:durableId="20218533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8D2"/>
    <w:rsid w:val="00112FFD"/>
    <w:rsid w:val="00114CC3"/>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3521"/>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5CCD"/>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27F8B"/>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3C8A"/>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3985"/>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295F"/>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09A"/>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w:/r/sites/disa-PL2/Standard%20Operating%20Procedures/Standard%20Operating%20Procedures/SOP%20-%20Delivery%20Ticket%20Invoicing.docx?d=wa27ec41e55354c2fb193a65023df35b5&amp;csf=1&amp;web=1&amp;e=1ul5Hi"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3</cp:revision>
  <cp:lastPrinted>2019-08-21T14:52:00Z</cp:lastPrinted>
  <dcterms:created xsi:type="dcterms:W3CDTF">2024-04-12T13:06:00Z</dcterms:created>
  <dcterms:modified xsi:type="dcterms:W3CDTF">2024-04-12T13:07:00Z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