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28E21350" w:rsidR="00C53C8E" w:rsidRDefault="50466027" w:rsidP="00227344">
      <w:pPr>
        <w:pStyle w:val="Heading1"/>
        <w:widowControl/>
        <w:rPr>
          <w:color w:val="auto"/>
          <w:sz w:val="28"/>
          <w:szCs w:val="28"/>
        </w:rPr>
      </w:pPr>
      <w:bookmarkStart w:id="0" w:name="_Toc76027626"/>
      <w:bookmarkStart w:id="1" w:name="_Toc76029825"/>
      <w:bookmarkStart w:id="2" w:name="_Toc162881916"/>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1257EF">
        <w:rPr>
          <w:color w:val="auto"/>
          <w:sz w:val="28"/>
          <w:szCs w:val="28"/>
        </w:rPr>
        <w:t>4</w:t>
      </w:r>
      <w:r w:rsidR="00CF707D">
        <w:rPr>
          <w:color w:val="auto"/>
          <w:sz w:val="28"/>
          <w:szCs w:val="28"/>
        </w:rPr>
        <w:t>5</w:t>
      </w:r>
      <w:r w:rsidRPr="28298539">
        <w:rPr>
          <w:color w:val="auto"/>
          <w:sz w:val="28"/>
          <w:szCs w:val="28"/>
        </w:rPr>
        <w:t xml:space="preserve"> - </w:t>
      </w:r>
      <w:r w:rsidR="3FEB16EC">
        <w:br/>
      </w:r>
      <w:bookmarkEnd w:id="0"/>
      <w:bookmarkEnd w:id="1"/>
      <w:r w:rsidR="00CF707D" w:rsidRPr="00CF707D">
        <w:t>GOVERNMENT PROPERTY</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596CAF1E" w14:textId="6E1FDF6A" w:rsidR="0005669A"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881916" w:history="1">
            <w:r w:rsidR="0005669A" w:rsidRPr="006C2024">
              <w:rPr>
                <w:rStyle w:val="Hyperlink"/>
                <w:noProof/>
              </w:rPr>
              <w:t>PART 5845 -  GOVERNMENT PROPERTY</w:t>
            </w:r>
            <w:r w:rsidR="0005669A">
              <w:rPr>
                <w:noProof/>
                <w:webHidden/>
              </w:rPr>
              <w:tab/>
            </w:r>
            <w:r w:rsidR="0005669A">
              <w:rPr>
                <w:noProof/>
                <w:webHidden/>
              </w:rPr>
              <w:fldChar w:fldCharType="begin"/>
            </w:r>
            <w:r w:rsidR="0005669A">
              <w:rPr>
                <w:noProof/>
                <w:webHidden/>
              </w:rPr>
              <w:instrText xml:space="preserve"> PAGEREF _Toc162881916 \h </w:instrText>
            </w:r>
            <w:r w:rsidR="0005669A">
              <w:rPr>
                <w:noProof/>
                <w:webHidden/>
              </w:rPr>
            </w:r>
            <w:r w:rsidR="0005669A">
              <w:rPr>
                <w:noProof/>
                <w:webHidden/>
              </w:rPr>
              <w:fldChar w:fldCharType="separate"/>
            </w:r>
            <w:r w:rsidR="0005669A">
              <w:rPr>
                <w:noProof/>
                <w:webHidden/>
              </w:rPr>
              <w:t>1</w:t>
            </w:r>
            <w:r w:rsidR="0005669A">
              <w:rPr>
                <w:noProof/>
                <w:webHidden/>
              </w:rPr>
              <w:fldChar w:fldCharType="end"/>
            </w:r>
          </w:hyperlink>
        </w:p>
        <w:p w14:paraId="39870357" w14:textId="615E36FA" w:rsidR="0005669A" w:rsidRDefault="0099731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917" w:history="1">
            <w:r w:rsidR="0005669A" w:rsidRPr="006C2024">
              <w:rPr>
                <w:rStyle w:val="Hyperlink"/>
                <w:noProof/>
              </w:rPr>
              <w:t>5845.000   Scope of Part</w:t>
            </w:r>
            <w:r w:rsidR="0005669A">
              <w:rPr>
                <w:noProof/>
                <w:webHidden/>
              </w:rPr>
              <w:tab/>
            </w:r>
            <w:r w:rsidR="0005669A">
              <w:rPr>
                <w:noProof/>
                <w:webHidden/>
              </w:rPr>
              <w:fldChar w:fldCharType="begin"/>
            </w:r>
            <w:r w:rsidR="0005669A">
              <w:rPr>
                <w:noProof/>
                <w:webHidden/>
              </w:rPr>
              <w:instrText xml:space="preserve"> PAGEREF _Toc162881917 \h </w:instrText>
            </w:r>
            <w:r w:rsidR="0005669A">
              <w:rPr>
                <w:noProof/>
                <w:webHidden/>
              </w:rPr>
            </w:r>
            <w:r w:rsidR="0005669A">
              <w:rPr>
                <w:noProof/>
                <w:webHidden/>
              </w:rPr>
              <w:fldChar w:fldCharType="separate"/>
            </w:r>
            <w:r w:rsidR="0005669A">
              <w:rPr>
                <w:noProof/>
                <w:webHidden/>
              </w:rPr>
              <w:t>1</w:t>
            </w:r>
            <w:r w:rsidR="0005669A">
              <w:rPr>
                <w:noProof/>
                <w:webHidden/>
              </w:rPr>
              <w:fldChar w:fldCharType="end"/>
            </w:r>
          </w:hyperlink>
        </w:p>
        <w:p w14:paraId="0B97FA99" w14:textId="68EC816A" w:rsidR="0005669A" w:rsidRDefault="0099731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1918" w:history="1">
            <w:r w:rsidR="0005669A" w:rsidRPr="006C2024">
              <w:rPr>
                <w:rStyle w:val="Hyperlink"/>
                <w:caps/>
                <w:noProof/>
              </w:rPr>
              <w:t xml:space="preserve">SUBPART 5845.1 – </w:t>
            </w:r>
            <w:r w:rsidR="0005669A" w:rsidRPr="006C2024">
              <w:rPr>
                <w:rStyle w:val="Hyperlink"/>
                <w:noProof/>
              </w:rPr>
              <w:t>GENERAL</w:t>
            </w:r>
            <w:r w:rsidR="0005669A">
              <w:rPr>
                <w:noProof/>
                <w:webHidden/>
              </w:rPr>
              <w:tab/>
            </w:r>
            <w:r w:rsidR="0005669A">
              <w:rPr>
                <w:noProof/>
                <w:webHidden/>
              </w:rPr>
              <w:fldChar w:fldCharType="begin"/>
            </w:r>
            <w:r w:rsidR="0005669A">
              <w:rPr>
                <w:noProof/>
                <w:webHidden/>
              </w:rPr>
              <w:instrText xml:space="preserve"> PAGEREF _Toc162881918 \h </w:instrText>
            </w:r>
            <w:r w:rsidR="0005669A">
              <w:rPr>
                <w:noProof/>
                <w:webHidden/>
              </w:rPr>
            </w:r>
            <w:r w:rsidR="0005669A">
              <w:rPr>
                <w:noProof/>
                <w:webHidden/>
              </w:rPr>
              <w:fldChar w:fldCharType="separate"/>
            </w:r>
            <w:r w:rsidR="0005669A">
              <w:rPr>
                <w:noProof/>
                <w:webHidden/>
              </w:rPr>
              <w:t>1</w:t>
            </w:r>
            <w:r w:rsidR="0005669A">
              <w:rPr>
                <w:noProof/>
                <w:webHidden/>
              </w:rPr>
              <w:fldChar w:fldCharType="end"/>
            </w:r>
          </w:hyperlink>
        </w:p>
        <w:p w14:paraId="607578D3" w14:textId="5AE622D1" w:rsidR="0005669A" w:rsidRDefault="0099731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919" w:history="1">
            <w:r w:rsidR="0005669A" w:rsidRPr="006C2024">
              <w:rPr>
                <w:rStyle w:val="Hyperlink"/>
                <w:noProof/>
              </w:rPr>
              <w:t>5845.101   Definitions</w:t>
            </w:r>
            <w:r w:rsidR="0005669A">
              <w:rPr>
                <w:noProof/>
                <w:webHidden/>
              </w:rPr>
              <w:tab/>
            </w:r>
            <w:r w:rsidR="0005669A">
              <w:rPr>
                <w:noProof/>
                <w:webHidden/>
              </w:rPr>
              <w:fldChar w:fldCharType="begin"/>
            </w:r>
            <w:r w:rsidR="0005669A">
              <w:rPr>
                <w:noProof/>
                <w:webHidden/>
              </w:rPr>
              <w:instrText xml:space="preserve"> PAGEREF _Toc162881919 \h </w:instrText>
            </w:r>
            <w:r w:rsidR="0005669A">
              <w:rPr>
                <w:noProof/>
                <w:webHidden/>
              </w:rPr>
            </w:r>
            <w:r w:rsidR="0005669A">
              <w:rPr>
                <w:noProof/>
                <w:webHidden/>
              </w:rPr>
              <w:fldChar w:fldCharType="separate"/>
            </w:r>
            <w:r w:rsidR="0005669A">
              <w:rPr>
                <w:noProof/>
                <w:webHidden/>
              </w:rPr>
              <w:t>1</w:t>
            </w:r>
            <w:r w:rsidR="0005669A">
              <w:rPr>
                <w:noProof/>
                <w:webHidden/>
              </w:rPr>
              <w:fldChar w:fldCharType="end"/>
            </w:r>
          </w:hyperlink>
        </w:p>
        <w:p w14:paraId="15A92E2A" w14:textId="716C6CF5" w:rsidR="0005669A" w:rsidRDefault="0099731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920" w:history="1">
            <w:r w:rsidR="0005669A" w:rsidRPr="006C2024">
              <w:rPr>
                <w:rStyle w:val="Hyperlink"/>
                <w:noProof/>
              </w:rPr>
              <w:t>5845.102   Policy</w:t>
            </w:r>
            <w:r w:rsidR="0005669A">
              <w:rPr>
                <w:noProof/>
                <w:webHidden/>
              </w:rPr>
              <w:tab/>
            </w:r>
            <w:r w:rsidR="0005669A">
              <w:rPr>
                <w:noProof/>
                <w:webHidden/>
              </w:rPr>
              <w:fldChar w:fldCharType="begin"/>
            </w:r>
            <w:r w:rsidR="0005669A">
              <w:rPr>
                <w:noProof/>
                <w:webHidden/>
              </w:rPr>
              <w:instrText xml:space="preserve"> PAGEREF _Toc162881920 \h </w:instrText>
            </w:r>
            <w:r w:rsidR="0005669A">
              <w:rPr>
                <w:noProof/>
                <w:webHidden/>
              </w:rPr>
            </w:r>
            <w:r w:rsidR="0005669A">
              <w:rPr>
                <w:noProof/>
                <w:webHidden/>
              </w:rPr>
              <w:fldChar w:fldCharType="separate"/>
            </w:r>
            <w:r w:rsidR="0005669A">
              <w:rPr>
                <w:noProof/>
                <w:webHidden/>
              </w:rPr>
              <w:t>1</w:t>
            </w:r>
            <w:r w:rsidR="0005669A">
              <w:rPr>
                <w:noProof/>
                <w:webHidden/>
              </w:rPr>
              <w:fldChar w:fldCharType="end"/>
            </w:r>
          </w:hyperlink>
        </w:p>
        <w:p w14:paraId="165CD03C" w14:textId="236AAF5E" w:rsidR="0005669A" w:rsidRDefault="0099731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921" w:history="1">
            <w:r w:rsidR="0005669A" w:rsidRPr="006C2024">
              <w:rPr>
                <w:rStyle w:val="Hyperlink"/>
                <w:noProof/>
              </w:rPr>
              <w:t xml:space="preserve">5845.105   </w:t>
            </w:r>
            <w:r w:rsidR="0005669A" w:rsidRPr="006C2024">
              <w:rPr>
                <w:rStyle w:val="Hyperlink"/>
                <w:noProof/>
                <w:lang w:val="en"/>
              </w:rPr>
              <w:t>Contractors Property Management System Compliance</w:t>
            </w:r>
            <w:r w:rsidR="0005669A">
              <w:rPr>
                <w:noProof/>
                <w:webHidden/>
              </w:rPr>
              <w:tab/>
            </w:r>
            <w:r w:rsidR="0005669A">
              <w:rPr>
                <w:noProof/>
                <w:webHidden/>
              </w:rPr>
              <w:fldChar w:fldCharType="begin"/>
            </w:r>
            <w:r w:rsidR="0005669A">
              <w:rPr>
                <w:noProof/>
                <w:webHidden/>
              </w:rPr>
              <w:instrText xml:space="preserve"> PAGEREF _Toc162881921 \h </w:instrText>
            </w:r>
            <w:r w:rsidR="0005669A">
              <w:rPr>
                <w:noProof/>
                <w:webHidden/>
              </w:rPr>
            </w:r>
            <w:r w:rsidR="0005669A">
              <w:rPr>
                <w:noProof/>
                <w:webHidden/>
              </w:rPr>
              <w:fldChar w:fldCharType="separate"/>
            </w:r>
            <w:r w:rsidR="0005669A">
              <w:rPr>
                <w:noProof/>
                <w:webHidden/>
              </w:rPr>
              <w:t>2</w:t>
            </w:r>
            <w:r w:rsidR="0005669A">
              <w:rPr>
                <w:noProof/>
                <w:webHidden/>
              </w:rPr>
              <w:fldChar w:fldCharType="end"/>
            </w:r>
          </w:hyperlink>
        </w:p>
        <w:p w14:paraId="01AD5283" w14:textId="17DCA9EB" w:rsidR="0005669A" w:rsidRDefault="0099731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922" w:history="1">
            <w:r w:rsidR="0005669A" w:rsidRPr="006C2024">
              <w:rPr>
                <w:rStyle w:val="Hyperlink"/>
                <w:noProof/>
              </w:rPr>
              <w:t>5845.106   Transferring Accountability</w:t>
            </w:r>
            <w:r w:rsidR="0005669A">
              <w:rPr>
                <w:noProof/>
                <w:webHidden/>
              </w:rPr>
              <w:tab/>
            </w:r>
            <w:r w:rsidR="0005669A">
              <w:rPr>
                <w:noProof/>
                <w:webHidden/>
              </w:rPr>
              <w:fldChar w:fldCharType="begin"/>
            </w:r>
            <w:r w:rsidR="0005669A">
              <w:rPr>
                <w:noProof/>
                <w:webHidden/>
              </w:rPr>
              <w:instrText xml:space="preserve"> PAGEREF _Toc162881922 \h </w:instrText>
            </w:r>
            <w:r w:rsidR="0005669A">
              <w:rPr>
                <w:noProof/>
                <w:webHidden/>
              </w:rPr>
            </w:r>
            <w:r w:rsidR="0005669A">
              <w:rPr>
                <w:noProof/>
                <w:webHidden/>
              </w:rPr>
              <w:fldChar w:fldCharType="separate"/>
            </w:r>
            <w:r w:rsidR="0005669A">
              <w:rPr>
                <w:noProof/>
                <w:webHidden/>
              </w:rPr>
              <w:t>2</w:t>
            </w:r>
            <w:r w:rsidR="0005669A">
              <w:rPr>
                <w:noProof/>
                <w:webHidden/>
              </w:rPr>
              <w:fldChar w:fldCharType="end"/>
            </w:r>
          </w:hyperlink>
        </w:p>
        <w:p w14:paraId="71430E5B" w14:textId="219F1740" w:rsidR="0005669A" w:rsidRDefault="0099731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1923" w:history="1">
            <w:r w:rsidR="0005669A" w:rsidRPr="006C2024">
              <w:rPr>
                <w:rStyle w:val="Hyperlink"/>
                <w:caps/>
                <w:noProof/>
              </w:rPr>
              <w:t xml:space="preserve">SUBPART 5845.2 – </w:t>
            </w:r>
            <w:r w:rsidR="0005669A" w:rsidRPr="006C2024">
              <w:rPr>
                <w:rStyle w:val="Hyperlink"/>
                <w:noProof/>
              </w:rPr>
              <w:t>SOLICITATION AND EVALUATION PROCEDURES</w:t>
            </w:r>
            <w:r w:rsidR="0005669A">
              <w:rPr>
                <w:noProof/>
                <w:webHidden/>
              </w:rPr>
              <w:tab/>
            </w:r>
            <w:r w:rsidR="0005669A">
              <w:rPr>
                <w:noProof/>
                <w:webHidden/>
              </w:rPr>
              <w:fldChar w:fldCharType="begin"/>
            </w:r>
            <w:r w:rsidR="0005669A">
              <w:rPr>
                <w:noProof/>
                <w:webHidden/>
              </w:rPr>
              <w:instrText xml:space="preserve"> PAGEREF _Toc162881923 \h </w:instrText>
            </w:r>
            <w:r w:rsidR="0005669A">
              <w:rPr>
                <w:noProof/>
                <w:webHidden/>
              </w:rPr>
            </w:r>
            <w:r w:rsidR="0005669A">
              <w:rPr>
                <w:noProof/>
                <w:webHidden/>
              </w:rPr>
              <w:fldChar w:fldCharType="separate"/>
            </w:r>
            <w:r w:rsidR="0005669A">
              <w:rPr>
                <w:noProof/>
                <w:webHidden/>
              </w:rPr>
              <w:t>2</w:t>
            </w:r>
            <w:r w:rsidR="0005669A">
              <w:rPr>
                <w:noProof/>
                <w:webHidden/>
              </w:rPr>
              <w:fldChar w:fldCharType="end"/>
            </w:r>
          </w:hyperlink>
        </w:p>
        <w:p w14:paraId="348A9DB1" w14:textId="50C584F4" w:rsidR="0005669A" w:rsidRDefault="0099731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924" w:history="1">
            <w:r w:rsidR="0005669A" w:rsidRPr="006C2024">
              <w:rPr>
                <w:rStyle w:val="Hyperlink"/>
                <w:noProof/>
              </w:rPr>
              <w:t>5845.201   Solicitation</w:t>
            </w:r>
            <w:r w:rsidR="0005669A">
              <w:rPr>
                <w:noProof/>
                <w:webHidden/>
              </w:rPr>
              <w:tab/>
            </w:r>
            <w:r w:rsidR="0005669A">
              <w:rPr>
                <w:noProof/>
                <w:webHidden/>
              </w:rPr>
              <w:fldChar w:fldCharType="begin"/>
            </w:r>
            <w:r w:rsidR="0005669A">
              <w:rPr>
                <w:noProof/>
                <w:webHidden/>
              </w:rPr>
              <w:instrText xml:space="preserve"> PAGEREF _Toc162881924 \h </w:instrText>
            </w:r>
            <w:r w:rsidR="0005669A">
              <w:rPr>
                <w:noProof/>
                <w:webHidden/>
              </w:rPr>
            </w:r>
            <w:r w:rsidR="0005669A">
              <w:rPr>
                <w:noProof/>
                <w:webHidden/>
              </w:rPr>
              <w:fldChar w:fldCharType="separate"/>
            </w:r>
            <w:r w:rsidR="0005669A">
              <w:rPr>
                <w:noProof/>
                <w:webHidden/>
              </w:rPr>
              <w:t>2</w:t>
            </w:r>
            <w:r w:rsidR="0005669A">
              <w:rPr>
                <w:noProof/>
                <w:webHidden/>
              </w:rPr>
              <w:fldChar w:fldCharType="end"/>
            </w:r>
          </w:hyperlink>
        </w:p>
        <w:p w14:paraId="44D0579B" w14:textId="2F4FDF6E" w:rsidR="0005669A" w:rsidRDefault="0099731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1925" w:history="1">
            <w:r w:rsidR="0005669A" w:rsidRPr="006C2024">
              <w:rPr>
                <w:rStyle w:val="Hyperlink"/>
                <w:noProof/>
              </w:rPr>
              <w:t>5845.202   Evaluation Procedures</w:t>
            </w:r>
            <w:r w:rsidR="0005669A">
              <w:rPr>
                <w:noProof/>
                <w:webHidden/>
              </w:rPr>
              <w:tab/>
            </w:r>
            <w:r w:rsidR="0005669A">
              <w:rPr>
                <w:noProof/>
                <w:webHidden/>
              </w:rPr>
              <w:fldChar w:fldCharType="begin"/>
            </w:r>
            <w:r w:rsidR="0005669A">
              <w:rPr>
                <w:noProof/>
                <w:webHidden/>
              </w:rPr>
              <w:instrText xml:space="preserve"> PAGEREF _Toc162881925 \h </w:instrText>
            </w:r>
            <w:r w:rsidR="0005669A">
              <w:rPr>
                <w:noProof/>
                <w:webHidden/>
              </w:rPr>
            </w:r>
            <w:r w:rsidR="0005669A">
              <w:rPr>
                <w:noProof/>
                <w:webHidden/>
              </w:rPr>
              <w:fldChar w:fldCharType="separate"/>
            </w:r>
            <w:r w:rsidR="0005669A">
              <w:rPr>
                <w:noProof/>
                <w:webHidden/>
              </w:rPr>
              <w:t>3</w:t>
            </w:r>
            <w:r w:rsidR="0005669A">
              <w:rPr>
                <w:noProof/>
                <w:webHidden/>
              </w:rPr>
              <w:fldChar w:fldCharType="end"/>
            </w:r>
          </w:hyperlink>
        </w:p>
        <w:p w14:paraId="56AF196C" w14:textId="07BDBA04"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49F1E73E" w14:textId="275E7B96" w:rsidR="000B6443" w:rsidRDefault="000B6443" w:rsidP="000B6443">
      <w:pPr>
        <w:pStyle w:val="Heading3"/>
        <w:keepNext w:val="0"/>
        <w:keepLines w:val="0"/>
      </w:pPr>
      <w:bookmarkStart w:id="7" w:name="_Toc162881917"/>
      <w:bookmarkStart w:id="8" w:name="_Toc351646714"/>
      <w:bookmarkStart w:id="9" w:name="_Toc45291369"/>
      <w:bookmarkStart w:id="10" w:name="_Toc76027632"/>
      <w:bookmarkEnd w:id="3"/>
      <w:bookmarkEnd w:id="4"/>
      <w:bookmarkEnd w:id="5"/>
      <w:bookmarkEnd w:id="6"/>
      <w:r w:rsidRPr="008D37C0">
        <w:t>5</w:t>
      </w:r>
      <w:r>
        <w:t>8</w:t>
      </w:r>
      <w:r w:rsidR="00FF5307">
        <w:t>4</w:t>
      </w:r>
      <w:r w:rsidR="0005669A">
        <w:t>5</w:t>
      </w:r>
      <w:r w:rsidR="00A430A2">
        <w:t>.</w:t>
      </w:r>
      <w:r w:rsidR="0005669A">
        <w:t>000</w:t>
      </w:r>
      <w:r>
        <w:t xml:space="preserve">   </w:t>
      </w:r>
      <w:r w:rsidR="0005669A">
        <w:t>Scope of Part</w:t>
      </w:r>
      <w:bookmarkEnd w:id="7"/>
    </w:p>
    <w:bookmarkEnd w:id="8"/>
    <w:bookmarkEnd w:id="9"/>
    <w:bookmarkEnd w:id="10"/>
    <w:p w14:paraId="59AF3AED" w14:textId="77777777" w:rsidR="0005669A" w:rsidRPr="0005669A" w:rsidRDefault="0005669A" w:rsidP="0005669A">
      <w:pPr>
        <w:spacing w:before="0" w:after="0"/>
        <w:ind w:left="450"/>
        <w:rPr>
          <w:rFonts w:eastAsia="Calibri"/>
          <w:szCs w:val="22"/>
        </w:rPr>
      </w:pPr>
      <w:r w:rsidRPr="0005669A">
        <w:rPr>
          <w:rFonts w:eastAsia="Calibri"/>
          <w:szCs w:val="22"/>
        </w:rPr>
        <w:t>(b)(5) Contracting Officers shall insert DITCO Additional Text, H8 Defense Information System Agency Incidental Property Management, in all service requirement solicitations and contracts when the place of performance is a DISA owned or leased location.</w:t>
      </w:r>
    </w:p>
    <w:p w14:paraId="3B12ECB9" w14:textId="77777777" w:rsidR="0005669A" w:rsidRDefault="0005669A" w:rsidP="0005669A">
      <w:pPr>
        <w:pStyle w:val="Heading2"/>
        <w:keepNext w:val="0"/>
        <w:keepLines w:val="0"/>
      </w:pPr>
      <w:bookmarkStart w:id="11" w:name="_Toc162881918"/>
      <w:r>
        <w:rPr>
          <w:caps/>
        </w:rPr>
        <w:t xml:space="preserve">SUBPART 5845.1 – </w:t>
      </w:r>
      <w:r w:rsidRPr="005940CF">
        <w:t>GENERAL</w:t>
      </w:r>
      <w:bookmarkEnd w:id="11"/>
    </w:p>
    <w:p w14:paraId="0CF54435" w14:textId="5ABC5C68" w:rsidR="0005669A" w:rsidRDefault="0005669A" w:rsidP="0005669A">
      <w:pPr>
        <w:pStyle w:val="Heading3"/>
        <w:keepNext w:val="0"/>
        <w:keepLines w:val="0"/>
      </w:pPr>
      <w:bookmarkStart w:id="12" w:name="_Toc162881919"/>
      <w:r w:rsidRPr="008D37C0">
        <w:t>5</w:t>
      </w:r>
      <w:r>
        <w:t>845.101   Definitions</w:t>
      </w:r>
      <w:bookmarkEnd w:id="12"/>
    </w:p>
    <w:p w14:paraId="0BD12EF1" w14:textId="77777777" w:rsidR="0005669A" w:rsidRPr="0005669A" w:rsidRDefault="0005669A" w:rsidP="0005669A">
      <w:pPr>
        <w:tabs>
          <w:tab w:val="left" w:pos="450"/>
        </w:tabs>
        <w:adjustRightInd w:val="0"/>
        <w:spacing w:before="0" w:after="0"/>
        <w:rPr>
          <w:rFonts w:eastAsia="Calibri"/>
          <w:szCs w:val="24"/>
          <w:lang w:val="en"/>
        </w:rPr>
      </w:pPr>
      <w:r w:rsidRPr="0005669A">
        <w:rPr>
          <w:rFonts w:eastAsia="Calibri"/>
          <w:i/>
          <w:szCs w:val="24"/>
          <w:lang w:val="en"/>
        </w:rPr>
        <w:t>Transferred property.</w:t>
      </w:r>
      <w:r w:rsidRPr="0005669A">
        <w:rPr>
          <w:rFonts w:eastAsia="Calibri"/>
          <w:szCs w:val="24"/>
          <w:lang w:val="en"/>
        </w:rPr>
        <w:t xml:space="preserve"> Tangible items shipped from one contractor’s location to a different contractor’s location for a follow-on contract without inspection. </w:t>
      </w:r>
    </w:p>
    <w:p w14:paraId="73028C45" w14:textId="77777777" w:rsidR="0005669A" w:rsidRPr="0005669A" w:rsidRDefault="0005669A" w:rsidP="0005669A">
      <w:pPr>
        <w:tabs>
          <w:tab w:val="left" w:pos="450"/>
        </w:tabs>
        <w:adjustRightInd w:val="0"/>
        <w:spacing w:before="0" w:after="0"/>
        <w:rPr>
          <w:rFonts w:eastAsia="Calibri"/>
          <w:szCs w:val="24"/>
          <w:lang w:val="en"/>
        </w:rPr>
      </w:pPr>
    </w:p>
    <w:p w14:paraId="43CC2029" w14:textId="77777777" w:rsidR="0005669A" w:rsidRDefault="0005669A" w:rsidP="0005669A">
      <w:pPr>
        <w:tabs>
          <w:tab w:val="left" w:pos="450"/>
        </w:tabs>
        <w:adjustRightInd w:val="0"/>
        <w:spacing w:before="0" w:after="0"/>
        <w:contextualSpacing/>
        <w:rPr>
          <w:rFonts w:eastAsia="Calibri"/>
          <w:szCs w:val="24"/>
          <w:lang w:val="en"/>
        </w:rPr>
      </w:pPr>
      <w:r w:rsidRPr="0005669A">
        <w:rPr>
          <w:rFonts w:eastAsia="Calibri"/>
          <w:i/>
          <w:szCs w:val="24"/>
          <w:lang w:val="en"/>
        </w:rPr>
        <w:t>Transitioned property.</w:t>
      </w:r>
      <w:r w:rsidRPr="0005669A">
        <w:rPr>
          <w:rFonts w:eastAsia="Calibri"/>
          <w:szCs w:val="24"/>
          <w:lang w:val="en"/>
        </w:rPr>
        <w:t xml:space="preserve"> Direct-issued items such as laptops, cell phones, tablets which are not transferred.  These items are transitioned by being turned over to a COR or property custodian on the last day of the contact for inspection, and any necessary provisioning/equipment refresh prior to being provided to a subsequent contractor.</w:t>
      </w:r>
    </w:p>
    <w:p w14:paraId="5868372A" w14:textId="783BFEB9" w:rsidR="0005669A" w:rsidRDefault="0005669A" w:rsidP="0005669A">
      <w:pPr>
        <w:pStyle w:val="Heading3"/>
        <w:keepNext w:val="0"/>
        <w:keepLines w:val="0"/>
      </w:pPr>
      <w:bookmarkStart w:id="13" w:name="_Toc162881920"/>
      <w:r w:rsidRPr="008D37C0">
        <w:t>5</w:t>
      </w:r>
      <w:r>
        <w:t>845.102   Policy</w:t>
      </w:r>
      <w:bookmarkEnd w:id="13"/>
    </w:p>
    <w:p w14:paraId="72D2CB1E" w14:textId="176C891F" w:rsidR="0005669A" w:rsidRPr="0005669A" w:rsidRDefault="0005669A" w:rsidP="0005669A">
      <w:pPr>
        <w:adjustRightInd w:val="0"/>
        <w:spacing w:before="0" w:after="0"/>
        <w:ind w:left="450"/>
        <w:contextualSpacing/>
        <w:rPr>
          <w:rFonts w:eastAsia="Calibri"/>
          <w:szCs w:val="24"/>
          <w:lang w:val="en"/>
        </w:rPr>
      </w:pPr>
      <w:r w:rsidRPr="0005669A">
        <w:rPr>
          <w:rFonts w:eastAsia="Calibri"/>
          <w:szCs w:val="24"/>
          <w:lang w:val="en"/>
        </w:rPr>
        <w:lastRenderedPageBreak/>
        <w:t>(S-90) Contract Specialists shall complete the Government-Furnished Property (GFP)</w:t>
      </w:r>
      <w:r w:rsidRPr="0005669A">
        <w:rPr>
          <w:rFonts w:eastAsia="Calibri"/>
          <w:bCs/>
          <w:szCs w:val="24"/>
          <w:lang w:val="en"/>
        </w:rPr>
        <w:t xml:space="preserve"> </w:t>
      </w:r>
      <w:r w:rsidRPr="0005669A">
        <w:rPr>
          <w:rFonts w:eastAsia="Calibri"/>
          <w:bCs/>
          <w:szCs w:val="24"/>
        </w:rPr>
        <w:t>Checklist/Quick Reference Guide located</w:t>
      </w:r>
      <w:r w:rsidRPr="0005669A">
        <w:rPr>
          <w:rFonts w:eastAsia="Calibri"/>
          <w:szCs w:val="24"/>
          <w:lang w:val="en"/>
        </w:rPr>
        <w:t xml:space="preserve"> in the </w:t>
      </w:r>
      <w:hyperlink r:id="rId11" w:history="1">
        <w:r w:rsidRPr="0005669A">
          <w:rPr>
            <w:rFonts w:eastAsia="Calibri"/>
            <w:szCs w:val="24"/>
            <w:lang w:val="en"/>
          </w:rPr>
          <w:t>DARS PGI</w:t>
        </w:r>
      </w:hyperlink>
      <w:r w:rsidRPr="0005669A">
        <w:rPr>
          <w:rFonts w:eastAsia="Calibri"/>
          <w:szCs w:val="24"/>
          <w:lang w:val="en"/>
        </w:rPr>
        <w:t xml:space="preserve"> </w:t>
      </w:r>
      <w:r w:rsidR="0099731B">
        <w:rPr>
          <w:rFonts w:eastAsia="Calibri"/>
          <w:szCs w:val="24"/>
          <w:lang w:val="en"/>
        </w:rPr>
        <w:t>58</w:t>
      </w:r>
      <w:r w:rsidRPr="0005669A">
        <w:rPr>
          <w:rFonts w:eastAsia="Calibri"/>
          <w:szCs w:val="24"/>
          <w:lang w:val="en"/>
        </w:rPr>
        <w:t>45</w:t>
      </w:r>
      <w:r w:rsidRPr="0005669A">
        <w:rPr>
          <w:rFonts w:eastAsia="Calibri"/>
          <w:bCs/>
          <w:szCs w:val="24"/>
        </w:rPr>
        <w:t xml:space="preserve">.103 and review the GFP Questionnaire checklist located in the requirement checklist to develop the solicitation. </w:t>
      </w:r>
    </w:p>
    <w:p w14:paraId="2303ED08" w14:textId="229172AB" w:rsidR="0005669A" w:rsidRDefault="0005669A" w:rsidP="0005669A">
      <w:pPr>
        <w:pStyle w:val="Heading3"/>
        <w:keepNext w:val="0"/>
        <w:keepLines w:val="0"/>
      </w:pPr>
      <w:bookmarkStart w:id="14" w:name="_Toc162881921"/>
      <w:r w:rsidRPr="008D37C0">
        <w:t>5</w:t>
      </w:r>
      <w:r>
        <w:t xml:space="preserve">845.105   </w:t>
      </w:r>
      <w:r w:rsidRPr="00C64047">
        <w:rPr>
          <w:lang w:val="en"/>
        </w:rPr>
        <w:t>Contractors Property Management System Compliance</w:t>
      </w:r>
      <w:bookmarkEnd w:id="14"/>
    </w:p>
    <w:p w14:paraId="0DFC6112" w14:textId="77777777" w:rsidR="0005669A" w:rsidRPr="0005669A" w:rsidRDefault="0005669A" w:rsidP="0005669A">
      <w:pPr>
        <w:spacing w:before="0" w:after="0"/>
        <w:ind w:left="450"/>
        <w:rPr>
          <w:rFonts w:eastAsia="Calibri"/>
          <w:szCs w:val="22"/>
          <w:lang w:val="en"/>
        </w:rPr>
      </w:pPr>
      <w:r w:rsidRPr="0005669A">
        <w:rPr>
          <w:rFonts w:eastAsia="Calibri"/>
          <w:szCs w:val="22"/>
          <w:lang w:val="en"/>
        </w:rPr>
        <w:t xml:space="preserve">(c) The Property Administrator (PA) shall review and evaluate the compliance of contractor’s property management systems IAW DFARS Clause 252.245-7003 when conducting Property Management System Analysis (PMSA).  </w:t>
      </w:r>
    </w:p>
    <w:p w14:paraId="2624ACC2" w14:textId="77777777" w:rsidR="0005669A" w:rsidRPr="0005669A" w:rsidRDefault="0005669A" w:rsidP="0005669A">
      <w:pPr>
        <w:spacing w:before="0" w:after="0"/>
        <w:ind w:left="450"/>
        <w:rPr>
          <w:rFonts w:eastAsia="Calibri"/>
          <w:szCs w:val="22"/>
          <w:lang w:val="en"/>
        </w:rPr>
      </w:pPr>
    </w:p>
    <w:p w14:paraId="6804514F" w14:textId="77777777" w:rsidR="0005669A" w:rsidRPr="0005669A" w:rsidRDefault="0005669A" w:rsidP="0005669A">
      <w:pPr>
        <w:spacing w:before="0" w:after="0"/>
        <w:ind w:left="450"/>
        <w:rPr>
          <w:rFonts w:eastAsia="Calibri"/>
          <w:szCs w:val="22"/>
          <w:lang w:val="en"/>
        </w:rPr>
      </w:pPr>
      <w:r w:rsidRPr="0005669A">
        <w:rPr>
          <w:rFonts w:eastAsia="Calibri"/>
          <w:szCs w:val="22"/>
          <w:lang w:val="en"/>
        </w:rPr>
        <w:t xml:space="preserve">(d)(1) The PA shall convey known deficiencies to the contractor and attempt to remedy deficiencies when at all possible.  The PA shall approve contractors’ property management systems that are found to </w:t>
      </w:r>
      <w:proofErr w:type="gramStart"/>
      <w:r w:rsidRPr="0005669A">
        <w:rPr>
          <w:rFonts w:eastAsia="Calibri"/>
          <w:szCs w:val="22"/>
          <w:lang w:val="en"/>
        </w:rPr>
        <w:t>be in compliance with</w:t>
      </w:r>
      <w:proofErr w:type="gramEnd"/>
      <w:r w:rsidRPr="0005669A">
        <w:rPr>
          <w:rFonts w:eastAsia="Calibri"/>
          <w:szCs w:val="22"/>
          <w:lang w:val="en"/>
        </w:rPr>
        <w:t xml:space="preserve"> DFARS Clause 252.245-7003 and provide the contractor an approval determination stating there are no significant deficiencies.  After exhausting all actions of remedy, if it is found that the contractor’s Property Management system is not in compliance with DFARS Clause 252.245-7003, the PA shall consult with the Contracting Officer.  </w:t>
      </w:r>
    </w:p>
    <w:p w14:paraId="08B044CE" w14:textId="77777777" w:rsidR="0005669A" w:rsidRPr="0005669A" w:rsidRDefault="0005669A" w:rsidP="0005669A">
      <w:pPr>
        <w:spacing w:before="0" w:after="0"/>
        <w:ind w:left="450"/>
        <w:rPr>
          <w:rFonts w:eastAsia="Calibri"/>
          <w:szCs w:val="22"/>
          <w:lang w:val="en"/>
        </w:rPr>
      </w:pPr>
    </w:p>
    <w:p w14:paraId="5ABD160E" w14:textId="53C9D3CD" w:rsidR="0005669A" w:rsidRPr="0005669A" w:rsidRDefault="0005669A" w:rsidP="0005669A">
      <w:pPr>
        <w:spacing w:before="0" w:after="0"/>
        <w:ind w:left="450"/>
        <w:rPr>
          <w:rFonts w:eastAsia="Calibri"/>
          <w:szCs w:val="22"/>
          <w:lang w:val="en"/>
        </w:rPr>
      </w:pPr>
      <w:r w:rsidRPr="0005669A">
        <w:rPr>
          <w:rFonts w:eastAsia="Calibri"/>
          <w:szCs w:val="22"/>
          <w:lang w:val="en"/>
        </w:rPr>
        <w:t xml:space="preserve">(3) The Contracting Officer shall make a final determination and notify the contractor of a property management systems disapproval, including, if required, the revocation of the Government’s assumption of risk for loss of Government property and any other rights or remedies available to the Government. </w:t>
      </w:r>
    </w:p>
    <w:p w14:paraId="36751435" w14:textId="2F639D24" w:rsidR="0005669A" w:rsidRDefault="0005669A" w:rsidP="0005669A">
      <w:pPr>
        <w:pStyle w:val="Heading3"/>
        <w:keepNext w:val="0"/>
        <w:keepLines w:val="0"/>
      </w:pPr>
      <w:bookmarkStart w:id="15" w:name="_Toc162881922"/>
      <w:r w:rsidRPr="008D37C0">
        <w:t>5</w:t>
      </w:r>
      <w:r>
        <w:t xml:space="preserve">845.106   </w:t>
      </w:r>
      <w:r w:rsidRPr="00C142D7">
        <w:t xml:space="preserve">Transferring </w:t>
      </w:r>
      <w:r>
        <w:t>Accountability</w:t>
      </w:r>
      <w:bookmarkEnd w:id="15"/>
    </w:p>
    <w:p w14:paraId="1C7BDAD8" w14:textId="77777777" w:rsidR="0005669A" w:rsidRPr="0005669A" w:rsidRDefault="0005669A" w:rsidP="0005669A">
      <w:pPr>
        <w:tabs>
          <w:tab w:val="left" w:pos="450"/>
        </w:tabs>
        <w:adjustRightInd w:val="0"/>
        <w:spacing w:before="0" w:after="0"/>
        <w:contextualSpacing/>
        <w:rPr>
          <w:rFonts w:eastAsia="Calibri"/>
          <w:szCs w:val="24"/>
          <w:lang w:val="en"/>
        </w:rPr>
      </w:pPr>
      <w:r w:rsidRPr="0005669A">
        <w:rPr>
          <w:rFonts w:eastAsia="Calibri"/>
          <w:szCs w:val="24"/>
          <w:lang w:val="en"/>
        </w:rPr>
        <w:t>All GFP from losing contracts must be returned by the contractor to the Government in the PIEE GFP Module prior to or on the last day of the contract.  The COR shall verify the appropriate action has been taken as part of their closeout procedures.</w:t>
      </w:r>
    </w:p>
    <w:p w14:paraId="5687419F" w14:textId="77777777" w:rsidR="0005669A" w:rsidRPr="0005669A" w:rsidRDefault="0005669A" w:rsidP="0005669A">
      <w:pPr>
        <w:tabs>
          <w:tab w:val="left" w:pos="540"/>
        </w:tabs>
        <w:adjustRightInd w:val="0"/>
        <w:spacing w:before="0" w:after="0"/>
        <w:contextualSpacing/>
        <w:rPr>
          <w:rFonts w:eastAsia="Calibri"/>
          <w:szCs w:val="24"/>
          <w:lang w:val="en"/>
        </w:rPr>
      </w:pPr>
    </w:p>
    <w:p w14:paraId="1DED5099" w14:textId="77777777" w:rsidR="0005669A" w:rsidRPr="0005669A" w:rsidRDefault="0005669A" w:rsidP="0005669A">
      <w:pPr>
        <w:tabs>
          <w:tab w:val="left" w:pos="450"/>
        </w:tabs>
        <w:adjustRightInd w:val="0"/>
        <w:spacing w:before="0" w:after="0"/>
        <w:contextualSpacing/>
        <w:rPr>
          <w:rFonts w:eastAsia="Calibri"/>
          <w:szCs w:val="24"/>
          <w:lang w:val="en"/>
        </w:rPr>
      </w:pPr>
      <w:r w:rsidRPr="0005669A">
        <w:rPr>
          <w:rFonts w:eastAsia="Calibri"/>
          <w:szCs w:val="24"/>
          <w:lang w:val="en"/>
        </w:rPr>
        <w:t>Transitioned property is incorporated as a new GFP item in the gaining contract.</w:t>
      </w:r>
    </w:p>
    <w:p w14:paraId="6961A1B1" w14:textId="4C2A4B6E" w:rsidR="00E3550F" w:rsidRDefault="00E3550F" w:rsidP="00E3550F">
      <w:pPr>
        <w:pStyle w:val="Heading2"/>
        <w:keepNext w:val="0"/>
        <w:keepLines w:val="0"/>
      </w:pPr>
      <w:bookmarkStart w:id="16" w:name="_Toc162881923"/>
      <w:r>
        <w:rPr>
          <w:caps/>
        </w:rPr>
        <w:t>SUBPART 584</w:t>
      </w:r>
      <w:r w:rsidR="0005669A">
        <w:rPr>
          <w:caps/>
        </w:rPr>
        <w:t>5</w:t>
      </w:r>
      <w:r>
        <w:rPr>
          <w:caps/>
        </w:rPr>
        <w:t xml:space="preserve">.2 – </w:t>
      </w:r>
      <w:r w:rsidR="0005669A" w:rsidRPr="00A544D3">
        <w:t>SOLICITATION AND EVALUATION PROCEDURES</w:t>
      </w:r>
      <w:bookmarkEnd w:id="16"/>
    </w:p>
    <w:p w14:paraId="6184E9BA" w14:textId="55B32244" w:rsidR="00E3550F" w:rsidRDefault="00E3550F" w:rsidP="00E3550F">
      <w:pPr>
        <w:pStyle w:val="Heading3"/>
        <w:keepNext w:val="0"/>
        <w:keepLines w:val="0"/>
      </w:pPr>
      <w:bookmarkStart w:id="17" w:name="_Toc162881924"/>
      <w:r w:rsidRPr="008D37C0">
        <w:t>5</w:t>
      </w:r>
      <w:r>
        <w:t>84</w:t>
      </w:r>
      <w:r w:rsidR="0005669A">
        <w:t>5</w:t>
      </w:r>
      <w:r>
        <w:t>.20</w:t>
      </w:r>
      <w:r w:rsidR="0005669A">
        <w:t>1</w:t>
      </w:r>
      <w:r>
        <w:t xml:space="preserve">   </w:t>
      </w:r>
      <w:r w:rsidR="0005669A">
        <w:t>Solicitation</w:t>
      </w:r>
      <w:bookmarkEnd w:id="17"/>
    </w:p>
    <w:p w14:paraId="4F7847B0" w14:textId="77777777" w:rsidR="0005669A" w:rsidRPr="0005669A" w:rsidRDefault="0005669A" w:rsidP="0005669A">
      <w:pPr>
        <w:adjustRightInd w:val="0"/>
        <w:spacing w:before="0" w:after="0"/>
        <w:ind w:left="450"/>
        <w:contextualSpacing/>
        <w:rPr>
          <w:rFonts w:eastAsia="Calibri"/>
          <w:szCs w:val="22"/>
        </w:rPr>
      </w:pPr>
      <w:r w:rsidRPr="0005669A">
        <w:rPr>
          <w:rFonts w:eastAsia="Calibri"/>
          <w:szCs w:val="24"/>
          <w:lang w:val="en"/>
        </w:rPr>
        <w:t>(S-90) When GFP is anticipated, include enclosure 18b, GFP Attachment (</w:t>
      </w:r>
      <w:hyperlink r:id="rId12" w:history="1">
        <w:r w:rsidRPr="0005669A">
          <w:rPr>
            <w:rFonts w:eastAsia="Calibri"/>
            <w:color w:val="0563C1"/>
            <w:szCs w:val="22"/>
            <w:u w:val="single"/>
          </w:rPr>
          <w:t>https://www.ditco.disa.mil/Contracts/SampleDocTemplates</w:t>
        </w:r>
      </w:hyperlink>
      <w:r w:rsidRPr="0005669A">
        <w:rPr>
          <w:rFonts w:eastAsia="Calibri"/>
          <w:szCs w:val="24"/>
          <w:lang w:val="en"/>
        </w:rPr>
        <w:t>) or the downloaded GFP attachment from the GFP module (</w:t>
      </w:r>
      <w:hyperlink r:id="rId13" w:history="1">
        <w:r w:rsidRPr="0005669A">
          <w:rPr>
            <w:rFonts w:eastAsia="Calibri"/>
            <w:color w:val="0563C1"/>
            <w:szCs w:val="24"/>
            <w:u w:val="single"/>
            <w:lang w:val="en"/>
          </w:rPr>
          <w:t>https://piee.eb.mil</w:t>
        </w:r>
      </w:hyperlink>
      <w:r w:rsidRPr="0005669A">
        <w:rPr>
          <w:rFonts w:eastAsia="Calibri"/>
          <w:szCs w:val="24"/>
          <w:lang w:val="en"/>
        </w:rPr>
        <w:t xml:space="preserve">/), in all solicitations. </w:t>
      </w:r>
    </w:p>
    <w:p w14:paraId="54630766" w14:textId="77777777" w:rsidR="0005669A" w:rsidRPr="0005669A" w:rsidRDefault="0005669A" w:rsidP="0005669A">
      <w:pPr>
        <w:adjustRightInd w:val="0"/>
        <w:spacing w:before="0" w:after="0"/>
        <w:ind w:left="450"/>
        <w:contextualSpacing/>
        <w:rPr>
          <w:rFonts w:eastAsia="Calibri"/>
          <w:szCs w:val="24"/>
          <w:lang w:val="en"/>
        </w:rPr>
      </w:pPr>
    </w:p>
    <w:p w14:paraId="761FB36F" w14:textId="77777777" w:rsidR="0005669A" w:rsidRPr="0005669A" w:rsidRDefault="0005669A" w:rsidP="0005669A">
      <w:pPr>
        <w:adjustRightInd w:val="0"/>
        <w:spacing w:before="0" w:after="0"/>
        <w:ind w:left="450"/>
        <w:contextualSpacing/>
        <w:rPr>
          <w:rFonts w:eastAsia="Calibri"/>
          <w:szCs w:val="24"/>
          <w:lang w:val="en"/>
        </w:rPr>
      </w:pPr>
      <w:r w:rsidRPr="0005669A">
        <w:rPr>
          <w:rFonts w:eastAsia="Calibri"/>
          <w:szCs w:val="24"/>
          <w:lang w:val="en"/>
        </w:rPr>
        <w:t xml:space="preserve">For letter solicitations, or any solicitation not using a standard 13-digit solicitation number, the GFP Attachment Excel document at 18b is the preferred format. </w:t>
      </w:r>
    </w:p>
    <w:p w14:paraId="3933B24B" w14:textId="77777777" w:rsidR="0005669A" w:rsidRPr="0005669A" w:rsidRDefault="0005669A" w:rsidP="0005669A">
      <w:pPr>
        <w:adjustRightInd w:val="0"/>
        <w:spacing w:before="0" w:after="0"/>
        <w:ind w:left="450"/>
        <w:contextualSpacing/>
        <w:rPr>
          <w:rFonts w:eastAsia="Calibri"/>
          <w:szCs w:val="24"/>
          <w:lang w:val="en"/>
        </w:rPr>
      </w:pPr>
    </w:p>
    <w:p w14:paraId="0F4BC296" w14:textId="77777777" w:rsidR="0005669A" w:rsidRPr="0005669A" w:rsidRDefault="0005669A" w:rsidP="0005669A">
      <w:pPr>
        <w:adjustRightInd w:val="0"/>
        <w:spacing w:before="0" w:after="0"/>
        <w:ind w:left="450"/>
        <w:contextualSpacing/>
        <w:rPr>
          <w:rFonts w:eastAsia="Calibri"/>
          <w:szCs w:val="24"/>
          <w:lang w:val="en"/>
        </w:rPr>
      </w:pPr>
      <w:r w:rsidRPr="0005669A">
        <w:rPr>
          <w:rFonts w:eastAsia="Calibri"/>
          <w:szCs w:val="24"/>
          <w:lang w:val="en"/>
        </w:rPr>
        <w:t xml:space="preserve">When the amount of GFP could vary in performance-based acquisitions or other similar acquisition types, the GFP Attachment Excel document may list a reasonable range for the </w:t>
      </w:r>
      <w:r w:rsidRPr="0005669A">
        <w:rPr>
          <w:rFonts w:eastAsia="Calibri"/>
          <w:szCs w:val="24"/>
          <w:lang w:val="en"/>
        </w:rPr>
        <w:lastRenderedPageBreak/>
        <w:t xml:space="preserve">quantity of GFP to be provided in the solicitation.  This will allow the offeror to propose the exact number of GFP items within the listed range. </w:t>
      </w:r>
    </w:p>
    <w:p w14:paraId="70C2380E" w14:textId="3A3D0BE3" w:rsidR="00E3550F" w:rsidRDefault="00E3550F" w:rsidP="00E3550F">
      <w:pPr>
        <w:pStyle w:val="Heading3"/>
        <w:keepNext w:val="0"/>
        <w:keepLines w:val="0"/>
      </w:pPr>
      <w:bookmarkStart w:id="18" w:name="_Toc162881925"/>
      <w:r w:rsidRPr="008D37C0">
        <w:t>5</w:t>
      </w:r>
      <w:r>
        <w:t>84</w:t>
      </w:r>
      <w:r w:rsidR="0005669A">
        <w:t>5</w:t>
      </w:r>
      <w:r>
        <w:t>.</w:t>
      </w:r>
      <w:r w:rsidR="0005669A">
        <w:t>202</w:t>
      </w:r>
      <w:r>
        <w:t xml:space="preserve">   </w:t>
      </w:r>
      <w:r w:rsidR="0005669A">
        <w:t>Evaluation Procedures</w:t>
      </w:r>
      <w:bookmarkEnd w:id="18"/>
    </w:p>
    <w:p w14:paraId="17A09841" w14:textId="77777777" w:rsidR="0005669A" w:rsidRPr="004B27E6" w:rsidRDefault="0005669A" w:rsidP="0005669A">
      <w:pPr>
        <w:adjustRightInd w:val="0"/>
        <w:ind w:left="450"/>
        <w:contextualSpacing/>
        <w:rPr>
          <w:szCs w:val="24"/>
          <w:lang w:val="en"/>
        </w:rPr>
      </w:pPr>
      <w:r w:rsidRPr="007F6D01">
        <w:rPr>
          <w:szCs w:val="24"/>
          <w:lang w:val="en"/>
        </w:rPr>
        <w:t xml:space="preserve">(a) Contracting Officers shall insert DITCO Additional Text H9, Government Furnished Property Contract Management, in all contracts/orders that include GFP to establish a post award Property Management Plan and a Contractor Property Manager (CPM) Point of Contact (POC). The Property Administrator (or the COR in the absence of an appointed Property Administrator) shall review the contractor’s Property Management Plan IAW DITCO Additional Text </w:t>
      </w:r>
      <w:r w:rsidRPr="004B27E6">
        <w:rPr>
          <w:szCs w:val="24"/>
          <w:lang w:val="en"/>
        </w:rPr>
        <w:t>H9 and</w:t>
      </w:r>
      <w:r w:rsidRPr="007F6D01">
        <w:rPr>
          <w:szCs w:val="24"/>
          <w:lang w:val="en"/>
        </w:rPr>
        <w:t xml:space="preserve"> notify the contractor of any deficiencies within 10 business days of receipt. A final Property Management Plan will be placed in the official contract file.</w:t>
      </w:r>
    </w:p>
    <w:p w14:paraId="3B95D57B" w14:textId="77777777" w:rsidR="000C6552" w:rsidRPr="00A316AE" w:rsidRDefault="000C6552" w:rsidP="000C6552">
      <w:pPr>
        <w:widowControl w:val="0"/>
        <w:autoSpaceDE w:val="0"/>
        <w:autoSpaceDN w:val="0"/>
        <w:spacing w:before="0" w:after="0"/>
        <w:ind w:left="450"/>
        <w:rPr>
          <w:szCs w:val="24"/>
        </w:rPr>
      </w:pPr>
    </w:p>
    <w:sectPr w:rsidR="000C6552" w:rsidRPr="00A316AE" w:rsidSect="00715ABF">
      <w:headerReference w:type="default" r:id="rId14"/>
      <w:footerReference w:type="default" r:id="rId15"/>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78F1279F"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FF5307">
      <w:t>4</w:t>
    </w:r>
    <w:r w:rsidR="00CF707D">
      <w:t>5</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360BFFCF" w:rsidR="00A3201F" w:rsidRDefault="00D41D25">
    <w:pPr>
      <w:pStyle w:val="Heading5"/>
    </w:pPr>
    <w:r>
      <w:t>DISA ACQUISTION</w:t>
    </w:r>
    <w:r w:rsidR="00A3201F">
      <w:t xml:space="preserve"> </w:t>
    </w:r>
    <w:r w:rsidR="00C8172E">
      <w:t xml:space="preserve">REGULATION </w:t>
    </w:r>
    <w:r w:rsidR="00A3201F">
      <w:t>SUPPLEMENT</w:t>
    </w:r>
  </w:p>
  <w:p w14:paraId="2BBF15F6" w14:textId="3CAF7322" w:rsidR="00A3201F" w:rsidRDefault="00A3201F">
    <w:pPr>
      <w:pBdr>
        <w:bottom w:val="single" w:sz="4" w:space="1" w:color="auto"/>
      </w:pBdr>
    </w:pPr>
    <w:r>
      <w:t>PART 5</w:t>
    </w:r>
    <w:r w:rsidR="00C8172E">
      <w:t>8</w:t>
    </w:r>
    <w:r w:rsidR="001257EF">
      <w:t>4</w:t>
    </w:r>
    <w:r w:rsidR="00CF707D">
      <w:t>5</w:t>
    </w:r>
    <w:r>
      <w:t xml:space="preserve"> —</w:t>
    </w:r>
    <w:r w:rsidR="007703C3">
      <w:t xml:space="preserve"> </w:t>
    </w:r>
    <w:r w:rsidR="00CF707D" w:rsidRPr="00CF707D">
      <w:t>Government Property</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2"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3"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4"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6"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8"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9"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0"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1"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2"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13"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5"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6"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7"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8"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9"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22"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3"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1"/>
  </w:num>
  <w:num w:numId="2" w16cid:durableId="62068048">
    <w:abstractNumId w:val="16"/>
  </w:num>
  <w:num w:numId="3" w16cid:durableId="1507403811">
    <w:abstractNumId w:val="17"/>
  </w:num>
  <w:num w:numId="4" w16cid:durableId="1537740261">
    <w:abstractNumId w:val="11"/>
  </w:num>
  <w:num w:numId="5" w16cid:durableId="2102289336">
    <w:abstractNumId w:val="10"/>
  </w:num>
  <w:num w:numId="6" w16cid:durableId="617493034">
    <w:abstractNumId w:val="20"/>
  </w:num>
  <w:num w:numId="7" w16cid:durableId="968897945">
    <w:abstractNumId w:val="7"/>
  </w:num>
  <w:num w:numId="8" w16cid:durableId="181171776">
    <w:abstractNumId w:val="23"/>
  </w:num>
  <w:num w:numId="9" w16cid:durableId="1992247847">
    <w:abstractNumId w:val="13"/>
  </w:num>
  <w:num w:numId="10" w16cid:durableId="1758402562">
    <w:abstractNumId w:val="21"/>
  </w:num>
  <w:num w:numId="11" w16cid:durableId="1160926907">
    <w:abstractNumId w:val="9"/>
  </w:num>
  <w:num w:numId="12" w16cid:durableId="202862287">
    <w:abstractNumId w:val="15"/>
  </w:num>
  <w:num w:numId="13" w16cid:durableId="969745364">
    <w:abstractNumId w:val="8"/>
  </w:num>
  <w:num w:numId="14" w16cid:durableId="501507911">
    <w:abstractNumId w:val="19"/>
  </w:num>
  <w:num w:numId="15" w16cid:durableId="909925590">
    <w:abstractNumId w:val="4"/>
  </w:num>
  <w:num w:numId="16" w16cid:durableId="324011850">
    <w:abstractNumId w:val="0"/>
  </w:num>
  <w:num w:numId="17" w16cid:durableId="371658053">
    <w:abstractNumId w:val="6"/>
  </w:num>
  <w:num w:numId="18" w16cid:durableId="1249576330">
    <w:abstractNumId w:val="2"/>
  </w:num>
  <w:num w:numId="19" w16cid:durableId="1721858076">
    <w:abstractNumId w:val="5"/>
  </w:num>
  <w:num w:numId="20" w16cid:durableId="36780874">
    <w:abstractNumId w:val="22"/>
  </w:num>
  <w:num w:numId="21" w16cid:durableId="2021853314">
    <w:abstractNumId w:val="14"/>
  </w:num>
  <w:num w:numId="22" w16cid:durableId="1679311574">
    <w:abstractNumId w:val="3"/>
  </w:num>
  <w:num w:numId="23" w16cid:durableId="1285234446">
    <w:abstractNumId w:val="18"/>
  </w:num>
  <w:num w:numId="24" w16cid:durableId="41905371">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45C2"/>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69A"/>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6552"/>
    <w:rsid w:val="000C79A4"/>
    <w:rsid w:val="000C7F5F"/>
    <w:rsid w:val="000C7FA7"/>
    <w:rsid w:val="000D0265"/>
    <w:rsid w:val="000D08B0"/>
    <w:rsid w:val="000D19E2"/>
    <w:rsid w:val="000D2320"/>
    <w:rsid w:val="000D28A1"/>
    <w:rsid w:val="000D2A34"/>
    <w:rsid w:val="000D55F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CC3"/>
    <w:rsid w:val="00114FBF"/>
    <w:rsid w:val="00115F2F"/>
    <w:rsid w:val="00116786"/>
    <w:rsid w:val="00117C9C"/>
    <w:rsid w:val="001207B7"/>
    <w:rsid w:val="0012104A"/>
    <w:rsid w:val="00122628"/>
    <w:rsid w:val="0012460D"/>
    <w:rsid w:val="001246D7"/>
    <w:rsid w:val="00124749"/>
    <w:rsid w:val="0012530D"/>
    <w:rsid w:val="001257EF"/>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25"/>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240F"/>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446"/>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B681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4D5C"/>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06"/>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58F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500"/>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03C3"/>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75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1D0"/>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17A"/>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2C8D"/>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3F2C"/>
    <w:rsid w:val="008A435B"/>
    <w:rsid w:val="008A4F9C"/>
    <w:rsid w:val="008A558D"/>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0EA0"/>
    <w:rsid w:val="009924C1"/>
    <w:rsid w:val="00992FB6"/>
    <w:rsid w:val="0099638F"/>
    <w:rsid w:val="00996E78"/>
    <w:rsid w:val="0099731B"/>
    <w:rsid w:val="00997EED"/>
    <w:rsid w:val="009A03B3"/>
    <w:rsid w:val="009A08FC"/>
    <w:rsid w:val="009A10CC"/>
    <w:rsid w:val="009A1351"/>
    <w:rsid w:val="009A1FB9"/>
    <w:rsid w:val="009A208C"/>
    <w:rsid w:val="009A26D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6AE"/>
    <w:rsid w:val="00A31CB2"/>
    <w:rsid w:val="00A31E2E"/>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0A2"/>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223"/>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B6C"/>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CF707D"/>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0890"/>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47DD2"/>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66EF"/>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50F"/>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3729"/>
    <w:rsid w:val="00EF570E"/>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2F10"/>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5307"/>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iee.eb.mil/"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Contracts/SampleDocTemplat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d365.sharepoint-mil.us/sites/disa-PL2/SitePages/Corporate-Library.asp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2.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4.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4705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3</cp:revision>
  <cp:lastPrinted>2019-08-21T14:52:00Z</cp:lastPrinted>
  <dcterms:created xsi:type="dcterms:W3CDTF">2024-04-01T21:38:00Z</dcterms:created>
  <dcterms:modified xsi:type="dcterms:W3CDTF">2024-04-12T15:29:00Z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