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**ID__DARS_10.001__ID**</w:t>
      </w:r>
    </w:p>
    <w:p>
      <w:pPr>
        <w:pStyle w:val="Heading2"/>
        <w:spacing w:after="180"/>
        <w:ind w:left="120"/>
        <w:jc w:val="left"/>
      </w:pPr>
      <w:r>
        <w:rPr>
          <w:rFonts w:ascii="Times New Roman" w:hAnsi="Times New Roman"/>
          <w:color w:val="000000"/>
          <w:sz w:val="36"/>
        </w:rPr>
        <w:t>10.001</w:t>
      </w:r>
      <w:r>
        <w:rPr>
          <w:rFonts w:ascii="Times New Roman" w:hAnsi="Times New Roman"/>
          <w:color w:val="000000"/>
          <w:sz w:val="36"/>
        </w:rPr>
        <w:t xml:space="preserve"> Policy.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(b) All Sources Sought Notices (SSN) and Requests for Information (RFI) for acquisitions with an estimated value exceeding $5M, with the exception of the Sole Source Notice of Intent, shall be forwarded to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the</w:t>
        </w:r>
      </w:hyperlink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DISA Office of Small Business Programs (OSBP)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for review to ensure, for example, potential sources are not requested to submit more than the minimum information necessary. OSBP has 5 business days to complete the review.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ailto:disa.meade.osbp.mbx.ditco-small-business-office@mail.mil" Type="http://schemas.openxmlformats.org/officeDocument/2006/relationships/hyperlink" Id="rId4"/>
    <Relationship TargetMode="External" Target="mailto:disa.meade.osbp.mbx.ditco-small-business-office@mail.mil" Type="http://schemas.openxmlformats.org/officeDocument/2006/relationships/hyperlink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