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**ID__DARS_17.5021__ID**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17.502-1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S-90) An unclassified interagency agreement is required for all DITCO contracts and shall be completed within the Bureau of Fiscal Service of the U.S. Treasury’s Department’s system, G-Invoicing. The interagency agreement process within the G-Invoicing system consists of the following FS Form 7600 documents: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1. 7600A; an agreement establishing the GT&amp;Cs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2. 7600B; the order and funding information. The order must be part of the scope of the executed 7600A. Prior to certification of an order, a fully executed agreement must be documented.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Classified agreements are exempt from G-Invoicing requirements.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