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**ID__DARS_49.102__ID**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49.102</w:t>
      </w:r>
      <w:r>
        <w:rPr>
          <w:rFonts w:ascii="Times New Roman" w:hAnsi="Times New Roman"/>
          <w:color w:val="000000"/>
          <w:sz w:val="31"/>
        </w:rPr>
        <w:t xml:space="preserve"> Notice of termination.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A contracting officer may reinstate a contract only after a Determination and Findings (D&amp;F) has been approved by the cognizant HCO. The D&amp;F must set forth the reasons why the contract was terminated and why it should now be reinstated. The D&amp;F must be coordinated with legal counsel.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