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**ID__DARS_50.102__ID**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50.102</w:t>
      </w:r>
      <w:r>
        <w:rPr>
          <w:rFonts w:ascii="Times New Roman" w:hAnsi="Times New Roman"/>
          <w:color w:val="000000"/>
          <w:sz w:val="31"/>
        </w:rPr>
        <w:t xml:space="preserve"> Delegation of and limitations on exercise of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