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**ID__DARS_7.107__ID**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7.107</w:t>
      </w:r>
      <w:r>
        <w:rPr>
          <w:rFonts w:ascii="Times New Roman" w:hAnsi="Times New Roman"/>
          <w:color w:val="000000"/>
          <w:sz w:val="31"/>
        </w:rPr>
        <w:t xml:space="preserve"> Additional requirements for acquisitions involving consolidation, bundling, or substantial bundling.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