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6" w:id="0"/>
      <w:r>
        <w:rPr>
          <w:rFonts w:ascii="Times New Roman" w:hAnsi="Times New Roman"/>
          <w:color w:val="000000"/>
        </w:rPr>
        <w:t>PART 26</w:t>
      </w:r>
      <w:r>
        <w:rPr>
          <w:rFonts w:ascii="Times New Roman" w:hAnsi="Times New Roman"/>
          <w:color w:val="000000"/>
        </w:rPr>
        <w:t xml:space="preserve"> –– OTHER SOCIOECONOMIC PROGRAMS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41fa6630d6264f9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1fa6630d6264f9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