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B4FB0" w14:textId="77777777" w:rsidR="00123D0D" w:rsidRPr="0012401E" w:rsidRDefault="00123D0D" w:rsidP="00307FF8">
      <w:pPr>
        <w:pStyle w:val="DFARS"/>
        <w:tabs>
          <w:tab w:val="clear" w:pos="810"/>
          <w:tab w:val="left" w:pos="806"/>
        </w:tabs>
        <w:spacing w:line="240" w:lineRule="auto"/>
        <w:jc w:val="center"/>
        <w:rPr>
          <w:rFonts w:cs="Courier New"/>
          <w:b/>
          <w:szCs w:val="24"/>
          <w:lang w:val="en-US"/>
        </w:rPr>
      </w:pPr>
      <w:r w:rsidRPr="0012401E">
        <w:rPr>
          <w:rFonts w:cs="Courier New"/>
          <w:b/>
          <w:szCs w:val="24"/>
          <w:lang w:val="en-US"/>
        </w:rPr>
        <w:t>DFARS Case 2018-D022</w:t>
      </w:r>
    </w:p>
    <w:p w14:paraId="5B7CFC23" w14:textId="51BDCC0F" w:rsidR="00123D0D" w:rsidRPr="0012401E" w:rsidRDefault="00123D0D" w:rsidP="00307FF8">
      <w:pPr>
        <w:pStyle w:val="DFARS"/>
        <w:tabs>
          <w:tab w:val="clear" w:pos="810"/>
          <w:tab w:val="left" w:pos="806"/>
        </w:tabs>
        <w:spacing w:line="240" w:lineRule="auto"/>
        <w:jc w:val="center"/>
        <w:rPr>
          <w:rFonts w:cs="Courier New"/>
          <w:b/>
          <w:szCs w:val="24"/>
          <w:lang w:val="en-US"/>
        </w:rPr>
      </w:pPr>
      <w:r w:rsidRPr="0012401E">
        <w:rPr>
          <w:rFonts w:cs="Courier New"/>
          <w:b/>
          <w:szCs w:val="24"/>
          <w:lang w:val="en-US"/>
        </w:rPr>
        <w:t xml:space="preserve">Covered </w:t>
      </w:r>
      <w:r w:rsidR="00C563AC" w:rsidRPr="0012401E">
        <w:rPr>
          <w:rFonts w:cs="Courier New"/>
          <w:b/>
          <w:szCs w:val="24"/>
          <w:lang w:val="en-US"/>
        </w:rPr>
        <w:t xml:space="preserve">Defense </w:t>
      </w:r>
      <w:r w:rsidRPr="0012401E">
        <w:rPr>
          <w:rFonts w:cs="Courier New"/>
          <w:b/>
          <w:szCs w:val="24"/>
          <w:lang w:val="en-US"/>
        </w:rPr>
        <w:t>Telecommunications Equipment or Services</w:t>
      </w:r>
    </w:p>
    <w:p w14:paraId="64E1A573" w14:textId="73E9B70E" w:rsidR="00123D0D" w:rsidRPr="0012401E" w:rsidRDefault="00812A13" w:rsidP="00307FF8">
      <w:pPr>
        <w:pStyle w:val="DFARS"/>
        <w:tabs>
          <w:tab w:val="clear" w:pos="810"/>
          <w:tab w:val="left" w:pos="806"/>
        </w:tabs>
        <w:spacing w:line="240" w:lineRule="auto"/>
        <w:jc w:val="center"/>
        <w:rPr>
          <w:rFonts w:cs="Courier New"/>
          <w:b/>
          <w:szCs w:val="24"/>
          <w:lang w:val="en-US"/>
        </w:rPr>
      </w:pPr>
      <w:r>
        <w:rPr>
          <w:rFonts w:cs="Courier New"/>
          <w:b/>
          <w:szCs w:val="24"/>
          <w:lang w:val="en-US"/>
        </w:rPr>
        <w:t>Final</w:t>
      </w:r>
      <w:r w:rsidR="00123D0D" w:rsidRPr="0012401E">
        <w:rPr>
          <w:rFonts w:cs="Courier New"/>
          <w:b/>
          <w:szCs w:val="24"/>
          <w:lang w:val="en-US"/>
        </w:rPr>
        <w:t xml:space="preserve"> Rule</w:t>
      </w:r>
    </w:p>
    <w:p w14:paraId="48062D9B" w14:textId="38F7D912" w:rsidR="00B048C2" w:rsidRDefault="00B048C2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</w:p>
    <w:p w14:paraId="174F5C49" w14:textId="77777777" w:rsidR="00AD498B" w:rsidRPr="0012401E" w:rsidRDefault="00AD498B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</w:p>
    <w:p w14:paraId="73A5ACBC" w14:textId="26740DB6" w:rsidR="00C51759" w:rsidRPr="0012401E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jc w:val="center"/>
        <w:rPr>
          <w:rFonts w:ascii="Century Schoolbook" w:hAnsi="Century Schoolbook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>PART 252—SOLICITATION PROVISIONS AND CONTRACT CLAUSES</w:t>
      </w:r>
    </w:p>
    <w:p w14:paraId="35E0AA86" w14:textId="77777777" w:rsidR="00C51759" w:rsidRPr="0012401E" w:rsidRDefault="00C51759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</w:p>
    <w:p w14:paraId="06FAA4D5" w14:textId="77777777" w:rsidR="00C51759" w:rsidRPr="0012401E" w:rsidRDefault="00C51759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>* * * * *</w:t>
      </w:r>
    </w:p>
    <w:p w14:paraId="58924429" w14:textId="77777777" w:rsidR="00C51759" w:rsidRPr="0012401E" w:rsidRDefault="00C51759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</w:p>
    <w:p w14:paraId="7E4DCF5A" w14:textId="77777777" w:rsidR="00C51759" w:rsidRPr="0012401E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jc w:val="center"/>
        <w:rPr>
          <w:rFonts w:ascii="Century Schoolbook" w:hAnsi="Century Schoolbook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>SUBPART 252.2—TEXT OF PROVISIONS AND CLAUSES</w:t>
      </w:r>
    </w:p>
    <w:p w14:paraId="0A18B692" w14:textId="77777777" w:rsidR="00C51759" w:rsidRPr="0012401E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jc w:val="center"/>
        <w:rPr>
          <w:rFonts w:ascii="Century Schoolbook" w:hAnsi="Century Schoolbook"/>
          <w:bCs/>
          <w:szCs w:val="24"/>
          <w:lang w:val="en-US"/>
        </w:rPr>
      </w:pPr>
    </w:p>
    <w:p w14:paraId="7120B0B7" w14:textId="1E46617D" w:rsidR="00C51759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>* * * * *</w:t>
      </w:r>
    </w:p>
    <w:p w14:paraId="7308B704" w14:textId="05CF3F7F" w:rsidR="00C51759" w:rsidRPr="0012401E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</w:p>
    <w:p w14:paraId="30620512" w14:textId="7FDD1184" w:rsidR="00C51759" w:rsidRPr="0012401E" w:rsidRDefault="005A6163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>2</w:t>
      </w:r>
      <w:r w:rsidR="00C51759" w:rsidRPr="0012401E">
        <w:rPr>
          <w:rFonts w:ascii="Century Schoolbook" w:hAnsi="Century Schoolbook"/>
          <w:bCs/>
          <w:szCs w:val="24"/>
          <w:lang w:val="en-US"/>
        </w:rPr>
        <w:t>52.204-</w:t>
      </w:r>
      <w:r w:rsidR="00963EF5" w:rsidRPr="0012401E">
        <w:rPr>
          <w:rFonts w:ascii="Century Schoolbook" w:hAnsi="Century Schoolbook"/>
          <w:bCs/>
          <w:szCs w:val="24"/>
          <w:lang w:val="en-US"/>
        </w:rPr>
        <w:t>70</w:t>
      </w:r>
      <w:r w:rsidR="005E3BF2">
        <w:rPr>
          <w:rFonts w:ascii="Century Schoolbook" w:hAnsi="Century Schoolbook"/>
          <w:bCs/>
          <w:szCs w:val="24"/>
          <w:lang w:val="en-US"/>
        </w:rPr>
        <w:t>18</w:t>
      </w:r>
      <w:r w:rsidR="00C51759" w:rsidRPr="0012401E">
        <w:rPr>
          <w:rFonts w:ascii="Century Schoolbook" w:hAnsi="Century Schoolbook"/>
          <w:bCs/>
          <w:szCs w:val="24"/>
          <w:lang w:val="en-US"/>
        </w:rPr>
        <w:t xml:space="preserve"> </w:t>
      </w:r>
      <w:r w:rsidR="00E06AEE" w:rsidRPr="0012401E">
        <w:rPr>
          <w:rFonts w:ascii="Century Schoolbook" w:hAnsi="Century Schoolbook"/>
          <w:bCs/>
          <w:szCs w:val="24"/>
          <w:lang w:val="en-US"/>
        </w:rPr>
        <w:t xml:space="preserve"> Prohibition on the Acquisition of Covered Defense Telecommunications Equipment or Services</w:t>
      </w:r>
      <w:r w:rsidR="00C51759" w:rsidRPr="0012401E">
        <w:rPr>
          <w:rFonts w:ascii="Century Schoolbook" w:hAnsi="Century Schoolbook"/>
          <w:bCs/>
          <w:szCs w:val="24"/>
          <w:lang w:val="en-US"/>
        </w:rPr>
        <w:t>.</w:t>
      </w:r>
    </w:p>
    <w:p w14:paraId="543BA364" w14:textId="2CA333E0" w:rsidR="00C51759" w:rsidRPr="00BA42C7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BA42C7">
        <w:rPr>
          <w:rFonts w:ascii="Century Schoolbook" w:hAnsi="Century Schoolbook"/>
          <w:b w:val="0"/>
          <w:bCs/>
          <w:szCs w:val="24"/>
          <w:lang w:val="en-US"/>
        </w:rPr>
        <w:t xml:space="preserve">As prescribed in </w:t>
      </w:r>
      <w:r w:rsidR="00E06AEE" w:rsidRPr="00BA42C7">
        <w:rPr>
          <w:rFonts w:ascii="Century Schoolbook" w:hAnsi="Century Schoolbook"/>
          <w:b w:val="0"/>
          <w:bCs/>
          <w:szCs w:val="24"/>
          <w:lang w:val="en-US"/>
        </w:rPr>
        <w:t>20</w:t>
      </w:r>
      <w:r w:rsidRPr="00BA42C7">
        <w:rPr>
          <w:rFonts w:ascii="Century Schoolbook" w:hAnsi="Century Schoolbook"/>
          <w:b w:val="0"/>
          <w:bCs/>
          <w:szCs w:val="24"/>
          <w:lang w:val="en-US"/>
        </w:rPr>
        <w:t>4.</w:t>
      </w:r>
      <w:r w:rsidR="00D82669" w:rsidRPr="00BA42C7">
        <w:rPr>
          <w:rFonts w:ascii="Century Schoolbook" w:hAnsi="Century Schoolbook"/>
          <w:b w:val="0"/>
          <w:bCs/>
          <w:szCs w:val="24"/>
          <w:lang w:val="en-US"/>
        </w:rPr>
        <w:t>2105</w:t>
      </w:r>
      <w:r w:rsidRPr="00BA42C7">
        <w:rPr>
          <w:rFonts w:ascii="Century Schoolbook" w:hAnsi="Century Schoolbook"/>
          <w:b w:val="0"/>
          <w:bCs/>
          <w:szCs w:val="24"/>
          <w:lang w:val="en-US"/>
        </w:rPr>
        <w:t>(</w:t>
      </w:r>
      <w:r w:rsidR="00014734" w:rsidRPr="00BA42C7">
        <w:rPr>
          <w:rFonts w:ascii="Century Schoolbook" w:hAnsi="Century Schoolbook"/>
          <w:b w:val="0"/>
          <w:bCs/>
          <w:szCs w:val="24"/>
          <w:lang w:val="en-US"/>
        </w:rPr>
        <w:t>c</w:t>
      </w:r>
      <w:r w:rsidRPr="00BA42C7">
        <w:rPr>
          <w:rFonts w:ascii="Century Schoolbook" w:hAnsi="Century Schoolbook"/>
          <w:b w:val="0"/>
          <w:bCs/>
          <w:szCs w:val="24"/>
          <w:lang w:val="en-US"/>
        </w:rPr>
        <w:t xml:space="preserve">), </w:t>
      </w:r>
      <w:r w:rsidR="00C92540" w:rsidRPr="00BA42C7">
        <w:rPr>
          <w:rFonts w:ascii="Century Schoolbook" w:hAnsi="Century Schoolbook"/>
          <w:b w:val="0"/>
          <w:bCs/>
          <w:szCs w:val="24"/>
          <w:lang w:val="en-US"/>
        </w:rPr>
        <w:t xml:space="preserve">use </w:t>
      </w:r>
      <w:r w:rsidRPr="00BA42C7">
        <w:rPr>
          <w:rFonts w:ascii="Century Schoolbook" w:hAnsi="Century Schoolbook"/>
          <w:b w:val="0"/>
          <w:bCs/>
          <w:szCs w:val="24"/>
          <w:lang w:val="en-US"/>
        </w:rPr>
        <w:t>the following clause:</w:t>
      </w:r>
    </w:p>
    <w:p w14:paraId="0EF8229A" w14:textId="77777777" w:rsidR="00C51759" w:rsidRPr="00BA42C7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6054174E" w14:textId="2DD94328" w:rsidR="00C51759" w:rsidRPr="00672E1A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jc w:val="center"/>
        <w:rPr>
          <w:rFonts w:ascii="Century Schoolbook" w:hAnsi="Century Schoolbook"/>
          <w:b w:val="0"/>
          <w:bCs/>
          <w:szCs w:val="24"/>
          <w:lang w:val="en-US"/>
        </w:rPr>
      </w:pPr>
      <w:r w:rsidRPr="00672E1A">
        <w:rPr>
          <w:rFonts w:ascii="Century Schoolbook" w:hAnsi="Century Schoolbook"/>
          <w:b w:val="0"/>
          <w:bCs/>
          <w:szCs w:val="24"/>
          <w:lang w:val="en-US"/>
        </w:rPr>
        <w:t xml:space="preserve">PROHIBITION ON </w:t>
      </w:r>
      <w:r w:rsidR="00941743" w:rsidRPr="00672E1A">
        <w:rPr>
          <w:rFonts w:ascii="Century Schoolbook" w:hAnsi="Century Schoolbook"/>
          <w:b w:val="0"/>
          <w:bCs/>
          <w:szCs w:val="24"/>
          <w:lang w:val="en-US"/>
        </w:rPr>
        <w:t>THE ACQUISITION OF COVERED DEFENSE</w:t>
      </w:r>
      <w:r w:rsidRPr="00672E1A">
        <w:rPr>
          <w:rFonts w:ascii="Century Schoolbook" w:hAnsi="Century Schoolbook"/>
          <w:b w:val="0"/>
          <w:bCs/>
          <w:szCs w:val="24"/>
          <w:lang w:val="en-US"/>
        </w:rPr>
        <w:t xml:space="preserve"> TELECOMMUNICATIONS </w:t>
      </w:r>
      <w:r w:rsidR="00941743" w:rsidRPr="00672E1A">
        <w:rPr>
          <w:rFonts w:ascii="Century Schoolbook" w:hAnsi="Century Schoolbook"/>
          <w:b w:val="0"/>
          <w:bCs/>
          <w:szCs w:val="24"/>
          <w:lang w:val="en-US"/>
        </w:rPr>
        <w:t>EQUIPMENT OR SERVICES</w:t>
      </w:r>
      <w:r w:rsidRPr="00672E1A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="00BF5A2A" w:rsidRPr="00672E1A">
        <w:rPr>
          <w:rFonts w:ascii="Century Schoolbook" w:hAnsi="Century Schoolbook"/>
          <w:b w:val="0"/>
          <w:bCs/>
          <w:szCs w:val="24"/>
          <w:lang w:val="en-US"/>
        </w:rPr>
        <w:t>(</w:t>
      </w:r>
      <w:r w:rsidR="00C92540" w:rsidRPr="00672E1A">
        <w:rPr>
          <w:rFonts w:ascii="Century Schoolbook" w:hAnsi="Century Schoolbook"/>
          <w:b w:val="0"/>
          <w:bCs/>
          <w:strike/>
          <w:szCs w:val="24"/>
          <w:lang w:val="en-US"/>
        </w:rPr>
        <w:t>DEC 2019</w:t>
      </w:r>
      <w:r w:rsidR="00840BA0" w:rsidRPr="00840BA0">
        <w:rPr>
          <w:rFonts w:ascii="Century Schoolbook" w:hAnsi="Century Schoolbook"/>
          <w:bCs/>
          <w:szCs w:val="24"/>
          <w:lang w:val="en-US"/>
        </w:rPr>
        <w:t>[</w:t>
      </w:r>
      <w:r w:rsidR="003478EB">
        <w:rPr>
          <w:rFonts w:ascii="Century Schoolbook" w:hAnsi="Century Schoolbook"/>
          <w:bCs/>
          <w:szCs w:val="24"/>
          <w:lang w:val="en-US"/>
        </w:rPr>
        <w:t>JAN 2021</w:t>
      </w:r>
      <w:r w:rsidR="00840BA0" w:rsidRPr="00840BA0">
        <w:rPr>
          <w:rFonts w:ascii="Century Schoolbook" w:hAnsi="Century Schoolbook"/>
          <w:bCs/>
          <w:szCs w:val="24"/>
          <w:lang w:val="en-US"/>
        </w:rPr>
        <w:t>]</w:t>
      </w:r>
      <w:r w:rsidRPr="00672E1A">
        <w:rPr>
          <w:rFonts w:ascii="Century Schoolbook" w:hAnsi="Century Schoolbook"/>
          <w:b w:val="0"/>
          <w:bCs/>
          <w:szCs w:val="24"/>
          <w:lang w:val="en-US"/>
        </w:rPr>
        <w:t>)</w:t>
      </w:r>
    </w:p>
    <w:p w14:paraId="150EEF5E" w14:textId="77777777" w:rsidR="00C51759" w:rsidRPr="0012401E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jc w:val="center"/>
        <w:rPr>
          <w:rFonts w:ascii="Century Schoolbook" w:hAnsi="Century Schoolbook"/>
          <w:bCs/>
          <w:szCs w:val="24"/>
          <w:lang w:val="en-US"/>
        </w:rPr>
      </w:pPr>
      <w:bookmarkStart w:id="0" w:name="_GoBack"/>
      <w:bookmarkEnd w:id="0"/>
    </w:p>
    <w:p w14:paraId="6FED9133" w14:textId="77777777" w:rsidR="00DE13F3" w:rsidRDefault="00DE13F3" w:rsidP="00DE13F3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>* * * * *</w:t>
      </w:r>
    </w:p>
    <w:p w14:paraId="19016606" w14:textId="77777777" w:rsidR="00695D3E" w:rsidRPr="00DE13F3" w:rsidRDefault="00695D3E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2BED5EF2" w14:textId="484144A9" w:rsidR="00C51759" w:rsidRPr="00DE13F3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  <w:t>(</w:t>
      </w:r>
      <w:r w:rsidR="00A13D77" w:rsidRPr="00DE13F3">
        <w:rPr>
          <w:rFonts w:ascii="Century Schoolbook" w:hAnsi="Century Schoolbook"/>
          <w:b w:val="0"/>
          <w:bCs/>
          <w:szCs w:val="24"/>
          <w:lang w:val="en-US"/>
        </w:rPr>
        <w:t>d</w:t>
      </w:r>
      <w:r w:rsidR="00BA42C7">
        <w:rPr>
          <w:rFonts w:ascii="Century Schoolbook" w:hAnsi="Century Schoolbook"/>
          <w:b w:val="0"/>
          <w:bCs/>
          <w:szCs w:val="24"/>
          <w:lang w:val="en-US"/>
        </w:rPr>
        <w:t xml:space="preserve">)  </w:t>
      </w:r>
      <w:r w:rsidRPr="00DE13F3">
        <w:rPr>
          <w:rFonts w:ascii="Century Schoolbook" w:hAnsi="Century Schoolbook"/>
          <w:b w:val="0"/>
          <w:bCs/>
          <w:i/>
          <w:szCs w:val="24"/>
          <w:lang w:val="en-US"/>
        </w:rPr>
        <w:t>Reporting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.</w:t>
      </w:r>
    </w:p>
    <w:p w14:paraId="4C6033B8" w14:textId="77777777" w:rsidR="00B4351D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21ACF077" w14:textId="79B72829" w:rsidR="00B4351D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</w:r>
      <w:r w:rsidR="00BA42C7">
        <w:rPr>
          <w:rFonts w:ascii="Century Schoolbook" w:hAnsi="Century Schoolbook"/>
          <w:b w:val="0"/>
          <w:bCs/>
          <w:szCs w:val="24"/>
          <w:lang w:val="en-US"/>
        </w:rPr>
        <w:t xml:space="preserve">(1)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="00C51759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In the event the Contractor identifies covered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defense t</w:t>
      </w:r>
      <w:r w:rsidR="00C51759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elecommunications equipment or services used as a substantial or essential component of any system, or as critical technology as part of any system, during contract performance, the Contractor shall report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at </w:t>
      </w:r>
      <w:r w:rsidRPr="00DE13F3">
        <w:rPr>
          <w:rFonts w:ascii="Century Schoolbook" w:hAnsi="Century Schoolbook"/>
          <w:b w:val="0"/>
          <w:bCs/>
          <w:i/>
          <w:szCs w:val="24"/>
          <w:lang w:val="en-US"/>
        </w:rPr>
        <w:t>https://dibnet.dod.mil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="00C51759" w:rsidRPr="00DE13F3">
        <w:rPr>
          <w:rFonts w:ascii="Century Schoolbook" w:hAnsi="Century Schoolbook"/>
          <w:b w:val="0"/>
          <w:bCs/>
          <w:szCs w:val="24"/>
          <w:lang w:val="en-US"/>
        </w:rPr>
        <w:t>the information in paragraph (</w:t>
      </w:r>
      <w:r w:rsidR="00A13D77" w:rsidRPr="00DE13F3">
        <w:rPr>
          <w:rFonts w:ascii="Century Schoolbook" w:hAnsi="Century Schoolbook"/>
          <w:b w:val="0"/>
          <w:bCs/>
          <w:szCs w:val="24"/>
          <w:lang w:val="en-US"/>
        </w:rPr>
        <w:t>d</w:t>
      </w:r>
      <w:r w:rsidR="003478EB">
        <w:rPr>
          <w:rFonts w:ascii="Century Schoolbook" w:hAnsi="Century Schoolbook"/>
          <w:b w:val="0"/>
          <w:bCs/>
          <w:szCs w:val="24"/>
          <w:lang w:val="en-US"/>
        </w:rPr>
        <w:t>)(2) of this clause.</w:t>
      </w:r>
    </w:p>
    <w:p w14:paraId="0291B7D0" w14:textId="77777777" w:rsidR="00B4351D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2B454AFB" w14:textId="0F80EB0D" w:rsidR="00C51759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</w:r>
      <w:r w:rsidR="00C51759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(2)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="00C51759" w:rsidRPr="00DE13F3">
        <w:rPr>
          <w:rFonts w:ascii="Century Schoolbook" w:hAnsi="Century Schoolbook"/>
          <w:b w:val="0"/>
          <w:bCs/>
          <w:szCs w:val="24"/>
          <w:lang w:val="en-US"/>
        </w:rPr>
        <w:t>The Contractor shall report the following information pursuant to paragraph (</w:t>
      </w:r>
      <w:r w:rsidR="00A13D77" w:rsidRPr="00DE13F3">
        <w:rPr>
          <w:rFonts w:ascii="Century Schoolbook" w:hAnsi="Century Schoolbook"/>
          <w:b w:val="0"/>
          <w:bCs/>
          <w:szCs w:val="24"/>
          <w:lang w:val="en-US"/>
        </w:rPr>
        <w:t>d</w:t>
      </w:r>
      <w:r w:rsidR="00C51759" w:rsidRPr="00DE13F3">
        <w:rPr>
          <w:rFonts w:ascii="Century Schoolbook" w:hAnsi="Century Schoolbook"/>
          <w:b w:val="0"/>
          <w:bCs/>
          <w:szCs w:val="24"/>
          <w:lang w:val="en-US"/>
        </w:rPr>
        <w:t>)(1) of this clause:</w:t>
      </w:r>
    </w:p>
    <w:p w14:paraId="1C5A3D4E" w14:textId="77777777" w:rsidR="00B4351D" w:rsidRPr="0012401E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</w:p>
    <w:p w14:paraId="4CEE93B4" w14:textId="79232063" w:rsidR="00C51759" w:rsidRPr="00DE13F3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12401E">
        <w:rPr>
          <w:rFonts w:ascii="Century Schoolbook" w:hAnsi="Century Schoolbook"/>
          <w:bCs/>
          <w:szCs w:val="24"/>
          <w:lang w:val="en-US"/>
        </w:rPr>
        <w:tab/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  <w:t>(</w:t>
      </w:r>
      <w:proofErr w:type="spellStart"/>
      <w:r w:rsidRPr="00DE13F3">
        <w:rPr>
          <w:rFonts w:ascii="Century Schoolbook" w:hAnsi="Century Schoolbook"/>
          <w:b w:val="0"/>
          <w:bCs/>
          <w:szCs w:val="24"/>
          <w:lang w:val="en-US"/>
        </w:rPr>
        <w:t>i</w:t>
      </w:r>
      <w:proofErr w:type="spellEnd"/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) </w:t>
      </w:r>
      <w:r w:rsidR="00B4351D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Within </w:t>
      </w:r>
      <w:r w:rsidRPr="00DE13F3">
        <w:rPr>
          <w:rFonts w:ascii="Century Schoolbook" w:hAnsi="Century Schoolbook"/>
          <w:b w:val="0"/>
          <w:bCs/>
          <w:strike/>
          <w:szCs w:val="24"/>
          <w:lang w:val="en-US"/>
        </w:rPr>
        <w:t>one</w:t>
      </w:r>
      <w:r w:rsidR="00DE13F3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="00DE13F3" w:rsidRPr="00DE13F3">
        <w:rPr>
          <w:rFonts w:ascii="Century Schoolbook" w:hAnsi="Century Schoolbook"/>
          <w:bCs/>
          <w:szCs w:val="24"/>
          <w:lang w:val="en-US"/>
        </w:rPr>
        <w:t>[</w:t>
      </w:r>
      <w:r w:rsidR="006979AD">
        <w:rPr>
          <w:rFonts w:ascii="Century Schoolbook" w:hAnsi="Century Schoolbook"/>
          <w:bCs/>
          <w:szCs w:val="24"/>
          <w:lang w:val="en-US"/>
        </w:rPr>
        <w:t>3</w:t>
      </w:r>
      <w:r w:rsidR="00DE13F3" w:rsidRPr="00DE13F3">
        <w:rPr>
          <w:rFonts w:ascii="Century Schoolbook" w:hAnsi="Century Schoolbook"/>
          <w:bCs/>
          <w:szCs w:val="24"/>
          <w:lang w:val="en-US"/>
        </w:rPr>
        <w:t>]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business day</w:t>
      </w:r>
      <w:r w:rsidR="00DE13F3" w:rsidRPr="00DE13F3">
        <w:rPr>
          <w:rFonts w:ascii="Century Schoolbook" w:hAnsi="Century Schoolbook"/>
          <w:bCs/>
          <w:szCs w:val="24"/>
          <w:lang w:val="en-US"/>
        </w:rPr>
        <w:t>[s]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from the date of such id</w:t>
      </w:r>
      <w:r w:rsidR="00177E86">
        <w:rPr>
          <w:rFonts w:ascii="Century Schoolbook" w:hAnsi="Century Schoolbook"/>
          <w:b w:val="0"/>
          <w:bCs/>
          <w:szCs w:val="24"/>
          <w:lang w:val="en-US"/>
        </w:rPr>
        <w:t>entification or notification:  T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he contract number; the order number(s), if applicable; supplier name; brand; model number (</w:t>
      </w:r>
      <w:r w:rsidR="00B4351D" w:rsidRPr="00DE13F3">
        <w:rPr>
          <w:rFonts w:ascii="Century Schoolbook" w:hAnsi="Century Schoolbook"/>
          <w:b w:val="0"/>
          <w:bCs/>
          <w:szCs w:val="24"/>
          <w:lang w:val="en-US"/>
        </w:rPr>
        <w:t>o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riginal equipment manufacturer number, manufacturer part number, or wholesaler number); item description; and any readily available information about mitigation actions undertaken or recommended.</w:t>
      </w:r>
    </w:p>
    <w:p w14:paraId="77A54D55" w14:textId="77777777" w:rsidR="00B4351D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1B94BA21" w14:textId="71D9362B" w:rsidR="00C51759" w:rsidRPr="00DE13F3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DE13F3">
        <w:rPr>
          <w:rFonts w:ascii="Century Schoolbook" w:hAnsi="Century Schoolbook"/>
          <w:b w:val="0"/>
          <w:bCs/>
          <w:szCs w:val="24"/>
          <w:lang w:val="en-US"/>
        </w:rPr>
        <w:lastRenderedPageBreak/>
        <w:tab/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  <w:t xml:space="preserve">(ii)  Within </w:t>
      </w:r>
      <w:r w:rsidRPr="00DE13F3">
        <w:rPr>
          <w:rFonts w:ascii="Century Schoolbook" w:hAnsi="Century Schoolbook"/>
          <w:b w:val="0"/>
          <w:bCs/>
          <w:strike/>
          <w:szCs w:val="24"/>
          <w:lang w:val="en-US"/>
        </w:rPr>
        <w:t>10</w:t>
      </w:r>
      <w:r w:rsidR="00DE13F3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="00DE13F3" w:rsidRPr="00DE13F3">
        <w:rPr>
          <w:rFonts w:ascii="Century Schoolbook" w:hAnsi="Century Schoolbook"/>
          <w:bCs/>
          <w:szCs w:val="24"/>
          <w:lang w:val="en-US"/>
        </w:rPr>
        <w:t>[30]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business days of submitting the information in paragraph (</w:t>
      </w:r>
      <w:r w:rsidR="00A13D77" w:rsidRPr="00DE13F3">
        <w:rPr>
          <w:rFonts w:ascii="Century Schoolbook" w:hAnsi="Century Schoolbook"/>
          <w:b w:val="0"/>
          <w:bCs/>
          <w:szCs w:val="24"/>
          <w:lang w:val="en-US"/>
        </w:rPr>
        <w:t>d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)(2)(</w:t>
      </w:r>
      <w:proofErr w:type="spellStart"/>
      <w:r w:rsidRPr="00DE13F3">
        <w:rPr>
          <w:rFonts w:ascii="Century Schoolbook" w:hAnsi="Century Schoolbook"/>
          <w:b w:val="0"/>
          <w:bCs/>
          <w:szCs w:val="24"/>
          <w:lang w:val="en-US"/>
        </w:rPr>
        <w:t>i</w:t>
      </w:r>
      <w:proofErr w:type="spellEnd"/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) of this clause:  </w:t>
      </w:r>
      <w:r w:rsidR="00177E86">
        <w:rPr>
          <w:rFonts w:ascii="Century Schoolbook" w:hAnsi="Century Schoolbook"/>
          <w:b w:val="0"/>
          <w:bCs/>
          <w:szCs w:val="24"/>
          <w:lang w:val="en-US"/>
        </w:rPr>
        <w:t>A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ny further available information about mitigation actions undertaken or recommended.  In addition, the Contractor shall describe the efforts it undertook to prevent use or submission of a covered </w:t>
      </w:r>
      <w:r w:rsidR="002134D3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defense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telecommunications equipment or services, and any additional efforts that will be incorporated to prevent</w:t>
      </w:r>
      <w:r w:rsidR="007A702E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future use or submission of covered telecommunications equipment or services.</w:t>
      </w:r>
    </w:p>
    <w:p w14:paraId="33B54E65" w14:textId="77777777" w:rsidR="00B4351D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4D8D3A54" w14:textId="2A87CDCC" w:rsidR="00C51759" w:rsidRPr="00DE13F3" w:rsidRDefault="00C51759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  <w:r w:rsidRPr="00DE13F3">
        <w:rPr>
          <w:rFonts w:ascii="Century Schoolbook" w:hAnsi="Century Schoolbook"/>
          <w:b w:val="0"/>
          <w:bCs/>
          <w:szCs w:val="24"/>
          <w:lang w:val="en-US"/>
        </w:rPr>
        <w:tab/>
        <w:t>(</w:t>
      </w:r>
      <w:r w:rsidR="00A13D77" w:rsidRPr="00DE13F3">
        <w:rPr>
          <w:rFonts w:ascii="Century Schoolbook" w:hAnsi="Century Schoolbook"/>
          <w:b w:val="0"/>
          <w:bCs/>
          <w:szCs w:val="24"/>
          <w:lang w:val="en-US"/>
        </w:rPr>
        <w:t>e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)  </w:t>
      </w:r>
      <w:r w:rsidRPr="00DE13F3">
        <w:rPr>
          <w:rFonts w:ascii="Century Schoolbook" w:hAnsi="Century Schoolbook"/>
          <w:b w:val="0"/>
          <w:bCs/>
          <w:i/>
          <w:szCs w:val="24"/>
          <w:lang w:val="en-US"/>
        </w:rPr>
        <w:t>Subcontracts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.  The Contractor shall insert the substance of this clause, including this paragraph (</w:t>
      </w:r>
      <w:r w:rsidR="00A13D77" w:rsidRPr="00DE13F3">
        <w:rPr>
          <w:rFonts w:ascii="Century Schoolbook" w:hAnsi="Century Schoolbook"/>
          <w:b w:val="0"/>
          <w:bCs/>
          <w:szCs w:val="24"/>
          <w:lang w:val="en-US"/>
        </w:rPr>
        <w:t>e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), in all subcontracts and</w:t>
      </w:r>
      <w:r w:rsidR="0017582C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 other contractual instruments</w:t>
      </w:r>
      <w:r w:rsidR="00655F58" w:rsidRPr="00DE13F3">
        <w:rPr>
          <w:rFonts w:ascii="Century Schoolbook" w:hAnsi="Century Schoolbook"/>
          <w:b w:val="0"/>
          <w:bCs/>
          <w:szCs w:val="24"/>
          <w:lang w:val="en-US"/>
        </w:rPr>
        <w:t xml:space="preserve">, </w:t>
      </w:r>
      <w:r w:rsidRPr="00DE13F3">
        <w:rPr>
          <w:rFonts w:ascii="Century Schoolbook" w:hAnsi="Century Schoolbook"/>
          <w:b w:val="0"/>
          <w:bCs/>
          <w:szCs w:val="24"/>
          <w:lang w:val="en-US"/>
        </w:rPr>
        <w:t>including subcontracts for the acquisition of commercial items.</w:t>
      </w:r>
    </w:p>
    <w:p w14:paraId="3E0386DA" w14:textId="77777777" w:rsidR="00B4351D" w:rsidRPr="00DE13F3" w:rsidRDefault="00B4351D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 w:val="0"/>
          <w:bCs/>
          <w:szCs w:val="24"/>
          <w:lang w:val="en-US"/>
        </w:rPr>
      </w:pPr>
    </w:p>
    <w:p w14:paraId="44F9AB8B" w14:textId="37F081E0" w:rsidR="00123D0D" w:rsidRPr="00DE13F3" w:rsidRDefault="00DE13F3" w:rsidP="00307FF8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jc w:val="center"/>
        <w:rPr>
          <w:rFonts w:ascii="Century Schoolbook" w:hAnsi="Century Schoolbook"/>
          <w:b w:val="0"/>
          <w:bCs/>
          <w:szCs w:val="24"/>
        </w:rPr>
      </w:pPr>
      <w:r w:rsidRPr="00DE13F3">
        <w:rPr>
          <w:rFonts w:ascii="Century Schoolbook" w:hAnsi="Century Schoolbook"/>
          <w:b w:val="0"/>
          <w:bCs/>
          <w:szCs w:val="24"/>
        </w:rPr>
        <w:t>(End of clause)</w:t>
      </w:r>
    </w:p>
    <w:p w14:paraId="00473814" w14:textId="2B365AA9" w:rsidR="006D3EC4" w:rsidRDefault="006D3EC4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</w:rPr>
      </w:pPr>
    </w:p>
    <w:p w14:paraId="5F40C814" w14:textId="2A609E7E" w:rsidR="006D3EC4" w:rsidRPr="00307FF8" w:rsidRDefault="006D3EC4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  <w:lang w:val="en-US"/>
        </w:rPr>
      </w:pPr>
      <w:r>
        <w:rPr>
          <w:rFonts w:ascii="Century Schoolbook" w:hAnsi="Century Schoolbook"/>
          <w:bCs/>
          <w:szCs w:val="24"/>
          <w:lang w:val="en-US"/>
        </w:rPr>
        <w:t>* * * * *</w:t>
      </w:r>
    </w:p>
    <w:p w14:paraId="6A3D056A" w14:textId="58A22A12" w:rsidR="006D3829" w:rsidRPr="00307FF8" w:rsidRDefault="006D3829" w:rsidP="00BA42C7">
      <w:pPr>
        <w:pStyle w:val="BodyText2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rPr>
          <w:rFonts w:ascii="Century Schoolbook" w:hAnsi="Century Schoolbook"/>
          <w:bCs/>
          <w:szCs w:val="24"/>
        </w:rPr>
      </w:pPr>
    </w:p>
    <w:sectPr w:rsidR="006D3829" w:rsidRPr="00307FF8" w:rsidSect="00375653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4F824" w14:textId="77777777" w:rsidR="00C92540" w:rsidRDefault="00C92540" w:rsidP="00CB27E4">
      <w:pPr>
        <w:spacing w:after="0" w:line="240" w:lineRule="auto"/>
      </w:pPr>
      <w:r>
        <w:separator/>
      </w:r>
    </w:p>
  </w:endnote>
  <w:endnote w:type="continuationSeparator" w:id="0">
    <w:p w14:paraId="774A4A55" w14:textId="77777777" w:rsidR="00C92540" w:rsidRDefault="00C92540" w:rsidP="00CB27E4">
      <w:pPr>
        <w:spacing w:after="0" w:line="240" w:lineRule="auto"/>
      </w:pPr>
      <w:r>
        <w:continuationSeparator/>
      </w:r>
    </w:p>
  </w:endnote>
  <w:endnote w:type="continuationNotice" w:id="1">
    <w:p w14:paraId="38314039" w14:textId="77777777" w:rsidR="00C92540" w:rsidRDefault="00C92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7731441"/>
      <w:docPartObj>
        <w:docPartGallery w:val="Page Numbers (Bottom of Page)"/>
        <w:docPartUnique/>
      </w:docPartObj>
    </w:sdtPr>
    <w:sdtEndPr>
      <w:rPr>
        <w:rFonts w:ascii="Century Schoolbook" w:hAnsi="Century Schoolbook"/>
        <w:sz w:val="24"/>
        <w:szCs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entury Schoolbook" w:hAnsi="Century Schoolbook"/>
            <w:sz w:val="24"/>
            <w:szCs w:val="24"/>
          </w:rPr>
        </w:sdtEndPr>
        <w:sdtContent>
          <w:p w14:paraId="5524DEF0" w14:textId="103C9DD9" w:rsidR="00345892" w:rsidRPr="00345892" w:rsidRDefault="00345892">
            <w:pPr>
              <w:pStyle w:val="Footer"/>
              <w:jc w:val="center"/>
              <w:rPr>
                <w:rFonts w:ascii="Century Schoolbook" w:hAnsi="Century Schoolbook"/>
                <w:sz w:val="24"/>
                <w:szCs w:val="24"/>
              </w:rPr>
            </w:pPr>
            <w:r w:rsidRPr="00345892">
              <w:rPr>
                <w:rFonts w:ascii="Century Schoolbook" w:hAnsi="Century Schoolbook"/>
                <w:sz w:val="24"/>
                <w:szCs w:val="24"/>
              </w:rPr>
              <w:t xml:space="preserve">Page </w:t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PAGE </w:instrText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 w:rsidR="00672E1A">
              <w:rPr>
                <w:rFonts w:ascii="Century Schoolbook" w:hAnsi="Century Schoolbook"/>
                <w:bCs/>
                <w:noProof/>
                <w:sz w:val="24"/>
                <w:szCs w:val="24"/>
              </w:rPr>
              <w:t>2</w:t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  <w:r w:rsidRPr="00345892">
              <w:rPr>
                <w:rFonts w:ascii="Century Schoolbook" w:hAnsi="Century Schoolbook"/>
                <w:sz w:val="24"/>
                <w:szCs w:val="24"/>
              </w:rPr>
              <w:t xml:space="preserve"> of </w:t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fldChar w:fldCharType="begin"/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instrText xml:space="preserve"> NUMPAGES  </w:instrText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fldChar w:fldCharType="separate"/>
            </w:r>
            <w:r w:rsidR="00672E1A">
              <w:rPr>
                <w:rFonts w:ascii="Century Schoolbook" w:hAnsi="Century Schoolbook"/>
                <w:bCs/>
                <w:noProof/>
                <w:sz w:val="24"/>
                <w:szCs w:val="24"/>
              </w:rPr>
              <w:t>2</w:t>
            </w:r>
            <w:r w:rsidRPr="00345892">
              <w:rPr>
                <w:rFonts w:ascii="Century Schoolbook" w:hAnsi="Century Schoolbook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BEE00" w14:textId="77777777" w:rsidR="00C92540" w:rsidRDefault="00C92540" w:rsidP="00CB27E4">
      <w:pPr>
        <w:spacing w:after="0" w:line="240" w:lineRule="auto"/>
      </w:pPr>
      <w:r>
        <w:separator/>
      </w:r>
    </w:p>
  </w:footnote>
  <w:footnote w:type="continuationSeparator" w:id="0">
    <w:p w14:paraId="64B9C0CD" w14:textId="77777777" w:rsidR="00C92540" w:rsidRDefault="00C92540" w:rsidP="00CB27E4">
      <w:pPr>
        <w:spacing w:after="0" w:line="240" w:lineRule="auto"/>
      </w:pPr>
      <w:r>
        <w:continuationSeparator/>
      </w:r>
    </w:p>
  </w:footnote>
  <w:footnote w:type="continuationNotice" w:id="1">
    <w:p w14:paraId="7D4A41AA" w14:textId="77777777" w:rsidR="00C92540" w:rsidRDefault="00C925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D9A"/>
    <w:multiLevelType w:val="hybridMultilevel"/>
    <w:tmpl w:val="E294045C"/>
    <w:lvl w:ilvl="0" w:tplc="93023CE0">
      <w:start w:val="1"/>
      <w:numFmt w:val="lowerLetter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A7A"/>
    <w:multiLevelType w:val="hybridMultilevel"/>
    <w:tmpl w:val="DAA464B4"/>
    <w:lvl w:ilvl="0" w:tplc="B3925F70">
      <w:start w:val="4"/>
      <w:numFmt w:val="lowerLetter"/>
      <w:lvlText w:val="(%1)"/>
      <w:lvlJc w:val="left"/>
      <w:pPr>
        <w:ind w:left="735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06ADB"/>
    <w:multiLevelType w:val="hybridMultilevel"/>
    <w:tmpl w:val="CFAEC7D8"/>
    <w:lvl w:ilvl="0" w:tplc="33B07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3E28"/>
    <w:multiLevelType w:val="hybridMultilevel"/>
    <w:tmpl w:val="0C50DD40"/>
    <w:lvl w:ilvl="0" w:tplc="67826648">
      <w:start w:val="1"/>
      <w:numFmt w:val="lowerLetter"/>
      <w:lvlText w:val="(%1)"/>
      <w:lvlJc w:val="left"/>
      <w:pPr>
        <w:ind w:left="645" w:hanging="375"/>
      </w:pPr>
      <w:rPr>
        <w:rFonts w:hint="default"/>
        <w:strike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B4B0901"/>
    <w:multiLevelType w:val="hybridMultilevel"/>
    <w:tmpl w:val="F1E4620A"/>
    <w:lvl w:ilvl="0" w:tplc="2C24D7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E065F"/>
    <w:multiLevelType w:val="hybridMultilevel"/>
    <w:tmpl w:val="7F821348"/>
    <w:lvl w:ilvl="0" w:tplc="B664CA60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553589"/>
    <w:multiLevelType w:val="hybridMultilevel"/>
    <w:tmpl w:val="C2607E4A"/>
    <w:lvl w:ilvl="0" w:tplc="D7E86F78">
      <w:start w:val="1"/>
      <w:numFmt w:val="lowerRoman"/>
      <w:lvlText w:val="(%1)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7" w15:restartNumberingAfterBreak="0">
    <w:nsid w:val="52C643EC"/>
    <w:multiLevelType w:val="hybridMultilevel"/>
    <w:tmpl w:val="E9EA3B3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07CB2"/>
    <w:multiLevelType w:val="hybridMultilevel"/>
    <w:tmpl w:val="CA5484D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31A80"/>
    <w:multiLevelType w:val="hybridMultilevel"/>
    <w:tmpl w:val="ECB68E64"/>
    <w:lvl w:ilvl="0" w:tplc="6AE08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A1C58"/>
    <w:multiLevelType w:val="hybridMultilevel"/>
    <w:tmpl w:val="97C27EA4"/>
    <w:lvl w:ilvl="0" w:tplc="DBDE9070">
      <w:start w:val="1"/>
      <w:numFmt w:val="lowerLetter"/>
      <w:lvlText w:val="(%1)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F5DBD"/>
    <w:multiLevelType w:val="hybridMultilevel"/>
    <w:tmpl w:val="FAE83258"/>
    <w:lvl w:ilvl="0" w:tplc="C60EB8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9500F3"/>
    <w:multiLevelType w:val="hybridMultilevel"/>
    <w:tmpl w:val="15DAACFC"/>
    <w:lvl w:ilvl="0" w:tplc="74F668F6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9AC16A8"/>
    <w:multiLevelType w:val="hybridMultilevel"/>
    <w:tmpl w:val="5AF00FE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360"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D"/>
    <w:rsid w:val="00004AB4"/>
    <w:rsid w:val="00013D50"/>
    <w:rsid w:val="00014734"/>
    <w:rsid w:val="00040184"/>
    <w:rsid w:val="00061E7A"/>
    <w:rsid w:val="0007780D"/>
    <w:rsid w:val="00077AC5"/>
    <w:rsid w:val="000830D1"/>
    <w:rsid w:val="000846CD"/>
    <w:rsid w:val="000850FC"/>
    <w:rsid w:val="000A0715"/>
    <w:rsid w:val="000A5370"/>
    <w:rsid w:val="000B3ED9"/>
    <w:rsid w:val="000C4B8A"/>
    <w:rsid w:val="000D0510"/>
    <w:rsid w:val="000D1B72"/>
    <w:rsid w:val="000D43DB"/>
    <w:rsid w:val="000E100F"/>
    <w:rsid w:val="000E4D59"/>
    <w:rsid w:val="001129D8"/>
    <w:rsid w:val="00113303"/>
    <w:rsid w:val="00116F03"/>
    <w:rsid w:val="00123D0D"/>
    <w:rsid w:val="0012401E"/>
    <w:rsid w:val="00132216"/>
    <w:rsid w:val="001706D6"/>
    <w:rsid w:val="00174E0E"/>
    <w:rsid w:val="0017582C"/>
    <w:rsid w:val="00177E86"/>
    <w:rsid w:val="001B57A7"/>
    <w:rsid w:val="0020403C"/>
    <w:rsid w:val="002134D3"/>
    <w:rsid w:val="00215FCD"/>
    <w:rsid w:val="00220600"/>
    <w:rsid w:val="00220CE1"/>
    <w:rsid w:val="0022370D"/>
    <w:rsid w:val="002758A0"/>
    <w:rsid w:val="002761F4"/>
    <w:rsid w:val="0028068B"/>
    <w:rsid w:val="00285DC6"/>
    <w:rsid w:val="00287799"/>
    <w:rsid w:val="0029164F"/>
    <w:rsid w:val="002965CD"/>
    <w:rsid w:val="002A10E6"/>
    <w:rsid w:val="002B69DF"/>
    <w:rsid w:val="002C0AC1"/>
    <w:rsid w:val="002C6B8F"/>
    <w:rsid w:val="002D10BD"/>
    <w:rsid w:val="002E5F8F"/>
    <w:rsid w:val="002F53BC"/>
    <w:rsid w:val="00304367"/>
    <w:rsid w:val="0030796D"/>
    <w:rsid w:val="00307FF8"/>
    <w:rsid w:val="00314876"/>
    <w:rsid w:val="00314A8F"/>
    <w:rsid w:val="00335BA8"/>
    <w:rsid w:val="0033654A"/>
    <w:rsid w:val="00343C11"/>
    <w:rsid w:val="00345892"/>
    <w:rsid w:val="003478EB"/>
    <w:rsid w:val="00350212"/>
    <w:rsid w:val="00365EDE"/>
    <w:rsid w:val="00371819"/>
    <w:rsid w:val="00375653"/>
    <w:rsid w:val="00382659"/>
    <w:rsid w:val="003832A0"/>
    <w:rsid w:val="00383D7D"/>
    <w:rsid w:val="0038443F"/>
    <w:rsid w:val="00393B90"/>
    <w:rsid w:val="003B0FBC"/>
    <w:rsid w:val="003E0B0F"/>
    <w:rsid w:val="00400D6A"/>
    <w:rsid w:val="0040303A"/>
    <w:rsid w:val="0041235F"/>
    <w:rsid w:val="0043041A"/>
    <w:rsid w:val="004321BE"/>
    <w:rsid w:val="004328E1"/>
    <w:rsid w:val="0044083A"/>
    <w:rsid w:val="00447C4F"/>
    <w:rsid w:val="00464FBD"/>
    <w:rsid w:val="0048431D"/>
    <w:rsid w:val="00487BF6"/>
    <w:rsid w:val="004972BD"/>
    <w:rsid w:val="004A0F6C"/>
    <w:rsid w:val="004B2CED"/>
    <w:rsid w:val="004B39F6"/>
    <w:rsid w:val="004D0349"/>
    <w:rsid w:val="004D2CE4"/>
    <w:rsid w:val="004D758F"/>
    <w:rsid w:val="004E0974"/>
    <w:rsid w:val="004E1E87"/>
    <w:rsid w:val="004F16E6"/>
    <w:rsid w:val="005074C8"/>
    <w:rsid w:val="00510283"/>
    <w:rsid w:val="005124CD"/>
    <w:rsid w:val="005150E5"/>
    <w:rsid w:val="00517989"/>
    <w:rsid w:val="00532C70"/>
    <w:rsid w:val="00532DF3"/>
    <w:rsid w:val="00533693"/>
    <w:rsid w:val="0055085D"/>
    <w:rsid w:val="00565D69"/>
    <w:rsid w:val="00577F0A"/>
    <w:rsid w:val="00587690"/>
    <w:rsid w:val="005946C4"/>
    <w:rsid w:val="005A0C7A"/>
    <w:rsid w:val="005A0EF8"/>
    <w:rsid w:val="005A6163"/>
    <w:rsid w:val="005B50CA"/>
    <w:rsid w:val="005C4279"/>
    <w:rsid w:val="005C4728"/>
    <w:rsid w:val="005C7F4F"/>
    <w:rsid w:val="005D237F"/>
    <w:rsid w:val="005E0952"/>
    <w:rsid w:val="005E23DC"/>
    <w:rsid w:val="005E3BF2"/>
    <w:rsid w:val="005E57FD"/>
    <w:rsid w:val="005E63D7"/>
    <w:rsid w:val="005E67C1"/>
    <w:rsid w:val="005F5CDA"/>
    <w:rsid w:val="006142B2"/>
    <w:rsid w:val="006170FE"/>
    <w:rsid w:val="00617677"/>
    <w:rsid w:val="00655F58"/>
    <w:rsid w:val="00661FAC"/>
    <w:rsid w:val="00667AA1"/>
    <w:rsid w:val="00672E1A"/>
    <w:rsid w:val="00681209"/>
    <w:rsid w:val="00695D3E"/>
    <w:rsid w:val="006979AD"/>
    <w:rsid w:val="006B2BA9"/>
    <w:rsid w:val="006D3829"/>
    <w:rsid w:val="006D3EC4"/>
    <w:rsid w:val="006E4E31"/>
    <w:rsid w:val="006F0630"/>
    <w:rsid w:val="00703AF2"/>
    <w:rsid w:val="007041A2"/>
    <w:rsid w:val="00707EAE"/>
    <w:rsid w:val="007148C7"/>
    <w:rsid w:val="00722636"/>
    <w:rsid w:val="007257E1"/>
    <w:rsid w:val="007342B3"/>
    <w:rsid w:val="00740BB9"/>
    <w:rsid w:val="0075047A"/>
    <w:rsid w:val="0075703D"/>
    <w:rsid w:val="0076502F"/>
    <w:rsid w:val="00775781"/>
    <w:rsid w:val="00780D04"/>
    <w:rsid w:val="0079076D"/>
    <w:rsid w:val="007A3519"/>
    <w:rsid w:val="007A702E"/>
    <w:rsid w:val="007D7421"/>
    <w:rsid w:val="007E31E2"/>
    <w:rsid w:val="007E44CF"/>
    <w:rsid w:val="007E559A"/>
    <w:rsid w:val="007F1099"/>
    <w:rsid w:val="007F536C"/>
    <w:rsid w:val="007F5C2E"/>
    <w:rsid w:val="0080404E"/>
    <w:rsid w:val="00807DBF"/>
    <w:rsid w:val="00812A13"/>
    <w:rsid w:val="008358B8"/>
    <w:rsid w:val="00840BA0"/>
    <w:rsid w:val="008463F6"/>
    <w:rsid w:val="00846BCD"/>
    <w:rsid w:val="008656E7"/>
    <w:rsid w:val="00872E24"/>
    <w:rsid w:val="00877A7C"/>
    <w:rsid w:val="00880EEC"/>
    <w:rsid w:val="00881C49"/>
    <w:rsid w:val="008B08AC"/>
    <w:rsid w:val="008B4F64"/>
    <w:rsid w:val="008D52D6"/>
    <w:rsid w:val="008E6D90"/>
    <w:rsid w:val="008F458C"/>
    <w:rsid w:val="009138FD"/>
    <w:rsid w:val="00914C06"/>
    <w:rsid w:val="00914C64"/>
    <w:rsid w:val="0092049B"/>
    <w:rsid w:val="00923B0E"/>
    <w:rsid w:val="00941743"/>
    <w:rsid w:val="009437A1"/>
    <w:rsid w:val="00944CA5"/>
    <w:rsid w:val="00963EF5"/>
    <w:rsid w:val="00983113"/>
    <w:rsid w:val="00993113"/>
    <w:rsid w:val="00993525"/>
    <w:rsid w:val="009A11E4"/>
    <w:rsid w:val="009A4DC1"/>
    <w:rsid w:val="009D4082"/>
    <w:rsid w:val="009D508B"/>
    <w:rsid w:val="009D68E2"/>
    <w:rsid w:val="00A13D77"/>
    <w:rsid w:val="00A14029"/>
    <w:rsid w:val="00A15FAA"/>
    <w:rsid w:val="00A24F15"/>
    <w:rsid w:val="00A5100A"/>
    <w:rsid w:val="00A55997"/>
    <w:rsid w:val="00A60C9A"/>
    <w:rsid w:val="00A623FF"/>
    <w:rsid w:val="00A64236"/>
    <w:rsid w:val="00A7042F"/>
    <w:rsid w:val="00A745AA"/>
    <w:rsid w:val="00A877EE"/>
    <w:rsid w:val="00AA20DF"/>
    <w:rsid w:val="00AD0DDC"/>
    <w:rsid w:val="00AD11FD"/>
    <w:rsid w:val="00AD498B"/>
    <w:rsid w:val="00AE5315"/>
    <w:rsid w:val="00B019E7"/>
    <w:rsid w:val="00B048C2"/>
    <w:rsid w:val="00B17529"/>
    <w:rsid w:val="00B34D3A"/>
    <w:rsid w:val="00B4351D"/>
    <w:rsid w:val="00B538FD"/>
    <w:rsid w:val="00B5637C"/>
    <w:rsid w:val="00B8199A"/>
    <w:rsid w:val="00B9699E"/>
    <w:rsid w:val="00BA42C7"/>
    <w:rsid w:val="00BB0827"/>
    <w:rsid w:val="00BB551D"/>
    <w:rsid w:val="00BC5072"/>
    <w:rsid w:val="00BC554C"/>
    <w:rsid w:val="00BD1154"/>
    <w:rsid w:val="00BD7CFA"/>
    <w:rsid w:val="00BE53AB"/>
    <w:rsid w:val="00BF11E3"/>
    <w:rsid w:val="00BF5A2A"/>
    <w:rsid w:val="00C06C9A"/>
    <w:rsid w:val="00C16D5A"/>
    <w:rsid w:val="00C31874"/>
    <w:rsid w:val="00C51759"/>
    <w:rsid w:val="00C563AC"/>
    <w:rsid w:val="00C8196F"/>
    <w:rsid w:val="00C83556"/>
    <w:rsid w:val="00C92540"/>
    <w:rsid w:val="00C95DDB"/>
    <w:rsid w:val="00CA54FD"/>
    <w:rsid w:val="00CB27E4"/>
    <w:rsid w:val="00CB2AAE"/>
    <w:rsid w:val="00CC134E"/>
    <w:rsid w:val="00CD0836"/>
    <w:rsid w:val="00CD4473"/>
    <w:rsid w:val="00CD727A"/>
    <w:rsid w:val="00CE19F8"/>
    <w:rsid w:val="00CE52C1"/>
    <w:rsid w:val="00CF332A"/>
    <w:rsid w:val="00D04147"/>
    <w:rsid w:val="00D316F1"/>
    <w:rsid w:val="00D3405B"/>
    <w:rsid w:val="00D46A38"/>
    <w:rsid w:val="00D47AB5"/>
    <w:rsid w:val="00D55A81"/>
    <w:rsid w:val="00D82669"/>
    <w:rsid w:val="00D940C6"/>
    <w:rsid w:val="00DA1B5B"/>
    <w:rsid w:val="00DA38F3"/>
    <w:rsid w:val="00DA59A2"/>
    <w:rsid w:val="00DA665F"/>
    <w:rsid w:val="00DB1993"/>
    <w:rsid w:val="00DB3813"/>
    <w:rsid w:val="00DD0AF3"/>
    <w:rsid w:val="00DD14F1"/>
    <w:rsid w:val="00DE07F9"/>
    <w:rsid w:val="00DE13F3"/>
    <w:rsid w:val="00E00E20"/>
    <w:rsid w:val="00E06AEE"/>
    <w:rsid w:val="00E12692"/>
    <w:rsid w:val="00E13F58"/>
    <w:rsid w:val="00E177CA"/>
    <w:rsid w:val="00E24594"/>
    <w:rsid w:val="00E31AF0"/>
    <w:rsid w:val="00E40F8B"/>
    <w:rsid w:val="00E42066"/>
    <w:rsid w:val="00E53B7A"/>
    <w:rsid w:val="00E610D1"/>
    <w:rsid w:val="00E647AD"/>
    <w:rsid w:val="00E746DC"/>
    <w:rsid w:val="00E82752"/>
    <w:rsid w:val="00E90E8D"/>
    <w:rsid w:val="00EA6503"/>
    <w:rsid w:val="00EB6C64"/>
    <w:rsid w:val="00EB6FEE"/>
    <w:rsid w:val="00ED2735"/>
    <w:rsid w:val="00EE6DE2"/>
    <w:rsid w:val="00EF5AC2"/>
    <w:rsid w:val="00F12C34"/>
    <w:rsid w:val="00F21BF4"/>
    <w:rsid w:val="00F27217"/>
    <w:rsid w:val="00F5187A"/>
    <w:rsid w:val="00F63EB3"/>
    <w:rsid w:val="00F81903"/>
    <w:rsid w:val="00F84385"/>
    <w:rsid w:val="00F95873"/>
    <w:rsid w:val="00FB10C9"/>
    <w:rsid w:val="00FC59CD"/>
    <w:rsid w:val="00FE2B32"/>
    <w:rsid w:val="00FE4DC3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1B8CD75"/>
  <w15:chartTrackingRefBased/>
  <w15:docId w15:val="{000F6D0A-99FD-4947-B3C5-9F6ADD53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FARSChar">
    <w:name w:val="DFARS Char"/>
    <w:link w:val="DFARS"/>
    <w:locked/>
    <w:rsid w:val="00123D0D"/>
    <w:rPr>
      <w:rFonts w:ascii="Century Schoolbook" w:hAnsi="Century Schoolbook"/>
      <w:spacing w:val="-5"/>
      <w:kern w:val="20"/>
      <w:sz w:val="24"/>
      <w:lang w:val="x-none" w:eastAsia="x-none"/>
    </w:rPr>
  </w:style>
  <w:style w:type="paragraph" w:customStyle="1" w:styleId="DFARS">
    <w:name w:val="DFARS"/>
    <w:basedOn w:val="Normal"/>
    <w:link w:val="DFARSChar"/>
    <w:rsid w:val="00123D0D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hAnsi="Century Schoolbook"/>
      <w:spacing w:val="-5"/>
      <w:kern w:val="20"/>
      <w:sz w:val="24"/>
      <w:lang w:val="x-none" w:eastAsia="x-none"/>
    </w:rPr>
  </w:style>
  <w:style w:type="paragraph" w:styleId="BodyText2">
    <w:name w:val="Body Text 2"/>
    <w:basedOn w:val="Normal"/>
    <w:link w:val="BodyText2Char"/>
    <w:unhideWhenUsed/>
    <w:rsid w:val="00123D0D"/>
    <w:pPr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23D0D"/>
    <w:rPr>
      <w:rFonts w:ascii="Courier New" w:eastAsia="Times New Roman" w:hAnsi="Courier New" w:cs="Times New Roman"/>
      <w:b/>
      <w:sz w:val="24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43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E4"/>
  </w:style>
  <w:style w:type="paragraph" w:styleId="Footer">
    <w:name w:val="footer"/>
    <w:basedOn w:val="Normal"/>
    <w:link w:val="FooterChar"/>
    <w:uiPriority w:val="99"/>
    <w:unhideWhenUsed/>
    <w:rsid w:val="00CB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E4"/>
  </w:style>
  <w:style w:type="character" w:styleId="CommentReference">
    <w:name w:val="annotation reference"/>
    <w:basedOn w:val="DefaultParagraphFont"/>
    <w:uiPriority w:val="99"/>
    <w:semiHidden/>
    <w:unhideWhenUsed/>
    <w:rsid w:val="00880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E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E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E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E53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74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4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7421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41235F"/>
  </w:style>
  <w:style w:type="paragraph" w:styleId="Revision">
    <w:name w:val="Revision"/>
    <w:hidden/>
    <w:uiPriority w:val="99"/>
    <w:semiHidden/>
    <w:rsid w:val="00C31874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7A456-EFE7-4C66-87A8-98582D28F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681D0-43C1-49E6-A1FF-209135FB4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00DCC-4CCA-4A60-A278-48AABCC20BF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A7ED154-DF0E-4B50-B90F-6B167DEF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Hawes, Jennifer L CIV OSD OUSD A-S (USA)</dc:creator>
  <cp:keywords/>
  <dc:description/>
  <cp:lastModifiedBy>Johnson, Jennifer D CIV OSD OUSD A-S (USA)</cp:lastModifiedBy>
  <cp:revision>9</cp:revision>
  <cp:lastPrinted>2019-10-29T18:12:00Z</cp:lastPrinted>
  <dcterms:created xsi:type="dcterms:W3CDTF">2020-10-13T18:44:00Z</dcterms:created>
  <dcterms:modified xsi:type="dcterms:W3CDTF">2021-01-11T14:58:00Z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