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D6946" w14:textId="7D284A5F" w:rsidR="003D604F" w:rsidRPr="00321763" w:rsidRDefault="003D604F" w:rsidP="003D604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21763">
        <w:rPr>
          <w:rFonts w:ascii="Arial" w:eastAsia="Calibri" w:hAnsi="Arial" w:cs="Arial"/>
          <w:b/>
          <w:sz w:val="24"/>
          <w:szCs w:val="24"/>
        </w:rPr>
        <w:t>DFARS Case 202</w:t>
      </w:r>
      <w:r w:rsidR="008D1AF9" w:rsidRPr="00321763">
        <w:rPr>
          <w:rFonts w:ascii="Arial" w:eastAsia="Calibri" w:hAnsi="Arial" w:cs="Arial"/>
          <w:b/>
          <w:sz w:val="24"/>
          <w:szCs w:val="24"/>
        </w:rPr>
        <w:t>2</w:t>
      </w:r>
      <w:r w:rsidRPr="00321763">
        <w:rPr>
          <w:rFonts w:ascii="Arial" w:eastAsia="Calibri" w:hAnsi="Arial" w:cs="Arial"/>
          <w:b/>
          <w:sz w:val="24"/>
          <w:szCs w:val="24"/>
        </w:rPr>
        <w:t>-D0</w:t>
      </w:r>
      <w:r w:rsidR="00CD7122" w:rsidRPr="00321763">
        <w:rPr>
          <w:rFonts w:ascii="Arial" w:eastAsia="Calibri" w:hAnsi="Arial" w:cs="Arial"/>
          <w:b/>
          <w:sz w:val="24"/>
          <w:szCs w:val="24"/>
        </w:rPr>
        <w:t>22</w:t>
      </w:r>
    </w:p>
    <w:p w14:paraId="59644392" w14:textId="77777777" w:rsidR="00321763" w:rsidRDefault="00586A72" w:rsidP="003D604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21763">
        <w:rPr>
          <w:rFonts w:ascii="Arial" w:eastAsia="Calibri" w:hAnsi="Arial" w:cs="Arial"/>
          <w:b/>
          <w:sz w:val="24"/>
          <w:szCs w:val="24"/>
        </w:rPr>
        <w:t>Remov</w:t>
      </w:r>
      <w:r w:rsidR="00CD7122" w:rsidRPr="00321763">
        <w:rPr>
          <w:rFonts w:ascii="Arial" w:eastAsia="Calibri" w:hAnsi="Arial" w:cs="Arial"/>
          <w:b/>
          <w:sz w:val="24"/>
          <w:szCs w:val="24"/>
        </w:rPr>
        <w:t xml:space="preserve">al of Pilot Program for Acquisition of Military-Purpose </w:t>
      </w:r>
    </w:p>
    <w:p w14:paraId="67DC735A" w14:textId="03FB43CA" w:rsidR="003D604F" w:rsidRPr="00321763" w:rsidRDefault="00CD7122" w:rsidP="003D604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321763">
        <w:rPr>
          <w:rFonts w:ascii="Arial" w:eastAsia="Calibri" w:hAnsi="Arial" w:cs="Arial"/>
          <w:b/>
          <w:sz w:val="24"/>
          <w:szCs w:val="24"/>
        </w:rPr>
        <w:t>Nondevelopmental</w:t>
      </w:r>
      <w:proofErr w:type="spellEnd"/>
      <w:r w:rsidRPr="00321763">
        <w:rPr>
          <w:rFonts w:ascii="Arial" w:eastAsia="Calibri" w:hAnsi="Arial" w:cs="Arial"/>
          <w:b/>
          <w:sz w:val="24"/>
          <w:szCs w:val="24"/>
        </w:rPr>
        <w:t xml:space="preserve"> Items</w:t>
      </w:r>
    </w:p>
    <w:p w14:paraId="0F422422" w14:textId="3E66F52F" w:rsidR="003D604F" w:rsidRPr="00321763" w:rsidRDefault="003D604F" w:rsidP="00712B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21763">
        <w:rPr>
          <w:rFonts w:ascii="Arial" w:hAnsi="Arial" w:cs="Arial"/>
          <w:b/>
          <w:sz w:val="24"/>
          <w:szCs w:val="24"/>
        </w:rPr>
        <w:t>PGI</w:t>
      </w:r>
      <w:r w:rsidR="00FB39A2" w:rsidRPr="00321763">
        <w:rPr>
          <w:rFonts w:ascii="Arial" w:hAnsi="Arial" w:cs="Arial"/>
          <w:b/>
          <w:sz w:val="24"/>
          <w:szCs w:val="24"/>
        </w:rPr>
        <w:t xml:space="preserve"> Text</w:t>
      </w:r>
    </w:p>
    <w:p w14:paraId="312FF242" w14:textId="0E693D38" w:rsidR="00FB39A2" w:rsidRDefault="00FB39A2" w:rsidP="00CD7122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765E4550" w14:textId="77777777" w:rsidR="00FB39A2" w:rsidRPr="00FB39A2" w:rsidRDefault="00FB39A2" w:rsidP="00CD7122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7C394FC0" w14:textId="7A1FCE08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b/>
          <w:strike/>
          <w:szCs w:val="24"/>
        </w:rPr>
      </w:pPr>
      <w:r w:rsidRPr="00CD7122">
        <w:rPr>
          <w:rFonts w:ascii="Arial" w:hAnsi="Arial" w:cs="Arial"/>
          <w:b/>
          <w:caps/>
          <w:strike/>
        </w:rPr>
        <w:t>PGI 212.71—PILOT PROGRAM FOR ACQUISITION of MILITARY-PURPOSE NONDEVELOPMENTAL ITEMS</w:t>
      </w:r>
    </w:p>
    <w:p w14:paraId="3DB57AC0" w14:textId="77777777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strike/>
          <w:szCs w:val="24"/>
        </w:rPr>
      </w:pPr>
    </w:p>
    <w:p w14:paraId="7632F748" w14:textId="77777777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b/>
          <w:strike/>
          <w:szCs w:val="24"/>
        </w:rPr>
      </w:pPr>
      <w:r w:rsidRPr="00CD7122">
        <w:rPr>
          <w:rFonts w:ascii="Arial" w:hAnsi="Arial" w:cs="Arial"/>
          <w:b/>
          <w:strike/>
          <w:szCs w:val="24"/>
        </w:rPr>
        <w:t xml:space="preserve">PGI </w:t>
      </w:r>
      <w:proofErr w:type="gramStart"/>
      <w:r w:rsidRPr="00CD7122">
        <w:rPr>
          <w:rFonts w:ascii="Arial" w:hAnsi="Arial" w:cs="Arial"/>
          <w:b/>
          <w:strike/>
          <w:szCs w:val="24"/>
        </w:rPr>
        <w:t>212.7102  Pilot</w:t>
      </w:r>
      <w:proofErr w:type="gramEnd"/>
      <w:r w:rsidRPr="00CD7122">
        <w:rPr>
          <w:rFonts w:ascii="Arial" w:hAnsi="Arial" w:cs="Arial"/>
          <w:b/>
          <w:strike/>
          <w:szCs w:val="24"/>
        </w:rPr>
        <w:t xml:space="preserve"> Program.</w:t>
      </w:r>
    </w:p>
    <w:p w14:paraId="2FC12746" w14:textId="76E60341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strike/>
          <w:szCs w:val="24"/>
        </w:rPr>
      </w:pPr>
      <w:r w:rsidRPr="00CD7122">
        <w:rPr>
          <w:rFonts w:ascii="Arial" w:hAnsi="Arial" w:cs="Arial"/>
          <w:strike/>
          <w:szCs w:val="24"/>
        </w:rPr>
        <w:t>Contracting officers shall ensure that contract files fully and adequately document the market research and rationale supporting a conclusion that the military-purpose</w:t>
      </w:r>
      <w:r w:rsidR="00F25922">
        <w:rPr>
          <w:rFonts w:ascii="Arial" w:hAnsi="Arial" w:cs="Arial"/>
          <w:strike/>
          <w:szCs w:val="24"/>
        </w:rPr>
        <w:t xml:space="preserve"> </w:t>
      </w:r>
      <w:proofErr w:type="spellStart"/>
      <w:r w:rsidRPr="00CD7122">
        <w:rPr>
          <w:rFonts w:ascii="Arial" w:hAnsi="Arial" w:cs="Arial"/>
          <w:strike/>
          <w:szCs w:val="24"/>
        </w:rPr>
        <w:t>nondevelopmental</w:t>
      </w:r>
      <w:proofErr w:type="spellEnd"/>
      <w:r w:rsidRPr="00CD7122">
        <w:rPr>
          <w:rFonts w:ascii="Arial" w:hAnsi="Arial" w:cs="Arial"/>
          <w:strike/>
          <w:szCs w:val="24"/>
        </w:rPr>
        <w:t xml:space="preserve"> item definition in DFARS </w:t>
      </w:r>
      <w:hyperlink r:id="rId7" w:anchor="212.7101" w:history="1">
        <w:r w:rsidRPr="00CD7122">
          <w:rPr>
            <w:rStyle w:val="Hyperlink"/>
            <w:rFonts w:ascii="Arial" w:hAnsi="Arial" w:cs="Arial"/>
            <w:strike/>
            <w:szCs w:val="24"/>
          </w:rPr>
          <w:t>212.7101</w:t>
        </w:r>
      </w:hyperlink>
      <w:r w:rsidRPr="00CD7122">
        <w:rPr>
          <w:rFonts w:ascii="Arial" w:hAnsi="Arial" w:cs="Arial"/>
          <w:strike/>
          <w:szCs w:val="24"/>
        </w:rPr>
        <w:t xml:space="preserve"> has been satisfied.</w:t>
      </w:r>
    </w:p>
    <w:p w14:paraId="200C7AB4" w14:textId="77777777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b/>
          <w:strike/>
          <w:szCs w:val="24"/>
        </w:rPr>
      </w:pPr>
    </w:p>
    <w:p w14:paraId="19CC0FCE" w14:textId="77777777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b/>
          <w:strike/>
          <w:szCs w:val="24"/>
        </w:rPr>
      </w:pPr>
      <w:r w:rsidRPr="00CD7122">
        <w:rPr>
          <w:rFonts w:ascii="Arial" w:hAnsi="Arial" w:cs="Arial"/>
          <w:b/>
          <w:strike/>
          <w:szCs w:val="24"/>
        </w:rPr>
        <w:t>PGI 212.7102-</w:t>
      </w:r>
      <w:proofErr w:type="gramStart"/>
      <w:r w:rsidRPr="00CD7122">
        <w:rPr>
          <w:rFonts w:ascii="Arial" w:hAnsi="Arial" w:cs="Arial"/>
          <w:b/>
          <w:strike/>
          <w:szCs w:val="24"/>
        </w:rPr>
        <w:t>3  Reporting</w:t>
      </w:r>
      <w:proofErr w:type="gramEnd"/>
      <w:r w:rsidRPr="00CD7122">
        <w:rPr>
          <w:rFonts w:ascii="Arial" w:hAnsi="Arial" w:cs="Arial"/>
          <w:b/>
          <w:strike/>
          <w:szCs w:val="24"/>
        </w:rPr>
        <w:t xml:space="preserve"> requirements.</w:t>
      </w:r>
    </w:p>
    <w:p w14:paraId="4486FF18" w14:textId="77777777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b/>
          <w:strike/>
          <w:szCs w:val="24"/>
        </w:rPr>
      </w:pPr>
    </w:p>
    <w:p w14:paraId="189F73C4" w14:textId="7117CBD2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strike/>
          <w:szCs w:val="24"/>
        </w:rPr>
      </w:pPr>
      <w:r w:rsidRPr="00CD7122">
        <w:rPr>
          <w:rFonts w:ascii="Arial" w:hAnsi="Arial" w:cs="Arial"/>
          <w:strike/>
          <w:szCs w:val="24"/>
        </w:rPr>
        <w:tab/>
        <w:t xml:space="preserve">(a)  By October 31 each year, departments and agencies shall submit a consolidated report identifying all contracts awarded under the Pilot Program on Acquisition of Military Purpose </w:t>
      </w:r>
      <w:proofErr w:type="spellStart"/>
      <w:r w:rsidRPr="00CD7122">
        <w:rPr>
          <w:rFonts w:ascii="Arial" w:hAnsi="Arial" w:cs="Arial"/>
          <w:strike/>
          <w:szCs w:val="24"/>
        </w:rPr>
        <w:t>Nondevelopmental</w:t>
      </w:r>
      <w:proofErr w:type="spellEnd"/>
      <w:r w:rsidRPr="00CD7122">
        <w:rPr>
          <w:rFonts w:ascii="Arial" w:hAnsi="Arial" w:cs="Arial"/>
          <w:strike/>
          <w:szCs w:val="24"/>
        </w:rPr>
        <w:t xml:space="preserve"> Items during the preceding fiscal year.  Submit the required</w:t>
      </w:r>
      <w:r w:rsidR="00F25922">
        <w:rPr>
          <w:rFonts w:ascii="Arial" w:hAnsi="Arial" w:cs="Arial"/>
          <w:strike/>
          <w:szCs w:val="24"/>
        </w:rPr>
        <w:t xml:space="preserve"> </w:t>
      </w:r>
      <w:r w:rsidRPr="00CD7122">
        <w:rPr>
          <w:rFonts w:ascii="Arial" w:hAnsi="Arial" w:cs="Arial"/>
          <w:strike/>
          <w:szCs w:val="24"/>
        </w:rPr>
        <w:t xml:space="preserve">information via email </w:t>
      </w:r>
      <w:r w:rsidRPr="00CD7122">
        <w:rPr>
          <w:rFonts w:ascii="Arial" w:hAnsi="Arial" w:cs="Arial"/>
          <w:strike/>
          <w:szCs w:val="24"/>
          <w:lang w:val="en"/>
        </w:rPr>
        <w:t xml:space="preserve">at </w:t>
      </w:r>
      <w:hyperlink r:id="rId8" w:tgtFrame="_parent" w:history="1">
        <w:r w:rsidRPr="00CD7122">
          <w:rPr>
            <w:rStyle w:val="Hyperlink"/>
            <w:rFonts w:ascii="Arial" w:hAnsi="Arial" w:cs="Arial"/>
            <w:strike/>
            <w:szCs w:val="24"/>
            <w:lang w:val="en"/>
          </w:rPr>
          <w:t>osd.pentagon.ousd-atl.mbx.cpic@mail.mil</w:t>
        </w:r>
      </w:hyperlink>
      <w:r w:rsidRPr="00CD7122">
        <w:rPr>
          <w:rFonts w:ascii="Arial" w:hAnsi="Arial" w:cs="Arial"/>
          <w:strike/>
          <w:szCs w:val="24"/>
          <w:lang w:val="en"/>
        </w:rPr>
        <w:t>.</w:t>
      </w:r>
    </w:p>
    <w:p w14:paraId="3828D555" w14:textId="77777777" w:rsidR="00CD7122" w:rsidRPr="00CD7122" w:rsidRDefault="00CD7122" w:rsidP="00BE68EC">
      <w:pPr>
        <w:pStyle w:val="DFARS"/>
        <w:widowControl w:val="0"/>
        <w:spacing w:line="240" w:lineRule="auto"/>
        <w:rPr>
          <w:rFonts w:ascii="Arial" w:hAnsi="Arial" w:cs="Arial"/>
          <w:strike/>
          <w:szCs w:val="24"/>
        </w:rPr>
      </w:pPr>
    </w:p>
    <w:p w14:paraId="118D0163" w14:textId="44D9EA82" w:rsidR="00CD7122" w:rsidRPr="00CD7122" w:rsidRDefault="00BE68EC" w:rsidP="00BE68EC">
      <w:pPr>
        <w:pStyle w:val="DFARS"/>
        <w:widowControl w:val="0"/>
        <w:spacing w:line="240" w:lineRule="auto"/>
        <w:rPr>
          <w:rFonts w:ascii="Arial" w:hAnsi="Arial" w:cs="Arial"/>
          <w:strike/>
          <w:szCs w:val="24"/>
        </w:rPr>
      </w:pPr>
      <w:r>
        <w:rPr>
          <w:rFonts w:ascii="Arial" w:hAnsi="Arial" w:cs="Arial"/>
          <w:strike/>
          <w:szCs w:val="24"/>
        </w:rPr>
        <w:tab/>
      </w:r>
      <w:r w:rsidR="00CD7122" w:rsidRPr="00CD7122">
        <w:rPr>
          <w:rFonts w:ascii="Arial" w:hAnsi="Arial" w:cs="Arial"/>
          <w:strike/>
          <w:szCs w:val="24"/>
        </w:rPr>
        <w:t>(b)  The report shall include the following:</w:t>
      </w:r>
    </w:p>
    <w:p w14:paraId="697AEED5" w14:textId="77777777" w:rsidR="00CD7122" w:rsidRPr="00CD7122" w:rsidRDefault="00CD7122" w:rsidP="00BE68EC">
      <w:pPr>
        <w:pStyle w:val="DFARS"/>
        <w:widowControl w:val="0"/>
        <w:spacing w:line="240" w:lineRule="auto"/>
        <w:rPr>
          <w:rFonts w:ascii="Arial" w:hAnsi="Arial" w:cs="Arial"/>
          <w:strike/>
          <w:szCs w:val="24"/>
        </w:rPr>
      </w:pPr>
    </w:p>
    <w:p w14:paraId="2C29403D" w14:textId="7A75B7A3" w:rsidR="00CD7122" w:rsidRPr="00CD7122" w:rsidRDefault="00BE68EC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ab/>
      </w:r>
      <w:r>
        <w:rPr>
          <w:rFonts w:ascii="Arial" w:hAnsi="Arial" w:cs="Arial"/>
          <w:strike/>
          <w:sz w:val="24"/>
          <w:szCs w:val="24"/>
        </w:rPr>
        <w:tab/>
      </w:r>
      <w:r w:rsidR="00CD7122" w:rsidRPr="00CD7122">
        <w:rPr>
          <w:rFonts w:ascii="Arial" w:hAnsi="Arial" w:cs="Arial"/>
          <w:strike/>
          <w:sz w:val="24"/>
          <w:szCs w:val="24"/>
        </w:rPr>
        <w:t>(1) Name of the contractor receiving a contract award under the pilot described in this subpart.</w:t>
      </w:r>
    </w:p>
    <w:p w14:paraId="45923C5A" w14:textId="77777777" w:rsidR="00CD7122" w:rsidRPr="00CD7122" w:rsidRDefault="00CD7122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</w:p>
    <w:p w14:paraId="16221A85" w14:textId="6B10B5D0" w:rsidR="00CD7122" w:rsidRPr="00CD7122" w:rsidRDefault="00BE68EC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ab/>
      </w:r>
      <w:r w:rsidR="00CD7122" w:rsidRPr="00CD7122">
        <w:rPr>
          <w:rFonts w:ascii="Arial" w:hAnsi="Arial" w:cs="Arial"/>
          <w:strike/>
          <w:sz w:val="24"/>
          <w:szCs w:val="24"/>
        </w:rPr>
        <w:tab/>
        <w:t>(2) Description of the item or items to be acquired.</w:t>
      </w:r>
    </w:p>
    <w:p w14:paraId="35602148" w14:textId="77777777" w:rsidR="00CD7122" w:rsidRPr="00CD7122" w:rsidRDefault="00CD7122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</w:p>
    <w:p w14:paraId="43E98D24" w14:textId="12216A61" w:rsidR="00CD7122" w:rsidRPr="00CD7122" w:rsidRDefault="00BE68EC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ab/>
      </w:r>
      <w:r w:rsidR="00CD7122" w:rsidRPr="00CD7122">
        <w:rPr>
          <w:rFonts w:ascii="Arial" w:hAnsi="Arial" w:cs="Arial"/>
          <w:strike/>
          <w:sz w:val="24"/>
          <w:szCs w:val="24"/>
        </w:rPr>
        <w:tab/>
        <w:t xml:space="preserve">(3) The military purpose to be served by such item or items. </w:t>
      </w:r>
    </w:p>
    <w:p w14:paraId="71D86A94" w14:textId="77777777" w:rsidR="00CD7122" w:rsidRPr="00CD7122" w:rsidRDefault="00CD7122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</w:p>
    <w:p w14:paraId="167D9B11" w14:textId="03FB2D3B" w:rsidR="00CD7122" w:rsidRPr="00CD7122" w:rsidRDefault="00BE68EC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ab/>
      </w:r>
      <w:r w:rsidR="00CD7122" w:rsidRPr="00CD7122">
        <w:rPr>
          <w:rFonts w:ascii="Arial" w:hAnsi="Arial" w:cs="Arial"/>
          <w:strike/>
          <w:sz w:val="24"/>
          <w:szCs w:val="24"/>
        </w:rPr>
        <w:tab/>
        <w:t>(4) The amount of the contract.</w:t>
      </w:r>
    </w:p>
    <w:p w14:paraId="6BB292D8" w14:textId="77777777" w:rsidR="00CD7122" w:rsidRPr="00F23610" w:rsidRDefault="00CD7122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z w:val="24"/>
          <w:szCs w:val="24"/>
        </w:rPr>
      </w:pPr>
    </w:p>
    <w:p w14:paraId="3CB86719" w14:textId="644B454F" w:rsidR="00CD7122" w:rsidRPr="00CD7122" w:rsidRDefault="00BE68EC" w:rsidP="00BE68EC">
      <w:pPr>
        <w:pStyle w:val="PlainText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Arial" w:hAnsi="Arial" w:cs="Arial"/>
          <w:strike/>
          <w:sz w:val="24"/>
          <w:szCs w:val="24"/>
        </w:rPr>
      </w:pPr>
      <w:r w:rsidRPr="00F26598">
        <w:rPr>
          <w:rFonts w:ascii="Arial" w:hAnsi="Arial" w:cs="Arial"/>
          <w:strike/>
          <w:sz w:val="24"/>
          <w:szCs w:val="24"/>
        </w:rPr>
        <w:tab/>
      </w:r>
      <w:r w:rsidR="00CD7122" w:rsidRPr="00F26598">
        <w:rPr>
          <w:rFonts w:ascii="Arial" w:hAnsi="Arial" w:cs="Arial"/>
          <w:strike/>
          <w:sz w:val="24"/>
          <w:szCs w:val="24"/>
        </w:rPr>
        <w:tab/>
      </w:r>
      <w:r w:rsidR="00CD7122" w:rsidRPr="00F25922">
        <w:rPr>
          <w:rFonts w:ascii="Arial" w:hAnsi="Arial" w:cs="Arial"/>
          <w:strike/>
          <w:sz w:val="24"/>
          <w:szCs w:val="24"/>
        </w:rPr>
        <w:t>(</w:t>
      </w:r>
      <w:r w:rsidR="00CD7122" w:rsidRPr="00CD7122">
        <w:rPr>
          <w:rFonts w:ascii="Arial" w:hAnsi="Arial" w:cs="Arial"/>
          <w:strike/>
          <w:sz w:val="24"/>
          <w:szCs w:val="24"/>
        </w:rPr>
        <w:t>5) Actions taken by the contracting officer to ensure that the price paid for such item(s) is fair and reasonable.</w:t>
      </w:r>
    </w:p>
    <w:p w14:paraId="09580307" w14:textId="77777777" w:rsidR="00CD7122" w:rsidRPr="00CD7122" w:rsidRDefault="00CD7122" w:rsidP="00BE68EC">
      <w:pPr>
        <w:pStyle w:val="DFARS"/>
        <w:widowControl w:val="0"/>
        <w:tabs>
          <w:tab w:val="clear" w:pos="810"/>
          <w:tab w:val="left" w:pos="806"/>
        </w:tabs>
        <w:spacing w:line="240" w:lineRule="auto"/>
        <w:rPr>
          <w:rFonts w:ascii="Arial" w:hAnsi="Arial" w:cs="Arial"/>
          <w:strike/>
          <w:szCs w:val="24"/>
        </w:rPr>
      </w:pPr>
    </w:p>
    <w:p w14:paraId="049BE67D" w14:textId="1F284A9A" w:rsidR="00CD7122" w:rsidRPr="00CD7122" w:rsidRDefault="00CD7122" w:rsidP="00CD7122">
      <w:pPr>
        <w:pStyle w:val="DFARS"/>
        <w:spacing w:line="240" w:lineRule="auto"/>
        <w:rPr>
          <w:rFonts w:ascii="Arial" w:hAnsi="Arial" w:cs="Arial"/>
          <w:strike/>
          <w:szCs w:val="24"/>
        </w:rPr>
      </w:pPr>
      <w:r w:rsidRPr="00CD7122">
        <w:rPr>
          <w:rFonts w:ascii="Arial" w:hAnsi="Arial" w:cs="Arial"/>
          <w:strike/>
          <w:szCs w:val="24"/>
        </w:rPr>
        <w:tab/>
        <w:t xml:space="preserve">(c)  The required format for the report is available </w:t>
      </w:r>
      <w:bookmarkStart w:id="1" w:name="OLE_LINK1"/>
      <w:bookmarkStart w:id="2" w:name="OLE_LINK2"/>
      <w:r w:rsidRPr="00CD7122">
        <w:rPr>
          <w:rFonts w:ascii="Arial" w:hAnsi="Arial" w:cs="Arial"/>
          <w:strike/>
          <w:szCs w:val="24"/>
        </w:rPr>
        <w:t>at</w:t>
      </w:r>
      <w:r w:rsidR="00BE68EC">
        <w:rPr>
          <w:rFonts w:ascii="Arial" w:hAnsi="Arial" w:cs="Arial"/>
          <w:strike/>
          <w:szCs w:val="24"/>
        </w:rPr>
        <w:t xml:space="preserve"> </w:t>
      </w:r>
      <w:hyperlink r:id="rId9" w:history="1">
        <w:r w:rsidRPr="00CD7122">
          <w:rPr>
            <w:rStyle w:val="Hyperlink"/>
            <w:rFonts w:ascii="Arial" w:hAnsi="Arial" w:cs="Arial"/>
            <w:strike/>
            <w:szCs w:val="24"/>
          </w:rPr>
          <w:t>http://www.acq.osd.mil/dpap/dars/pgi/docs/Template_for_Annual_Report_(PGI_212-7102-3_Pilot_for_Military_Purpose_Nondevelopmental%20Items).xlsx</w:t>
        </w:r>
      </w:hyperlink>
      <w:bookmarkEnd w:id="1"/>
      <w:bookmarkEnd w:id="2"/>
      <w:r w:rsidRPr="00CD7122">
        <w:rPr>
          <w:rFonts w:ascii="Arial" w:hAnsi="Arial" w:cs="Arial"/>
          <w:strike/>
          <w:szCs w:val="24"/>
        </w:rPr>
        <w:t>.</w:t>
      </w:r>
    </w:p>
    <w:p w14:paraId="6BE5ECC6" w14:textId="77777777" w:rsidR="00CD7122" w:rsidRPr="001578DF" w:rsidRDefault="00CD7122" w:rsidP="00CD7122">
      <w:pPr>
        <w:pStyle w:val="DFARS"/>
        <w:spacing w:line="240" w:lineRule="auto"/>
        <w:rPr>
          <w:rFonts w:ascii="Arial" w:hAnsi="Arial" w:cs="Arial"/>
          <w:szCs w:val="24"/>
        </w:rPr>
      </w:pPr>
    </w:p>
    <w:sectPr w:rsidR="00CD7122" w:rsidRPr="001578DF" w:rsidSect="0023087F">
      <w:footerReference w:type="default" r:id="rId10"/>
      <w:pgSz w:w="12240" w:h="15840"/>
      <w:pgMar w:top="1440" w:right="1440" w:bottom="1440" w:left="1440" w:header="720" w:footer="3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9A6AE" w14:textId="77777777" w:rsidR="003D604F" w:rsidRDefault="003D604F" w:rsidP="003D604F">
      <w:pPr>
        <w:spacing w:after="0" w:line="240" w:lineRule="auto"/>
      </w:pPr>
      <w:r>
        <w:separator/>
      </w:r>
    </w:p>
  </w:endnote>
  <w:endnote w:type="continuationSeparator" w:id="0">
    <w:p w14:paraId="68C11FAE" w14:textId="77777777" w:rsidR="003D604F" w:rsidRDefault="003D604F" w:rsidP="003D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3673" w14:textId="5DE76996" w:rsidR="007D6F86" w:rsidRPr="0023087F" w:rsidRDefault="003D604F" w:rsidP="0023087F">
    <w:pPr>
      <w:tabs>
        <w:tab w:val="center" w:pos="4680"/>
        <w:tab w:val="right" w:pos="9360"/>
      </w:tabs>
      <w:spacing w:before="80"/>
      <w:jc w:val="center"/>
      <w:rPr>
        <w:rFonts w:ascii="Century Schoolbook" w:hAnsi="Century Schoolbook" w:cs="Courier New"/>
        <w:szCs w:val="24"/>
      </w:rPr>
    </w:pPr>
    <w:r w:rsidRPr="00AF5990">
      <w:rPr>
        <w:rFonts w:ascii="Century Schoolbook" w:hAnsi="Century Schoolbook" w:cs="Courier New"/>
        <w:szCs w:val="24"/>
      </w:rPr>
      <w:t xml:space="preserve">Page </w:t>
    </w:r>
    <w:r w:rsidRPr="00AF5990">
      <w:rPr>
        <w:rFonts w:ascii="Century Schoolbook" w:hAnsi="Century Schoolbook" w:cs="Courier New"/>
        <w:b/>
        <w:szCs w:val="24"/>
      </w:rPr>
      <w:fldChar w:fldCharType="begin"/>
    </w:r>
    <w:r w:rsidRPr="00AF5990">
      <w:rPr>
        <w:rFonts w:ascii="Century Schoolbook" w:hAnsi="Century Schoolbook" w:cs="Courier New"/>
        <w:szCs w:val="24"/>
      </w:rPr>
      <w:instrText xml:space="preserve"> PAGE </w:instrText>
    </w:r>
    <w:r w:rsidRPr="00AF5990">
      <w:rPr>
        <w:rFonts w:ascii="Century Schoolbook" w:hAnsi="Century Schoolbook" w:cs="Courier New"/>
        <w:b/>
        <w:szCs w:val="24"/>
      </w:rPr>
      <w:fldChar w:fldCharType="separate"/>
    </w:r>
    <w:r w:rsidR="00321763">
      <w:rPr>
        <w:rFonts w:ascii="Century Schoolbook" w:hAnsi="Century Schoolbook" w:cs="Courier New"/>
        <w:noProof/>
        <w:szCs w:val="24"/>
      </w:rPr>
      <w:t>1</w:t>
    </w:r>
    <w:r w:rsidRPr="00AF5990">
      <w:rPr>
        <w:rFonts w:ascii="Century Schoolbook" w:hAnsi="Century Schoolbook" w:cs="Courier New"/>
        <w:b/>
        <w:szCs w:val="24"/>
      </w:rPr>
      <w:fldChar w:fldCharType="end"/>
    </w:r>
    <w:r w:rsidRPr="00AF5990">
      <w:rPr>
        <w:rFonts w:ascii="Century Schoolbook" w:hAnsi="Century Schoolbook" w:cs="Courier New"/>
        <w:szCs w:val="24"/>
      </w:rPr>
      <w:t xml:space="preserve"> of </w:t>
    </w:r>
    <w:r w:rsidRPr="00AF5990">
      <w:rPr>
        <w:rFonts w:ascii="Century Schoolbook" w:hAnsi="Century Schoolbook" w:cs="Courier New"/>
        <w:b/>
        <w:szCs w:val="24"/>
      </w:rPr>
      <w:fldChar w:fldCharType="begin"/>
    </w:r>
    <w:r w:rsidRPr="00AF5990">
      <w:rPr>
        <w:rFonts w:ascii="Century Schoolbook" w:hAnsi="Century Schoolbook" w:cs="Courier New"/>
        <w:szCs w:val="24"/>
      </w:rPr>
      <w:instrText xml:space="preserve"> NUMPAGES  </w:instrText>
    </w:r>
    <w:r w:rsidRPr="00AF5990">
      <w:rPr>
        <w:rFonts w:ascii="Century Schoolbook" w:hAnsi="Century Schoolbook" w:cs="Courier New"/>
        <w:b/>
        <w:szCs w:val="24"/>
      </w:rPr>
      <w:fldChar w:fldCharType="separate"/>
    </w:r>
    <w:r w:rsidR="00321763">
      <w:rPr>
        <w:rFonts w:ascii="Century Schoolbook" w:hAnsi="Century Schoolbook" w:cs="Courier New"/>
        <w:noProof/>
        <w:szCs w:val="24"/>
      </w:rPr>
      <w:t>1</w:t>
    </w:r>
    <w:r w:rsidRPr="00AF5990">
      <w:rPr>
        <w:rFonts w:ascii="Century Schoolbook" w:hAnsi="Century Schoolbook" w:cs="Courier New"/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6F572" w14:textId="77777777" w:rsidR="003D604F" w:rsidRDefault="003D604F" w:rsidP="003D604F">
      <w:pPr>
        <w:spacing w:after="0" w:line="240" w:lineRule="auto"/>
      </w:pPr>
      <w:r>
        <w:separator/>
      </w:r>
    </w:p>
  </w:footnote>
  <w:footnote w:type="continuationSeparator" w:id="0">
    <w:p w14:paraId="17744215" w14:textId="77777777" w:rsidR="003D604F" w:rsidRDefault="003D604F" w:rsidP="003D6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4F"/>
    <w:rsid w:val="00011364"/>
    <w:rsid w:val="00071531"/>
    <w:rsid w:val="000B3592"/>
    <w:rsid w:val="000D0AF4"/>
    <w:rsid w:val="000F1E27"/>
    <w:rsid w:val="00113619"/>
    <w:rsid w:val="00147704"/>
    <w:rsid w:val="001563DB"/>
    <w:rsid w:val="0016523D"/>
    <w:rsid w:val="001D34C0"/>
    <w:rsid w:val="001E355B"/>
    <w:rsid w:val="001E5CF2"/>
    <w:rsid w:val="0023087F"/>
    <w:rsid w:val="00247C79"/>
    <w:rsid w:val="0026253B"/>
    <w:rsid w:val="00281FFD"/>
    <w:rsid w:val="00321763"/>
    <w:rsid w:val="003668D5"/>
    <w:rsid w:val="0037169A"/>
    <w:rsid w:val="003C2877"/>
    <w:rsid w:val="003C6CE1"/>
    <w:rsid w:val="003D4C9B"/>
    <w:rsid w:val="003D604F"/>
    <w:rsid w:val="003F45BE"/>
    <w:rsid w:val="003F546C"/>
    <w:rsid w:val="00406168"/>
    <w:rsid w:val="004823EF"/>
    <w:rsid w:val="004C6469"/>
    <w:rsid w:val="004D5FA2"/>
    <w:rsid w:val="00586A72"/>
    <w:rsid w:val="005B1547"/>
    <w:rsid w:val="005C2845"/>
    <w:rsid w:val="00605186"/>
    <w:rsid w:val="00670F07"/>
    <w:rsid w:val="006715D9"/>
    <w:rsid w:val="00686D01"/>
    <w:rsid w:val="006A710D"/>
    <w:rsid w:val="006A74F9"/>
    <w:rsid w:val="006C5703"/>
    <w:rsid w:val="006F4B98"/>
    <w:rsid w:val="006F4BCB"/>
    <w:rsid w:val="00707832"/>
    <w:rsid w:val="00707A7E"/>
    <w:rsid w:val="00712BF5"/>
    <w:rsid w:val="00724E6E"/>
    <w:rsid w:val="0073623E"/>
    <w:rsid w:val="00753B44"/>
    <w:rsid w:val="007924E5"/>
    <w:rsid w:val="007A075A"/>
    <w:rsid w:val="007A1BED"/>
    <w:rsid w:val="007A47EA"/>
    <w:rsid w:val="007A4BA3"/>
    <w:rsid w:val="007D6F86"/>
    <w:rsid w:val="00824CB9"/>
    <w:rsid w:val="00835894"/>
    <w:rsid w:val="008359B6"/>
    <w:rsid w:val="008562AF"/>
    <w:rsid w:val="008D1AF9"/>
    <w:rsid w:val="008D5018"/>
    <w:rsid w:val="008E421D"/>
    <w:rsid w:val="008F067A"/>
    <w:rsid w:val="009373D1"/>
    <w:rsid w:val="00943FBF"/>
    <w:rsid w:val="0097596C"/>
    <w:rsid w:val="00985A7B"/>
    <w:rsid w:val="00993BD8"/>
    <w:rsid w:val="009C5E01"/>
    <w:rsid w:val="009D4722"/>
    <w:rsid w:val="009F2650"/>
    <w:rsid w:val="00A17F5E"/>
    <w:rsid w:val="00A63C92"/>
    <w:rsid w:val="00A86222"/>
    <w:rsid w:val="00AB4441"/>
    <w:rsid w:val="00AB5397"/>
    <w:rsid w:val="00AB661A"/>
    <w:rsid w:val="00B6039E"/>
    <w:rsid w:val="00B6759C"/>
    <w:rsid w:val="00B67AA7"/>
    <w:rsid w:val="00BE68EC"/>
    <w:rsid w:val="00CA1650"/>
    <w:rsid w:val="00CD7122"/>
    <w:rsid w:val="00D35195"/>
    <w:rsid w:val="00D85A49"/>
    <w:rsid w:val="00DE567F"/>
    <w:rsid w:val="00E16C55"/>
    <w:rsid w:val="00E40176"/>
    <w:rsid w:val="00E630B3"/>
    <w:rsid w:val="00EA6714"/>
    <w:rsid w:val="00F14D0D"/>
    <w:rsid w:val="00F25922"/>
    <w:rsid w:val="00F26598"/>
    <w:rsid w:val="00F36DD6"/>
    <w:rsid w:val="00FB39A2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4505994"/>
  <w15:chartTrackingRefBased/>
  <w15:docId w15:val="{8C94EBC5-0323-4156-B677-DACF6018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4F"/>
  </w:style>
  <w:style w:type="paragraph" w:styleId="Heading1">
    <w:name w:val="heading 1"/>
    <w:basedOn w:val="Normal"/>
    <w:link w:val="Heading1Char"/>
    <w:uiPriority w:val="9"/>
    <w:qFormat/>
    <w:rsid w:val="003F5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04F"/>
  </w:style>
  <w:style w:type="paragraph" w:styleId="Footer">
    <w:name w:val="footer"/>
    <w:basedOn w:val="Normal"/>
    <w:link w:val="FooterChar"/>
    <w:uiPriority w:val="99"/>
    <w:unhideWhenUsed/>
    <w:rsid w:val="003D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04F"/>
  </w:style>
  <w:style w:type="paragraph" w:styleId="NormalWeb">
    <w:name w:val="Normal (Web)"/>
    <w:basedOn w:val="Normal"/>
    <w:uiPriority w:val="99"/>
    <w:semiHidden/>
    <w:unhideWhenUsed/>
    <w:rsid w:val="003D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3D604F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3D604F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uiPriority w:val="99"/>
    <w:semiHidden/>
    <w:unhideWhenUsed/>
    <w:rsid w:val="003D6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4F"/>
    <w:pPr>
      <w:spacing w:after="200" w:line="276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4F"/>
    <w:rPr>
      <w:rFonts w:ascii="Times New Roman" w:eastAsia="Calibri" w:hAnsi="Times New Roman" w:cs="Times New Roman"/>
      <w:sz w:val="20"/>
      <w:szCs w:val="20"/>
    </w:rPr>
  </w:style>
  <w:style w:type="character" w:customStyle="1" w:styleId="DFARSChar">
    <w:name w:val="DFARS Char"/>
    <w:link w:val="DFARS"/>
    <w:locked/>
    <w:rsid w:val="003D604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0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0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604F"/>
    <w:rPr>
      <w:vertAlign w:val="superscript"/>
    </w:rPr>
  </w:style>
  <w:style w:type="character" w:styleId="Strong">
    <w:name w:val="Strong"/>
    <w:basedOn w:val="DefaultParagraphFont"/>
    <w:uiPriority w:val="22"/>
    <w:qFormat/>
    <w:rsid w:val="003D60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4F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D604F"/>
  </w:style>
  <w:style w:type="paragraph" w:customStyle="1" w:styleId="p">
    <w:name w:val="p"/>
    <w:basedOn w:val="Normal"/>
    <w:rsid w:val="009F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2650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75A"/>
    <w:pPr>
      <w:spacing w:after="160"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75A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dfars0">
    <w:name w:val="dfars"/>
    <w:basedOn w:val="Normal"/>
    <w:rsid w:val="00B6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4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3F546C"/>
  </w:style>
  <w:style w:type="paragraph" w:styleId="PlainText">
    <w:name w:val="Plain Text"/>
    <w:basedOn w:val="Normal"/>
    <w:link w:val="PlainTextChar"/>
    <w:uiPriority w:val="99"/>
    <w:rsid w:val="00CD712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D7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d.pentagon.ousd-atl.mbx.cpic@mail.m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q.osd.mil/dpap/dars/dfars/html/current/212_7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cq.osd.mil/dpap/dars/pgi/docs/Template_for_Annual_Report_(PGI_212-7102-3_Pilot_for_Military_Purpose_Nondevelopmental%20Items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D059C-CA16-44EC-BD29-43D0799F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Jeanette M CIV OSD OUSD AS</dc:creator>
  <cp:keywords/>
  <dc:description/>
  <cp:lastModifiedBy>Johnson, Jennifer D CIV OSD OUSD A-S (USA)</cp:lastModifiedBy>
  <cp:revision>3</cp:revision>
  <dcterms:created xsi:type="dcterms:W3CDTF">2022-10-18T17:27:00Z</dcterms:created>
  <dcterms:modified xsi:type="dcterms:W3CDTF">2022-10-20T17:25:00Z</dcterms:modified>
</cp:coreProperties>
</file>