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0462" w14:textId="77777777" w:rsidR="000203FE" w:rsidRPr="00C73336" w:rsidRDefault="000203FE" w:rsidP="000203F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 w:rsidRPr="00C73336">
        <w:rPr>
          <w:rFonts w:ascii="Arial" w:hAnsi="Arial" w:cs="Arial"/>
          <w:b/>
          <w:bCs/>
          <w:sz w:val="24"/>
          <w:szCs w:val="24"/>
        </w:rPr>
        <w:t xml:space="preserve">PGI </w:t>
      </w:r>
      <w:r>
        <w:rPr>
          <w:rFonts w:ascii="Arial" w:hAnsi="Arial" w:cs="Arial"/>
          <w:b/>
          <w:bCs/>
          <w:sz w:val="24"/>
          <w:szCs w:val="24"/>
        </w:rPr>
        <w:t>Administrative Change</w:t>
      </w:r>
    </w:p>
    <w:p w14:paraId="284AC65F" w14:textId="64B64284" w:rsidR="000203FE" w:rsidRPr="00C73336" w:rsidRDefault="000203FE" w:rsidP="000203FE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January 2025</w:t>
      </w:r>
    </w:p>
    <w:p w14:paraId="57A8E8C7" w14:textId="77777777" w:rsidR="000203FE" w:rsidRDefault="000203FE" w:rsidP="000203FE">
      <w:pPr>
        <w:pStyle w:val="DFARS"/>
        <w:rPr>
          <w:rFonts w:ascii="Arial" w:hAnsi="Arial" w:cs="Arial"/>
        </w:rPr>
      </w:pPr>
    </w:p>
    <w:p w14:paraId="5D5DC9B7" w14:textId="77777777" w:rsidR="00867C82" w:rsidRPr="00C73336" w:rsidRDefault="00867C82" w:rsidP="00A34A97">
      <w:pPr>
        <w:pStyle w:val="DFARS"/>
        <w:rPr>
          <w:rFonts w:ascii="Arial" w:hAnsi="Arial" w:cs="Arial"/>
        </w:rPr>
      </w:pPr>
    </w:p>
    <w:p w14:paraId="093AB0B2" w14:textId="1DD836D5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0203FE">
        <w:rPr>
          <w:rFonts w:ascii="Arial" w:hAnsi="Arial" w:cs="Arial"/>
          <w:b/>
        </w:rPr>
        <w:t>25</w:t>
      </w:r>
      <w:r w:rsidR="00D558E8" w:rsidRPr="00C73336">
        <w:rPr>
          <w:rFonts w:ascii="Arial" w:hAnsi="Arial" w:cs="Arial"/>
          <w:b/>
        </w:rPr>
        <w:t>—</w:t>
      </w:r>
      <w:r w:rsidR="000203FE">
        <w:rPr>
          <w:rFonts w:ascii="Arial" w:hAnsi="Arial" w:cs="Arial"/>
          <w:b/>
        </w:rPr>
        <w:t>FOREIGN ACQUISITION</w:t>
      </w:r>
    </w:p>
    <w:p w14:paraId="2B994700" w14:textId="77777777" w:rsidR="00D558E8" w:rsidRPr="00C73336" w:rsidRDefault="00D558E8" w:rsidP="00A34A97">
      <w:pPr>
        <w:pStyle w:val="DFARS"/>
        <w:rPr>
          <w:rFonts w:ascii="Arial" w:hAnsi="Arial" w:cs="Arial"/>
          <w:b/>
        </w:rPr>
      </w:pPr>
    </w:p>
    <w:p w14:paraId="2215B391" w14:textId="780CDADF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0203FE">
        <w:rPr>
          <w:rFonts w:ascii="Arial" w:hAnsi="Arial" w:cs="Arial"/>
          <w:b/>
        </w:rPr>
        <w:t>25</w:t>
      </w:r>
      <w:r w:rsidRPr="00C73336">
        <w:rPr>
          <w:rFonts w:ascii="Arial" w:hAnsi="Arial" w:cs="Arial"/>
          <w:b/>
        </w:rPr>
        <w:t>.</w:t>
      </w:r>
      <w:r w:rsidR="000203FE">
        <w:rPr>
          <w:rFonts w:ascii="Arial" w:hAnsi="Arial" w:cs="Arial"/>
          <w:b/>
        </w:rPr>
        <w:t>7</w:t>
      </w:r>
      <w:r w:rsidRPr="00C73336">
        <w:rPr>
          <w:rFonts w:ascii="Arial" w:hAnsi="Arial" w:cs="Arial"/>
          <w:b/>
        </w:rPr>
        <w:t>—</w:t>
      </w:r>
      <w:r w:rsidR="000203FE">
        <w:rPr>
          <w:rFonts w:ascii="Arial" w:hAnsi="Arial" w:cs="Arial"/>
          <w:b/>
        </w:rPr>
        <w:t>PROHIBITED SOURCES</w:t>
      </w:r>
    </w:p>
    <w:p w14:paraId="35969512" w14:textId="308FD162" w:rsidR="00AA1B45" w:rsidRDefault="00AA1B45" w:rsidP="00A34A97">
      <w:pPr>
        <w:pStyle w:val="DFARS"/>
        <w:rPr>
          <w:rFonts w:ascii="Arial" w:hAnsi="Arial" w:cs="Arial"/>
          <w:b/>
        </w:rPr>
      </w:pPr>
    </w:p>
    <w:p w14:paraId="1860612A" w14:textId="77777777" w:rsidR="00F34065" w:rsidRPr="00C73336" w:rsidRDefault="00F3406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2C90D0C8" w:rsidR="00AA1B45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PGI </w:t>
      </w:r>
      <w:r w:rsidR="000203FE" w:rsidRPr="000203FE">
        <w:rPr>
          <w:rFonts w:ascii="Arial" w:hAnsi="Arial" w:cs="Arial"/>
          <w:b/>
        </w:rPr>
        <w:t>225.770-4  Identifying USML items</w:t>
      </w:r>
      <w:r w:rsidR="000203FE">
        <w:rPr>
          <w:rFonts w:ascii="Arial" w:hAnsi="Arial" w:cs="Arial"/>
          <w:b/>
        </w:rPr>
        <w:t>.</w:t>
      </w:r>
    </w:p>
    <w:p w14:paraId="29B988EB" w14:textId="3D9381E7" w:rsidR="00C73336" w:rsidRDefault="00C73336" w:rsidP="00A34A97">
      <w:pPr>
        <w:pStyle w:val="DFARS"/>
        <w:rPr>
          <w:rFonts w:ascii="Arial" w:hAnsi="Arial" w:cs="Arial"/>
          <w:bCs/>
        </w:rPr>
      </w:pPr>
    </w:p>
    <w:p w14:paraId="5EEB410D" w14:textId="3E2F9762" w:rsidR="00F34065" w:rsidRDefault="000203FE" w:rsidP="000203FE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203FE">
        <w:rPr>
          <w:rFonts w:ascii="Arial" w:hAnsi="Arial" w:cs="Arial"/>
          <w:bCs/>
        </w:rPr>
        <w:t xml:space="preserve">(1)  The 21 categories of items on the United States Munitions List (USML) can be found at </w:t>
      </w:r>
      <w:hyperlink r:id="rId7" w:history="1">
        <w:r w:rsidRPr="004B1EAA">
          <w:rPr>
            <w:rStyle w:val="Hyperlink"/>
            <w:rFonts w:ascii="Arial" w:hAnsi="Arial" w:cs="Arial"/>
            <w:bCs/>
            <w:strike/>
          </w:rPr>
          <w:t>http://pmddtc.state.gov/regulations_laws/itar_official.html</w:t>
        </w:r>
      </w:hyperlink>
      <w:r>
        <w:rPr>
          <w:rFonts w:ascii="Arial" w:hAnsi="Arial" w:cs="Arial"/>
          <w:bCs/>
          <w:strike/>
        </w:rPr>
        <w:t xml:space="preserve"> </w:t>
      </w:r>
      <w:r>
        <w:rPr>
          <w:rFonts w:ascii="Arial" w:hAnsi="Arial" w:cs="Arial"/>
          <w:b/>
        </w:rPr>
        <w:t>[</w:t>
      </w:r>
      <w:r w:rsidRPr="000203FE">
        <w:rPr>
          <w:rFonts w:ascii="Arial" w:hAnsi="Arial" w:cs="Arial"/>
          <w:b/>
          <w:i/>
          <w:iCs/>
        </w:rPr>
        <w:t>https://www.ecfr.gov/current/title-22/chapter-I/subchapter-M/part-121</w:t>
      </w:r>
      <w:r>
        <w:rPr>
          <w:rFonts w:ascii="Arial" w:hAnsi="Arial" w:cs="Arial"/>
          <w:b/>
        </w:rPr>
        <w:t>]</w:t>
      </w:r>
      <w:r w:rsidRPr="000203FE">
        <w:rPr>
          <w:rFonts w:ascii="Arial" w:hAnsi="Arial" w:cs="Arial"/>
          <w:bCs/>
        </w:rPr>
        <w:t>.  Where applicable, the categories also contain a statement with regard to the coverage of components and parts of items included in a category.  For example, a category may include all components and parts of covered items, or only those components and parts specifically designed or modified for military use.</w:t>
      </w:r>
    </w:p>
    <w:p w14:paraId="12958301" w14:textId="77777777" w:rsidR="00F34065" w:rsidRDefault="00F34065" w:rsidP="00A34A97">
      <w:pPr>
        <w:pStyle w:val="DFARS"/>
        <w:rPr>
          <w:rFonts w:ascii="Arial" w:hAnsi="Arial" w:cs="Arial"/>
          <w:bCs/>
        </w:rPr>
      </w:pPr>
    </w:p>
    <w:p w14:paraId="5F1953AA" w14:textId="73DA1526" w:rsidR="000203FE" w:rsidRDefault="000203F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57A339AF" w14:textId="77777777" w:rsidR="00091B41" w:rsidRDefault="00091B41" w:rsidP="00A34A97">
      <w:pPr>
        <w:pStyle w:val="DFARS"/>
        <w:rPr>
          <w:rFonts w:ascii="Arial" w:hAnsi="Arial" w:cs="Arial"/>
          <w:bCs/>
        </w:rPr>
      </w:pPr>
    </w:p>
    <w:p w14:paraId="31E3EE17" w14:textId="23D98470" w:rsidR="000203FE" w:rsidRDefault="00091B41" w:rsidP="00A34A97">
      <w:pPr>
        <w:pStyle w:val="DFARS"/>
        <w:rPr>
          <w:rFonts w:ascii="Arial" w:hAnsi="Arial" w:cs="Arial"/>
          <w:b/>
        </w:rPr>
      </w:pPr>
      <w:r w:rsidRPr="00091B41">
        <w:rPr>
          <w:rFonts w:ascii="Arial" w:hAnsi="Arial" w:cs="Arial"/>
          <w:b/>
        </w:rPr>
        <w:t xml:space="preserve">PGI </w:t>
      </w:r>
      <w:r>
        <w:rPr>
          <w:rFonts w:ascii="Arial" w:hAnsi="Arial" w:cs="Arial"/>
          <w:b/>
        </w:rPr>
        <w:t>252—SOLICITATION PROVISIONS AND CONTRACT CLAUSES</w:t>
      </w:r>
    </w:p>
    <w:p w14:paraId="0EE37C1F" w14:textId="77777777" w:rsidR="00091B41" w:rsidRDefault="00091B41" w:rsidP="00A34A97">
      <w:pPr>
        <w:pStyle w:val="DFARS"/>
        <w:rPr>
          <w:rFonts w:ascii="Arial" w:hAnsi="Arial" w:cs="Arial"/>
          <w:b/>
        </w:rPr>
      </w:pPr>
    </w:p>
    <w:p w14:paraId="2AD0F6C8" w14:textId="06C181BE" w:rsidR="00091B41" w:rsidRDefault="00091B41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252.1—INSTRUCTIONS FOR USING PROVISIONS AND CLAUSES</w:t>
      </w:r>
    </w:p>
    <w:p w14:paraId="58C7A57F" w14:textId="77777777" w:rsidR="00091B41" w:rsidRDefault="00091B41" w:rsidP="00A34A97">
      <w:pPr>
        <w:pStyle w:val="DFARS"/>
        <w:rPr>
          <w:rFonts w:ascii="Arial" w:hAnsi="Arial" w:cs="Arial"/>
          <w:b/>
        </w:rPr>
      </w:pPr>
    </w:p>
    <w:p w14:paraId="67F4D903" w14:textId="77777777" w:rsidR="00091B41" w:rsidRDefault="00091B41" w:rsidP="00A34A97">
      <w:pPr>
        <w:pStyle w:val="DFARS"/>
        <w:rPr>
          <w:rFonts w:ascii="Arial" w:hAnsi="Arial" w:cs="Arial"/>
          <w:b/>
        </w:rPr>
      </w:pPr>
    </w:p>
    <w:p w14:paraId="3783424D" w14:textId="22B633AF" w:rsidR="00091B41" w:rsidRPr="00091B41" w:rsidRDefault="00091B41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252.103  Identification of provisions and clauses.</w:t>
      </w:r>
    </w:p>
    <w:p w14:paraId="4F75E48E" w14:textId="77777777" w:rsidR="00091B41" w:rsidRDefault="00091B41" w:rsidP="00A34A97">
      <w:pPr>
        <w:pStyle w:val="DFARS"/>
        <w:rPr>
          <w:rFonts w:ascii="Arial" w:hAnsi="Arial" w:cs="Arial"/>
          <w:bCs/>
        </w:rPr>
      </w:pPr>
    </w:p>
    <w:p w14:paraId="7E77C8CA" w14:textId="77545DCA" w:rsidR="00091B41" w:rsidRDefault="00091B41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(c)(i)  </w:t>
      </w:r>
      <w:r w:rsidRPr="00091B41">
        <w:rPr>
          <w:rFonts w:ascii="Arial" w:hAnsi="Arial" w:cs="Arial"/>
          <w:bCs/>
        </w:rPr>
        <w:t>Identify local provisions and clauses developed by departments and agencies for a single use intended to meet the needs of an individual acquisition by—</w:t>
      </w:r>
    </w:p>
    <w:p w14:paraId="7DBF8D92" w14:textId="77777777" w:rsidR="00091B41" w:rsidRDefault="00091B41" w:rsidP="00A34A97">
      <w:pPr>
        <w:pStyle w:val="DFARS"/>
        <w:rPr>
          <w:rFonts w:ascii="Arial" w:hAnsi="Arial" w:cs="Arial"/>
          <w:bCs/>
        </w:rPr>
      </w:pPr>
    </w:p>
    <w:p w14:paraId="7F419BD9" w14:textId="759BDC39" w:rsidR="00091B41" w:rsidRDefault="00091B41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30A3E1E5" w14:textId="77777777" w:rsidR="00091B41" w:rsidRDefault="00091B41" w:rsidP="00A34A97">
      <w:pPr>
        <w:pStyle w:val="DFARS"/>
        <w:rPr>
          <w:rFonts w:ascii="Arial" w:hAnsi="Arial" w:cs="Arial"/>
          <w:bCs/>
        </w:rPr>
      </w:pPr>
    </w:p>
    <w:p w14:paraId="04EBB428" w14:textId="44650B2E" w:rsidR="00091B41" w:rsidRDefault="00091B41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091B41">
        <w:rPr>
          <w:rFonts w:ascii="Arial" w:hAnsi="Arial" w:cs="Arial"/>
          <w:bCs/>
        </w:rPr>
        <w:t xml:space="preserve">(E)  Title (limited to </w:t>
      </w:r>
      <w:r w:rsidRPr="00091B41">
        <w:rPr>
          <w:rFonts w:ascii="Arial" w:hAnsi="Arial" w:cs="Arial"/>
          <w:bCs/>
          <w:strike/>
        </w:rPr>
        <w:t>45</w:t>
      </w:r>
      <w:r>
        <w:rPr>
          <w:rFonts w:ascii="Arial" w:hAnsi="Arial" w:cs="Arial"/>
          <w:b/>
        </w:rPr>
        <w:t>[255]</w:t>
      </w:r>
      <w:r w:rsidRPr="00091B41">
        <w:rPr>
          <w:rFonts w:ascii="Arial" w:hAnsi="Arial" w:cs="Arial"/>
          <w:bCs/>
        </w:rPr>
        <w:t xml:space="preserve"> characters); and</w:t>
      </w:r>
    </w:p>
    <w:p w14:paraId="20982DF4" w14:textId="77777777" w:rsidR="0094400B" w:rsidRDefault="0094400B" w:rsidP="00A34A97">
      <w:pPr>
        <w:pStyle w:val="DFARS"/>
        <w:rPr>
          <w:rFonts w:ascii="Arial" w:hAnsi="Arial" w:cs="Arial"/>
          <w:bCs/>
        </w:rPr>
      </w:pPr>
    </w:p>
    <w:p w14:paraId="517E05A7" w14:textId="08B9C117" w:rsidR="0094400B" w:rsidRPr="00F34065" w:rsidRDefault="0094400B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sectPr w:rsidR="0094400B" w:rsidRPr="00F34065" w:rsidSect="000203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6960DF48" w:rsidR="00FA5AE1" w:rsidRPr="0002637B" w:rsidRDefault="0094400B" w:rsidP="00FA5AE1">
    <w:pPr>
      <w:pStyle w:val="Footer"/>
      <w:jc w:val="center"/>
      <w:rPr>
        <w:rFonts w:ascii="Arial" w:hAnsi="Arial" w:cs="Arial"/>
      </w:rPr>
    </w:pPr>
    <w:sdt>
      <w:sdtPr>
        <w:rPr>
          <w:rFonts w:ascii="Arial" w:hAnsi="Arial" w:cs="Arial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FA5AE1" w:rsidRPr="0002637B">
              <w:rPr>
                <w:rFonts w:ascii="Arial" w:hAnsi="Arial" w:cs="Arial"/>
              </w:rPr>
              <w:t xml:space="preserve">Page </w:t>
            </w:r>
            <w:r w:rsidR="00FA5AE1" w:rsidRPr="0002637B">
              <w:rPr>
                <w:rFonts w:ascii="Arial" w:hAnsi="Arial" w:cs="Arial"/>
                <w:bCs/>
              </w:rPr>
              <w:fldChar w:fldCharType="begin"/>
            </w:r>
            <w:r w:rsidR="00FA5AE1" w:rsidRPr="0002637B">
              <w:rPr>
                <w:rFonts w:ascii="Arial" w:hAnsi="Arial" w:cs="Arial"/>
                <w:bCs/>
              </w:rPr>
              <w:instrText xml:space="preserve"> PAGE  \* Arabic  \* MERGEFORMAT </w:instrText>
            </w:r>
            <w:r w:rsidR="00FA5AE1" w:rsidRPr="0002637B">
              <w:rPr>
                <w:rFonts w:ascii="Arial" w:hAnsi="Arial" w:cs="Arial"/>
                <w:bCs/>
              </w:rPr>
              <w:fldChar w:fldCharType="separate"/>
            </w:r>
            <w:r w:rsidR="00F07E6F" w:rsidRPr="0002637B">
              <w:rPr>
                <w:rFonts w:ascii="Arial" w:hAnsi="Arial" w:cs="Arial"/>
                <w:bCs/>
                <w:noProof/>
              </w:rPr>
              <w:t>1</w:t>
            </w:r>
            <w:r w:rsidR="00FA5AE1" w:rsidRPr="0002637B">
              <w:rPr>
                <w:rFonts w:ascii="Arial" w:hAnsi="Arial" w:cs="Arial"/>
                <w:bCs/>
              </w:rPr>
              <w:fldChar w:fldCharType="end"/>
            </w:r>
            <w:r w:rsidR="00FA5AE1" w:rsidRPr="0002637B">
              <w:rPr>
                <w:rFonts w:ascii="Arial" w:hAnsi="Arial" w:cs="Arial"/>
              </w:rPr>
              <w:t xml:space="preserve"> of </w:t>
            </w:r>
            <w:r w:rsidR="00FA5AE1" w:rsidRPr="0002637B">
              <w:rPr>
                <w:rFonts w:ascii="Arial" w:hAnsi="Arial" w:cs="Arial"/>
                <w:bCs/>
              </w:rPr>
              <w:fldChar w:fldCharType="begin"/>
            </w:r>
            <w:r w:rsidR="00FA5AE1" w:rsidRPr="0002637B">
              <w:rPr>
                <w:rFonts w:ascii="Arial" w:hAnsi="Arial" w:cs="Arial"/>
                <w:bCs/>
              </w:rPr>
              <w:instrText xml:space="preserve"> NUMPAGES  \* Arabic  \* MERGEFORMAT </w:instrText>
            </w:r>
            <w:r w:rsidR="00FA5AE1" w:rsidRPr="0002637B">
              <w:rPr>
                <w:rFonts w:ascii="Arial" w:hAnsi="Arial" w:cs="Arial"/>
                <w:bCs/>
              </w:rPr>
              <w:fldChar w:fldCharType="separate"/>
            </w:r>
            <w:r w:rsidR="00F07E6F" w:rsidRPr="0002637B">
              <w:rPr>
                <w:rFonts w:ascii="Arial" w:hAnsi="Arial" w:cs="Arial"/>
                <w:bCs/>
                <w:noProof/>
              </w:rPr>
              <w:t>1</w:t>
            </w:r>
            <w:r w:rsidR="00FA5AE1" w:rsidRPr="0002637B">
              <w:rPr>
                <w:rFonts w:ascii="Arial" w:hAnsi="Arial" w:cs="Arial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03FE"/>
    <w:rsid w:val="00025081"/>
    <w:rsid w:val="0002637B"/>
    <w:rsid w:val="00026695"/>
    <w:rsid w:val="000348B0"/>
    <w:rsid w:val="00044AF4"/>
    <w:rsid w:val="00045F7A"/>
    <w:rsid w:val="000676B0"/>
    <w:rsid w:val="000759E0"/>
    <w:rsid w:val="00091B41"/>
    <w:rsid w:val="000A5B95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96641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67C82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4400B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5324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34065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character" w:styleId="UnresolvedMention">
    <w:name w:val="Unresolved Mention"/>
    <w:basedOn w:val="DefaultParagraphFont"/>
    <w:uiPriority w:val="99"/>
    <w:semiHidden/>
    <w:unhideWhenUsed/>
    <w:rsid w:val="0002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mddtc.state.gov/regulations_laws/itar_offic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17</cp:revision>
  <cp:lastPrinted>2016-03-23T15:08:00Z</cp:lastPrinted>
  <dcterms:created xsi:type="dcterms:W3CDTF">2016-11-08T15:12:00Z</dcterms:created>
  <dcterms:modified xsi:type="dcterms:W3CDTF">2025-01-13T15:50:00Z</dcterms:modified>
</cp:coreProperties>
</file>