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F3E8B" w14:textId="692A59C4" w:rsidR="00C942D9" w:rsidRDefault="00A16F32" w:rsidP="00A16F32">
      <w:pPr>
        <w:jc w:val="center"/>
        <w:rPr>
          <w:rFonts w:ascii="Arial" w:eastAsia="Times New Roman" w:hAnsi="Arial" w:cs="Arial"/>
          <w:b/>
          <w:spacing w:val="-5"/>
          <w:kern w:val="20"/>
          <w:sz w:val="24"/>
          <w:szCs w:val="24"/>
        </w:rPr>
      </w:pPr>
      <w:r>
        <w:rPr>
          <w:rFonts w:ascii="Arial" w:eastAsia="Times New Roman" w:hAnsi="Arial" w:cs="Arial"/>
          <w:b/>
          <w:spacing w:val="-5"/>
          <w:kern w:val="20"/>
          <w:sz w:val="24"/>
          <w:szCs w:val="24"/>
        </w:rPr>
        <w:t>DFARS PGI ADMINISTRATIVE CHANGE</w:t>
      </w:r>
    </w:p>
    <w:p w14:paraId="18C29AEF" w14:textId="3DFCF0A3" w:rsidR="00A16F32" w:rsidRPr="00A16F32" w:rsidRDefault="00A16F32" w:rsidP="00A16F32">
      <w:pPr>
        <w:jc w:val="center"/>
        <w:rPr>
          <w:rFonts w:ascii="Arial" w:eastAsia="Times New Roman" w:hAnsi="Arial" w:cs="Arial"/>
          <w:b/>
          <w:spacing w:val="-5"/>
          <w:kern w:val="20"/>
          <w:sz w:val="24"/>
          <w:szCs w:val="24"/>
        </w:rPr>
      </w:pPr>
      <w:r>
        <w:rPr>
          <w:rFonts w:ascii="Arial" w:eastAsia="Times New Roman" w:hAnsi="Arial" w:cs="Arial"/>
          <w:b/>
          <w:spacing w:val="-5"/>
          <w:kern w:val="20"/>
          <w:sz w:val="24"/>
          <w:szCs w:val="24"/>
        </w:rPr>
        <w:t>July 2023</w:t>
      </w:r>
    </w:p>
    <w:p w14:paraId="69863254" w14:textId="5C45A465" w:rsidR="00A16F32" w:rsidRPr="00A16F32" w:rsidRDefault="00A16F32">
      <w:pPr>
        <w:rPr>
          <w:rFonts w:ascii="Arial" w:eastAsia="Times New Roman" w:hAnsi="Arial" w:cs="Arial"/>
          <w:b/>
          <w:spacing w:val="-5"/>
          <w:kern w:val="20"/>
          <w:sz w:val="24"/>
          <w:szCs w:val="24"/>
        </w:rPr>
      </w:pPr>
    </w:p>
    <w:p w14:paraId="6178F01B" w14:textId="77777777" w:rsidR="00A16F32" w:rsidRPr="00D2132C" w:rsidRDefault="00A16F32" w:rsidP="00A16F32">
      <w:pPr>
        <w:pStyle w:val="DFARS"/>
        <w:spacing w:line="240" w:lineRule="auto"/>
        <w:rPr>
          <w:rFonts w:ascii="Arial" w:hAnsi="Arial" w:cs="Arial"/>
          <w:b/>
          <w:szCs w:val="24"/>
        </w:rPr>
      </w:pPr>
    </w:p>
    <w:p w14:paraId="77A026CE" w14:textId="77777777" w:rsidR="00A16F32" w:rsidRPr="00D2132C" w:rsidRDefault="00A16F32" w:rsidP="00A16F32">
      <w:pPr>
        <w:pStyle w:val="DFARS"/>
        <w:spacing w:line="240" w:lineRule="auto"/>
        <w:rPr>
          <w:rFonts w:ascii="Arial" w:hAnsi="Arial" w:cs="Arial"/>
          <w:b/>
          <w:szCs w:val="24"/>
        </w:rPr>
      </w:pPr>
      <w:r w:rsidRPr="00D2132C">
        <w:rPr>
          <w:rFonts w:ascii="Arial" w:hAnsi="Arial" w:cs="Arial"/>
          <w:b/>
          <w:szCs w:val="24"/>
        </w:rPr>
        <w:t>PGI 242.3</w:t>
      </w:r>
      <w:r>
        <w:rPr>
          <w:rFonts w:ascii="Arial" w:hAnsi="Arial" w:cs="Arial"/>
          <w:b/>
          <w:szCs w:val="24"/>
        </w:rPr>
        <w:t>—</w:t>
      </w:r>
      <w:r w:rsidRPr="00D2132C">
        <w:rPr>
          <w:rFonts w:ascii="Arial" w:hAnsi="Arial" w:cs="Arial"/>
          <w:b/>
          <w:szCs w:val="24"/>
        </w:rPr>
        <w:t>CONTRACT ADMINISTRATION OFFICE FUNCTIONS</w:t>
      </w:r>
    </w:p>
    <w:p w14:paraId="55FD955C" w14:textId="77777777" w:rsidR="00A16F32" w:rsidRPr="00D2132C" w:rsidRDefault="00A16F32" w:rsidP="00A16F32">
      <w:pPr>
        <w:pStyle w:val="DFARS"/>
        <w:spacing w:line="240" w:lineRule="auto"/>
        <w:rPr>
          <w:rFonts w:ascii="Arial" w:hAnsi="Arial" w:cs="Arial"/>
          <w:szCs w:val="24"/>
        </w:rPr>
      </w:pPr>
    </w:p>
    <w:p w14:paraId="7C57D33E" w14:textId="77777777" w:rsidR="00A16F32" w:rsidRPr="00D2132C" w:rsidRDefault="00A16F32" w:rsidP="00A16F32">
      <w:pPr>
        <w:pStyle w:val="DFARS"/>
        <w:spacing w:line="240" w:lineRule="auto"/>
        <w:rPr>
          <w:rFonts w:ascii="Arial" w:hAnsi="Arial" w:cs="Arial"/>
          <w:b/>
          <w:szCs w:val="24"/>
        </w:rPr>
      </w:pPr>
      <w:r w:rsidRPr="00D2132C">
        <w:rPr>
          <w:rFonts w:ascii="Arial" w:hAnsi="Arial" w:cs="Arial"/>
          <w:b/>
          <w:szCs w:val="24"/>
        </w:rPr>
        <w:t>PGI 242.302  Contract administration functions.</w:t>
      </w:r>
    </w:p>
    <w:p w14:paraId="504FF625" w14:textId="77777777" w:rsidR="00A16F32" w:rsidRPr="00D2132C" w:rsidRDefault="00A16F32" w:rsidP="00A16F32">
      <w:pPr>
        <w:pStyle w:val="DFARS"/>
        <w:spacing w:line="240" w:lineRule="auto"/>
        <w:rPr>
          <w:rFonts w:ascii="Arial" w:hAnsi="Arial" w:cs="Arial"/>
          <w:szCs w:val="24"/>
        </w:rPr>
      </w:pPr>
    </w:p>
    <w:p w14:paraId="26A2D6C3" w14:textId="77777777" w:rsidR="00A16F32" w:rsidRPr="00D2132C" w:rsidRDefault="00A16F32" w:rsidP="00A16F32">
      <w:pPr>
        <w:pStyle w:val="DFARS"/>
        <w:spacing w:line="240" w:lineRule="auto"/>
        <w:rPr>
          <w:rFonts w:ascii="Arial" w:hAnsi="Arial" w:cs="Arial"/>
          <w:szCs w:val="24"/>
        </w:rPr>
      </w:pPr>
      <w:r w:rsidRPr="00D2132C">
        <w:rPr>
          <w:rFonts w:ascii="Arial" w:hAnsi="Arial" w:cs="Arial"/>
          <w:szCs w:val="24"/>
        </w:rPr>
        <w:tab/>
        <w:t>(a)(13)(B)</w:t>
      </w:r>
      <w:r w:rsidRPr="00D2132C">
        <w:rPr>
          <w:rFonts w:ascii="Arial" w:hAnsi="Arial" w:cs="Arial"/>
          <w:i/>
          <w:szCs w:val="24"/>
        </w:rPr>
        <w:t>(1)</w:t>
      </w:r>
      <w:r w:rsidRPr="00D2132C">
        <w:rPr>
          <w:rFonts w:ascii="Arial" w:hAnsi="Arial" w:cs="Arial"/>
          <w:szCs w:val="24"/>
        </w:rPr>
        <w:t xml:space="preserve">  For contracts assigned to DCMA for contract administration, designate as the payment office—</w:t>
      </w:r>
    </w:p>
    <w:p w14:paraId="5015D134" w14:textId="77777777" w:rsidR="00A16F32" w:rsidRPr="00D2132C" w:rsidRDefault="00A16F32" w:rsidP="00A16F32">
      <w:pPr>
        <w:pStyle w:val="DFARS"/>
        <w:spacing w:line="240" w:lineRule="auto"/>
        <w:rPr>
          <w:rFonts w:ascii="Arial" w:hAnsi="Arial" w:cs="Arial"/>
          <w:szCs w:val="24"/>
        </w:rPr>
      </w:pPr>
    </w:p>
    <w:p w14:paraId="700793FA" w14:textId="77777777" w:rsidR="00A16F32" w:rsidRPr="00D2132C" w:rsidRDefault="00A16F32" w:rsidP="00A16F32">
      <w:pPr>
        <w:pStyle w:val="DFARS"/>
        <w:spacing w:line="240" w:lineRule="auto"/>
        <w:rPr>
          <w:rFonts w:ascii="Arial" w:hAnsi="Arial" w:cs="Arial"/>
          <w:szCs w:val="24"/>
        </w:rPr>
      </w:pPr>
      <w:r w:rsidRPr="00D2132C">
        <w:rPr>
          <w:rFonts w:ascii="Arial" w:hAnsi="Arial" w:cs="Arial"/>
          <w:szCs w:val="24"/>
        </w:rPr>
        <w:tab/>
      </w:r>
      <w:r w:rsidRPr="00D2132C">
        <w:rPr>
          <w:rFonts w:ascii="Arial" w:hAnsi="Arial" w:cs="Arial"/>
          <w:szCs w:val="24"/>
        </w:rPr>
        <w:tab/>
      </w:r>
      <w:r w:rsidRPr="00D2132C">
        <w:rPr>
          <w:rFonts w:ascii="Arial" w:hAnsi="Arial" w:cs="Arial"/>
          <w:szCs w:val="24"/>
        </w:rPr>
        <w:tab/>
      </w:r>
      <w:r w:rsidRPr="00D2132C">
        <w:rPr>
          <w:rFonts w:ascii="Arial" w:hAnsi="Arial" w:cs="Arial"/>
          <w:szCs w:val="24"/>
        </w:rPr>
        <w:tab/>
      </w:r>
      <w:r>
        <w:rPr>
          <w:rFonts w:ascii="Arial" w:hAnsi="Arial" w:cs="Arial"/>
          <w:szCs w:val="24"/>
        </w:rPr>
        <w:tab/>
      </w:r>
      <w:r w:rsidRPr="00D2132C">
        <w:rPr>
          <w:rFonts w:ascii="Arial" w:hAnsi="Arial" w:cs="Arial"/>
          <w:i/>
          <w:szCs w:val="24"/>
        </w:rPr>
        <w:t>(</w:t>
      </w:r>
      <w:proofErr w:type="spellStart"/>
      <w:r w:rsidRPr="00D2132C">
        <w:rPr>
          <w:rFonts w:ascii="Arial" w:hAnsi="Arial" w:cs="Arial"/>
          <w:i/>
          <w:szCs w:val="24"/>
        </w:rPr>
        <w:t>i</w:t>
      </w:r>
      <w:proofErr w:type="spellEnd"/>
      <w:r w:rsidRPr="00D2132C">
        <w:rPr>
          <w:rFonts w:ascii="Arial" w:hAnsi="Arial" w:cs="Arial"/>
          <w:i/>
          <w:szCs w:val="24"/>
        </w:rPr>
        <w:t>)</w:t>
      </w:r>
      <w:r w:rsidRPr="00D2132C">
        <w:rPr>
          <w:rFonts w:ascii="Arial" w:hAnsi="Arial" w:cs="Arial"/>
          <w:szCs w:val="24"/>
        </w:rPr>
        <w:t xml:space="preserve">  The cognizant Defense Finance and Accounting Service (DFAS) payment office as specified in the Federal Directory of Contract Administration Services Components (available via the Internet at </w:t>
      </w:r>
      <w:hyperlink r:id="rId4" w:history="1">
        <w:r w:rsidRPr="00AF2B8A">
          <w:rPr>
            <w:rStyle w:val="Hyperlink"/>
            <w:rFonts w:ascii="Arial" w:hAnsi="Arial" w:cs="Arial"/>
            <w:szCs w:val="24"/>
          </w:rPr>
          <w:t>https://pubapp.dcma.mil/CASD/main.jsp</w:t>
        </w:r>
      </w:hyperlink>
      <w:r w:rsidRPr="00D2132C">
        <w:rPr>
          <w:rFonts w:ascii="Arial" w:hAnsi="Arial" w:cs="Arial"/>
          <w:szCs w:val="24"/>
        </w:rPr>
        <w:t>), for contracts funded with DoD funds;</w:t>
      </w:r>
    </w:p>
    <w:p w14:paraId="6DC4C0B9" w14:textId="77777777" w:rsidR="00A16F32" w:rsidRPr="00D2132C" w:rsidRDefault="00A16F32" w:rsidP="00A16F32">
      <w:pPr>
        <w:pStyle w:val="DFARS"/>
        <w:spacing w:line="240" w:lineRule="auto"/>
        <w:rPr>
          <w:rFonts w:ascii="Arial" w:hAnsi="Arial" w:cs="Arial"/>
          <w:szCs w:val="24"/>
        </w:rPr>
      </w:pPr>
    </w:p>
    <w:p w14:paraId="3022706B" w14:textId="77777777" w:rsidR="00A16F32" w:rsidRPr="00D2132C" w:rsidRDefault="00A16F32" w:rsidP="00A16F32">
      <w:pPr>
        <w:pStyle w:val="DFARS"/>
        <w:spacing w:line="240" w:lineRule="auto"/>
        <w:rPr>
          <w:rFonts w:ascii="Arial" w:hAnsi="Arial" w:cs="Arial"/>
          <w:szCs w:val="24"/>
        </w:rPr>
      </w:pPr>
      <w:r>
        <w:rPr>
          <w:rFonts w:ascii="Arial" w:hAnsi="Arial" w:cs="Arial"/>
          <w:szCs w:val="24"/>
        </w:rPr>
        <w:tab/>
      </w:r>
      <w:r w:rsidRPr="00D2132C">
        <w:rPr>
          <w:rFonts w:ascii="Arial" w:hAnsi="Arial" w:cs="Arial"/>
          <w:szCs w:val="24"/>
        </w:rPr>
        <w:tab/>
      </w:r>
      <w:r w:rsidRPr="00D2132C">
        <w:rPr>
          <w:rFonts w:ascii="Arial" w:hAnsi="Arial" w:cs="Arial"/>
          <w:szCs w:val="24"/>
        </w:rPr>
        <w:tab/>
      </w:r>
      <w:r w:rsidRPr="00D2132C">
        <w:rPr>
          <w:rFonts w:ascii="Arial" w:hAnsi="Arial" w:cs="Arial"/>
          <w:szCs w:val="24"/>
        </w:rPr>
        <w:tab/>
      </w:r>
      <w:r w:rsidRPr="00D2132C">
        <w:rPr>
          <w:rFonts w:ascii="Arial" w:hAnsi="Arial" w:cs="Arial"/>
          <w:szCs w:val="24"/>
        </w:rPr>
        <w:tab/>
      </w:r>
      <w:r w:rsidRPr="00D2132C">
        <w:rPr>
          <w:rFonts w:ascii="Arial" w:hAnsi="Arial" w:cs="Arial"/>
          <w:i/>
          <w:szCs w:val="24"/>
        </w:rPr>
        <w:t>(ii)</w:t>
      </w:r>
      <w:r w:rsidRPr="00D2132C">
        <w:rPr>
          <w:rFonts w:ascii="Arial" w:hAnsi="Arial" w:cs="Arial"/>
          <w:szCs w:val="24"/>
        </w:rPr>
        <w:t xml:space="preserve">  The department or agency payment office, if authorized by defense financial management regulations or if the contract is funded with non-DoD funds; or</w:t>
      </w:r>
    </w:p>
    <w:p w14:paraId="343F9269" w14:textId="77777777" w:rsidR="00A16F32" w:rsidRPr="00D2132C" w:rsidRDefault="00A16F32" w:rsidP="00A16F32">
      <w:pPr>
        <w:pStyle w:val="DFARS"/>
        <w:spacing w:line="240" w:lineRule="auto"/>
        <w:rPr>
          <w:rFonts w:ascii="Arial" w:hAnsi="Arial" w:cs="Arial"/>
          <w:szCs w:val="24"/>
        </w:rPr>
      </w:pPr>
    </w:p>
    <w:p w14:paraId="05E0A24F" w14:textId="77777777" w:rsidR="00A16F32" w:rsidRPr="00D2132C" w:rsidRDefault="00A16F32" w:rsidP="00A16F32">
      <w:pPr>
        <w:pStyle w:val="DFARS"/>
        <w:spacing w:line="240" w:lineRule="auto"/>
        <w:rPr>
          <w:rFonts w:ascii="Arial" w:hAnsi="Arial" w:cs="Arial"/>
          <w:szCs w:val="24"/>
        </w:rPr>
      </w:pPr>
      <w:r>
        <w:rPr>
          <w:rFonts w:ascii="Arial" w:hAnsi="Arial" w:cs="Arial"/>
          <w:szCs w:val="24"/>
        </w:rPr>
        <w:tab/>
      </w:r>
      <w:r w:rsidRPr="00D2132C">
        <w:rPr>
          <w:rFonts w:ascii="Arial" w:hAnsi="Arial" w:cs="Arial"/>
          <w:szCs w:val="24"/>
        </w:rPr>
        <w:tab/>
      </w:r>
      <w:r w:rsidRPr="00D2132C">
        <w:rPr>
          <w:rFonts w:ascii="Arial" w:hAnsi="Arial" w:cs="Arial"/>
          <w:szCs w:val="24"/>
        </w:rPr>
        <w:tab/>
      </w:r>
      <w:r w:rsidRPr="00D2132C">
        <w:rPr>
          <w:rFonts w:ascii="Arial" w:hAnsi="Arial" w:cs="Arial"/>
          <w:szCs w:val="24"/>
        </w:rPr>
        <w:tab/>
      </w:r>
      <w:r w:rsidRPr="00D2132C">
        <w:rPr>
          <w:rFonts w:ascii="Arial" w:hAnsi="Arial" w:cs="Arial"/>
          <w:szCs w:val="24"/>
        </w:rPr>
        <w:tab/>
      </w:r>
      <w:r w:rsidRPr="00D2132C">
        <w:rPr>
          <w:rFonts w:ascii="Arial" w:hAnsi="Arial" w:cs="Arial"/>
          <w:i/>
          <w:szCs w:val="24"/>
        </w:rPr>
        <w:t>(iii)</w:t>
      </w:r>
      <w:r w:rsidRPr="00D2132C">
        <w:rPr>
          <w:rFonts w:ascii="Arial" w:hAnsi="Arial" w:cs="Arial"/>
          <w:szCs w:val="24"/>
        </w:rPr>
        <w:t xml:space="preserve">  Multiple payment offices under paragraphs (a)(13)(B)</w:t>
      </w:r>
      <w:r w:rsidRPr="00D2132C">
        <w:rPr>
          <w:rFonts w:ascii="Arial" w:hAnsi="Arial" w:cs="Arial"/>
          <w:i/>
          <w:szCs w:val="24"/>
        </w:rPr>
        <w:t>(1)(</w:t>
      </w:r>
      <w:proofErr w:type="spellStart"/>
      <w:r w:rsidRPr="00D2132C">
        <w:rPr>
          <w:rFonts w:ascii="Arial" w:hAnsi="Arial" w:cs="Arial"/>
          <w:i/>
          <w:szCs w:val="24"/>
        </w:rPr>
        <w:t>i</w:t>
      </w:r>
      <w:proofErr w:type="spellEnd"/>
      <w:r w:rsidRPr="00D2132C">
        <w:rPr>
          <w:rFonts w:ascii="Arial" w:hAnsi="Arial" w:cs="Arial"/>
          <w:i/>
          <w:szCs w:val="24"/>
        </w:rPr>
        <w:t>)</w:t>
      </w:r>
      <w:r w:rsidRPr="00D2132C">
        <w:rPr>
          <w:rFonts w:ascii="Arial" w:hAnsi="Arial" w:cs="Arial"/>
          <w:szCs w:val="24"/>
        </w:rPr>
        <w:t xml:space="preserve"> and </w:t>
      </w:r>
      <w:r w:rsidRPr="00D2132C">
        <w:rPr>
          <w:rFonts w:ascii="Arial" w:hAnsi="Arial" w:cs="Arial"/>
          <w:i/>
          <w:szCs w:val="24"/>
        </w:rPr>
        <w:t>(ii)</w:t>
      </w:r>
      <w:r w:rsidRPr="00D2132C">
        <w:rPr>
          <w:rFonts w:ascii="Arial" w:hAnsi="Arial" w:cs="Arial"/>
          <w:szCs w:val="24"/>
        </w:rPr>
        <w:t xml:space="preserve"> of this section, if the contract is funded with both DoD and non-DoD funds.</w:t>
      </w:r>
    </w:p>
    <w:p w14:paraId="15BF7436" w14:textId="77777777" w:rsidR="00A16F32" w:rsidRPr="00D2132C" w:rsidRDefault="00A16F32" w:rsidP="00A16F32">
      <w:pPr>
        <w:pStyle w:val="DFARS"/>
        <w:spacing w:line="240" w:lineRule="auto"/>
        <w:rPr>
          <w:rFonts w:ascii="Arial" w:hAnsi="Arial" w:cs="Arial"/>
          <w:szCs w:val="24"/>
        </w:rPr>
      </w:pPr>
    </w:p>
    <w:p w14:paraId="6CDA0857" w14:textId="77777777" w:rsidR="00A16F32" w:rsidRPr="00A16F32" w:rsidRDefault="00A16F32" w:rsidP="00A16F32">
      <w:pPr>
        <w:pStyle w:val="DFARS"/>
        <w:spacing w:line="240" w:lineRule="auto"/>
        <w:rPr>
          <w:rFonts w:ascii="Arial" w:hAnsi="Arial" w:cs="Arial"/>
          <w:strike/>
          <w:szCs w:val="24"/>
        </w:rPr>
      </w:pPr>
      <w:r>
        <w:rPr>
          <w:rFonts w:ascii="Arial" w:hAnsi="Arial" w:cs="Arial"/>
          <w:szCs w:val="24"/>
        </w:rPr>
        <w:tab/>
      </w:r>
      <w:r w:rsidRPr="00D2132C">
        <w:rPr>
          <w:rFonts w:ascii="Arial" w:hAnsi="Arial" w:cs="Arial"/>
          <w:szCs w:val="24"/>
        </w:rPr>
        <w:tab/>
      </w:r>
      <w:r w:rsidRPr="00D2132C">
        <w:rPr>
          <w:rFonts w:ascii="Arial" w:hAnsi="Arial" w:cs="Arial"/>
          <w:szCs w:val="24"/>
        </w:rPr>
        <w:tab/>
      </w:r>
      <w:r w:rsidRPr="00D2132C">
        <w:rPr>
          <w:rFonts w:ascii="Arial" w:hAnsi="Arial" w:cs="Arial"/>
          <w:szCs w:val="24"/>
        </w:rPr>
        <w:tab/>
      </w:r>
      <w:r w:rsidRPr="00D2132C">
        <w:rPr>
          <w:rFonts w:ascii="Arial" w:hAnsi="Arial" w:cs="Arial"/>
          <w:i/>
          <w:szCs w:val="24"/>
        </w:rPr>
        <w:t>(2)</w:t>
      </w:r>
      <w:r w:rsidRPr="00D2132C">
        <w:rPr>
          <w:rFonts w:ascii="Arial" w:hAnsi="Arial" w:cs="Arial"/>
          <w:szCs w:val="24"/>
        </w:rPr>
        <w:t xml:space="preserve">  For contracts not assigned to DCMA, select a payment office or offices under department/agency procedures.  </w:t>
      </w:r>
      <w:r w:rsidRPr="00A16F32">
        <w:rPr>
          <w:rFonts w:ascii="Arial" w:hAnsi="Arial" w:cs="Arial"/>
          <w:strike/>
          <w:szCs w:val="24"/>
        </w:rPr>
        <w:t xml:space="preserve">DoD personnel may use the DFAS Reference Tool, available via the Internet at </w:t>
      </w:r>
      <w:hyperlink r:id="rId5" w:history="1">
        <w:r w:rsidRPr="00A16F32">
          <w:rPr>
            <w:rStyle w:val="Hyperlink"/>
            <w:rFonts w:ascii="Arial" w:hAnsi="Arial" w:cs="Arial"/>
            <w:strike/>
            <w:szCs w:val="24"/>
          </w:rPr>
          <w:t>http://referencetool.dfas.mil</w:t>
        </w:r>
      </w:hyperlink>
      <w:r w:rsidRPr="00A16F32">
        <w:rPr>
          <w:rFonts w:ascii="Arial" w:hAnsi="Arial" w:cs="Arial"/>
          <w:strike/>
          <w:szCs w:val="24"/>
        </w:rPr>
        <w:t>, to identify cognizant DFAS payment offices.</w:t>
      </w:r>
    </w:p>
    <w:p w14:paraId="037EF1D0" w14:textId="2EA48236" w:rsidR="00A16F32" w:rsidRDefault="00A16F32" w:rsidP="00A16F32">
      <w:pPr>
        <w:pStyle w:val="DFARS"/>
        <w:spacing w:line="240" w:lineRule="auto"/>
        <w:rPr>
          <w:rFonts w:ascii="Arial" w:hAnsi="Arial" w:cs="Arial"/>
          <w:szCs w:val="24"/>
        </w:rPr>
      </w:pPr>
    </w:p>
    <w:p w14:paraId="78242BC1" w14:textId="36B85C72" w:rsidR="00D74B02" w:rsidRDefault="00D74B02" w:rsidP="00A16F32">
      <w:pPr>
        <w:pStyle w:val="DFARS"/>
        <w:spacing w:line="240" w:lineRule="auto"/>
        <w:rPr>
          <w:rFonts w:ascii="Arial" w:hAnsi="Arial" w:cs="Arial"/>
          <w:szCs w:val="24"/>
        </w:rPr>
      </w:pPr>
      <w:r>
        <w:rPr>
          <w:rFonts w:ascii="Arial" w:hAnsi="Arial" w:cs="Arial"/>
          <w:szCs w:val="24"/>
        </w:rPr>
        <w:t>* * * * *</w:t>
      </w:r>
    </w:p>
    <w:p w14:paraId="59BF588E" w14:textId="1CB522F1" w:rsidR="00D74B02" w:rsidRDefault="00D74B02" w:rsidP="00A16F32">
      <w:pPr>
        <w:pStyle w:val="DFARS"/>
        <w:spacing w:line="240" w:lineRule="auto"/>
        <w:rPr>
          <w:rFonts w:ascii="Arial" w:hAnsi="Arial" w:cs="Arial"/>
          <w:szCs w:val="24"/>
        </w:rPr>
      </w:pPr>
    </w:p>
    <w:p w14:paraId="6C0A4BD8" w14:textId="74E67CC4" w:rsidR="00D74B02" w:rsidRDefault="00D74B02" w:rsidP="00A16F32">
      <w:pPr>
        <w:pStyle w:val="DFARS"/>
        <w:spacing w:line="240" w:lineRule="auto"/>
        <w:rPr>
          <w:rFonts w:ascii="Arial" w:hAnsi="Arial" w:cs="Arial"/>
          <w:b/>
          <w:bCs/>
          <w:szCs w:val="24"/>
        </w:rPr>
      </w:pPr>
      <w:r>
        <w:rPr>
          <w:rFonts w:ascii="Arial" w:hAnsi="Arial" w:cs="Arial"/>
          <w:b/>
          <w:bCs/>
          <w:szCs w:val="24"/>
        </w:rPr>
        <w:t>PGI 247.5—OCEAN TRANSPORTION BY U.S.-FLAG VESSELS</w:t>
      </w:r>
    </w:p>
    <w:p w14:paraId="494D68C8" w14:textId="39B9AAFB" w:rsidR="00D74B02" w:rsidRDefault="00D74B02" w:rsidP="00A16F32">
      <w:pPr>
        <w:pStyle w:val="DFARS"/>
        <w:spacing w:line="240" w:lineRule="auto"/>
        <w:rPr>
          <w:rFonts w:ascii="Arial" w:hAnsi="Arial" w:cs="Arial"/>
          <w:b/>
          <w:bCs/>
          <w:szCs w:val="24"/>
        </w:rPr>
      </w:pPr>
    </w:p>
    <w:p w14:paraId="22E12F5C" w14:textId="7907005B" w:rsidR="00D74B02" w:rsidRDefault="00D74B02" w:rsidP="00A16F32">
      <w:pPr>
        <w:pStyle w:val="DFARS"/>
        <w:spacing w:line="240" w:lineRule="auto"/>
        <w:rPr>
          <w:rFonts w:ascii="Arial" w:hAnsi="Arial" w:cs="Arial"/>
          <w:b/>
          <w:bCs/>
          <w:szCs w:val="24"/>
        </w:rPr>
      </w:pPr>
      <w:r>
        <w:rPr>
          <w:rFonts w:ascii="Arial" w:hAnsi="Arial" w:cs="Arial"/>
          <w:b/>
          <w:bCs/>
          <w:szCs w:val="24"/>
        </w:rPr>
        <w:t>PGI 247.573  General.</w:t>
      </w:r>
    </w:p>
    <w:p w14:paraId="1CA59AB9" w14:textId="182D61D5" w:rsidR="00D74B02" w:rsidRDefault="00D74B02" w:rsidP="00A16F32">
      <w:pPr>
        <w:pStyle w:val="DFARS"/>
        <w:spacing w:line="240" w:lineRule="auto"/>
        <w:rPr>
          <w:rFonts w:ascii="Arial" w:hAnsi="Arial" w:cs="Arial"/>
          <w:szCs w:val="24"/>
        </w:rPr>
      </w:pPr>
    </w:p>
    <w:p w14:paraId="48959A1A" w14:textId="575AF3A5" w:rsidR="00D74B02" w:rsidRPr="00D74B02" w:rsidRDefault="00D74B02" w:rsidP="00D74B02">
      <w:pPr>
        <w:pStyle w:val="DFARS"/>
        <w:spacing w:line="240" w:lineRule="auto"/>
        <w:rPr>
          <w:rFonts w:ascii="Arial" w:hAnsi="Arial" w:cs="Arial"/>
          <w:szCs w:val="24"/>
        </w:rPr>
      </w:pPr>
      <w:r>
        <w:rPr>
          <w:rFonts w:ascii="Arial" w:hAnsi="Arial" w:cs="Arial"/>
          <w:szCs w:val="24"/>
        </w:rPr>
        <w:t>* * * * *</w:t>
      </w:r>
    </w:p>
    <w:p w14:paraId="2E45B927" w14:textId="77777777" w:rsidR="00D74B02" w:rsidRPr="00D74B02" w:rsidRDefault="00D74B02" w:rsidP="00D74B02">
      <w:pPr>
        <w:pStyle w:val="DFARS"/>
        <w:spacing w:line="240" w:lineRule="auto"/>
        <w:rPr>
          <w:rFonts w:ascii="Arial" w:hAnsi="Arial" w:cs="Arial"/>
          <w:szCs w:val="24"/>
        </w:rPr>
      </w:pPr>
    </w:p>
    <w:p w14:paraId="43DCE19D" w14:textId="6EFA0537" w:rsidR="00D74B02" w:rsidRPr="00D74B02" w:rsidRDefault="00D74B02" w:rsidP="00D74B02">
      <w:pPr>
        <w:pStyle w:val="DFARS"/>
        <w:spacing w:line="240" w:lineRule="auto"/>
        <w:rPr>
          <w:rFonts w:ascii="Arial" w:hAnsi="Arial" w:cs="Arial"/>
          <w:szCs w:val="24"/>
        </w:rPr>
      </w:pPr>
      <w:r>
        <w:rPr>
          <w:rFonts w:ascii="Arial" w:hAnsi="Arial" w:cs="Arial"/>
          <w:szCs w:val="24"/>
        </w:rPr>
        <w:tab/>
      </w:r>
      <w:r w:rsidRPr="00D74B02">
        <w:rPr>
          <w:rFonts w:ascii="Arial" w:hAnsi="Arial" w:cs="Arial"/>
          <w:szCs w:val="24"/>
        </w:rPr>
        <w:t>(b)</w:t>
      </w:r>
      <w:r>
        <w:rPr>
          <w:rFonts w:ascii="Arial" w:hAnsi="Arial" w:cs="Arial"/>
          <w:szCs w:val="24"/>
        </w:rPr>
        <w:t xml:space="preserve"> </w:t>
      </w:r>
      <w:r w:rsidRPr="00D74B02">
        <w:rPr>
          <w:rFonts w:ascii="Arial" w:hAnsi="Arial" w:cs="Arial"/>
          <w:szCs w:val="24"/>
        </w:rPr>
        <w:t xml:space="preserve"> </w:t>
      </w:r>
      <w:r w:rsidRPr="00D74B02">
        <w:rPr>
          <w:rFonts w:ascii="Arial" w:hAnsi="Arial" w:cs="Arial"/>
          <w:i/>
          <w:iCs/>
          <w:szCs w:val="24"/>
        </w:rPr>
        <w:t>Procedures</w:t>
      </w:r>
      <w:r w:rsidRPr="00D74B02">
        <w:rPr>
          <w:rFonts w:ascii="Arial" w:hAnsi="Arial" w:cs="Arial"/>
          <w:szCs w:val="24"/>
        </w:rPr>
        <w:t>.</w:t>
      </w:r>
    </w:p>
    <w:p w14:paraId="0BC812B7" w14:textId="77777777" w:rsidR="00D74B02" w:rsidRPr="00D74B02" w:rsidRDefault="00D74B02" w:rsidP="00D74B02">
      <w:pPr>
        <w:pStyle w:val="DFARS"/>
        <w:spacing w:line="240" w:lineRule="auto"/>
        <w:rPr>
          <w:rFonts w:ascii="Arial" w:hAnsi="Arial" w:cs="Arial"/>
          <w:szCs w:val="24"/>
        </w:rPr>
      </w:pPr>
    </w:p>
    <w:p w14:paraId="15829F52" w14:textId="77F2E3EC" w:rsidR="00D74B02" w:rsidRPr="00D74B02" w:rsidRDefault="00D74B02" w:rsidP="00D74B02">
      <w:pPr>
        <w:pStyle w:val="DFARS"/>
        <w:spacing w:line="240" w:lineRule="auto"/>
        <w:rPr>
          <w:rFonts w:ascii="Arial" w:hAnsi="Arial" w:cs="Arial"/>
          <w:szCs w:val="24"/>
        </w:rPr>
      </w:pPr>
      <w:r>
        <w:rPr>
          <w:rFonts w:ascii="Arial" w:hAnsi="Arial" w:cs="Arial"/>
          <w:szCs w:val="24"/>
        </w:rPr>
        <w:tab/>
      </w:r>
      <w:r>
        <w:rPr>
          <w:rFonts w:ascii="Arial" w:hAnsi="Arial" w:cs="Arial"/>
          <w:szCs w:val="24"/>
        </w:rPr>
        <w:tab/>
      </w:r>
      <w:r w:rsidRPr="00D74B02">
        <w:rPr>
          <w:rFonts w:ascii="Arial" w:hAnsi="Arial" w:cs="Arial"/>
          <w:szCs w:val="24"/>
        </w:rPr>
        <w:t>(1)</w:t>
      </w:r>
      <w:r>
        <w:rPr>
          <w:rFonts w:ascii="Arial" w:hAnsi="Arial" w:cs="Arial"/>
          <w:szCs w:val="24"/>
        </w:rPr>
        <w:t xml:space="preserve"> </w:t>
      </w:r>
      <w:r w:rsidRPr="00D74B02">
        <w:rPr>
          <w:rFonts w:ascii="Arial" w:hAnsi="Arial" w:cs="Arial"/>
          <w:szCs w:val="24"/>
        </w:rPr>
        <w:t xml:space="preserve"> Contracting officers shall follow these procedures when ocean transportation is not the principal purpose of the contract, and the cargo to be transported is owned by DoD or is clearly identifiable for eventual use by DoD.</w:t>
      </w:r>
    </w:p>
    <w:p w14:paraId="4F26C00A" w14:textId="77777777" w:rsidR="00D74B02" w:rsidRPr="00D74B02" w:rsidRDefault="00D74B02" w:rsidP="00D74B02">
      <w:pPr>
        <w:pStyle w:val="DFARS"/>
        <w:spacing w:line="240" w:lineRule="auto"/>
        <w:rPr>
          <w:rFonts w:ascii="Arial" w:hAnsi="Arial" w:cs="Arial"/>
          <w:szCs w:val="24"/>
        </w:rPr>
      </w:pPr>
    </w:p>
    <w:p w14:paraId="1CA222C4" w14:textId="376F9D8C" w:rsidR="00D74B02" w:rsidRPr="00D74B02" w:rsidRDefault="00D74B02" w:rsidP="00D74B02">
      <w:pPr>
        <w:pStyle w:val="DFARS"/>
        <w:spacing w:line="240" w:lineRule="auto"/>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sidRPr="00D74B02">
        <w:rPr>
          <w:rFonts w:ascii="Arial" w:hAnsi="Arial" w:cs="Arial"/>
          <w:szCs w:val="24"/>
        </w:rPr>
        <w:t>(</w:t>
      </w:r>
      <w:proofErr w:type="spellStart"/>
      <w:r w:rsidRPr="00D74B02">
        <w:rPr>
          <w:rFonts w:ascii="Arial" w:hAnsi="Arial" w:cs="Arial"/>
          <w:szCs w:val="24"/>
        </w:rPr>
        <w:t>i</w:t>
      </w:r>
      <w:proofErr w:type="spellEnd"/>
      <w:r w:rsidRPr="00D74B02">
        <w:rPr>
          <w:rFonts w:ascii="Arial" w:hAnsi="Arial" w:cs="Arial"/>
          <w:szCs w:val="24"/>
        </w:rPr>
        <w:t>)</w:t>
      </w:r>
      <w:r>
        <w:rPr>
          <w:rFonts w:ascii="Arial" w:hAnsi="Arial" w:cs="Arial"/>
          <w:szCs w:val="24"/>
        </w:rPr>
        <w:t xml:space="preserve"> </w:t>
      </w:r>
      <w:r w:rsidRPr="00D74B02">
        <w:rPr>
          <w:rFonts w:ascii="Arial" w:hAnsi="Arial" w:cs="Arial"/>
          <w:szCs w:val="24"/>
        </w:rPr>
        <w:t xml:space="preserve"> </w:t>
      </w:r>
      <w:r w:rsidR="00425350">
        <w:rPr>
          <w:rFonts w:ascii="Arial" w:hAnsi="Arial" w:cs="Arial"/>
          <w:szCs w:val="24"/>
        </w:rPr>
        <w:t>* * *</w:t>
      </w:r>
    </w:p>
    <w:p w14:paraId="131C7898" w14:textId="77777777" w:rsidR="00D74B02" w:rsidRPr="00D74B02" w:rsidRDefault="00D74B02" w:rsidP="00D74B02">
      <w:pPr>
        <w:pStyle w:val="DFARS"/>
        <w:spacing w:line="240" w:lineRule="auto"/>
        <w:rPr>
          <w:rFonts w:ascii="Arial" w:hAnsi="Arial" w:cs="Arial"/>
          <w:szCs w:val="24"/>
        </w:rPr>
      </w:pPr>
    </w:p>
    <w:p w14:paraId="7243E836" w14:textId="2008F19E" w:rsidR="00D74B02" w:rsidRPr="00D74B02" w:rsidRDefault="00425350" w:rsidP="00D74B02">
      <w:pPr>
        <w:pStyle w:val="DFARS"/>
        <w:spacing w:line="240" w:lineRule="auto"/>
        <w:rPr>
          <w:rFonts w:ascii="Arial" w:hAnsi="Arial" w:cs="Arial"/>
          <w:szCs w:val="24"/>
        </w:rPr>
      </w:pPr>
      <w:r>
        <w:rPr>
          <w:rFonts w:ascii="Arial" w:hAnsi="Arial" w:cs="Arial"/>
          <w:szCs w:val="24"/>
        </w:rPr>
        <w:lastRenderedPageBreak/>
        <w:tab/>
      </w:r>
      <w:r>
        <w:rPr>
          <w:rFonts w:ascii="Arial" w:hAnsi="Arial" w:cs="Arial"/>
          <w:szCs w:val="24"/>
        </w:rPr>
        <w:tab/>
      </w:r>
      <w:r>
        <w:rPr>
          <w:rFonts w:ascii="Arial" w:hAnsi="Arial" w:cs="Arial"/>
          <w:szCs w:val="24"/>
        </w:rPr>
        <w:tab/>
      </w:r>
      <w:r w:rsidR="00D74B02" w:rsidRPr="00D74B02">
        <w:rPr>
          <w:rFonts w:ascii="Arial" w:hAnsi="Arial" w:cs="Arial"/>
          <w:szCs w:val="24"/>
        </w:rPr>
        <w:t xml:space="preserve">(ii)(A) </w:t>
      </w:r>
      <w:r>
        <w:rPr>
          <w:rFonts w:ascii="Arial" w:hAnsi="Arial" w:cs="Arial"/>
          <w:szCs w:val="24"/>
        </w:rPr>
        <w:t xml:space="preserve"> </w:t>
      </w:r>
      <w:r w:rsidR="00D74B02" w:rsidRPr="00D74B02">
        <w:rPr>
          <w:rFonts w:ascii="Arial" w:hAnsi="Arial" w:cs="Arial"/>
          <w:szCs w:val="24"/>
        </w:rPr>
        <w:t>If the contractor notifies the contracting officer that the contractor or a subcontractor considers that no U.S.-flag vessels are available, the contracting officer shall request confirmation of the nonavailability from—</w:t>
      </w:r>
    </w:p>
    <w:p w14:paraId="32305DCC" w14:textId="77777777" w:rsidR="00D74B02" w:rsidRPr="00D74B02" w:rsidRDefault="00D74B02" w:rsidP="00D74B02">
      <w:pPr>
        <w:pStyle w:val="DFARS"/>
        <w:spacing w:line="240" w:lineRule="auto"/>
        <w:rPr>
          <w:rFonts w:ascii="Arial" w:hAnsi="Arial" w:cs="Arial"/>
          <w:szCs w:val="24"/>
        </w:rPr>
      </w:pPr>
    </w:p>
    <w:p w14:paraId="048B3075" w14:textId="004173B4" w:rsidR="00D74B02" w:rsidRPr="00D74B02" w:rsidRDefault="00425350" w:rsidP="00D74B02">
      <w:pPr>
        <w:pStyle w:val="DFARS"/>
        <w:spacing w:line="240" w:lineRule="auto"/>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sidR="00D74B02" w:rsidRPr="00D74B02">
        <w:rPr>
          <w:rFonts w:ascii="Arial" w:hAnsi="Arial" w:cs="Arial"/>
          <w:szCs w:val="24"/>
        </w:rPr>
        <w:t>(</w:t>
      </w:r>
      <w:r w:rsidR="00D74B02" w:rsidRPr="00425350">
        <w:rPr>
          <w:rFonts w:ascii="Arial" w:hAnsi="Arial" w:cs="Arial"/>
          <w:i/>
          <w:iCs/>
          <w:szCs w:val="24"/>
        </w:rPr>
        <w:t>1</w:t>
      </w:r>
      <w:r w:rsidR="00D74B02" w:rsidRPr="00D74B02">
        <w:rPr>
          <w:rFonts w:ascii="Arial" w:hAnsi="Arial" w:cs="Arial"/>
          <w:szCs w:val="24"/>
        </w:rPr>
        <w:t>)</w:t>
      </w:r>
      <w:r>
        <w:rPr>
          <w:rFonts w:ascii="Arial" w:hAnsi="Arial" w:cs="Arial"/>
          <w:szCs w:val="24"/>
        </w:rPr>
        <w:t xml:space="preserve"> </w:t>
      </w:r>
      <w:r w:rsidR="00D74B02" w:rsidRPr="00D74B02">
        <w:rPr>
          <w:rFonts w:ascii="Arial" w:hAnsi="Arial" w:cs="Arial"/>
          <w:szCs w:val="24"/>
        </w:rPr>
        <w:t xml:space="preserve"> </w:t>
      </w:r>
      <w:r>
        <w:rPr>
          <w:rFonts w:ascii="Arial" w:hAnsi="Arial" w:cs="Arial"/>
          <w:szCs w:val="24"/>
        </w:rPr>
        <w:t>* * *</w:t>
      </w:r>
    </w:p>
    <w:p w14:paraId="6ACEA7B5" w14:textId="77777777" w:rsidR="00D74B02" w:rsidRPr="00D74B02" w:rsidRDefault="00D74B02" w:rsidP="00D74B02">
      <w:pPr>
        <w:pStyle w:val="DFARS"/>
        <w:spacing w:line="240" w:lineRule="auto"/>
        <w:rPr>
          <w:rFonts w:ascii="Arial" w:hAnsi="Arial" w:cs="Arial"/>
          <w:szCs w:val="24"/>
        </w:rPr>
      </w:pPr>
    </w:p>
    <w:p w14:paraId="1504B53B" w14:textId="736BDA36" w:rsidR="00D74B02" w:rsidRPr="00D74B02" w:rsidRDefault="00425350" w:rsidP="00D74B02">
      <w:pPr>
        <w:pStyle w:val="DFARS"/>
        <w:spacing w:line="240" w:lineRule="auto"/>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sidR="00D74B02" w:rsidRPr="00D74B02">
        <w:rPr>
          <w:rFonts w:ascii="Arial" w:hAnsi="Arial" w:cs="Arial"/>
          <w:szCs w:val="24"/>
        </w:rPr>
        <w:t>(</w:t>
      </w:r>
      <w:r w:rsidR="00D74B02" w:rsidRPr="00425350">
        <w:rPr>
          <w:rFonts w:ascii="Arial" w:hAnsi="Arial" w:cs="Arial"/>
          <w:i/>
          <w:iCs/>
          <w:szCs w:val="24"/>
        </w:rPr>
        <w:t>2</w:t>
      </w:r>
      <w:r w:rsidR="00D74B02" w:rsidRPr="00D74B02">
        <w:rPr>
          <w:rFonts w:ascii="Arial" w:hAnsi="Arial" w:cs="Arial"/>
          <w:szCs w:val="24"/>
        </w:rPr>
        <w:t>)</w:t>
      </w:r>
      <w:r>
        <w:rPr>
          <w:rFonts w:ascii="Arial" w:hAnsi="Arial" w:cs="Arial"/>
          <w:szCs w:val="24"/>
        </w:rPr>
        <w:t xml:space="preserve"> </w:t>
      </w:r>
      <w:r w:rsidR="00D74B02" w:rsidRPr="00D74B02">
        <w:rPr>
          <w:rFonts w:ascii="Arial" w:hAnsi="Arial" w:cs="Arial"/>
          <w:szCs w:val="24"/>
        </w:rPr>
        <w:t xml:space="preserve"> The Commander, Military Surface Deployment and Distribution (SDDC), through the SDDC global e-mailbox (</w:t>
      </w:r>
      <w:r w:rsidR="00D74B02" w:rsidRPr="00D74B02">
        <w:rPr>
          <w:rFonts w:ascii="Arial" w:hAnsi="Arial" w:cs="Arial"/>
          <w:b/>
          <w:bCs/>
          <w:szCs w:val="24"/>
        </w:rPr>
        <w:t>[</w:t>
      </w:r>
      <w:r w:rsidR="00D74B02" w:rsidRPr="00D74B02">
        <w:rPr>
          <w:rFonts w:ascii="Arial" w:hAnsi="Arial" w:cs="Arial"/>
          <w:b/>
          <w:bCs/>
          <w:szCs w:val="24"/>
        </w:rPr>
        <w:t>usarmy.scott.sddc.mbx.g3</w:t>
      </w:r>
      <w:r w:rsidR="00D74B02" w:rsidRPr="00D74B02">
        <w:rPr>
          <w:rFonts w:ascii="Cambria Math" w:hAnsi="Cambria Math" w:cs="Cambria Math"/>
          <w:b/>
          <w:bCs/>
          <w:szCs w:val="24"/>
        </w:rPr>
        <w:t>‐</w:t>
      </w:r>
      <w:r w:rsidR="00D74B02" w:rsidRPr="00D74B02">
        <w:rPr>
          <w:rFonts w:ascii="Arial" w:hAnsi="Arial" w:cs="Arial"/>
          <w:b/>
          <w:bCs/>
          <w:szCs w:val="24"/>
        </w:rPr>
        <w:t>ffwteam@army.mil</w:t>
      </w:r>
      <w:r w:rsidR="00D74B02" w:rsidRPr="00D74B02">
        <w:rPr>
          <w:rFonts w:ascii="Arial" w:hAnsi="Arial" w:cs="Arial"/>
          <w:b/>
          <w:bCs/>
          <w:szCs w:val="24"/>
        </w:rPr>
        <w:t>]</w:t>
      </w:r>
      <w:r w:rsidR="00D74B02" w:rsidRPr="00D74B02">
        <w:rPr>
          <w:rFonts w:ascii="Arial" w:hAnsi="Arial" w:cs="Arial"/>
          <w:strike/>
          <w:szCs w:val="24"/>
        </w:rPr>
        <w:t>usarmy.scott.sddc.mbx.ffw-team@mail.mil</w:t>
      </w:r>
      <w:r w:rsidR="00D74B02" w:rsidRPr="00D74B02">
        <w:rPr>
          <w:rFonts w:ascii="Arial" w:hAnsi="Arial" w:cs="Arial"/>
          <w:szCs w:val="24"/>
        </w:rPr>
        <w:t>) for ocean liner and intermodal transportation.</w:t>
      </w:r>
    </w:p>
    <w:p w14:paraId="70A95041" w14:textId="77777777" w:rsidR="00D74B02" w:rsidRPr="00D74B02" w:rsidRDefault="00D74B02" w:rsidP="00D74B02">
      <w:pPr>
        <w:pStyle w:val="DFARS"/>
        <w:spacing w:line="240" w:lineRule="auto"/>
        <w:rPr>
          <w:rFonts w:ascii="Arial" w:hAnsi="Arial" w:cs="Arial"/>
          <w:szCs w:val="24"/>
        </w:rPr>
      </w:pPr>
    </w:p>
    <w:p w14:paraId="769282A2" w14:textId="551ECD57" w:rsidR="00D74B02" w:rsidRPr="00D74B02" w:rsidRDefault="00425350" w:rsidP="00D74B02">
      <w:pPr>
        <w:pStyle w:val="DFARS"/>
        <w:spacing w:line="240" w:lineRule="auto"/>
        <w:rPr>
          <w:rFonts w:ascii="Arial" w:hAnsi="Arial" w:cs="Arial"/>
          <w:szCs w:val="24"/>
        </w:rPr>
      </w:pPr>
      <w:r>
        <w:rPr>
          <w:rFonts w:ascii="Arial" w:hAnsi="Arial" w:cs="Arial"/>
          <w:szCs w:val="24"/>
        </w:rPr>
        <w:t>* * * * *</w:t>
      </w:r>
    </w:p>
    <w:p w14:paraId="6DAA7E94" w14:textId="77777777" w:rsidR="00D74B02" w:rsidRPr="00D74B02" w:rsidRDefault="00D74B02" w:rsidP="00D74B02">
      <w:pPr>
        <w:pStyle w:val="DFARS"/>
        <w:spacing w:line="240" w:lineRule="auto"/>
        <w:rPr>
          <w:rFonts w:ascii="Arial" w:hAnsi="Arial" w:cs="Arial"/>
          <w:szCs w:val="24"/>
        </w:rPr>
      </w:pPr>
    </w:p>
    <w:p w14:paraId="40C6EC2D" w14:textId="0F2FF31B" w:rsidR="00D74B02" w:rsidRPr="00D74B02" w:rsidRDefault="00425350" w:rsidP="00D74B02">
      <w:pPr>
        <w:pStyle w:val="DFARS"/>
        <w:spacing w:line="240" w:lineRule="auto"/>
        <w:rPr>
          <w:rFonts w:ascii="Arial" w:hAnsi="Arial" w:cs="Arial"/>
          <w:szCs w:val="24"/>
        </w:rPr>
      </w:pPr>
      <w:r>
        <w:rPr>
          <w:rFonts w:ascii="Arial" w:hAnsi="Arial" w:cs="Arial"/>
          <w:szCs w:val="24"/>
        </w:rPr>
        <w:tab/>
      </w:r>
      <w:r>
        <w:rPr>
          <w:rFonts w:ascii="Arial" w:hAnsi="Arial" w:cs="Arial"/>
          <w:szCs w:val="24"/>
        </w:rPr>
        <w:tab/>
      </w:r>
      <w:r w:rsidR="00D74B02" w:rsidRPr="00D74B02">
        <w:rPr>
          <w:rFonts w:ascii="Arial" w:hAnsi="Arial" w:cs="Arial"/>
          <w:szCs w:val="24"/>
        </w:rPr>
        <w:t>(2)</w:t>
      </w:r>
      <w:r>
        <w:rPr>
          <w:rFonts w:ascii="Arial" w:hAnsi="Arial" w:cs="Arial"/>
          <w:szCs w:val="24"/>
        </w:rPr>
        <w:t xml:space="preserve"> </w:t>
      </w:r>
      <w:r w:rsidR="00D74B02" w:rsidRPr="00D74B02">
        <w:rPr>
          <w:rFonts w:ascii="Arial" w:hAnsi="Arial" w:cs="Arial"/>
          <w:szCs w:val="24"/>
        </w:rPr>
        <w:t xml:space="preserve"> Contracting officers shall follow these procedures when the direct purchase of ocean transportation services is the principal purpose of the contract.</w:t>
      </w:r>
    </w:p>
    <w:p w14:paraId="2A5F504B" w14:textId="77777777" w:rsidR="00D74B02" w:rsidRPr="00D74B02" w:rsidRDefault="00D74B02" w:rsidP="00D74B02">
      <w:pPr>
        <w:pStyle w:val="DFARS"/>
        <w:spacing w:line="240" w:lineRule="auto"/>
        <w:rPr>
          <w:rFonts w:ascii="Arial" w:hAnsi="Arial" w:cs="Arial"/>
          <w:szCs w:val="24"/>
        </w:rPr>
      </w:pPr>
    </w:p>
    <w:p w14:paraId="25980DD6" w14:textId="3BB29FB1" w:rsidR="00D74B02" w:rsidRPr="00D74B02" w:rsidRDefault="00425350" w:rsidP="00D74B02">
      <w:pPr>
        <w:pStyle w:val="DFARS"/>
        <w:spacing w:line="240" w:lineRule="auto"/>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sidR="00D74B02" w:rsidRPr="00D74B02">
        <w:rPr>
          <w:rFonts w:ascii="Arial" w:hAnsi="Arial" w:cs="Arial"/>
          <w:szCs w:val="24"/>
        </w:rPr>
        <w:t>(</w:t>
      </w:r>
      <w:proofErr w:type="spellStart"/>
      <w:r w:rsidR="00D74B02" w:rsidRPr="00D74B02">
        <w:rPr>
          <w:rFonts w:ascii="Arial" w:hAnsi="Arial" w:cs="Arial"/>
          <w:szCs w:val="24"/>
        </w:rPr>
        <w:t>i</w:t>
      </w:r>
      <w:proofErr w:type="spellEnd"/>
      <w:r w:rsidR="00D74B02" w:rsidRPr="00D74B02">
        <w:rPr>
          <w:rFonts w:ascii="Arial" w:hAnsi="Arial" w:cs="Arial"/>
          <w:szCs w:val="24"/>
        </w:rPr>
        <w:t xml:space="preserve">) </w:t>
      </w:r>
      <w:r>
        <w:rPr>
          <w:rFonts w:ascii="Arial" w:hAnsi="Arial" w:cs="Arial"/>
          <w:szCs w:val="24"/>
        </w:rPr>
        <w:t xml:space="preserve"> * * *</w:t>
      </w:r>
    </w:p>
    <w:p w14:paraId="5557943F" w14:textId="77777777" w:rsidR="00D74B02" w:rsidRPr="00D74B02" w:rsidRDefault="00D74B02" w:rsidP="00D74B02">
      <w:pPr>
        <w:pStyle w:val="DFARS"/>
        <w:spacing w:line="240" w:lineRule="auto"/>
        <w:rPr>
          <w:rFonts w:ascii="Arial" w:hAnsi="Arial" w:cs="Arial"/>
          <w:szCs w:val="24"/>
        </w:rPr>
      </w:pPr>
    </w:p>
    <w:p w14:paraId="1251538E" w14:textId="6D53CE6A" w:rsidR="00D74B02" w:rsidRPr="00D74B02" w:rsidRDefault="00425350" w:rsidP="00D74B02">
      <w:pPr>
        <w:pStyle w:val="DFARS"/>
        <w:spacing w:line="240" w:lineRule="auto"/>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sidR="00D74B02" w:rsidRPr="00D74B02">
        <w:rPr>
          <w:rFonts w:ascii="Arial" w:hAnsi="Arial" w:cs="Arial"/>
          <w:szCs w:val="24"/>
        </w:rPr>
        <w:t>(ii)</w:t>
      </w:r>
      <w:r>
        <w:rPr>
          <w:rFonts w:ascii="Arial" w:hAnsi="Arial" w:cs="Arial"/>
          <w:szCs w:val="24"/>
        </w:rPr>
        <w:t xml:space="preserve"> </w:t>
      </w:r>
      <w:r w:rsidR="00D74B02" w:rsidRPr="00D74B02">
        <w:rPr>
          <w:rFonts w:ascii="Arial" w:hAnsi="Arial" w:cs="Arial"/>
          <w:szCs w:val="24"/>
        </w:rPr>
        <w:t xml:space="preserve"> </w:t>
      </w:r>
      <w:r>
        <w:rPr>
          <w:rFonts w:ascii="Arial" w:hAnsi="Arial" w:cs="Arial"/>
          <w:szCs w:val="24"/>
        </w:rPr>
        <w:t>* * *</w:t>
      </w:r>
    </w:p>
    <w:p w14:paraId="54FF394A" w14:textId="77777777" w:rsidR="00D74B02" w:rsidRPr="00D74B02" w:rsidRDefault="00D74B02" w:rsidP="00D74B02">
      <w:pPr>
        <w:pStyle w:val="DFARS"/>
        <w:spacing w:line="240" w:lineRule="auto"/>
        <w:rPr>
          <w:rFonts w:ascii="Arial" w:hAnsi="Arial" w:cs="Arial"/>
          <w:szCs w:val="24"/>
        </w:rPr>
      </w:pPr>
    </w:p>
    <w:p w14:paraId="5E45A964" w14:textId="22023CDD" w:rsidR="00D74B02" w:rsidRPr="00D74B02" w:rsidRDefault="00425350" w:rsidP="00D74B02">
      <w:pPr>
        <w:pStyle w:val="DFARS"/>
        <w:spacing w:line="240" w:lineRule="auto"/>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sidR="00D74B02" w:rsidRPr="00D74B02">
        <w:rPr>
          <w:rFonts w:ascii="Arial" w:hAnsi="Arial" w:cs="Arial"/>
          <w:szCs w:val="24"/>
        </w:rPr>
        <w:t>(iii)</w:t>
      </w:r>
      <w:r>
        <w:rPr>
          <w:rFonts w:ascii="Arial" w:hAnsi="Arial" w:cs="Arial"/>
          <w:szCs w:val="24"/>
        </w:rPr>
        <w:t xml:space="preserve"> </w:t>
      </w:r>
      <w:r w:rsidR="00D74B02" w:rsidRPr="00D74B02">
        <w:rPr>
          <w:rFonts w:ascii="Arial" w:hAnsi="Arial" w:cs="Arial"/>
          <w:szCs w:val="24"/>
        </w:rPr>
        <w:t xml:space="preserve"> </w:t>
      </w:r>
      <w:r>
        <w:rPr>
          <w:rFonts w:ascii="Arial" w:hAnsi="Arial" w:cs="Arial"/>
          <w:szCs w:val="24"/>
        </w:rPr>
        <w:t>* * *</w:t>
      </w:r>
    </w:p>
    <w:p w14:paraId="3180558B" w14:textId="77777777" w:rsidR="00D74B02" w:rsidRPr="00D74B02" w:rsidRDefault="00D74B02" w:rsidP="00D74B02">
      <w:pPr>
        <w:pStyle w:val="DFARS"/>
        <w:spacing w:line="240" w:lineRule="auto"/>
        <w:rPr>
          <w:rFonts w:ascii="Arial" w:hAnsi="Arial" w:cs="Arial"/>
          <w:szCs w:val="24"/>
        </w:rPr>
      </w:pPr>
    </w:p>
    <w:p w14:paraId="1E42B13F" w14:textId="24A6ED60" w:rsidR="00D74B02" w:rsidRPr="00D74B02" w:rsidRDefault="00425350" w:rsidP="00D74B02">
      <w:pPr>
        <w:pStyle w:val="DFARS"/>
        <w:spacing w:line="240" w:lineRule="auto"/>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sidR="00D74B02" w:rsidRPr="00D74B02">
        <w:rPr>
          <w:rFonts w:ascii="Arial" w:hAnsi="Arial" w:cs="Arial"/>
          <w:szCs w:val="24"/>
        </w:rPr>
        <w:t xml:space="preserve">(iv) </w:t>
      </w:r>
      <w:r>
        <w:rPr>
          <w:rFonts w:ascii="Arial" w:hAnsi="Arial" w:cs="Arial"/>
          <w:szCs w:val="24"/>
        </w:rPr>
        <w:t xml:space="preserve"> </w:t>
      </w:r>
      <w:r w:rsidR="00D74B02" w:rsidRPr="00D74B02">
        <w:rPr>
          <w:rFonts w:ascii="Arial" w:hAnsi="Arial" w:cs="Arial"/>
          <w:szCs w:val="24"/>
        </w:rPr>
        <w:t>Do not award a contract of the type described in paragraph (b)(2) of this section for a foreign-flag vessel unless—</w:t>
      </w:r>
    </w:p>
    <w:p w14:paraId="7F96830B" w14:textId="77777777" w:rsidR="00D74B02" w:rsidRPr="00D74B02" w:rsidRDefault="00D74B02" w:rsidP="00D74B02">
      <w:pPr>
        <w:pStyle w:val="DFARS"/>
        <w:spacing w:line="240" w:lineRule="auto"/>
        <w:rPr>
          <w:rFonts w:ascii="Arial" w:hAnsi="Arial" w:cs="Arial"/>
          <w:szCs w:val="24"/>
        </w:rPr>
      </w:pPr>
    </w:p>
    <w:p w14:paraId="4C2E2FF0" w14:textId="37267CD8" w:rsidR="00D74B02" w:rsidRPr="00D74B02" w:rsidRDefault="00425350" w:rsidP="00D74B02">
      <w:pPr>
        <w:pStyle w:val="DFARS"/>
        <w:spacing w:line="240" w:lineRule="auto"/>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sidR="00D74B02" w:rsidRPr="00D74B02">
        <w:rPr>
          <w:rFonts w:ascii="Arial" w:hAnsi="Arial" w:cs="Arial"/>
          <w:szCs w:val="24"/>
        </w:rPr>
        <w:t xml:space="preserve">(A) </w:t>
      </w:r>
      <w:r>
        <w:rPr>
          <w:rFonts w:ascii="Arial" w:hAnsi="Arial" w:cs="Arial"/>
          <w:szCs w:val="24"/>
        </w:rPr>
        <w:t xml:space="preserve"> </w:t>
      </w:r>
      <w:r w:rsidR="00D74B02" w:rsidRPr="00D74B02">
        <w:rPr>
          <w:rFonts w:ascii="Arial" w:hAnsi="Arial" w:cs="Arial"/>
          <w:szCs w:val="24"/>
        </w:rPr>
        <w:t>The Commander, MSC, or the Commander, SDDC, determines that no U.S.-flag vessels are available;</w:t>
      </w:r>
    </w:p>
    <w:p w14:paraId="22F1D63E" w14:textId="77777777" w:rsidR="00D74B02" w:rsidRPr="00D74B02" w:rsidRDefault="00D74B02" w:rsidP="00D74B02">
      <w:pPr>
        <w:pStyle w:val="DFARS"/>
        <w:spacing w:line="240" w:lineRule="auto"/>
        <w:rPr>
          <w:rFonts w:ascii="Arial" w:hAnsi="Arial" w:cs="Arial"/>
          <w:szCs w:val="24"/>
        </w:rPr>
      </w:pPr>
    </w:p>
    <w:p w14:paraId="32B4CA03" w14:textId="5817D779" w:rsidR="00D74B02" w:rsidRPr="00D74B02" w:rsidRDefault="00425350" w:rsidP="00D74B02">
      <w:pPr>
        <w:pStyle w:val="DFARS"/>
        <w:spacing w:line="240" w:lineRule="auto"/>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sidR="00D74B02" w:rsidRPr="00D74B02">
        <w:rPr>
          <w:rFonts w:ascii="Arial" w:hAnsi="Arial" w:cs="Arial"/>
          <w:szCs w:val="24"/>
        </w:rPr>
        <w:t>(</w:t>
      </w:r>
      <w:r w:rsidR="00D74B02" w:rsidRPr="00D74B02">
        <w:rPr>
          <w:rFonts w:ascii="Arial" w:hAnsi="Arial" w:cs="Arial"/>
          <w:i/>
          <w:iCs/>
          <w:szCs w:val="24"/>
        </w:rPr>
        <w:t>1</w:t>
      </w:r>
      <w:r w:rsidR="00D74B02" w:rsidRPr="00D74B02">
        <w:rPr>
          <w:rFonts w:ascii="Arial" w:hAnsi="Arial" w:cs="Arial"/>
          <w:szCs w:val="24"/>
        </w:rPr>
        <w:t>)</w:t>
      </w:r>
      <w:r>
        <w:rPr>
          <w:rFonts w:ascii="Arial" w:hAnsi="Arial" w:cs="Arial"/>
          <w:szCs w:val="24"/>
        </w:rPr>
        <w:t xml:space="preserve"> </w:t>
      </w:r>
      <w:r w:rsidR="00D74B02" w:rsidRPr="00D74B02">
        <w:rPr>
          <w:rFonts w:ascii="Arial" w:hAnsi="Arial" w:cs="Arial"/>
          <w:szCs w:val="24"/>
        </w:rPr>
        <w:t xml:space="preserve"> </w:t>
      </w:r>
      <w:r>
        <w:rPr>
          <w:rFonts w:ascii="Arial" w:hAnsi="Arial" w:cs="Arial"/>
          <w:szCs w:val="24"/>
        </w:rPr>
        <w:t>* * *</w:t>
      </w:r>
    </w:p>
    <w:p w14:paraId="5CB6A57D" w14:textId="77777777" w:rsidR="00D74B02" w:rsidRPr="00D74B02" w:rsidRDefault="00D74B02" w:rsidP="00D74B02">
      <w:pPr>
        <w:pStyle w:val="DFARS"/>
        <w:spacing w:line="240" w:lineRule="auto"/>
        <w:rPr>
          <w:rFonts w:ascii="Arial" w:hAnsi="Arial" w:cs="Arial"/>
          <w:szCs w:val="24"/>
        </w:rPr>
      </w:pPr>
    </w:p>
    <w:p w14:paraId="65F7826D" w14:textId="674107BC" w:rsidR="00D74B02" w:rsidRPr="00D74B02" w:rsidRDefault="00425350" w:rsidP="00D74B02">
      <w:pPr>
        <w:pStyle w:val="DFARS"/>
        <w:spacing w:line="240" w:lineRule="auto"/>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sidR="00D74B02" w:rsidRPr="00D74B02">
        <w:rPr>
          <w:rFonts w:ascii="Arial" w:hAnsi="Arial" w:cs="Arial"/>
          <w:szCs w:val="24"/>
        </w:rPr>
        <w:t>(</w:t>
      </w:r>
      <w:r w:rsidR="00D74B02" w:rsidRPr="00D74B02">
        <w:rPr>
          <w:rFonts w:ascii="Arial" w:hAnsi="Arial" w:cs="Arial"/>
          <w:i/>
          <w:iCs/>
          <w:szCs w:val="24"/>
        </w:rPr>
        <w:t>2</w:t>
      </w:r>
      <w:r w:rsidR="00D74B02" w:rsidRPr="00D74B02">
        <w:rPr>
          <w:rFonts w:ascii="Arial" w:hAnsi="Arial" w:cs="Arial"/>
          <w:szCs w:val="24"/>
        </w:rPr>
        <w:t xml:space="preserve">) </w:t>
      </w:r>
      <w:r w:rsidR="00D74B02">
        <w:rPr>
          <w:rFonts w:ascii="Arial" w:hAnsi="Arial" w:cs="Arial"/>
          <w:szCs w:val="24"/>
        </w:rPr>
        <w:t xml:space="preserve"> </w:t>
      </w:r>
      <w:r w:rsidR="00D74B02" w:rsidRPr="00D74B02">
        <w:rPr>
          <w:rFonts w:ascii="Arial" w:hAnsi="Arial" w:cs="Arial"/>
          <w:szCs w:val="24"/>
        </w:rPr>
        <w:t>The contracting officer shall request such determinations—</w:t>
      </w:r>
    </w:p>
    <w:p w14:paraId="63537D84" w14:textId="77777777" w:rsidR="00D74B02" w:rsidRPr="00D74B02" w:rsidRDefault="00D74B02" w:rsidP="00D74B02">
      <w:pPr>
        <w:pStyle w:val="DFARS"/>
        <w:spacing w:line="240" w:lineRule="auto"/>
        <w:rPr>
          <w:rFonts w:ascii="Arial" w:hAnsi="Arial" w:cs="Arial"/>
          <w:szCs w:val="24"/>
        </w:rPr>
      </w:pPr>
    </w:p>
    <w:p w14:paraId="15031CB4" w14:textId="5B1DCC33" w:rsidR="00D74B02" w:rsidRPr="00D74B02" w:rsidRDefault="00425350" w:rsidP="00D74B02">
      <w:pPr>
        <w:pStyle w:val="DFARS"/>
        <w:spacing w:line="240" w:lineRule="auto"/>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sidR="00D74B02" w:rsidRPr="00D74B02">
        <w:rPr>
          <w:rFonts w:ascii="Arial" w:hAnsi="Arial" w:cs="Arial"/>
          <w:szCs w:val="24"/>
        </w:rPr>
        <w:t>(</w:t>
      </w:r>
      <w:proofErr w:type="spellStart"/>
      <w:r w:rsidR="00D74B02" w:rsidRPr="00D74B02">
        <w:rPr>
          <w:rFonts w:ascii="Arial" w:hAnsi="Arial" w:cs="Arial"/>
          <w:i/>
          <w:iCs/>
          <w:szCs w:val="24"/>
        </w:rPr>
        <w:t>i</w:t>
      </w:r>
      <w:proofErr w:type="spellEnd"/>
      <w:r w:rsidR="00D74B02" w:rsidRPr="00D74B02">
        <w:rPr>
          <w:rFonts w:ascii="Arial" w:hAnsi="Arial" w:cs="Arial"/>
          <w:szCs w:val="24"/>
        </w:rPr>
        <w:t xml:space="preserve">) </w:t>
      </w:r>
      <w:r w:rsidR="00D74B02">
        <w:rPr>
          <w:rFonts w:ascii="Arial" w:hAnsi="Arial" w:cs="Arial"/>
          <w:szCs w:val="24"/>
        </w:rPr>
        <w:t xml:space="preserve"> * * *</w:t>
      </w:r>
    </w:p>
    <w:p w14:paraId="3370E083" w14:textId="77777777" w:rsidR="00D74B02" w:rsidRPr="00D74B02" w:rsidRDefault="00D74B02" w:rsidP="00D74B02">
      <w:pPr>
        <w:pStyle w:val="DFARS"/>
        <w:spacing w:line="240" w:lineRule="auto"/>
        <w:rPr>
          <w:rFonts w:ascii="Arial" w:hAnsi="Arial" w:cs="Arial"/>
          <w:szCs w:val="24"/>
        </w:rPr>
      </w:pPr>
    </w:p>
    <w:p w14:paraId="0C61C122" w14:textId="6E7AB9D3" w:rsidR="00D74B02" w:rsidRPr="00D74B02" w:rsidRDefault="00425350" w:rsidP="00D74B02">
      <w:pPr>
        <w:pStyle w:val="DFARS"/>
        <w:spacing w:line="240" w:lineRule="auto"/>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sidR="00D74B02" w:rsidRPr="00D74B02">
        <w:rPr>
          <w:rFonts w:ascii="Arial" w:hAnsi="Arial" w:cs="Arial"/>
          <w:szCs w:val="24"/>
        </w:rPr>
        <w:t>(</w:t>
      </w:r>
      <w:r w:rsidR="00D74B02" w:rsidRPr="00D74B02">
        <w:rPr>
          <w:rFonts w:ascii="Arial" w:hAnsi="Arial" w:cs="Arial"/>
          <w:i/>
          <w:iCs/>
          <w:szCs w:val="24"/>
        </w:rPr>
        <w:t>ii</w:t>
      </w:r>
      <w:r w:rsidR="00D74B02" w:rsidRPr="00D74B02">
        <w:rPr>
          <w:rFonts w:ascii="Arial" w:hAnsi="Arial" w:cs="Arial"/>
          <w:szCs w:val="24"/>
        </w:rPr>
        <w:t>)</w:t>
      </w:r>
      <w:r w:rsidR="00D74B02">
        <w:rPr>
          <w:rFonts w:ascii="Arial" w:hAnsi="Arial" w:cs="Arial"/>
          <w:szCs w:val="24"/>
        </w:rPr>
        <w:t xml:space="preserve"> </w:t>
      </w:r>
      <w:r w:rsidR="00D74B02" w:rsidRPr="00D74B02">
        <w:rPr>
          <w:rFonts w:ascii="Arial" w:hAnsi="Arial" w:cs="Arial"/>
          <w:szCs w:val="24"/>
        </w:rPr>
        <w:t xml:space="preserve"> For ocean liner and intermodal transportation, including contracts for shipment of military household goods and privately-owned vehicles, through the SDDC global e-mailbox (</w:t>
      </w:r>
      <w:r w:rsidR="00D74B02" w:rsidRPr="00D74B02">
        <w:rPr>
          <w:rFonts w:ascii="Arial" w:hAnsi="Arial" w:cs="Arial"/>
          <w:b/>
          <w:bCs/>
          <w:szCs w:val="24"/>
        </w:rPr>
        <w:t>[</w:t>
      </w:r>
      <w:r w:rsidR="00D74B02" w:rsidRPr="00D74B02">
        <w:rPr>
          <w:rFonts w:ascii="Arial" w:hAnsi="Arial" w:cs="Arial"/>
          <w:b/>
          <w:bCs/>
          <w:szCs w:val="24"/>
        </w:rPr>
        <w:t>usarmy.scott.sddc.mbx.g3</w:t>
      </w:r>
      <w:r w:rsidR="00D74B02" w:rsidRPr="00D74B02">
        <w:rPr>
          <w:rFonts w:ascii="Cambria Math" w:hAnsi="Cambria Math" w:cs="Cambria Math"/>
          <w:b/>
          <w:bCs/>
          <w:szCs w:val="24"/>
        </w:rPr>
        <w:t>‐</w:t>
      </w:r>
      <w:r w:rsidR="00D74B02" w:rsidRPr="00D74B02">
        <w:rPr>
          <w:rFonts w:ascii="Arial" w:hAnsi="Arial" w:cs="Arial"/>
          <w:b/>
          <w:bCs/>
          <w:szCs w:val="24"/>
        </w:rPr>
        <w:t>ffwteam@army.mil</w:t>
      </w:r>
      <w:r w:rsidR="00D74B02" w:rsidRPr="00D74B02">
        <w:rPr>
          <w:rFonts w:ascii="Arial" w:hAnsi="Arial" w:cs="Arial"/>
          <w:b/>
          <w:bCs/>
          <w:szCs w:val="24"/>
        </w:rPr>
        <w:t>]</w:t>
      </w:r>
      <w:r w:rsidR="00D74B02" w:rsidRPr="00D74B02">
        <w:rPr>
          <w:rFonts w:ascii="Arial" w:hAnsi="Arial" w:cs="Arial"/>
          <w:strike/>
          <w:szCs w:val="24"/>
        </w:rPr>
        <w:t>usarmy.scott.sddc.mbx.ffw-team@mail.mil</w:t>
      </w:r>
      <w:r w:rsidR="00D74B02" w:rsidRPr="00D74B02">
        <w:rPr>
          <w:rFonts w:ascii="Arial" w:hAnsi="Arial" w:cs="Arial"/>
          <w:szCs w:val="24"/>
        </w:rPr>
        <w:t>).</w:t>
      </w:r>
    </w:p>
    <w:p w14:paraId="1D3AEA07" w14:textId="77777777" w:rsidR="00D74B02" w:rsidRPr="00D74B02" w:rsidRDefault="00D74B02" w:rsidP="00D74B02">
      <w:pPr>
        <w:pStyle w:val="DFARS"/>
        <w:spacing w:line="240" w:lineRule="auto"/>
        <w:rPr>
          <w:rFonts w:ascii="Arial" w:hAnsi="Arial" w:cs="Arial"/>
          <w:szCs w:val="24"/>
        </w:rPr>
      </w:pPr>
    </w:p>
    <w:p w14:paraId="7830DC9D" w14:textId="5A6FD5C2" w:rsidR="00D74B02" w:rsidRPr="00D74B02" w:rsidRDefault="00D74B02" w:rsidP="00D74B02">
      <w:pPr>
        <w:pStyle w:val="DFARS"/>
        <w:spacing w:line="240" w:lineRule="auto"/>
        <w:rPr>
          <w:rFonts w:ascii="Arial" w:hAnsi="Arial" w:cs="Arial"/>
          <w:szCs w:val="24"/>
        </w:rPr>
      </w:pPr>
      <w:r>
        <w:rPr>
          <w:rFonts w:ascii="Arial" w:hAnsi="Arial" w:cs="Arial"/>
          <w:szCs w:val="24"/>
        </w:rPr>
        <w:t>* * * * *</w:t>
      </w:r>
    </w:p>
    <w:p w14:paraId="200EEBD1" w14:textId="77777777" w:rsidR="00D74B02" w:rsidRPr="00D74B02" w:rsidRDefault="00D74B02" w:rsidP="00A16F32">
      <w:pPr>
        <w:pStyle w:val="DFARS"/>
        <w:spacing w:line="240" w:lineRule="auto"/>
        <w:rPr>
          <w:rFonts w:ascii="Arial" w:hAnsi="Arial" w:cs="Arial"/>
          <w:szCs w:val="24"/>
        </w:rPr>
      </w:pPr>
    </w:p>
    <w:sectPr w:rsidR="00D74B02" w:rsidRPr="00D74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F32"/>
    <w:rsid w:val="00425350"/>
    <w:rsid w:val="009D4CD5"/>
    <w:rsid w:val="00A16F32"/>
    <w:rsid w:val="00C942D9"/>
    <w:rsid w:val="00D74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825D8"/>
  <w15:chartTrackingRefBased/>
  <w15:docId w15:val="{B86CC3BA-B60F-4AEC-A301-23D00D7B7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ARS">
    <w:name w:val="DFARS"/>
    <w:basedOn w:val="Normal"/>
    <w:rsid w:val="00A16F32"/>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styleId="Hyperlink">
    <w:name w:val="Hyperlink"/>
    <w:rsid w:val="00A16F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referencetool.dfas.mil" TargetMode="External"/><Relationship Id="rId4" Type="http://schemas.openxmlformats.org/officeDocument/2006/relationships/hyperlink" Target="https://pubapp.dcma.mil/CASD/main.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Defense Information Systems Agency</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Overstreet, Mary E CTR OSD OUSD A-S (USA)</dc:creator>
  <cp:keywords/>
  <dc:description/>
  <cp:lastModifiedBy>Johnson, Jennifer D CIV OSD OUSD A-S (USA)</cp:lastModifiedBy>
  <cp:revision>2</cp:revision>
  <dcterms:created xsi:type="dcterms:W3CDTF">2023-07-01T00:46:00Z</dcterms:created>
  <dcterms:modified xsi:type="dcterms:W3CDTF">2023-07-05T20:36:00Z</dcterms:modified>
</cp:coreProperties>
</file>