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AA4C" w14:textId="60C899F9" w:rsidR="00C942D9" w:rsidRPr="0011177E" w:rsidRDefault="005521B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11177E">
        <w:rPr>
          <w:rFonts w:ascii="Century Schoolbook" w:hAnsi="Century Schoolbook"/>
          <w:b/>
          <w:bCs/>
          <w:sz w:val="24"/>
          <w:szCs w:val="24"/>
        </w:rPr>
        <w:t>Technical Amendment</w:t>
      </w:r>
    </w:p>
    <w:p w14:paraId="0AC7C37F" w14:textId="52A655EB" w:rsidR="005521B8" w:rsidRPr="0011177E" w:rsidRDefault="005521B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11177E">
        <w:rPr>
          <w:rFonts w:ascii="Century Schoolbook" w:hAnsi="Century Schoolbook"/>
          <w:b/>
          <w:bCs/>
          <w:sz w:val="24"/>
          <w:szCs w:val="24"/>
        </w:rPr>
        <w:t>August 2023</w:t>
      </w:r>
    </w:p>
    <w:p w14:paraId="6C3D2439" w14:textId="5FEA0705" w:rsidR="00FC644A" w:rsidRDefault="00FC644A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301C3764" w14:textId="77777777" w:rsidR="0011177E" w:rsidRDefault="0011177E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0C8F5E79" w14:textId="25F7D9AB" w:rsidR="005521B8" w:rsidRPr="00FC644A" w:rsidRDefault="00FC644A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caps/>
          <w:sz w:val="24"/>
          <w:szCs w:val="24"/>
        </w:rPr>
      </w:pPr>
      <w:r w:rsidRPr="00FC644A">
        <w:rPr>
          <w:rFonts w:ascii="Century Schoolbook" w:hAnsi="Century Schoolbook"/>
          <w:b/>
          <w:bCs/>
          <w:caps/>
          <w:sz w:val="24"/>
          <w:szCs w:val="24"/>
        </w:rPr>
        <w:t>Part 215</w:t>
      </w:r>
      <w:r w:rsidR="00730FDF">
        <w:rPr>
          <w:rFonts w:ascii="Century Schoolbook" w:hAnsi="Century Schoolbook"/>
          <w:b/>
          <w:bCs/>
          <w:caps/>
          <w:sz w:val="24"/>
          <w:szCs w:val="24"/>
        </w:rPr>
        <w:t>—</w:t>
      </w:r>
      <w:r w:rsidRPr="00FC644A">
        <w:rPr>
          <w:rFonts w:ascii="Century Schoolbook" w:hAnsi="Century Schoolbook"/>
          <w:b/>
          <w:bCs/>
          <w:caps/>
          <w:sz w:val="24"/>
          <w:szCs w:val="24"/>
        </w:rPr>
        <w:t>Contracting by Negotiation</w:t>
      </w:r>
    </w:p>
    <w:p w14:paraId="2AD46416" w14:textId="290ECBD2" w:rsidR="00FC644A" w:rsidRDefault="00FC644A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37AE019E" w14:textId="7D5DAC19" w:rsidR="00F42468" w:rsidRDefault="00F4246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* * * * *</w:t>
      </w:r>
    </w:p>
    <w:p w14:paraId="0DA02F73" w14:textId="77777777" w:rsidR="00F42468" w:rsidRDefault="00F4246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51D656A8" w14:textId="1EC09977" w:rsidR="00FC644A" w:rsidRPr="00F42468" w:rsidRDefault="00FC644A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caps/>
          <w:sz w:val="24"/>
          <w:szCs w:val="24"/>
        </w:rPr>
      </w:pPr>
      <w:r w:rsidRPr="00F42468">
        <w:rPr>
          <w:rFonts w:ascii="Century Schoolbook" w:hAnsi="Century Schoolbook"/>
          <w:b/>
          <w:bCs/>
          <w:caps/>
          <w:sz w:val="24"/>
          <w:szCs w:val="24"/>
        </w:rPr>
        <w:t>Subpart 215.4—Contract Pricing</w:t>
      </w:r>
    </w:p>
    <w:p w14:paraId="5DCC3442" w14:textId="7DFDC1E2" w:rsidR="00FC644A" w:rsidRDefault="00FC644A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0B03E940" w14:textId="5C7B7AB7" w:rsidR="00FC644A" w:rsidRPr="00FC644A" w:rsidRDefault="00FC644A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* * * * *</w:t>
      </w:r>
    </w:p>
    <w:p w14:paraId="499DC329" w14:textId="77777777" w:rsidR="00FC644A" w:rsidRDefault="00FC644A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2BF87798" w14:textId="453E2972" w:rsidR="00FC644A" w:rsidRPr="00FC644A" w:rsidRDefault="00FC644A" w:rsidP="00FC644A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trike/>
          <w:sz w:val="24"/>
          <w:szCs w:val="24"/>
        </w:rPr>
      </w:pPr>
      <w:r w:rsidRPr="00FC644A">
        <w:rPr>
          <w:rFonts w:ascii="Century Schoolbook" w:hAnsi="Century Schoolbook"/>
          <w:b/>
          <w:bCs/>
          <w:sz w:val="24"/>
          <w:szCs w:val="24"/>
        </w:rPr>
        <w:t xml:space="preserve">215.406-2 </w:t>
      </w:r>
      <w:r>
        <w:rPr>
          <w:rFonts w:ascii="Century Schoolbook" w:hAnsi="Century Schoolbook"/>
          <w:b/>
          <w:bCs/>
          <w:sz w:val="24"/>
          <w:szCs w:val="24"/>
        </w:rPr>
        <w:t xml:space="preserve"> [Reserved</w:t>
      </w:r>
      <w:r w:rsidR="00A578A8">
        <w:rPr>
          <w:rFonts w:ascii="Century Schoolbook" w:hAnsi="Century Schoolbook"/>
          <w:b/>
          <w:bCs/>
          <w:sz w:val="24"/>
          <w:szCs w:val="24"/>
        </w:rPr>
        <w:t>.</w:t>
      </w:r>
      <w:r>
        <w:rPr>
          <w:rFonts w:ascii="Century Schoolbook" w:hAnsi="Century Schoolbook"/>
          <w:b/>
          <w:bCs/>
          <w:sz w:val="24"/>
          <w:szCs w:val="24"/>
        </w:rPr>
        <w:t>]</w:t>
      </w:r>
      <w:r w:rsidRPr="00FC644A">
        <w:rPr>
          <w:rFonts w:ascii="Century Schoolbook" w:hAnsi="Century Schoolbook"/>
          <w:b/>
          <w:bCs/>
          <w:strike/>
          <w:sz w:val="24"/>
          <w:szCs w:val="24"/>
        </w:rPr>
        <w:t>Certificate of Current Cost or Pricing Data</w:t>
      </w:r>
      <w:r w:rsidRPr="00FC644A">
        <w:rPr>
          <w:rFonts w:ascii="Century Schoolbook" w:hAnsi="Century Schoolbook"/>
          <w:strike/>
          <w:sz w:val="24"/>
          <w:szCs w:val="24"/>
        </w:rPr>
        <w:t>.</w:t>
      </w:r>
    </w:p>
    <w:p w14:paraId="5B4D8988" w14:textId="081F9673" w:rsidR="00FC644A" w:rsidRDefault="00FC644A" w:rsidP="00FC644A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trike/>
          <w:sz w:val="24"/>
          <w:szCs w:val="24"/>
        </w:rPr>
      </w:pPr>
      <w:r w:rsidRPr="00FC644A">
        <w:rPr>
          <w:rFonts w:ascii="Century Schoolbook" w:hAnsi="Century Schoolbook"/>
          <w:strike/>
          <w:sz w:val="24"/>
          <w:szCs w:val="24"/>
        </w:rPr>
        <w:t>See PGI 215.406–2 for additional information and guidance on Certificates of Current Cost or Pricing Data.</w:t>
      </w:r>
    </w:p>
    <w:p w14:paraId="3EDB76B2" w14:textId="046557FE" w:rsidR="00FC644A" w:rsidRDefault="00FC644A" w:rsidP="00FC644A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trike/>
          <w:sz w:val="24"/>
          <w:szCs w:val="24"/>
        </w:rPr>
      </w:pPr>
    </w:p>
    <w:p w14:paraId="3EED7022" w14:textId="39B8E6B9" w:rsidR="00FC644A" w:rsidRPr="00F42468" w:rsidRDefault="00FC644A" w:rsidP="00FC644A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F42468">
        <w:rPr>
          <w:rFonts w:ascii="Century Schoolbook" w:hAnsi="Century Schoolbook"/>
          <w:sz w:val="24"/>
          <w:szCs w:val="24"/>
        </w:rPr>
        <w:t>* * * * *</w:t>
      </w:r>
    </w:p>
    <w:p w14:paraId="5F4D49D9" w14:textId="16B6651A" w:rsidR="005521B8" w:rsidRDefault="005521B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6E515F0C" w14:textId="7DB065A5" w:rsidR="00F42468" w:rsidRPr="00833989" w:rsidRDefault="00833989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 w:rsidRPr="00833989">
        <w:rPr>
          <w:rFonts w:ascii="Century Schoolbook" w:hAnsi="Century Schoolbook"/>
          <w:b/>
          <w:bCs/>
          <w:sz w:val="24"/>
          <w:szCs w:val="24"/>
        </w:rPr>
        <w:t>PART 225—FOREIGN ACQUISITION</w:t>
      </w:r>
    </w:p>
    <w:p w14:paraId="6D6C8355" w14:textId="5260DFAF" w:rsidR="00F42468" w:rsidRDefault="00F4246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09A67847" w14:textId="3B02378F" w:rsidR="00F42468" w:rsidRDefault="00F4246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* * * * *</w:t>
      </w:r>
    </w:p>
    <w:p w14:paraId="5F1A41E3" w14:textId="0D5E929C" w:rsidR="00833989" w:rsidRPr="00833989" w:rsidRDefault="00833989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caps/>
          <w:sz w:val="24"/>
          <w:szCs w:val="24"/>
        </w:rPr>
      </w:pPr>
    </w:p>
    <w:p w14:paraId="002B28CB" w14:textId="462FB52C" w:rsidR="00833989" w:rsidRPr="00833989" w:rsidRDefault="00833989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caps/>
          <w:sz w:val="24"/>
          <w:szCs w:val="24"/>
        </w:rPr>
      </w:pPr>
      <w:r w:rsidRPr="00833989">
        <w:rPr>
          <w:rFonts w:ascii="Century Schoolbook" w:hAnsi="Century Schoolbook"/>
          <w:b/>
          <w:bCs/>
          <w:caps/>
          <w:sz w:val="24"/>
          <w:szCs w:val="24"/>
        </w:rPr>
        <w:t>Subpart 225.11—Solicitation Provisions and Contract Clauses</w:t>
      </w:r>
    </w:p>
    <w:p w14:paraId="54E9B0F5" w14:textId="2F4635D2" w:rsidR="00F42468" w:rsidRDefault="00F4246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338B9527" w14:textId="12931948" w:rsidR="00833989" w:rsidRDefault="00833989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* * * * *</w:t>
      </w:r>
    </w:p>
    <w:p w14:paraId="303DA178" w14:textId="77777777" w:rsidR="00833989" w:rsidRPr="00F42468" w:rsidRDefault="00833989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595E771F" w14:textId="59E6C344" w:rsidR="00F42468" w:rsidRDefault="00F4246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F42468">
        <w:rPr>
          <w:rFonts w:ascii="Century Schoolbook" w:hAnsi="Century Schoolbook"/>
          <w:b/>
          <w:bCs/>
          <w:sz w:val="24"/>
          <w:szCs w:val="24"/>
        </w:rPr>
        <w:t>225.1101</w:t>
      </w:r>
      <w:r w:rsidR="0011177E"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Pr="00F42468">
        <w:rPr>
          <w:rFonts w:ascii="Century Schoolbook" w:hAnsi="Century Schoolbook"/>
          <w:b/>
          <w:bCs/>
          <w:sz w:val="24"/>
          <w:szCs w:val="24"/>
        </w:rPr>
        <w:t xml:space="preserve"> Acquisition of supplies</w:t>
      </w:r>
      <w:r w:rsidRPr="00F42468">
        <w:rPr>
          <w:rFonts w:ascii="Century Schoolbook" w:hAnsi="Century Schoolbook"/>
          <w:sz w:val="24"/>
          <w:szCs w:val="24"/>
        </w:rPr>
        <w:t>.</w:t>
      </w:r>
    </w:p>
    <w:p w14:paraId="06C22E6D" w14:textId="627BB0E9" w:rsidR="00833989" w:rsidRDefault="00833989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3E3EC604" w14:textId="4F22FC78" w:rsidR="00833989" w:rsidRDefault="00833989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* * * * *</w:t>
      </w:r>
    </w:p>
    <w:p w14:paraId="2AAA3993" w14:textId="77777777" w:rsidR="00F42468" w:rsidRDefault="00F4246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5642821E" w14:textId="540C3AC8" w:rsidR="00F42468" w:rsidRDefault="0011177E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r w:rsidR="005521B8">
        <w:rPr>
          <w:rFonts w:ascii="Century Schoolbook" w:hAnsi="Century Schoolbook"/>
          <w:sz w:val="24"/>
          <w:szCs w:val="24"/>
        </w:rPr>
        <w:t>(10)</w:t>
      </w:r>
      <w:r w:rsidR="00F42468">
        <w:rPr>
          <w:rFonts w:ascii="Century Schoolbook" w:hAnsi="Century Schoolbook"/>
          <w:sz w:val="24"/>
          <w:szCs w:val="24"/>
        </w:rPr>
        <w:t>(i)  * * *</w:t>
      </w:r>
    </w:p>
    <w:p w14:paraId="59BD4008" w14:textId="77777777" w:rsidR="00F42468" w:rsidRDefault="00F4246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2C19FDD7" w14:textId="08D59F22" w:rsidR="005521B8" w:rsidRDefault="00F4246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 w:rsidR="005521B8">
        <w:rPr>
          <w:rFonts w:ascii="Century Schoolbook" w:hAnsi="Century Schoolbook"/>
          <w:sz w:val="24"/>
          <w:szCs w:val="24"/>
        </w:rPr>
        <w:t>(D)</w:t>
      </w:r>
      <w:r w:rsidR="00833989">
        <w:rPr>
          <w:rFonts w:ascii="Century Schoolbook" w:hAnsi="Century Schoolbook"/>
          <w:sz w:val="24"/>
          <w:szCs w:val="24"/>
        </w:rPr>
        <w:t xml:space="preserve"> </w:t>
      </w:r>
      <w:r w:rsidRPr="00501712">
        <w:rPr>
          <w:rFonts w:ascii="Century Schoolbook" w:hAnsi="Century Schoolbook"/>
          <w:sz w:val="24"/>
          <w:szCs w:val="24"/>
        </w:rPr>
        <w:t xml:space="preserve"> </w:t>
      </w:r>
      <w:r w:rsidRPr="00F42468">
        <w:rPr>
          <w:rFonts w:ascii="Century Schoolbook" w:hAnsi="Century Schoolbook"/>
          <w:sz w:val="24"/>
          <w:szCs w:val="24"/>
        </w:rPr>
        <w:t xml:space="preserve">Use the alternate III clause in solicitations and contracts when the estimated value </w:t>
      </w:r>
      <w:r w:rsidRPr="00F42468">
        <w:rPr>
          <w:rFonts w:ascii="Century Schoolbook" w:hAnsi="Century Schoolbook"/>
          <w:strike/>
          <w:sz w:val="24"/>
          <w:szCs w:val="24"/>
        </w:rPr>
        <w:t>equals or exceeds $25,000, but</w:t>
      </w:r>
      <w:r w:rsidRPr="00F42468">
        <w:rPr>
          <w:rFonts w:ascii="Century Schoolbook" w:hAnsi="Century Schoolbook"/>
          <w:sz w:val="24"/>
          <w:szCs w:val="24"/>
        </w:rPr>
        <w:t xml:space="preserve"> is less than $92,319, and the acquisition is of end products in support of operations in Afghanistan.</w:t>
      </w:r>
    </w:p>
    <w:p w14:paraId="0983DA3A" w14:textId="2257A156" w:rsidR="005521B8" w:rsidRDefault="005521B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16D537E9" w14:textId="140D14D9" w:rsidR="005521B8" w:rsidRDefault="00833989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* * * * *</w:t>
      </w:r>
    </w:p>
    <w:p w14:paraId="54E58BF8" w14:textId="05377959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3C36ED0D" w14:textId="3799CCBF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 w:rsidRPr="0049461D">
        <w:rPr>
          <w:rFonts w:ascii="Century Schoolbook" w:hAnsi="Century Schoolbook"/>
          <w:b/>
          <w:bCs/>
          <w:sz w:val="24"/>
          <w:szCs w:val="24"/>
        </w:rPr>
        <w:t>PART 234—MAJOR SYSTEM ACQUISITION</w:t>
      </w:r>
    </w:p>
    <w:p w14:paraId="225084AB" w14:textId="05FE6054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0AC21F94" w14:textId="1D39EFD3" w:rsidR="0049461D" w:rsidRP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* * * * *</w:t>
      </w:r>
    </w:p>
    <w:p w14:paraId="75AE6C56" w14:textId="3F7F139B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091FFE99" w14:textId="1334101D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49461D">
        <w:rPr>
          <w:rFonts w:ascii="Century Schoolbook" w:hAnsi="Century Schoolbook"/>
          <w:b/>
          <w:bCs/>
          <w:sz w:val="24"/>
          <w:szCs w:val="24"/>
        </w:rPr>
        <w:t>234.004</w:t>
      </w:r>
      <w:r w:rsidR="00371183"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Pr="0049461D">
        <w:rPr>
          <w:rFonts w:ascii="Century Schoolbook" w:hAnsi="Century Schoolbook"/>
          <w:b/>
          <w:bCs/>
          <w:sz w:val="24"/>
          <w:szCs w:val="24"/>
        </w:rPr>
        <w:t xml:space="preserve"> Acquisition strategy</w:t>
      </w:r>
      <w:r w:rsidRPr="0049461D">
        <w:rPr>
          <w:rFonts w:ascii="Century Schoolbook" w:hAnsi="Century Schoolbook"/>
          <w:sz w:val="24"/>
          <w:szCs w:val="24"/>
        </w:rPr>
        <w:t>.</w:t>
      </w:r>
    </w:p>
    <w:p w14:paraId="661AB6F8" w14:textId="29EA2814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171054E5" w14:textId="5C5885B6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(1)  * * *</w:t>
      </w:r>
    </w:p>
    <w:p w14:paraId="4B0E6D22" w14:textId="037D9F46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055405D1" w14:textId="0789AE96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 xml:space="preserve">(2)  </w:t>
      </w:r>
      <w:r w:rsidRPr="0049461D">
        <w:rPr>
          <w:rFonts w:ascii="Century Schoolbook" w:hAnsi="Century Schoolbook"/>
          <w:i/>
          <w:iCs/>
          <w:sz w:val="24"/>
          <w:szCs w:val="24"/>
        </w:rPr>
        <w:t>Contract type</w:t>
      </w:r>
      <w:r>
        <w:rPr>
          <w:rFonts w:ascii="Century Schoolbook" w:hAnsi="Century Schoolbook"/>
          <w:sz w:val="24"/>
          <w:szCs w:val="24"/>
        </w:rPr>
        <w:t>.</w:t>
      </w:r>
    </w:p>
    <w:p w14:paraId="47FB7188" w14:textId="3108A840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1DC6924D" w14:textId="7985AA64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  <w:t>(i)  * * *</w:t>
      </w:r>
    </w:p>
    <w:p w14:paraId="17E6A715" w14:textId="06A481B6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7010D59E" w14:textId="5D7359CB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  <w:t>(C)  I</w:t>
      </w:r>
      <w:r w:rsidRPr="0049461D">
        <w:rPr>
          <w:rFonts w:ascii="Century Schoolbook" w:hAnsi="Century Schoolbook"/>
          <w:sz w:val="24"/>
          <w:szCs w:val="24"/>
        </w:rPr>
        <w:t xml:space="preserve">f a cost-reimbursement type contract is selected, the contract file shall include the milestone decision </w:t>
      </w:r>
      <w:r w:rsidRPr="0049461D">
        <w:rPr>
          <w:rFonts w:ascii="Century Schoolbook" w:hAnsi="Century Schoolbook"/>
          <w:strike/>
          <w:sz w:val="24"/>
          <w:szCs w:val="24"/>
        </w:rPr>
        <w:t xml:space="preserve">authority's's </w:t>
      </w:r>
      <w:r w:rsidRPr="0049461D">
        <w:rPr>
          <w:rFonts w:ascii="Century Schoolbook" w:hAnsi="Century Schoolbook"/>
          <w:b/>
          <w:bCs/>
          <w:sz w:val="24"/>
          <w:szCs w:val="24"/>
        </w:rPr>
        <w:t>[authority’s]</w:t>
      </w:r>
      <w:r>
        <w:rPr>
          <w:rFonts w:ascii="Century Schoolbook" w:hAnsi="Century Schoolbook"/>
          <w:sz w:val="24"/>
          <w:szCs w:val="24"/>
        </w:rPr>
        <w:t xml:space="preserve"> </w:t>
      </w:r>
      <w:r w:rsidRPr="0049461D">
        <w:rPr>
          <w:rFonts w:ascii="Century Schoolbook" w:hAnsi="Century Schoolbook"/>
          <w:sz w:val="24"/>
          <w:szCs w:val="24"/>
        </w:rPr>
        <w:t>written determination that—</w:t>
      </w:r>
    </w:p>
    <w:p w14:paraId="20A517DF" w14:textId="789184CC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01A08E8F" w14:textId="2F178ED8" w:rsidR="0049461D" w:rsidRDefault="0049461D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* * * * *</w:t>
      </w:r>
    </w:p>
    <w:p w14:paraId="38AD858F" w14:textId="77777777" w:rsidR="00833989" w:rsidRDefault="00833989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47FE3A57" w14:textId="70C9BC1B" w:rsidR="00833989" w:rsidRPr="00833989" w:rsidRDefault="00833989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 w:rsidRPr="00833989">
        <w:rPr>
          <w:rFonts w:ascii="Century Schoolbook" w:hAnsi="Century Schoolbook"/>
          <w:b/>
          <w:bCs/>
          <w:sz w:val="24"/>
          <w:szCs w:val="24"/>
        </w:rPr>
        <w:t>PART 252—SOLICITATION PROVISIONS AND CONTRACT CLAUSES</w:t>
      </w:r>
    </w:p>
    <w:p w14:paraId="49965D39" w14:textId="77777777" w:rsidR="00833989" w:rsidRDefault="00833989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37F82B31" w14:textId="469DD9B5" w:rsidR="00833989" w:rsidRDefault="00833989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* * * * *</w:t>
      </w:r>
    </w:p>
    <w:p w14:paraId="13AEC738" w14:textId="331D7208" w:rsidR="005521B8" w:rsidRDefault="005521B8" w:rsidP="00552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0FEC92D7" w14:textId="3A88C77A" w:rsidR="00833989" w:rsidRPr="00833989" w:rsidRDefault="00833989" w:rsidP="0083398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833989">
        <w:rPr>
          <w:rFonts w:ascii="Century Schoolbook" w:hAnsi="Century Schoolbook"/>
          <w:b/>
          <w:bCs/>
          <w:sz w:val="24"/>
          <w:szCs w:val="24"/>
        </w:rPr>
        <w:t xml:space="preserve">252.206-7000 </w:t>
      </w:r>
      <w:r w:rsidR="00371183"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Pr="00833989">
        <w:rPr>
          <w:rFonts w:ascii="Century Schoolbook" w:hAnsi="Century Schoolbook"/>
          <w:b/>
          <w:bCs/>
          <w:sz w:val="24"/>
          <w:szCs w:val="24"/>
        </w:rPr>
        <w:t>Domestic Source Restriction</w:t>
      </w:r>
      <w:r w:rsidRPr="00833989">
        <w:rPr>
          <w:rFonts w:ascii="Century Schoolbook" w:hAnsi="Century Schoolbook"/>
          <w:sz w:val="24"/>
          <w:szCs w:val="24"/>
        </w:rPr>
        <w:t>.</w:t>
      </w:r>
    </w:p>
    <w:p w14:paraId="3B88EAAE" w14:textId="4F1D2164" w:rsidR="00833989" w:rsidRPr="00833989" w:rsidRDefault="00833989" w:rsidP="0083398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833989">
        <w:rPr>
          <w:rFonts w:ascii="Century Schoolbook" w:hAnsi="Century Schoolbook"/>
          <w:sz w:val="24"/>
          <w:szCs w:val="24"/>
        </w:rPr>
        <w:t>As prescribed at 206.302–3–70, use the following provision:</w:t>
      </w:r>
    </w:p>
    <w:p w14:paraId="0E9FF726" w14:textId="77777777" w:rsidR="00833989" w:rsidRPr="00833989" w:rsidRDefault="00833989" w:rsidP="0083398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29D9206F" w14:textId="77605B8D" w:rsidR="00833989" w:rsidRPr="00833989" w:rsidRDefault="00833989" w:rsidP="0050171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caps/>
          <w:sz w:val="24"/>
          <w:szCs w:val="24"/>
        </w:rPr>
      </w:pPr>
      <w:r w:rsidRPr="00833989">
        <w:rPr>
          <w:rFonts w:ascii="Century Schoolbook" w:hAnsi="Century Schoolbook"/>
          <w:caps/>
          <w:sz w:val="24"/>
          <w:szCs w:val="24"/>
        </w:rPr>
        <w:t>Domestic Source Restriction (</w:t>
      </w:r>
      <w:r w:rsidRPr="00833989">
        <w:rPr>
          <w:rFonts w:ascii="Century Schoolbook" w:hAnsi="Century Schoolbook"/>
          <w:caps/>
          <w:strike/>
          <w:sz w:val="24"/>
          <w:szCs w:val="24"/>
        </w:rPr>
        <w:t>DEC 2022</w:t>
      </w:r>
      <w:r w:rsidRPr="00833989">
        <w:rPr>
          <w:rFonts w:ascii="Century Schoolbook" w:hAnsi="Century Schoolbook"/>
          <w:b/>
          <w:bCs/>
          <w:caps/>
          <w:sz w:val="24"/>
          <w:szCs w:val="24"/>
        </w:rPr>
        <w:t>[AUG 2023]</w:t>
      </w:r>
      <w:r w:rsidRPr="00833989">
        <w:rPr>
          <w:rFonts w:ascii="Century Schoolbook" w:hAnsi="Century Schoolbook"/>
          <w:caps/>
          <w:sz w:val="24"/>
          <w:szCs w:val="24"/>
        </w:rPr>
        <w:t>)</w:t>
      </w:r>
    </w:p>
    <w:p w14:paraId="09BDFB93" w14:textId="77777777" w:rsidR="00833989" w:rsidRPr="00833989" w:rsidRDefault="00833989" w:rsidP="0083398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5868E12F" w14:textId="432B68F1" w:rsidR="00833989" w:rsidRPr="00833989" w:rsidRDefault="00833989" w:rsidP="0083398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833989">
        <w:rPr>
          <w:rFonts w:ascii="Century Schoolbook" w:hAnsi="Century Schoolbook"/>
          <w:sz w:val="24"/>
          <w:szCs w:val="24"/>
        </w:rPr>
        <w:t xml:space="preserve">This solicitation is restricted to domestic sources under the authority of 10 U.S.C. </w:t>
      </w:r>
      <w:r w:rsidRPr="00676D70">
        <w:rPr>
          <w:rFonts w:ascii="Century Schoolbook" w:hAnsi="Century Schoolbook"/>
          <w:strike/>
          <w:sz w:val="24"/>
          <w:szCs w:val="24"/>
        </w:rPr>
        <w:t>2304(c)(3)</w:t>
      </w:r>
      <w:r w:rsidRPr="00676D70">
        <w:rPr>
          <w:rFonts w:ascii="Century Schoolbook" w:hAnsi="Century Schoolbook"/>
          <w:b/>
          <w:bCs/>
          <w:sz w:val="24"/>
          <w:szCs w:val="24"/>
        </w:rPr>
        <w:t>[3204(a)(3)</w:t>
      </w:r>
      <w:r w:rsidR="00676D70" w:rsidRPr="00676D70">
        <w:rPr>
          <w:rFonts w:ascii="Century Schoolbook" w:hAnsi="Century Schoolbook"/>
          <w:b/>
          <w:bCs/>
          <w:sz w:val="24"/>
          <w:szCs w:val="24"/>
        </w:rPr>
        <w:t>]</w:t>
      </w:r>
      <w:r w:rsidRPr="00833989">
        <w:rPr>
          <w:rFonts w:ascii="Century Schoolbook" w:hAnsi="Century Schoolbook"/>
          <w:sz w:val="24"/>
          <w:szCs w:val="24"/>
        </w:rPr>
        <w:t xml:space="preserve">. </w:t>
      </w:r>
      <w:r w:rsidR="00371183">
        <w:rPr>
          <w:rFonts w:ascii="Century Schoolbook" w:hAnsi="Century Schoolbook"/>
          <w:sz w:val="24"/>
          <w:szCs w:val="24"/>
        </w:rPr>
        <w:t xml:space="preserve"> </w:t>
      </w:r>
      <w:r w:rsidRPr="00833989">
        <w:rPr>
          <w:rFonts w:ascii="Century Schoolbook" w:hAnsi="Century Schoolbook"/>
          <w:sz w:val="24"/>
          <w:szCs w:val="24"/>
        </w:rPr>
        <w:t>Foreign sources, except Canadian sources, are not eligible for award.</w:t>
      </w:r>
    </w:p>
    <w:p w14:paraId="4A93BD69" w14:textId="77777777" w:rsidR="00833989" w:rsidRPr="00833989" w:rsidRDefault="00833989" w:rsidP="0083398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0BAC69B6" w14:textId="20D65038" w:rsidR="005521B8" w:rsidRPr="005521B8" w:rsidRDefault="00833989" w:rsidP="0083398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sz w:val="24"/>
          <w:szCs w:val="24"/>
        </w:rPr>
      </w:pPr>
      <w:r w:rsidRPr="00833989">
        <w:rPr>
          <w:rFonts w:ascii="Century Schoolbook" w:hAnsi="Century Schoolbook"/>
          <w:sz w:val="24"/>
          <w:szCs w:val="24"/>
        </w:rPr>
        <w:t>(End of provision)</w:t>
      </w:r>
    </w:p>
    <w:sectPr w:rsidR="005521B8" w:rsidRPr="005521B8" w:rsidSect="00501712">
      <w:foot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7EEF9" w14:textId="77777777" w:rsidR="006D220E" w:rsidRDefault="006D220E" w:rsidP="006D220E">
      <w:pPr>
        <w:spacing w:after="0" w:line="240" w:lineRule="auto"/>
      </w:pPr>
      <w:r>
        <w:separator/>
      </w:r>
    </w:p>
  </w:endnote>
  <w:endnote w:type="continuationSeparator" w:id="0">
    <w:p w14:paraId="14DDF5C0" w14:textId="77777777" w:rsidR="006D220E" w:rsidRDefault="006D220E" w:rsidP="006D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Schoolbook" w:hAnsi="Century Schoolbook"/>
      </w:rPr>
      <w:id w:val="340435657"/>
      <w:docPartObj>
        <w:docPartGallery w:val="Page Numbers (Bottom of Page)"/>
        <w:docPartUnique/>
      </w:docPartObj>
    </w:sdtPr>
    <w:sdtEndPr/>
    <w:sdtContent>
      <w:sdt>
        <w:sdtPr>
          <w:rPr>
            <w:rFonts w:ascii="Century Schoolbook" w:hAnsi="Century Schoolbook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AAB590" w14:textId="0F1ADD16" w:rsidR="006D220E" w:rsidRPr="00501712" w:rsidRDefault="006D220E">
            <w:pPr>
              <w:pStyle w:val="Footer"/>
              <w:jc w:val="center"/>
              <w:rPr>
                <w:rFonts w:ascii="Century Schoolbook" w:hAnsi="Century Schoolbook"/>
              </w:rPr>
            </w:pPr>
            <w:r w:rsidRPr="00501712">
              <w:rPr>
                <w:rFonts w:ascii="Century Schoolbook" w:hAnsi="Century Schoolbook"/>
              </w:rPr>
              <w:t xml:space="preserve">Page </w:t>
            </w:r>
            <w:r w:rsidRPr="00501712">
              <w:rPr>
                <w:rFonts w:ascii="Century Schoolbook" w:hAnsi="Century Schoolbook"/>
              </w:rPr>
              <w:fldChar w:fldCharType="begin"/>
            </w:r>
            <w:r w:rsidRPr="00501712">
              <w:rPr>
                <w:rFonts w:ascii="Century Schoolbook" w:hAnsi="Century Schoolbook"/>
              </w:rPr>
              <w:instrText xml:space="preserve"> PAGE </w:instrText>
            </w:r>
            <w:r w:rsidRPr="00501712">
              <w:rPr>
                <w:rFonts w:ascii="Century Schoolbook" w:hAnsi="Century Schoolbook"/>
              </w:rPr>
              <w:fldChar w:fldCharType="separate"/>
            </w:r>
            <w:r w:rsidRPr="00501712">
              <w:rPr>
                <w:rFonts w:ascii="Century Schoolbook" w:hAnsi="Century Schoolbook"/>
                <w:noProof/>
              </w:rPr>
              <w:t>2</w:t>
            </w:r>
            <w:r w:rsidRPr="00501712">
              <w:rPr>
                <w:rFonts w:ascii="Century Schoolbook" w:hAnsi="Century Schoolbook"/>
              </w:rPr>
              <w:fldChar w:fldCharType="end"/>
            </w:r>
            <w:r w:rsidRPr="00501712">
              <w:rPr>
                <w:rFonts w:ascii="Century Schoolbook" w:hAnsi="Century Schoolbook"/>
              </w:rPr>
              <w:t xml:space="preserve"> of </w:t>
            </w:r>
            <w:r w:rsidRPr="00501712">
              <w:rPr>
                <w:rFonts w:ascii="Century Schoolbook" w:hAnsi="Century Schoolbook"/>
              </w:rPr>
              <w:fldChar w:fldCharType="begin"/>
            </w:r>
            <w:r w:rsidRPr="00501712">
              <w:rPr>
                <w:rFonts w:ascii="Century Schoolbook" w:hAnsi="Century Schoolbook"/>
              </w:rPr>
              <w:instrText xml:space="preserve"> NUMPAGES  </w:instrText>
            </w:r>
            <w:r w:rsidRPr="00501712">
              <w:rPr>
                <w:rFonts w:ascii="Century Schoolbook" w:hAnsi="Century Schoolbook"/>
              </w:rPr>
              <w:fldChar w:fldCharType="separate"/>
            </w:r>
            <w:r w:rsidRPr="00501712">
              <w:rPr>
                <w:rFonts w:ascii="Century Schoolbook" w:hAnsi="Century Schoolbook"/>
                <w:noProof/>
              </w:rPr>
              <w:t>2</w:t>
            </w:r>
            <w:r w:rsidRPr="00501712">
              <w:rPr>
                <w:rFonts w:ascii="Century Schoolbook" w:hAnsi="Century Schoolbook"/>
              </w:rPr>
              <w:fldChar w:fldCharType="end"/>
            </w:r>
          </w:p>
        </w:sdtContent>
      </w:sdt>
    </w:sdtContent>
  </w:sdt>
  <w:p w14:paraId="257E6331" w14:textId="77777777" w:rsidR="006D220E" w:rsidRDefault="006D2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8A1B" w14:textId="77777777" w:rsidR="006D220E" w:rsidRDefault="006D220E" w:rsidP="006D220E">
      <w:pPr>
        <w:spacing w:after="0" w:line="240" w:lineRule="auto"/>
      </w:pPr>
      <w:r>
        <w:separator/>
      </w:r>
    </w:p>
  </w:footnote>
  <w:footnote w:type="continuationSeparator" w:id="0">
    <w:p w14:paraId="6A3E298B" w14:textId="77777777" w:rsidR="006D220E" w:rsidRDefault="006D220E" w:rsidP="006D2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B8"/>
    <w:rsid w:val="00074FC7"/>
    <w:rsid w:val="0011177E"/>
    <w:rsid w:val="00136445"/>
    <w:rsid w:val="00371183"/>
    <w:rsid w:val="0049461D"/>
    <w:rsid w:val="00501712"/>
    <w:rsid w:val="005521B8"/>
    <w:rsid w:val="00676D70"/>
    <w:rsid w:val="006D220E"/>
    <w:rsid w:val="00730FDF"/>
    <w:rsid w:val="00833989"/>
    <w:rsid w:val="009D4CD5"/>
    <w:rsid w:val="00A578A8"/>
    <w:rsid w:val="00B523F9"/>
    <w:rsid w:val="00C942D9"/>
    <w:rsid w:val="00DC46DB"/>
    <w:rsid w:val="00F42468"/>
    <w:rsid w:val="00FC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FF32"/>
  <w15:chartTrackingRefBased/>
  <w15:docId w15:val="{4BEEECE1-7A2A-424E-8764-C78E3C9B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117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20E"/>
  </w:style>
  <w:style w:type="paragraph" w:styleId="Footer">
    <w:name w:val="footer"/>
    <w:basedOn w:val="Normal"/>
    <w:link w:val="FooterChar"/>
    <w:uiPriority w:val="99"/>
    <w:unhideWhenUsed/>
    <w:rsid w:val="006D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Overstreet, Mary E CTR OSD OUSD A-S (USA)</dc:creator>
  <cp:keywords/>
  <dc:description/>
  <cp:lastModifiedBy>Johnson, Jennifer D CIV OSD OUSD A-S (USA)</cp:lastModifiedBy>
  <cp:revision>4</cp:revision>
  <dcterms:created xsi:type="dcterms:W3CDTF">2023-08-09T20:05:00Z</dcterms:created>
  <dcterms:modified xsi:type="dcterms:W3CDTF">2023-08-14T13:02:00Z</dcterms:modified>
</cp:coreProperties>
</file>