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**ID__DLAD_11_402-91__ID**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11.402-91</w:t>
      </w:r>
      <w:r>
        <w:rPr>
          <w:rFonts w:ascii="Times New Roman" w:hAnsi="Times New Roman"/>
          <w:color w:val="000000"/>
          <w:sz w:val="31"/>
        </w:rPr>
        <w:t xml:space="preserve"> TDD standards exclusions.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Non-stocked (acquisition advice code (AAC) “J”).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Part numbered items or supplies with no NSN.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Commercially available items. A maximum of three additional days may be added to the standards to support using commercially available delivery terms.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Customer demand that exceeds the estimated annual quantity of the contract by 125%.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Kitting items when the supplier must create a customized kit.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