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32.402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(e)(1) The approval authority is the DLA Acquisition Director.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DLA Acquisition Director shall coordinate with the DLA Comptroller before advance payment authorization.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