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**ID__DLAD_38_9001__ID**</w:t>
      </w:r>
    </w:p>
    <w:p>
      <w:pPr>
        <w:pStyle w:val="Heading3"/>
        <w:spacing w:after="199"/>
        <w:ind w:left="120"/>
        <w:jc w:val="left"/>
      </w:pPr>
      <w:r>
        <w:rPr>
          <w:rFonts w:ascii="Times New Roman" w:hAnsi="Times New Roman"/>
          <w:color w:val="000000"/>
          <w:sz w:val="31"/>
        </w:rPr>
        <w:t>38.9001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Agreement between the Department of Defense and the General Services Administration Governing Supply Management Relationships Under the National Supply System</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https://dlamil.dps.mil/sites/Acquisition/Shared%20Documents/Forms/AllItems.aspx?RootFolder=%2Fsites%2FAcquisition%2FShared%20Documents%2FJ%2D72%2FPROCLTR%2DFiles&amp;FolderCTID=0x01200080FADA3E9BBF764593CF2E25DC6FA477</w:t>
        </w:r>
      </w:hyperlink>
      <w:r>
        <w:rPr>
          <w:rFonts w:ascii="Times New Roman" w:hAnsi="Times New Roman"/>
          <w:b w:val="false"/>
          <w:i w:val="false"/>
          <w:color w:val="000000"/>
          <w:sz w:val="22"/>
        </w:rPr>
        <w:t>), dated February 19, 1971, and the 1972 Supplement. Enter your email address to access documents.</w:t>
      </w:r>
    </w:p>
    <w:p>
      <w:pPr>
        <w:pBdr>
          <w:top w:space="5"/>
          <w:left w:space="5"/>
          <w:bottom w:space="5"/>
          <w:right w:space="5"/>
        </w:pBdr>
        <w:spacing w:after="0"/>
        <w:ind w:left="225"/>
        <w:jc w:val="left"/>
      </w:pPr>
      <w:r>
        <w:rPr>
          <w:rFonts w:ascii="Times New Roman" w:hAnsi="Times New Roman"/>
          <w:b w:val="false"/>
          <w:i w:val="false"/>
          <w:color w:val="000000"/>
          <w:sz w:val="22"/>
        </w:rPr>
        <w:t>(b) In accordance with the 1971 Agreement, both GSA and DoD agreed that “GSA and DSA (Defense Supply Agency, now DLA) will develop and maintain Federal Supply Schedule type contracts for Groups, Commodities, or items assigned under terms of this Agreement.”</w:t>
      </w:r>
    </w:p>
    <w:p>
      <w:pPr>
        <w:pBdr>
          <w:top w:space="5"/>
          <w:left w:space="5"/>
          <w:bottom w:space="5"/>
          <w:right w:space="5"/>
        </w:pBdr>
        <w:spacing w:after="0"/>
        <w:ind w:left="225"/>
        <w:jc w:val="left"/>
      </w:pPr>
      <w:r>
        <w:rPr>
          <w:rFonts w:ascii="Times New Roman" w:hAnsi="Times New Roman"/>
          <w:b w:val="false"/>
          <w:i w:val="false"/>
          <w:color w:val="000000"/>
          <w:sz w:val="22"/>
        </w:rPr>
        <w:t>(c) In establishing and maintaining a uniform federal supply catalog system, GSA and DoD shall coordinate to avoid unnecessary duplication (40 U.S.C. 506).</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lamil.dps.mil/sites/Acquisition/Shared%20Documents/Forms/AllItems.aspx?RootFolder=%2Fsites%2FAcquisition%2FShared%20Documents%2FJ%2D72%2FPROCLTR%2DFiles&amp;FolderCTID=0x01200080FADA3E9BBF764593CF2E25DC6FA477" Type="http://schemas.openxmlformats.org/officeDocument/2006/relationships/hyperlink" Id="rId4"/>
    <Relationship TargetMode="External" Target="https://dlamil.dps.mil/sites/Acquisition/Shared%20Documents/Forms/AllItems.aspx?RootFolder=%2Fsites%2FAcquisition%2FShared%20Documents%2FJ%2D72%2FPROCLTR%2DFiles&amp;FolderCTID=0x01200080FADA3E9BBF764593CF2E25DC6FA477"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