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pBdr>
          <w:top w:space="5"/>
          <w:left w:space="5"/>
          <w:bottom w:space="5"/>
          <w:right w:space="5"/>
        </w:pBdr>
        <w:spacing w:after="0"/>
        <w:ind w:left="225"/>
        <w:jc w:val="left"/>
      </w:pPr>
      <w:r>
        <w:rPr>
          <w:rFonts w:ascii="Times New Roman" w:hAnsi="Times New Roman"/>
          <w:b w:val="false"/>
          <w:i w:val="false"/>
          <w:color w:val="000000"/>
          <w:sz w:val="22"/>
        </w:rPr>
        <w:t>**ID__DLAD_46_290__ID**</w:t>
      </w:r>
    </w:p>
    <w:p>
      <w:pPr>
        <w:pStyle w:val="Heading3"/>
        <w:spacing w:after="199"/>
        <w:ind w:left="120"/>
        <w:jc w:val="left"/>
      </w:pPr>
      <w:r>
        <w:rPr>
          <w:rFonts w:ascii="Times New Roman" w:hAnsi="Times New Roman"/>
          <w:color w:val="000000"/>
          <w:sz w:val="31"/>
        </w:rPr>
        <w:t>46.290</w:t>
      </w:r>
      <w:r>
        <w:rPr>
          <w:rFonts w:ascii="Times New Roman" w:hAnsi="Times New Roman"/>
          <w:color w:val="000000"/>
          <w:sz w:val="31"/>
        </w:rPr>
        <w:t xml:space="preserve"> Certificate of quality compliance (COQC).</w:t>
      </w:r>
    </w:p>
    <w:p>
      <w:pPr>
        <w:pStyle w:val="Normal"/>
        <w:pBdr>
          <w:top w:space="5"/>
          <w:left w:space="5"/>
          <w:bottom w:space="5"/>
          <w:right w:space="5"/>
        </w:pBdr>
        <w:spacing w:after="0"/>
        <w:ind w:left="225"/>
        <w:jc w:val="left"/>
      </w:pPr>
      <w:r>
        <w:rPr>
          <w:rFonts w:ascii="Times New Roman" w:hAnsi="Times New Roman"/>
          <w:color w:val="000000"/>
        </w:rPr>
        <w:t>A COQC is a quality assurance requirement in the form of a Contract Data Requirements List (CDRL) (DD Form 1423-1) deliverable to provide objective quality evidence for materials submitted by the supplier. The DLA Logistics Operations Technical Programs and Quality Assurance Division maintains the CDRL in the Document Management System, and it is referenced in the Material Master. The CDRL is incorporated into the PID in solicitations and contract awards from the Material Master.</w:t>
      </w:r>
    </w:p>
    <w:sectPr>
      <w:pgSz w:w="12240" w:h="15840" w:code="1"/>
      <w:pgMar w:top="1440" w:right="1440" w:bottom="1440" w:left="1440"/>
    </w:sectPr>
  </w:body>
</w:document>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