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**ID__DLAD_53_213-90__ID**</w:t>
      </w:r>
    </w:p>
    <w:p>
      <w:pPr>
        <w:pStyle w:val="Heading4"/>
        <w:spacing w:after="269"/>
        <w:ind w:left="120"/>
        <w:jc w:val="left"/>
      </w:pPr>
      <w:r>
        <w:rPr>
          <w:rFonts w:ascii="Times New Roman" w:hAnsi="Times New Roman"/>
          <w:i w:val="false"/>
          <w:color w:val="000000"/>
          <w:sz w:val="31"/>
        </w:rPr>
        <w:t>53.213-90</w:t>
      </w:r>
      <w:r>
        <w:rPr>
          <w:rFonts w:ascii="Times New Roman" w:hAnsi="Times New Roman"/>
          <w:i w:val="false"/>
          <w:color w:val="000000"/>
          <w:sz w:val="31"/>
        </w:rPr>
        <w:t xml:space="preserve"> Blanket purchase agreement delivery ticket (DLA Form 470).</w:t>
      </w:r>
    </w:p>
    <w:p>
      <w:pPr>
        <w:pStyle w:val="Normal"/>
        <w:pBdr>
          <w:top w:space="5"/>
          <w:left w:space="5"/>
          <w:bottom w:space="5"/>
          <w:right w:space="5"/>
        </w:pBdr>
        <w:spacing w:after="0"/>
        <w:ind w:left="225"/>
        <w:jc w:val="left"/>
      </w:pPr>
      <w:r>
        <w:rPr>
          <w:rFonts w:ascii="Times New Roman" w:hAnsi="Times New Roman"/>
          <w:color w:val="000000"/>
        </w:rPr>
        <w:t>This form may be used when supplies or services are acquired by means of a blanket purchase agreement (BPA).</w:t>
      </w:r>
    </w:p>
    <w:p>
      <w:pPr>
        <w:pBdr>
          <w:top w:space="5"/>
          <w:left w:space="5"/>
          <w:bottom w:space="5"/>
          <w:right w:space="5"/>
        </w:pBdr>
        <w:spacing w:after="0"/>
        <w:ind w:left="225"/>
        <w:jc w:val="left"/>
      </w:pPr>
      <w:r>
        <w:rPr>
          <w:rFonts w:ascii="Times New Roman" w:hAnsi="Times New Roman"/>
          <w:b w:val="false"/>
          <w:i w:val="false"/>
          <w:color w:val="000000"/>
          <w:sz w:val="22"/>
        </w:rP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w:pPr>
        <w:pBdr>
          <w:top w:space="5"/>
          <w:left w:space="5"/>
          <w:bottom w:space="5"/>
          <w:right w:space="5"/>
        </w:pBdr>
        <w:spacing w:after="0"/>
        <w:ind w:left="225"/>
        <w:jc w:val="left"/>
      </w:pPr>
      <w:r>
        <w:rPr>
          <w:rFonts w:ascii="Times New Roman" w:hAnsi="Times New Roman"/>
          <w:b w:val="false"/>
          <w:i w:val="false"/>
          <w:color w:val="000000"/>
          <w:sz w:val="22"/>
        </w:rP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General instructions for preparation of DLA Form 470. After the placing of each call, complete the call, complete the form in accordance with the general instructions below, and any specific instructions received with the placing of the call.</w:t>
      </w:r>
    </w:p>
    <w:p>
      <w:pPr>
        <w:pBdr>
          <w:top w:space="5"/>
          <w:left w:space="5"/>
          <w:bottom w:space="5"/>
          <w:right w:space="5"/>
        </w:pBdr>
        <w:spacing w:after="0"/>
        <w:ind w:left="585"/>
        <w:jc w:val="left"/>
      </w:pPr>
      <w:r>
        <w:rPr>
          <w:rFonts w:ascii="Times New Roman" w:hAnsi="Times New Roman"/>
          <w:b w:val="false"/>
          <w:i w:val="false"/>
          <w:color w:val="000000"/>
          <w:sz w:val="22"/>
        </w:rP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w:pPr>
        <w:pBdr>
          <w:top w:space="5"/>
          <w:left w:space="5"/>
          <w:bottom w:space="5"/>
          <w:right w:space="5"/>
        </w:pBdr>
        <w:spacing w:after="0"/>
        <w:ind w:left="585"/>
        <w:jc w:val="left"/>
      </w:pPr>
      <w:r>
        <w:rPr>
          <w:rFonts w:ascii="Times New Roman" w:hAnsi="Times New Roman"/>
          <w:b w:val="false"/>
          <w:i w:val="false"/>
          <w:color w:val="000000"/>
          <w:sz w:val="22"/>
        </w:rPr>
        <w:t>(2) Block 12. This is the date the supplies are to be shipped, not delivered.</w:t>
      </w:r>
    </w:p>
    <w:p>
      <w:pPr>
        <w:pBdr>
          <w:top w:space="5"/>
          <w:left w:space="5"/>
          <w:bottom w:space="5"/>
          <w:right w:space="5"/>
        </w:pBdr>
        <w:spacing w:after="0"/>
        <w:ind w:left="585"/>
        <w:jc w:val="left"/>
      </w:pPr>
      <w:r>
        <w:rPr>
          <w:rFonts w:ascii="Times New Roman" w:hAnsi="Times New Roman"/>
          <w:b w:val="false"/>
          <w:i w:val="false"/>
          <w:color w:val="000000"/>
          <w:sz w:val="22"/>
        </w:rPr>
        <w:t>(3) Blocks 13 through 19. Information for these blocks will be furnished by the contracting office at the time of the call. Enter the name and address of the consignee in block 15.</w:t>
      </w:r>
    </w:p>
    <w:p>
      <w:pPr>
        <w:pBdr>
          <w:top w:space="5"/>
          <w:left w:space="5"/>
          <w:bottom w:space="5"/>
          <w:right w:space="5"/>
        </w:pBdr>
        <w:spacing w:after="0"/>
        <w:ind w:left="585"/>
        <w:jc w:val="left"/>
      </w:pPr>
      <w:r>
        <w:rPr>
          <w:rFonts w:ascii="Times New Roman" w:hAnsi="Times New Roman"/>
          <w:b w:val="false"/>
          <w:i w:val="false"/>
          <w:color w:val="000000"/>
          <w:sz w:val="22"/>
        </w:rP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w:pPr>
        <w:pBdr>
          <w:top w:space="5"/>
          <w:left w:space="5"/>
          <w:bottom w:space="5"/>
          <w:right w:space="5"/>
        </w:pBdr>
        <w:spacing w:after="0"/>
        <w:ind w:left="585"/>
        <w:jc w:val="left"/>
      </w:pPr>
      <w:r>
        <w:rPr>
          <w:rFonts w:ascii="Times New Roman" w:hAnsi="Times New Roman"/>
          <w:b w:val="false"/>
          <w:i w:val="false"/>
          <w:color w:val="000000"/>
          <w:sz w:val="22"/>
        </w:rPr>
        <w:t>(5) When using the form as an acknowledgment of call. Place a check mark on "*" copies of the form in the box "Acknowledgment of call" (block 9).</w:t>
      </w:r>
    </w:p>
    <w:p>
      <w:pPr>
        <w:pBdr>
          <w:top w:space="5"/>
          <w:left w:space="5"/>
          <w:bottom w:space="5"/>
          <w:right w:space="5"/>
        </w:pBdr>
        <w:spacing w:after="0"/>
        <w:ind w:left="585"/>
        <w:jc w:val="left"/>
      </w:pPr>
      <w:r>
        <w:rPr>
          <w:rFonts w:ascii="Times New Roman" w:hAnsi="Times New Roman"/>
          <w:b w:val="false"/>
          <w:i w:val="false"/>
          <w:color w:val="000000"/>
          <w:sz w:val="22"/>
        </w:rPr>
        <w:t>(6) When using this form as a notice of shipment. Place a check mark in the box "Packing list" (block 9) on "*" copies of the form in the box "Notice of shipment" (block 9).</w:t>
      </w:r>
    </w:p>
    <w:p>
      <w:pPr>
        <w:pBdr>
          <w:top w:space="5"/>
          <w:left w:space="5"/>
          <w:bottom w:space="5"/>
          <w:right w:space="5"/>
        </w:pBdr>
        <w:spacing w:after="0"/>
        <w:ind w:left="585"/>
        <w:jc w:val="left"/>
      </w:pPr>
      <w:r>
        <w:rPr>
          <w:rFonts w:ascii="Times New Roman" w:hAnsi="Times New Roman"/>
          <w:b w:val="false"/>
          <w:i w:val="false"/>
          <w:color w:val="000000"/>
          <w:sz w:val="22"/>
        </w:rP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w:pPr>
        <w:pBdr>
          <w:top w:space="5"/>
          <w:left w:space="5"/>
          <w:bottom w:space="5"/>
          <w:right w:space="5"/>
        </w:pBdr>
        <w:spacing w:after="0"/>
        <w:ind w:left="585"/>
        <w:jc w:val="left"/>
      </w:pPr>
      <w:r>
        <w:rPr>
          <w:rFonts w:ascii="Times New Roman" w:hAnsi="Times New Roman"/>
          <w:b w:val="false"/>
          <w:i w:val="false"/>
          <w:color w:val="000000"/>
          <w:sz w:val="22"/>
        </w:rPr>
        <w:t>(8) When using this form as an invoice. At the end of the billing period, fill in "*" copies of the reproduced form which includes the shipment data for all destinations of that call as follows:</w:t>
      </w:r>
    </w:p>
    <w:p>
      <w:pPr>
        <w:pBdr>
          <w:top w:space="5"/>
          <w:left w:space="5"/>
          <w:bottom w:space="5"/>
          <w:right w:space="5"/>
        </w:pBdr>
        <w:spacing w:after="0"/>
        <w:ind w:left="945"/>
        <w:jc w:val="left"/>
      </w:pPr>
      <w:r>
        <w:rPr>
          <w:rFonts w:ascii="Times New Roman" w:hAnsi="Times New Roman"/>
          <w:b w:val="false"/>
          <w:i w:val="false"/>
          <w:color w:val="000000"/>
          <w:sz w:val="22"/>
        </w:rPr>
        <w:t>(i) Place a mark in the box marked invoice (block 9) of each copy of the form.</w:t>
      </w:r>
    </w:p>
    <w:p>
      <w:pPr>
        <w:pBdr>
          <w:top w:space="5"/>
          <w:left w:space="5"/>
          <w:bottom w:space="5"/>
          <w:right w:space="5"/>
        </w:pBdr>
        <w:spacing w:after="0"/>
        <w:ind w:left="945"/>
        <w:jc w:val="left"/>
      </w:pPr>
      <w:r>
        <w:rPr>
          <w:rFonts w:ascii="Times New Roman" w:hAnsi="Times New Roman"/>
          <w:b w:val="false"/>
          <w:i w:val="false"/>
          <w:color w:val="000000"/>
          <w:sz w:val="22"/>
        </w:rP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w:pPr>
        <w:pStyle w:val="Normal"/>
        <w:pBdr>
          <w:top w:space="5"/>
          <w:left w:space="5"/>
          <w:bottom w:space="5"/>
          <w:right w:space="5"/>
        </w:pBdr>
        <w:spacing w:after="0"/>
        <w:ind w:left="225"/>
        <w:jc w:val="left"/>
      </w:pPr>
      <w:r>
        <w:rPr>
          <w:rFonts w:ascii="Times New Roman" w:hAnsi="Times New Roman"/>
          <w:color w:val="000000"/>
        </w:rPr>
        <w:t>"*" The number required shall be in accordance with the needs of the contracting office.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