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**ID__DLAD_4_7103-2__ID**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4.7103-2</w:t>
      </w:r>
      <w:r>
        <w:rPr>
          <w:rFonts w:ascii="Times New Roman" w:hAnsi="Times New Roman"/>
          <w:color w:val="000000"/>
          <w:sz w:val="31"/>
        </w:rPr>
        <w:t xml:space="preserve"> Numbering procedures.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DEVIATION 20-01 authorizes DLA Disposition Services to use a hazardous waste (HW) Profile-Based CLIN/sub-CLIN numbering structure. This deviation expires on November 17, 2022.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