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GI_PART_3" w:id="0"/>
      <w:r>
        <w:rPr>
          <w:rFonts w:ascii="Times New Roman" w:hAnsi="Times New Roman"/>
          <w:color w:val="000000"/>
        </w:rPr>
        <w:t>PGI Part 3</w:t>
      </w:r>
      <w:r>
        <w:rPr>
          <w:rFonts w:ascii="Times New Roman" w:hAnsi="Times New Roman"/>
          <w:color w:val="000000"/>
        </w:rPr>
        <w:t xml:space="preserve"> IMPROPER BUSINESS PRACTICES AND PERSONAL CONFLICTS OF INTEREST</w:t>
      </w:r>
      <w:bookmarkEnd w:id="0"/>
    </w:p>
    <w:p>
      <w:pPr>
        <w:spacing w:after="0"/>
        <w:jc w:val="left"/>
        <w:ind w:left="720" w:hanging="360"/>
      </w:pPr>
      <w:hyperlink w:anchor="DLAD_PGI_SUBPART_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3.1 - SAFEGUARDS</w:t>
        </w:r>
      </w:hyperlink>
    </w:p>
    <w:p>
      <w:pPr>
        <w:spacing w:after="0"/>
        <w:jc w:val="left"/>
        <w:ind w:left="1440" w:hanging="360"/>
      </w:pPr>
      <w:hyperlink w:anchor="DLAD_PGI_3_104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3.104-4 Statutory and related prohibitions, restrictions, and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PGI_SUBPART_3_1" w:id="1"/>
      <w:r>
        <w:rPr>
          <w:rFonts w:ascii="Times New Roman" w:hAnsi="Times New Roman"/>
          <w:color w:val="000000"/>
          <w:sz w:val="36"/>
        </w:rPr>
        <w:t>PGI SUBPART 3.1</w:t>
      </w:r>
      <w:r>
        <w:rPr>
          <w:rFonts w:ascii="Times New Roman" w:hAnsi="Times New Roman"/>
          <w:color w:val="000000"/>
          <w:sz w:val="36"/>
        </w:rPr>
        <w:t xml:space="preserve"> - SAFEGUARDS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PGI_3_104-4" w:id="2"/>
      <w:r>
        <w:rPr>
          <w:rFonts w:ascii="Times New Roman" w:hAnsi="Times New Roman"/>
          <w:color w:val="000000"/>
          <w:sz w:val="31"/>
        </w:rPr>
        <w:t>PGI 3.104-4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 and Agency personnel that require NDAs due to their assigned activities will provide copies of their NDA to the contracting officer. This copy will become part of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sectPr>
      <w:pgSz w:w="12240" w:h="15840" w:code="1"/>
      <w:pgMar w:top="1440" w:right="1440" w:bottom="1440" w:left="1440"/>
      <w:pgNumType w:start="1"/>
      <w:footerReference w:type="default" r:id="Re8d7be8c84d6416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8d7be8c84d6416e" /><Relationship Type="http://schemas.openxmlformats.org/officeDocument/2006/relationships/hyperlink" Target="PGI_SUBPART_3.1.dita#DLAD_PGI_SUBPART_3_1" TargetMode="External" Id="R217ff453e3fd42e4" /><Relationship Type="http://schemas.openxmlformats.org/officeDocument/2006/relationships/hyperlink" Target="PGI_3.104-4.dita#DLAD_PGI_3_104-4" TargetMode="External" Id="Re07159f44c1042b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