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3" w:id="0"/>
      <w:r>
        <w:rPr>
          <w:rFonts w:ascii="Times New Roman" w:hAnsi="Times New Roman"/>
          <w:color w:val="000000"/>
        </w:rPr>
        <w:t>Part 43</w:t>
      </w:r>
      <w:r>
        <w:rPr>
          <w:rFonts w:ascii="Times New Roman" w:hAnsi="Times New Roman"/>
          <w:color w:val="000000"/>
        </w:rPr>
        <w:t xml:space="preserve"> - CONTRACT MODIFICATIONS</w:t>
      </w:r>
      <w:bookmarkEnd w:id="0"/>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1"/>
      <w:r>
        <w:rPr>
          <w:rFonts w:ascii="Times New Roman" w:hAnsi="Times New Roman"/>
          <w:color w:val="000000"/>
          <w:sz w:val="36"/>
        </w:rPr>
        <w:t>Subpart 43.1</w:t>
      </w:r>
      <w:r>
        <w:rPr>
          <w:rFonts w:ascii="Times New Roman" w:hAnsi="Times New Roman"/>
          <w:color w:val="000000"/>
          <w:sz w:val="36"/>
        </w:rPr>
        <w:t xml:space="preserve">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2"/>
      <w:r>
        <w:rPr>
          <w:rFonts w:ascii="Times New Roman" w:hAnsi="Times New Roman"/>
          <w:color w:val="000000"/>
          <w:sz w:val="31"/>
        </w:rPr>
        <w:t>43.102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3"/>
      <w:r>
        <w:rPr>
          <w:rFonts w:ascii="Times New Roman" w:hAnsi="Times New Roman"/>
          <w:color w:val="000000"/>
          <w:sz w:val="31"/>
        </w:rPr>
        <w:t>43.103</w:t>
      </w:r>
      <w:r>
        <w:rPr>
          <w:rFonts w:ascii="Times New Roman" w:hAnsi="Times New Roman"/>
          <w:color w:val="000000"/>
          <w:sz w:val="31"/>
        </w:rPr>
        <w:t xml:space="preserve"> Types of contract modifications.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w:sectPr>
      <w:pgSz w:w="12240" w:h="15840" w:code="1"/>
      <w:pgMar w:top="1440" w:right="1440" w:bottom="1440" w:left="1440"/>
      <w:pgNumType w:start="1"/>
      <w:footerReference w:type="default" r:id="R90fa0ac327c74b0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0fa0ac327c74b03" /><Relationship Type="http://schemas.openxmlformats.org/officeDocument/2006/relationships/hyperlink" Target="SUBPART_43.1.dita#DLAD_SUBPART_43_1" TargetMode="External" Id="R19d40f7c3d664081" /><Relationship Type="http://schemas.openxmlformats.org/officeDocument/2006/relationships/hyperlink" Target="43.102.dita#DLAD_43_102" TargetMode="External" Id="Ra7c5004fd2b94dda" /><Relationship Type="http://schemas.openxmlformats.org/officeDocument/2006/relationships/hyperlink" Target="43.103.dita#DLAD_43_103" TargetMode="External" Id="R41ed8e9fbfa64c2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