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DD248" w14:textId="77777777" w:rsidR="00B00B08" w:rsidRPr="001F7779" w:rsidRDefault="008C49F2" w:rsidP="001F7779">
      <w:pPr>
        <w:widowControl w:val="0"/>
        <w:autoSpaceDE w:val="0"/>
        <w:autoSpaceDN w:val="0"/>
        <w:adjustRightInd w:val="0"/>
        <w:spacing w:line="480" w:lineRule="auto"/>
        <w:ind w:left="1080"/>
        <w:rPr>
          <w:rFonts w:ascii="Courier New" w:eastAsia="Calibri" w:hAnsi="Courier New" w:cs="Courier New"/>
          <w:sz w:val="20"/>
          <w:szCs w:val="20"/>
        </w:rPr>
      </w:pPr>
      <w:r w:rsidRPr="001F7779">
        <w:rPr>
          <w:rFonts w:ascii="Courier New" w:eastAsia="Calibri" w:hAnsi="Courier New" w:cs="Courier New"/>
          <w:b/>
          <w:bCs/>
          <w:sz w:val="20"/>
          <w:szCs w:val="20"/>
        </w:rPr>
        <w:t>D</w:t>
      </w:r>
      <w:r w:rsidR="00B00B08" w:rsidRPr="001F7779">
        <w:rPr>
          <w:rFonts w:ascii="Courier New" w:eastAsia="Calibri" w:hAnsi="Courier New" w:cs="Courier New"/>
          <w:b/>
          <w:bCs/>
          <w:sz w:val="20"/>
          <w:szCs w:val="20"/>
        </w:rPr>
        <w:t>EPARTMENT OF DEFENSE</w:t>
      </w:r>
    </w:p>
    <w:p w14:paraId="4A78EFB8" w14:textId="77777777" w:rsidR="00B00B08" w:rsidRPr="001F7779" w:rsidRDefault="00B00B08" w:rsidP="001F7779">
      <w:pPr>
        <w:widowControl w:val="0"/>
        <w:autoSpaceDE w:val="0"/>
        <w:autoSpaceDN w:val="0"/>
        <w:adjustRightInd w:val="0"/>
        <w:spacing w:line="480" w:lineRule="auto"/>
        <w:ind w:left="1080"/>
        <w:rPr>
          <w:rFonts w:ascii="Courier New" w:eastAsia="Calibri" w:hAnsi="Courier New" w:cs="Courier New"/>
          <w:sz w:val="20"/>
          <w:szCs w:val="20"/>
        </w:rPr>
      </w:pPr>
      <w:r w:rsidRPr="001F7779">
        <w:rPr>
          <w:rFonts w:ascii="Courier New" w:eastAsia="Calibri" w:hAnsi="Courier New" w:cs="Courier New"/>
          <w:b/>
          <w:bCs/>
          <w:sz w:val="20"/>
          <w:szCs w:val="20"/>
        </w:rPr>
        <w:t>GENERAL SERVICES ADMINISTRATION</w:t>
      </w:r>
    </w:p>
    <w:p w14:paraId="1C913E56" w14:textId="77777777" w:rsidR="00B00B08" w:rsidRPr="001F7779" w:rsidRDefault="00B00B08" w:rsidP="001F7779">
      <w:pPr>
        <w:widowControl w:val="0"/>
        <w:autoSpaceDE w:val="0"/>
        <w:autoSpaceDN w:val="0"/>
        <w:adjustRightInd w:val="0"/>
        <w:spacing w:line="480" w:lineRule="auto"/>
        <w:ind w:left="1080"/>
        <w:rPr>
          <w:rFonts w:ascii="Courier New" w:eastAsia="Calibri" w:hAnsi="Courier New" w:cs="Courier New"/>
          <w:sz w:val="20"/>
          <w:szCs w:val="20"/>
        </w:rPr>
      </w:pPr>
      <w:r w:rsidRPr="001F7779">
        <w:rPr>
          <w:rFonts w:ascii="Courier New" w:eastAsia="Calibri" w:hAnsi="Courier New" w:cs="Courier New"/>
          <w:b/>
          <w:bCs/>
          <w:sz w:val="20"/>
          <w:szCs w:val="20"/>
        </w:rPr>
        <w:t>NATIONAL AERONAUTICS AND SPACE ADMINISTRATION</w:t>
      </w:r>
    </w:p>
    <w:p w14:paraId="0B113094" w14:textId="315E0080" w:rsidR="00B00B08" w:rsidRPr="001F7779" w:rsidRDefault="00FB5E1A" w:rsidP="001F7779">
      <w:pPr>
        <w:widowControl w:val="0"/>
        <w:autoSpaceDE w:val="0"/>
        <w:autoSpaceDN w:val="0"/>
        <w:adjustRightInd w:val="0"/>
        <w:spacing w:line="480" w:lineRule="auto"/>
        <w:ind w:left="1080"/>
        <w:rPr>
          <w:rFonts w:ascii="Courier New" w:eastAsia="Calibri" w:hAnsi="Courier New" w:cs="Courier New"/>
          <w:sz w:val="20"/>
          <w:szCs w:val="20"/>
        </w:rPr>
      </w:pPr>
      <w:r>
        <w:rPr>
          <w:rFonts w:ascii="Courier New" w:eastAsia="Calibri" w:hAnsi="Courier New" w:cs="Courier New"/>
          <w:b/>
          <w:bCs/>
          <w:sz w:val="20"/>
          <w:szCs w:val="20"/>
        </w:rPr>
        <w:t>48 CFR Part</w:t>
      </w:r>
      <w:r w:rsidR="00A128C8">
        <w:rPr>
          <w:rFonts w:ascii="Courier New" w:eastAsia="Calibri" w:hAnsi="Courier New" w:cs="Courier New"/>
          <w:b/>
          <w:bCs/>
          <w:sz w:val="20"/>
          <w:szCs w:val="20"/>
        </w:rPr>
        <w:t>s</w:t>
      </w:r>
      <w:r w:rsidR="00B00B08" w:rsidRPr="001F7779">
        <w:rPr>
          <w:rFonts w:ascii="Courier New" w:eastAsia="Calibri" w:hAnsi="Courier New" w:cs="Courier New"/>
          <w:b/>
          <w:bCs/>
          <w:sz w:val="20"/>
          <w:szCs w:val="20"/>
        </w:rPr>
        <w:t xml:space="preserve"> </w:t>
      </w:r>
      <w:r w:rsidR="003363A7">
        <w:rPr>
          <w:rFonts w:ascii="Courier New" w:eastAsia="Calibri" w:hAnsi="Courier New" w:cs="Courier New"/>
          <w:b/>
          <w:bCs/>
          <w:sz w:val="20"/>
          <w:szCs w:val="20"/>
        </w:rPr>
        <w:t>1</w:t>
      </w:r>
      <w:r w:rsidR="00A128C8">
        <w:rPr>
          <w:rFonts w:ascii="Courier New" w:eastAsia="Calibri" w:hAnsi="Courier New" w:cs="Courier New"/>
          <w:b/>
          <w:bCs/>
          <w:sz w:val="20"/>
          <w:szCs w:val="20"/>
        </w:rPr>
        <w:t>6 and 52</w:t>
      </w:r>
    </w:p>
    <w:p w14:paraId="7EA79057" w14:textId="30CA28DD" w:rsidR="001F7779" w:rsidRPr="000163A5" w:rsidRDefault="001F7779" w:rsidP="001F7779">
      <w:pPr>
        <w:pStyle w:val="NormalWeb"/>
        <w:spacing w:before="0" w:beforeAutospacing="0" w:after="0" w:afterAutospacing="0" w:line="480" w:lineRule="auto"/>
        <w:ind w:left="1080"/>
        <w:rPr>
          <w:rFonts w:ascii="Courier New" w:hAnsi="Courier New" w:cs="Courier New"/>
          <w:b/>
          <w:color w:val="000000"/>
          <w:sz w:val="20"/>
          <w:szCs w:val="20"/>
        </w:rPr>
      </w:pPr>
      <w:r>
        <w:rPr>
          <w:rFonts w:ascii="Courier New" w:hAnsi="Courier New" w:cs="Courier New"/>
          <w:b/>
          <w:color w:val="000000"/>
          <w:sz w:val="20"/>
          <w:szCs w:val="20"/>
        </w:rPr>
        <w:t>[</w:t>
      </w:r>
      <w:r w:rsidR="004D60AA">
        <w:rPr>
          <w:rFonts w:ascii="Courier New" w:hAnsi="Courier New" w:cs="Courier New"/>
          <w:b/>
          <w:color w:val="000000"/>
          <w:sz w:val="20"/>
          <w:szCs w:val="20"/>
        </w:rPr>
        <w:t xml:space="preserve">FAC </w:t>
      </w:r>
      <w:r w:rsidR="0074772C">
        <w:rPr>
          <w:rFonts w:ascii="Courier New" w:hAnsi="Courier New" w:cs="Courier New"/>
          <w:b/>
          <w:color w:val="000000"/>
          <w:sz w:val="20"/>
          <w:szCs w:val="20"/>
        </w:rPr>
        <w:t>2019-</w:t>
      </w:r>
      <w:r w:rsidR="007E0881">
        <w:rPr>
          <w:rFonts w:ascii="Courier New" w:hAnsi="Courier New" w:cs="Courier New"/>
          <w:b/>
          <w:color w:val="000000"/>
          <w:sz w:val="20"/>
          <w:szCs w:val="20"/>
        </w:rPr>
        <w:t>04</w:t>
      </w:r>
      <w:r w:rsidR="004D60AA">
        <w:rPr>
          <w:rFonts w:ascii="Courier New" w:hAnsi="Courier New" w:cs="Courier New"/>
          <w:b/>
          <w:color w:val="000000"/>
          <w:sz w:val="20"/>
          <w:szCs w:val="20"/>
        </w:rPr>
        <w:t xml:space="preserve">; </w:t>
      </w:r>
      <w:r w:rsidRPr="000163A5">
        <w:rPr>
          <w:rFonts w:ascii="Courier New" w:hAnsi="Courier New" w:cs="Courier New"/>
          <w:b/>
          <w:color w:val="000000"/>
          <w:sz w:val="20"/>
          <w:szCs w:val="20"/>
        </w:rPr>
        <w:t>FAR Case 201</w:t>
      </w:r>
      <w:r w:rsidR="003363A7">
        <w:rPr>
          <w:rFonts w:ascii="Courier New" w:hAnsi="Courier New" w:cs="Courier New"/>
          <w:b/>
          <w:color w:val="000000"/>
          <w:sz w:val="20"/>
          <w:szCs w:val="20"/>
        </w:rPr>
        <w:t>7</w:t>
      </w:r>
      <w:r w:rsidRPr="000163A5">
        <w:rPr>
          <w:rFonts w:ascii="Courier New" w:hAnsi="Courier New" w:cs="Courier New"/>
          <w:b/>
          <w:color w:val="000000"/>
          <w:sz w:val="20"/>
          <w:szCs w:val="20"/>
        </w:rPr>
        <w:t>-0</w:t>
      </w:r>
      <w:r w:rsidR="00A128C8">
        <w:rPr>
          <w:rFonts w:ascii="Courier New" w:hAnsi="Courier New" w:cs="Courier New"/>
          <w:b/>
          <w:color w:val="000000"/>
          <w:sz w:val="20"/>
          <w:szCs w:val="20"/>
        </w:rPr>
        <w:t>20</w:t>
      </w:r>
      <w:r>
        <w:rPr>
          <w:rFonts w:ascii="Courier New" w:hAnsi="Courier New" w:cs="Courier New"/>
          <w:b/>
          <w:color w:val="000000"/>
          <w:sz w:val="20"/>
          <w:szCs w:val="20"/>
        </w:rPr>
        <w:t>;</w:t>
      </w:r>
      <w:r w:rsidR="004D60AA">
        <w:rPr>
          <w:rFonts w:ascii="Courier New" w:hAnsi="Courier New" w:cs="Courier New"/>
          <w:b/>
          <w:color w:val="000000"/>
          <w:sz w:val="20"/>
          <w:szCs w:val="20"/>
        </w:rPr>
        <w:t xml:space="preserve"> </w:t>
      </w:r>
      <w:r w:rsidR="00E04384">
        <w:rPr>
          <w:rFonts w:ascii="Courier New" w:hAnsi="Courier New" w:cs="Courier New"/>
          <w:b/>
          <w:color w:val="000000"/>
          <w:sz w:val="20"/>
          <w:szCs w:val="20"/>
        </w:rPr>
        <w:t xml:space="preserve">Item I; </w:t>
      </w:r>
      <w:r w:rsidRPr="000163A5">
        <w:rPr>
          <w:rFonts w:ascii="Courier New" w:hAnsi="Courier New" w:cs="Courier New"/>
          <w:b/>
          <w:color w:val="000000"/>
          <w:sz w:val="20"/>
          <w:szCs w:val="20"/>
        </w:rPr>
        <w:t xml:space="preserve">Docket </w:t>
      </w:r>
      <w:r>
        <w:rPr>
          <w:rFonts w:ascii="Courier New" w:hAnsi="Courier New" w:cs="Courier New"/>
          <w:b/>
          <w:color w:val="000000"/>
          <w:sz w:val="20"/>
          <w:szCs w:val="20"/>
        </w:rPr>
        <w:t>No. 201</w:t>
      </w:r>
      <w:r w:rsidR="003363A7">
        <w:rPr>
          <w:rFonts w:ascii="Courier New" w:hAnsi="Courier New" w:cs="Courier New"/>
          <w:b/>
          <w:color w:val="000000"/>
          <w:sz w:val="20"/>
          <w:szCs w:val="20"/>
        </w:rPr>
        <w:t>7</w:t>
      </w:r>
      <w:r>
        <w:rPr>
          <w:rFonts w:ascii="Courier New" w:hAnsi="Courier New" w:cs="Courier New"/>
          <w:b/>
          <w:color w:val="000000"/>
          <w:sz w:val="20"/>
          <w:szCs w:val="20"/>
        </w:rPr>
        <w:t>-00</w:t>
      </w:r>
      <w:r w:rsidR="00A16A09">
        <w:rPr>
          <w:rFonts w:ascii="Courier New" w:hAnsi="Courier New" w:cs="Courier New"/>
          <w:b/>
          <w:color w:val="000000"/>
          <w:sz w:val="20"/>
          <w:szCs w:val="20"/>
        </w:rPr>
        <w:t>20</w:t>
      </w:r>
      <w:r>
        <w:rPr>
          <w:rFonts w:ascii="Courier New" w:hAnsi="Courier New" w:cs="Courier New"/>
          <w:b/>
          <w:color w:val="000000"/>
          <w:sz w:val="20"/>
          <w:szCs w:val="20"/>
        </w:rPr>
        <w:t>;</w:t>
      </w:r>
      <w:r w:rsidRPr="000163A5">
        <w:rPr>
          <w:rFonts w:ascii="Courier New" w:hAnsi="Courier New" w:cs="Courier New"/>
          <w:b/>
          <w:color w:val="000000"/>
          <w:sz w:val="20"/>
          <w:szCs w:val="20"/>
        </w:rPr>
        <w:t xml:space="preserve"> Sequence </w:t>
      </w:r>
      <w:r>
        <w:rPr>
          <w:rFonts w:ascii="Courier New" w:hAnsi="Courier New" w:cs="Courier New"/>
          <w:b/>
          <w:color w:val="000000"/>
          <w:sz w:val="20"/>
          <w:szCs w:val="20"/>
        </w:rPr>
        <w:t>No. 1]</w:t>
      </w:r>
    </w:p>
    <w:p w14:paraId="7D59565C" w14:textId="21077272" w:rsidR="001F7779" w:rsidRPr="000163A5" w:rsidRDefault="001F7779" w:rsidP="001F7779">
      <w:pPr>
        <w:pStyle w:val="NormalWeb"/>
        <w:spacing w:before="0" w:beforeAutospacing="0" w:after="0" w:afterAutospacing="0" w:line="480" w:lineRule="auto"/>
        <w:ind w:left="1080"/>
        <w:rPr>
          <w:rFonts w:ascii="Courier New" w:hAnsi="Courier New" w:cs="Courier New"/>
          <w:b/>
          <w:color w:val="000000"/>
          <w:sz w:val="20"/>
          <w:szCs w:val="20"/>
        </w:rPr>
      </w:pPr>
      <w:r w:rsidRPr="000163A5">
        <w:rPr>
          <w:rFonts w:ascii="Courier New" w:hAnsi="Courier New" w:cs="Courier New"/>
          <w:b/>
          <w:color w:val="000000"/>
          <w:sz w:val="20"/>
          <w:szCs w:val="20"/>
        </w:rPr>
        <w:t>RIN 9000-</w:t>
      </w:r>
      <w:r>
        <w:rPr>
          <w:rFonts w:ascii="Courier New" w:hAnsi="Courier New" w:cs="Courier New"/>
          <w:b/>
          <w:color w:val="000000"/>
          <w:sz w:val="20"/>
          <w:szCs w:val="20"/>
        </w:rPr>
        <w:t>AN</w:t>
      </w:r>
      <w:r w:rsidR="003363A7">
        <w:rPr>
          <w:rFonts w:ascii="Courier New" w:hAnsi="Courier New" w:cs="Courier New"/>
          <w:b/>
          <w:color w:val="000000"/>
          <w:sz w:val="20"/>
          <w:szCs w:val="20"/>
        </w:rPr>
        <w:t>53</w:t>
      </w:r>
    </w:p>
    <w:p w14:paraId="6752F1E5" w14:textId="419F0277" w:rsidR="001F7779" w:rsidRPr="000163A5" w:rsidRDefault="001F7779" w:rsidP="001F7779">
      <w:pPr>
        <w:spacing w:line="480" w:lineRule="auto"/>
        <w:ind w:left="1080"/>
        <w:rPr>
          <w:rFonts w:ascii="Courier New" w:hAnsi="Courier New" w:cs="Courier New"/>
          <w:b/>
          <w:color w:val="000000"/>
          <w:sz w:val="20"/>
          <w:szCs w:val="20"/>
        </w:rPr>
      </w:pPr>
      <w:r w:rsidRPr="000163A5">
        <w:rPr>
          <w:rFonts w:ascii="Courier New" w:hAnsi="Courier New" w:cs="Courier New"/>
          <w:b/>
          <w:color w:val="000000"/>
          <w:sz w:val="20"/>
          <w:szCs w:val="20"/>
        </w:rPr>
        <w:t xml:space="preserve">Federal Acquisition Regulation:  </w:t>
      </w:r>
      <w:r w:rsidR="00A128C8">
        <w:rPr>
          <w:rFonts w:ascii="Courier New" w:hAnsi="Courier New" w:cs="Courier New"/>
          <w:b/>
          <w:color w:val="000000"/>
          <w:sz w:val="20"/>
          <w:szCs w:val="20"/>
        </w:rPr>
        <w:t>Ombudsman for Indefinite-Delivery Contracts</w:t>
      </w:r>
    </w:p>
    <w:p w14:paraId="5C35ED8E" w14:textId="7BB59897" w:rsidR="00B00B08" w:rsidRPr="004D1A92" w:rsidRDefault="00473F88" w:rsidP="000360C8">
      <w:pPr>
        <w:widowControl w:val="0"/>
        <w:autoSpaceDE w:val="0"/>
        <w:autoSpaceDN w:val="0"/>
        <w:adjustRightInd w:val="0"/>
        <w:spacing w:line="480" w:lineRule="auto"/>
        <w:rPr>
          <w:rFonts w:ascii="Courier New" w:eastAsia="Calibri" w:hAnsi="Courier New" w:cs="Courier New"/>
        </w:rPr>
      </w:pPr>
      <w:r>
        <w:rPr>
          <w:rFonts w:ascii="Courier New" w:eastAsia="Calibri" w:hAnsi="Courier New" w:cs="Courier New"/>
          <w:b/>
          <w:bCs/>
        </w:rPr>
        <w:t>AGENCY</w:t>
      </w:r>
      <w:r w:rsidR="00B00B08" w:rsidRPr="004D1A92">
        <w:rPr>
          <w:rFonts w:ascii="Courier New" w:eastAsia="Calibri" w:hAnsi="Courier New" w:cs="Courier New"/>
          <w:b/>
          <w:bCs/>
        </w:rPr>
        <w:t>:</w:t>
      </w:r>
      <w:r w:rsidR="001F7779">
        <w:rPr>
          <w:rFonts w:ascii="Courier New" w:eastAsia="Calibri" w:hAnsi="Courier New" w:cs="Courier New"/>
          <w:b/>
          <w:bCs/>
        </w:rPr>
        <w:t xml:space="preserve"> </w:t>
      </w:r>
      <w:r w:rsidR="00B00B08" w:rsidRPr="004D1A92">
        <w:rPr>
          <w:rFonts w:ascii="Courier New" w:eastAsia="Calibri" w:hAnsi="Courier New" w:cs="Courier New"/>
          <w:b/>
          <w:bCs/>
        </w:rPr>
        <w:t xml:space="preserve"> </w:t>
      </w:r>
      <w:r w:rsidR="00B00B08" w:rsidRPr="004D1A92">
        <w:rPr>
          <w:rFonts w:ascii="Courier New" w:eastAsia="Calibri" w:hAnsi="Courier New" w:cs="Courier New"/>
        </w:rPr>
        <w:t>Department of Defense (</w:t>
      </w:r>
      <w:proofErr w:type="gramStart"/>
      <w:r w:rsidR="00B00B08" w:rsidRPr="004D1A92">
        <w:rPr>
          <w:rFonts w:ascii="Courier New" w:eastAsia="Calibri" w:hAnsi="Courier New" w:cs="Courier New"/>
        </w:rPr>
        <w:t>DoD</w:t>
      </w:r>
      <w:proofErr w:type="gramEnd"/>
      <w:r w:rsidR="00B00B08" w:rsidRPr="004D1A92">
        <w:rPr>
          <w:rFonts w:ascii="Courier New" w:eastAsia="Calibri" w:hAnsi="Courier New" w:cs="Courier New"/>
        </w:rPr>
        <w:t>), General Services Administration (GSA), and National Aeronautics and Space Administration (NASA).</w:t>
      </w:r>
    </w:p>
    <w:p w14:paraId="1BE73F26" w14:textId="77777777" w:rsidR="00B00B08" w:rsidRPr="004D1A92" w:rsidRDefault="00B00B08" w:rsidP="000360C8">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b/>
          <w:bCs/>
        </w:rPr>
        <w:t>ACTION:</w:t>
      </w:r>
      <w:r w:rsidRPr="004D1A92">
        <w:rPr>
          <w:rFonts w:ascii="Courier New" w:eastAsia="Calibri" w:hAnsi="Courier New" w:cs="Courier New"/>
        </w:rPr>
        <w:t xml:space="preserve">  Final rule.</w:t>
      </w:r>
    </w:p>
    <w:p w14:paraId="116E5120" w14:textId="526AB991" w:rsidR="00B00B08" w:rsidRPr="004D1A92" w:rsidRDefault="00B00B08" w:rsidP="001D2E7A">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b/>
          <w:bCs/>
        </w:rPr>
        <w:t>SUMMARY:</w:t>
      </w:r>
      <w:r w:rsidR="00C53AC5" w:rsidRPr="004D1A92">
        <w:rPr>
          <w:rFonts w:ascii="Courier New" w:eastAsia="Calibri" w:hAnsi="Courier New" w:cs="Courier New"/>
        </w:rPr>
        <w:t xml:space="preserve">  </w:t>
      </w:r>
      <w:proofErr w:type="gramStart"/>
      <w:r w:rsidR="00A128C8" w:rsidRPr="00A128C8">
        <w:rPr>
          <w:rFonts w:ascii="Courier New" w:eastAsia="Calibri" w:hAnsi="Courier New" w:cs="Courier New"/>
        </w:rPr>
        <w:t>DoD</w:t>
      </w:r>
      <w:proofErr w:type="gramEnd"/>
      <w:r w:rsidR="00A128C8" w:rsidRPr="00A128C8">
        <w:rPr>
          <w:rFonts w:ascii="Courier New" w:eastAsia="Calibri" w:hAnsi="Courier New" w:cs="Courier New"/>
        </w:rPr>
        <w:t>, GSA, and NASA are issuing a final rule amending the Federal Acquisition Regulation (FAR) to implement a new clause for use in mul</w:t>
      </w:r>
      <w:r w:rsidR="003D016A">
        <w:rPr>
          <w:rFonts w:ascii="Courier New" w:eastAsia="Calibri" w:hAnsi="Courier New" w:cs="Courier New"/>
        </w:rPr>
        <w:t>tiple-award indefinite-delivery</w:t>
      </w:r>
      <w:r w:rsidR="00A128C8" w:rsidRPr="00A128C8">
        <w:rPr>
          <w:rFonts w:ascii="Courier New" w:eastAsia="Calibri" w:hAnsi="Courier New" w:cs="Courier New"/>
        </w:rPr>
        <w:t xml:space="preserve"> indefinite–quantity contracts that provides information on the task-order and delivery-order ombudsman.</w:t>
      </w:r>
    </w:p>
    <w:p w14:paraId="502AF491" w14:textId="29AB5861" w:rsidR="00B00B08" w:rsidRPr="004D1A92" w:rsidRDefault="00B00B08" w:rsidP="000360C8">
      <w:pPr>
        <w:widowControl w:val="0"/>
        <w:autoSpaceDE w:val="0"/>
        <w:autoSpaceDN w:val="0"/>
        <w:adjustRightInd w:val="0"/>
        <w:spacing w:line="480" w:lineRule="auto"/>
        <w:rPr>
          <w:rFonts w:ascii="Courier New" w:eastAsia="Calibri" w:hAnsi="Courier New" w:cs="Courier New"/>
          <w:b/>
          <w:bCs/>
        </w:rPr>
      </w:pPr>
      <w:r w:rsidRPr="004D1A92">
        <w:rPr>
          <w:rFonts w:ascii="Courier New" w:eastAsia="Calibri" w:hAnsi="Courier New" w:cs="Courier New"/>
          <w:b/>
          <w:bCs/>
        </w:rPr>
        <w:t>DATE</w:t>
      </w:r>
      <w:r w:rsidR="00750DB7" w:rsidRPr="004D1A92">
        <w:rPr>
          <w:rFonts w:ascii="Courier New" w:eastAsia="Calibri" w:hAnsi="Courier New" w:cs="Courier New"/>
          <w:b/>
          <w:bCs/>
        </w:rPr>
        <w:t>S</w:t>
      </w:r>
      <w:r w:rsidR="004D60AA">
        <w:rPr>
          <w:rFonts w:ascii="Courier New" w:eastAsia="Calibri" w:hAnsi="Courier New" w:cs="Courier New"/>
          <w:b/>
          <w:bCs/>
        </w:rPr>
        <w:t>:</w:t>
      </w:r>
      <w:r w:rsidR="004D60AA" w:rsidRPr="00AC4F19">
        <w:rPr>
          <w:rFonts w:ascii="Courier New" w:eastAsia="Calibri" w:hAnsi="Courier New" w:cs="Courier New"/>
          <w:bCs/>
        </w:rPr>
        <w:t xml:space="preserve">  </w:t>
      </w:r>
      <w:r w:rsidR="004D60AA" w:rsidRPr="00AC4F19">
        <w:rPr>
          <w:rFonts w:ascii="Courier New" w:eastAsia="Calibri" w:hAnsi="Courier New" w:cs="Courier New"/>
          <w:bCs/>
          <w:u w:val="single"/>
        </w:rPr>
        <w:t>Effective Date</w:t>
      </w:r>
      <w:r w:rsidRPr="00AC4F19">
        <w:rPr>
          <w:rFonts w:ascii="Courier New" w:eastAsia="Calibri" w:hAnsi="Courier New" w:cs="Courier New"/>
          <w:bCs/>
        </w:rPr>
        <w:t>:</w:t>
      </w:r>
      <w:r w:rsidR="004D60AA" w:rsidRPr="00AC4F19">
        <w:rPr>
          <w:rFonts w:ascii="Courier New" w:eastAsia="Calibri" w:hAnsi="Courier New" w:cs="Courier New"/>
          <w:bCs/>
        </w:rPr>
        <w:t xml:space="preserve">  </w:t>
      </w:r>
      <w:r w:rsidRPr="004D1A92">
        <w:rPr>
          <w:rFonts w:ascii="Courier New" w:eastAsia="Calibri" w:hAnsi="Courier New" w:cs="Courier New"/>
          <w:b/>
          <w:bCs/>
        </w:rPr>
        <w:t xml:space="preserve">[Insert </w:t>
      </w:r>
      <w:r w:rsidR="00C17407">
        <w:rPr>
          <w:rFonts w:ascii="Courier New" w:eastAsia="Calibri" w:hAnsi="Courier New" w:cs="Courier New"/>
          <w:b/>
          <w:bCs/>
        </w:rPr>
        <w:t>d</w:t>
      </w:r>
      <w:r w:rsidR="00AC4F19">
        <w:rPr>
          <w:rFonts w:ascii="Courier New" w:eastAsia="Calibri" w:hAnsi="Courier New" w:cs="Courier New"/>
          <w:b/>
          <w:bCs/>
        </w:rPr>
        <w:t xml:space="preserve">ate </w:t>
      </w:r>
      <w:r w:rsidRPr="004D1A92">
        <w:rPr>
          <w:rFonts w:ascii="Courier New" w:eastAsia="Calibri" w:hAnsi="Courier New" w:cs="Courier New"/>
          <w:b/>
          <w:bCs/>
        </w:rPr>
        <w:t>30 days after</w:t>
      </w:r>
      <w:r w:rsidR="00AC4F19">
        <w:rPr>
          <w:rFonts w:ascii="Courier New" w:eastAsia="Calibri" w:hAnsi="Courier New" w:cs="Courier New"/>
          <w:b/>
          <w:bCs/>
        </w:rPr>
        <w:t xml:space="preserve"> </w:t>
      </w:r>
      <w:r w:rsidR="00C17407">
        <w:rPr>
          <w:rFonts w:ascii="Courier New" w:eastAsia="Calibri" w:hAnsi="Courier New" w:cs="Courier New"/>
          <w:b/>
          <w:bCs/>
        </w:rPr>
        <w:t>d</w:t>
      </w:r>
      <w:r w:rsidR="00AC4F19">
        <w:rPr>
          <w:rFonts w:ascii="Courier New" w:eastAsia="Calibri" w:hAnsi="Courier New" w:cs="Courier New"/>
          <w:b/>
          <w:bCs/>
        </w:rPr>
        <w:t xml:space="preserve">ate of </w:t>
      </w:r>
      <w:r w:rsidRPr="004D1A92">
        <w:rPr>
          <w:rFonts w:ascii="Courier New" w:eastAsia="Calibri" w:hAnsi="Courier New" w:cs="Courier New"/>
          <w:b/>
          <w:bCs/>
        </w:rPr>
        <w:t xml:space="preserve">publication in the </w:t>
      </w:r>
      <w:r w:rsidRPr="004D60AA">
        <w:rPr>
          <w:rFonts w:ascii="Courier New" w:eastAsia="Calibri" w:hAnsi="Courier New" w:cs="Courier New"/>
          <w:b/>
          <w:bCs/>
          <w:u w:val="single"/>
        </w:rPr>
        <w:t>FEDERAL</w:t>
      </w:r>
      <w:r w:rsidRPr="004D1A92">
        <w:rPr>
          <w:rFonts w:ascii="Courier New" w:eastAsia="Calibri" w:hAnsi="Courier New" w:cs="Courier New"/>
          <w:b/>
          <w:bCs/>
        </w:rPr>
        <w:t xml:space="preserve"> </w:t>
      </w:r>
      <w:r w:rsidRPr="004D60AA">
        <w:rPr>
          <w:rFonts w:ascii="Courier New" w:eastAsia="Calibri" w:hAnsi="Courier New" w:cs="Courier New"/>
          <w:b/>
          <w:bCs/>
          <w:u w:val="single"/>
        </w:rPr>
        <w:t>REGISTER</w:t>
      </w:r>
      <w:r w:rsidRPr="004D1A92">
        <w:rPr>
          <w:rFonts w:ascii="Courier New" w:eastAsia="Calibri" w:hAnsi="Courier New" w:cs="Courier New"/>
          <w:b/>
          <w:bCs/>
        </w:rPr>
        <w:t>]</w:t>
      </w:r>
      <w:r w:rsidR="00750DB7" w:rsidRPr="004D1A92">
        <w:rPr>
          <w:rFonts w:ascii="Courier New" w:eastAsia="Calibri" w:hAnsi="Courier New" w:cs="Courier New"/>
          <w:b/>
          <w:bCs/>
        </w:rPr>
        <w:t>.</w:t>
      </w:r>
      <w:r w:rsidRPr="004D1A92">
        <w:rPr>
          <w:rFonts w:ascii="Courier New" w:eastAsia="Calibri" w:hAnsi="Courier New" w:cs="Courier New"/>
        </w:rPr>
        <w:t xml:space="preserve"> </w:t>
      </w:r>
    </w:p>
    <w:p w14:paraId="1AF54482" w14:textId="5EAC0282" w:rsidR="00B00B08" w:rsidRPr="004D1A92" w:rsidRDefault="00B00B08" w:rsidP="001D2E7A">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b/>
          <w:bCs/>
        </w:rPr>
        <w:t>FOR FURTHER INFORMATION CONTACT</w:t>
      </w:r>
      <w:r w:rsidRPr="004D1A92">
        <w:rPr>
          <w:rFonts w:ascii="Courier New" w:eastAsia="Calibri" w:hAnsi="Courier New" w:cs="Courier New"/>
        </w:rPr>
        <w:t>:</w:t>
      </w:r>
      <w:r w:rsidR="00C53AC5" w:rsidRPr="004D1A92">
        <w:rPr>
          <w:rFonts w:ascii="Courier New" w:eastAsia="Calibri" w:hAnsi="Courier New" w:cs="Courier New"/>
        </w:rPr>
        <w:t xml:space="preserve"> </w:t>
      </w:r>
      <w:r w:rsidRPr="004D1A92">
        <w:rPr>
          <w:rFonts w:ascii="Courier New" w:eastAsia="Calibri" w:hAnsi="Courier New" w:cs="Courier New"/>
        </w:rPr>
        <w:t xml:space="preserve"> </w:t>
      </w:r>
      <w:r w:rsidR="003363A7" w:rsidRPr="003363A7">
        <w:rPr>
          <w:rFonts w:ascii="Courier New" w:eastAsia="Calibri" w:hAnsi="Courier New" w:cs="Courier New"/>
        </w:rPr>
        <w:t xml:space="preserve">Mr. Michael O. Jackson, Procurement Analyst, at 202-208-4949 for clarification of content.  For information pertaining to status or publication schedules, contact the Regulatory Secretariat </w:t>
      </w:r>
      <w:r w:rsidR="003363A7" w:rsidRPr="003363A7">
        <w:rPr>
          <w:rFonts w:ascii="Courier New" w:eastAsia="Calibri" w:hAnsi="Courier New" w:cs="Courier New"/>
        </w:rPr>
        <w:lastRenderedPageBreak/>
        <w:t>Division at 202-501-4755.  Please cite FAC 2019-</w:t>
      </w:r>
      <w:r w:rsidR="007E0881">
        <w:rPr>
          <w:rFonts w:ascii="Courier New" w:eastAsia="Calibri" w:hAnsi="Courier New" w:cs="Courier New"/>
        </w:rPr>
        <w:t>04</w:t>
      </w:r>
      <w:r w:rsidR="003363A7" w:rsidRPr="003363A7">
        <w:rPr>
          <w:rFonts w:ascii="Courier New" w:eastAsia="Calibri" w:hAnsi="Courier New" w:cs="Courier New"/>
        </w:rPr>
        <w:t>, FAR Case 2017-0</w:t>
      </w:r>
      <w:r w:rsidR="00A128C8">
        <w:rPr>
          <w:rFonts w:ascii="Courier New" w:eastAsia="Calibri" w:hAnsi="Courier New" w:cs="Courier New"/>
        </w:rPr>
        <w:t>20</w:t>
      </w:r>
      <w:r w:rsidR="003363A7" w:rsidRPr="003363A7">
        <w:rPr>
          <w:rFonts w:ascii="Courier New" w:eastAsia="Calibri" w:hAnsi="Courier New" w:cs="Courier New"/>
        </w:rPr>
        <w:t>.</w:t>
      </w:r>
    </w:p>
    <w:p w14:paraId="4E51DCEF" w14:textId="77777777" w:rsidR="00B00B08" w:rsidRPr="004D1A92" w:rsidRDefault="00B00B08" w:rsidP="000360C8">
      <w:pPr>
        <w:widowControl w:val="0"/>
        <w:autoSpaceDE w:val="0"/>
        <w:autoSpaceDN w:val="0"/>
        <w:adjustRightInd w:val="0"/>
        <w:spacing w:line="480" w:lineRule="auto"/>
        <w:rPr>
          <w:rFonts w:ascii="Courier New" w:eastAsia="Calibri" w:hAnsi="Courier New" w:cs="Courier New"/>
          <w:b/>
          <w:bCs/>
        </w:rPr>
      </w:pPr>
      <w:r w:rsidRPr="004D1A92">
        <w:rPr>
          <w:rFonts w:ascii="Courier New" w:eastAsia="Calibri" w:hAnsi="Courier New" w:cs="Courier New"/>
          <w:b/>
          <w:bCs/>
        </w:rPr>
        <w:t>SUPPLEMENTARY INFORMATION:</w:t>
      </w:r>
    </w:p>
    <w:p w14:paraId="35958F06" w14:textId="77777777" w:rsidR="00B00B08" w:rsidRPr="004D1A92" w:rsidRDefault="00B00B08" w:rsidP="000360C8">
      <w:pPr>
        <w:widowControl w:val="0"/>
        <w:autoSpaceDE w:val="0"/>
        <w:autoSpaceDN w:val="0"/>
        <w:adjustRightInd w:val="0"/>
        <w:spacing w:line="480" w:lineRule="auto"/>
        <w:rPr>
          <w:rFonts w:ascii="Courier New" w:eastAsia="Calibri" w:hAnsi="Courier New" w:cs="Courier New"/>
          <w:b/>
          <w:bCs/>
        </w:rPr>
      </w:pPr>
      <w:r w:rsidRPr="004D1A92">
        <w:rPr>
          <w:rFonts w:ascii="Courier New" w:eastAsia="Calibri" w:hAnsi="Courier New" w:cs="Courier New"/>
          <w:b/>
          <w:bCs/>
        </w:rPr>
        <w:t>I.</w:t>
      </w:r>
      <w:r w:rsidR="00C53AC5" w:rsidRPr="004D1A92">
        <w:rPr>
          <w:rFonts w:ascii="Courier New" w:eastAsia="Calibri" w:hAnsi="Courier New" w:cs="Courier New"/>
          <w:b/>
          <w:bCs/>
        </w:rPr>
        <w:t xml:space="preserve"> </w:t>
      </w:r>
      <w:r w:rsidRPr="004D1A92">
        <w:rPr>
          <w:rFonts w:ascii="Courier New" w:eastAsia="Calibri" w:hAnsi="Courier New" w:cs="Courier New"/>
          <w:b/>
          <w:bCs/>
        </w:rPr>
        <w:t xml:space="preserve"> Background</w:t>
      </w:r>
      <w:r w:rsidR="003D0BA6" w:rsidRPr="004D1A92">
        <w:rPr>
          <w:rFonts w:ascii="Courier New" w:eastAsia="Calibri" w:hAnsi="Courier New" w:cs="Courier New"/>
          <w:b/>
          <w:bCs/>
        </w:rPr>
        <w:t>.</w:t>
      </w:r>
    </w:p>
    <w:p w14:paraId="459C969F" w14:textId="4E2B31D1" w:rsidR="00415ED9" w:rsidRPr="004D1A92" w:rsidRDefault="00AF29B3" w:rsidP="008F4F63">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rPr>
        <w:tab/>
      </w:r>
      <w:proofErr w:type="gramStart"/>
      <w:r w:rsidR="008F4F63" w:rsidRPr="008F4F63">
        <w:rPr>
          <w:rFonts w:ascii="Courier New" w:eastAsia="Calibri" w:hAnsi="Courier New" w:cs="Courier New"/>
        </w:rPr>
        <w:t>DoD</w:t>
      </w:r>
      <w:proofErr w:type="gramEnd"/>
      <w:r w:rsidR="008F4F63" w:rsidRPr="008F4F63">
        <w:rPr>
          <w:rFonts w:ascii="Courier New" w:eastAsia="Calibri" w:hAnsi="Courier New" w:cs="Courier New"/>
        </w:rPr>
        <w:t xml:space="preserve">, GSA, and NASA published a proposed rule </w:t>
      </w:r>
      <w:r w:rsidR="008F4F63">
        <w:rPr>
          <w:rFonts w:ascii="Courier New" w:eastAsia="Calibri" w:hAnsi="Courier New" w:cs="Courier New"/>
        </w:rPr>
        <w:t>in the Federal Register on November 1, 2018 at 83 FR 54901</w:t>
      </w:r>
      <w:r w:rsidR="008F4F63" w:rsidRPr="008F4F63">
        <w:rPr>
          <w:rFonts w:ascii="Courier New" w:eastAsia="Calibri" w:hAnsi="Courier New" w:cs="Courier New"/>
        </w:rPr>
        <w:t xml:space="preserve">, to implement a new clause that provides the agency task-order and delivery-order ombudsman’s responsibilities and contact information for use in multiple-award </w:t>
      </w:r>
      <w:r w:rsidR="00357DB0">
        <w:rPr>
          <w:rFonts w:ascii="Courier New" w:eastAsia="Calibri" w:hAnsi="Courier New" w:cs="Courier New"/>
        </w:rPr>
        <w:t>indefinite-delivery indefinite-</w:t>
      </w:r>
      <w:r w:rsidR="00A16A09">
        <w:rPr>
          <w:rFonts w:ascii="Courier New" w:eastAsia="Calibri" w:hAnsi="Courier New" w:cs="Courier New"/>
        </w:rPr>
        <w:t>q</w:t>
      </w:r>
      <w:r w:rsidR="00357DB0">
        <w:rPr>
          <w:rFonts w:ascii="Courier New" w:eastAsia="Calibri" w:hAnsi="Courier New" w:cs="Courier New"/>
        </w:rPr>
        <w:t>uantity</w:t>
      </w:r>
      <w:r w:rsidR="00A16A09">
        <w:rPr>
          <w:rFonts w:ascii="Courier New" w:eastAsia="Calibri" w:hAnsi="Courier New" w:cs="Courier New"/>
        </w:rPr>
        <w:t xml:space="preserve"> </w:t>
      </w:r>
      <w:r w:rsidR="00357DB0">
        <w:rPr>
          <w:rFonts w:ascii="Courier New" w:eastAsia="Calibri" w:hAnsi="Courier New" w:cs="Courier New"/>
        </w:rPr>
        <w:t>(</w:t>
      </w:r>
      <w:r w:rsidR="008F4F63" w:rsidRPr="008F4F63">
        <w:rPr>
          <w:rFonts w:ascii="Courier New" w:eastAsia="Calibri" w:hAnsi="Courier New" w:cs="Courier New"/>
        </w:rPr>
        <w:t>IDIQ</w:t>
      </w:r>
      <w:r w:rsidR="00357DB0">
        <w:rPr>
          <w:rFonts w:ascii="Courier New" w:eastAsia="Calibri" w:hAnsi="Courier New" w:cs="Courier New"/>
        </w:rPr>
        <w:t>)</w:t>
      </w:r>
      <w:r w:rsidR="008F4F63" w:rsidRPr="008F4F63">
        <w:rPr>
          <w:rFonts w:ascii="Courier New" w:eastAsia="Calibri" w:hAnsi="Courier New" w:cs="Courier New"/>
        </w:rPr>
        <w:t xml:space="preserve"> contracts.</w:t>
      </w:r>
      <w:r w:rsidR="008F4F63">
        <w:rPr>
          <w:rFonts w:ascii="Courier New" w:eastAsia="Calibri" w:hAnsi="Courier New" w:cs="Courier New"/>
        </w:rPr>
        <w:t xml:space="preserve"> </w:t>
      </w:r>
      <w:r w:rsidR="008F4F63" w:rsidRPr="008F4F63">
        <w:rPr>
          <w:rFonts w:ascii="Courier New" w:eastAsia="Calibri" w:hAnsi="Courier New" w:cs="Courier New"/>
        </w:rPr>
        <w:t xml:space="preserve"> FAR 16.504(a)(4)(v) required that the name, address, telephone </w:t>
      </w:r>
      <w:r w:rsidR="00357DB0">
        <w:rPr>
          <w:rFonts w:ascii="Courier New" w:eastAsia="Calibri" w:hAnsi="Courier New" w:cs="Courier New"/>
        </w:rPr>
        <w:t>number, facsimile number, and e</w:t>
      </w:r>
      <w:r w:rsidR="008F4F63" w:rsidRPr="008F4F63">
        <w:rPr>
          <w:rFonts w:ascii="Courier New" w:eastAsia="Calibri" w:hAnsi="Courier New" w:cs="Courier New"/>
        </w:rPr>
        <w:t xml:space="preserve">mail address of the </w:t>
      </w:r>
      <w:r w:rsidR="00BD7AAE">
        <w:rPr>
          <w:rFonts w:ascii="Courier New" w:eastAsia="Calibri" w:hAnsi="Courier New" w:cs="Courier New"/>
        </w:rPr>
        <w:t>agency’s</w:t>
      </w:r>
      <w:r w:rsidR="008F4F63" w:rsidRPr="008F4F63">
        <w:rPr>
          <w:rFonts w:ascii="Courier New" w:eastAsia="Calibri" w:hAnsi="Courier New" w:cs="Courier New"/>
        </w:rPr>
        <w:t xml:space="preserve"> task-order and delivery-order ombudsman be included in IDIQ solicitations and contracts, if multiple awards may result from the solicitation.</w:t>
      </w:r>
      <w:r w:rsidR="008F4F63">
        <w:rPr>
          <w:rFonts w:ascii="Courier New" w:eastAsia="Calibri" w:hAnsi="Courier New" w:cs="Courier New"/>
        </w:rPr>
        <w:t xml:space="preserve"> </w:t>
      </w:r>
      <w:r w:rsidR="008F4F63" w:rsidRPr="008F4F63">
        <w:rPr>
          <w:rFonts w:ascii="Courier New" w:eastAsia="Calibri" w:hAnsi="Courier New" w:cs="Courier New"/>
        </w:rPr>
        <w:t xml:space="preserve"> As a result, several agencies created an agency-level contract clause that provides this information to contractors.  This rule intends to minimize any impact on contractors resulting from the variety of ways in which the information is communicated by agencies; as such, this rule implements a standardized method to provide the requisite information to contractors via a single contract clause for use by all agencies.</w:t>
      </w:r>
      <w:r w:rsidR="00357DB0">
        <w:rPr>
          <w:rFonts w:ascii="Courier New" w:eastAsia="Calibri" w:hAnsi="Courier New" w:cs="Courier New"/>
        </w:rPr>
        <w:t xml:space="preserve">  Three respondents submitted comments on the proposed rule.</w:t>
      </w:r>
    </w:p>
    <w:p w14:paraId="234B2981" w14:textId="0083D4DB" w:rsidR="00B00B08" w:rsidRPr="004D1A92" w:rsidRDefault="00B00B08" w:rsidP="005A2CA7">
      <w:pPr>
        <w:widowControl w:val="0"/>
        <w:autoSpaceDE w:val="0"/>
        <w:autoSpaceDN w:val="0"/>
        <w:adjustRightInd w:val="0"/>
        <w:spacing w:line="480" w:lineRule="auto"/>
        <w:rPr>
          <w:rFonts w:ascii="Courier New" w:eastAsia="Calibri" w:hAnsi="Courier New" w:cs="Courier New"/>
        </w:rPr>
      </w:pPr>
      <w:r w:rsidRPr="004D1A92">
        <w:rPr>
          <w:rFonts w:ascii="Courier New" w:hAnsi="Courier New" w:cs="Courier New"/>
          <w:b/>
        </w:rPr>
        <w:t>II</w:t>
      </w:r>
      <w:proofErr w:type="gramStart"/>
      <w:r w:rsidRPr="004D1A92">
        <w:rPr>
          <w:rFonts w:ascii="Courier New" w:hAnsi="Courier New" w:cs="Courier New"/>
          <w:b/>
        </w:rPr>
        <w:t xml:space="preserve">. </w:t>
      </w:r>
      <w:r w:rsidR="004D60AA">
        <w:rPr>
          <w:rFonts w:ascii="Courier New" w:hAnsi="Courier New" w:cs="Courier New"/>
          <w:b/>
        </w:rPr>
        <w:t xml:space="preserve"> </w:t>
      </w:r>
      <w:r w:rsidRPr="004D1A92">
        <w:rPr>
          <w:rFonts w:ascii="Courier New" w:hAnsi="Courier New" w:cs="Courier New"/>
          <w:b/>
        </w:rPr>
        <w:t>Discussion</w:t>
      </w:r>
      <w:proofErr w:type="gramEnd"/>
      <w:r w:rsidRPr="004D1A92">
        <w:rPr>
          <w:rFonts w:ascii="Courier New" w:hAnsi="Courier New" w:cs="Courier New"/>
          <w:b/>
        </w:rPr>
        <w:t xml:space="preserve"> and Analysis</w:t>
      </w:r>
      <w:r w:rsidR="003D0BA6" w:rsidRPr="004D1A92">
        <w:rPr>
          <w:rFonts w:ascii="Courier New" w:hAnsi="Courier New" w:cs="Courier New"/>
          <w:b/>
        </w:rPr>
        <w:t>.</w:t>
      </w:r>
    </w:p>
    <w:p w14:paraId="5C777E88" w14:textId="2204DF56"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rPr>
        <w:t>The Civilian Agency Acquisition Council and the Defense Acquisition Regulations Council (the Councils) reviewed the public comments in the development of the final rule.  No changes were made to the final rule as a result of public comments.</w:t>
      </w:r>
      <w:r>
        <w:rPr>
          <w:rFonts w:ascii="Courier New" w:hAnsi="Courier New" w:cs="Courier New"/>
        </w:rPr>
        <w:t xml:space="preserve"> </w:t>
      </w:r>
      <w:r w:rsidRPr="00B014B7">
        <w:rPr>
          <w:rFonts w:ascii="Courier New" w:hAnsi="Courier New" w:cs="Courier New"/>
        </w:rPr>
        <w:t xml:space="preserve"> Edits were made to the final rule for accuracy and clarification.  A discussion of the comments is provided as follows:</w:t>
      </w:r>
    </w:p>
    <w:p w14:paraId="6F3E05D0" w14:textId="088F678A" w:rsidR="00B014B7" w:rsidRPr="00B014B7" w:rsidRDefault="00B014B7" w:rsidP="00B014B7">
      <w:pPr>
        <w:spacing w:line="480" w:lineRule="auto"/>
        <w:rPr>
          <w:rFonts w:ascii="Courier New" w:hAnsi="Courier New" w:cs="Courier New"/>
          <w:b/>
        </w:rPr>
      </w:pPr>
      <w:r w:rsidRPr="00B014B7">
        <w:rPr>
          <w:rFonts w:ascii="Courier New" w:hAnsi="Courier New" w:cs="Courier New"/>
          <w:b/>
        </w:rPr>
        <w:t>A.  Analysis of public comments</w:t>
      </w:r>
    </w:p>
    <w:p w14:paraId="643745BE" w14:textId="0F1C9546"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rPr>
        <w:t xml:space="preserve">1. </w:t>
      </w:r>
      <w:r>
        <w:rPr>
          <w:rFonts w:ascii="Courier New" w:hAnsi="Courier New" w:cs="Courier New"/>
        </w:rPr>
        <w:t xml:space="preserve"> </w:t>
      </w:r>
      <w:r w:rsidRPr="00B014B7">
        <w:rPr>
          <w:rFonts w:ascii="Courier New" w:hAnsi="Courier New" w:cs="Courier New"/>
          <w:u w:val="single"/>
        </w:rPr>
        <w:t>Comment</w:t>
      </w:r>
      <w:r w:rsidRPr="00B014B7">
        <w:rPr>
          <w:rFonts w:ascii="Courier New" w:hAnsi="Courier New" w:cs="Courier New"/>
        </w:rPr>
        <w:t>:</w:t>
      </w:r>
      <w:r>
        <w:rPr>
          <w:rFonts w:ascii="Courier New" w:hAnsi="Courier New" w:cs="Courier New"/>
        </w:rPr>
        <w:t xml:space="preserve"> </w:t>
      </w:r>
      <w:r w:rsidRPr="00B014B7">
        <w:rPr>
          <w:rFonts w:ascii="Courier New" w:hAnsi="Courier New" w:cs="Courier New"/>
        </w:rPr>
        <w:t xml:space="preserve"> A respondent expressed support for the rule. </w:t>
      </w:r>
    </w:p>
    <w:p w14:paraId="377B7612" w14:textId="1F0C3074"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u w:val="single"/>
        </w:rPr>
        <w:t>Response</w:t>
      </w:r>
      <w:r w:rsidRPr="00B014B7">
        <w:rPr>
          <w:rFonts w:ascii="Courier New" w:hAnsi="Courier New" w:cs="Courier New"/>
        </w:rPr>
        <w:t>:  The Councils acknowledge the support for the rule.</w:t>
      </w:r>
    </w:p>
    <w:p w14:paraId="166D6789" w14:textId="59CE12F6"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rPr>
        <w:t xml:space="preserve">2. </w:t>
      </w:r>
      <w:r>
        <w:rPr>
          <w:rFonts w:ascii="Courier New" w:hAnsi="Courier New" w:cs="Courier New"/>
        </w:rPr>
        <w:t xml:space="preserve"> </w:t>
      </w:r>
      <w:r w:rsidRPr="00B014B7">
        <w:rPr>
          <w:rFonts w:ascii="Courier New" w:hAnsi="Courier New" w:cs="Courier New"/>
          <w:u w:val="single"/>
        </w:rPr>
        <w:t>Comment</w:t>
      </w:r>
      <w:r w:rsidRPr="00B014B7">
        <w:rPr>
          <w:rFonts w:ascii="Courier New" w:hAnsi="Courier New" w:cs="Courier New"/>
        </w:rPr>
        <w:t>:</w:t>
      </w:r>
      <w:r>
        <w:rPr>
          <w:rFonts w:ascii="Courier New" w:hAnsi="Courier New" w:cs="Courier New"/>
        </w:rPr>
        <w:t xml:space="preserve"> </w:t>
      </w:r>
      <w:r w:rsidRPr="00B014B7">
        <w:rPr>
          <w:rFonts w:ascii="Courier New" w:hAnsi="Courier New" w:cs="Courier New"/>
        </w:rPr>
        <w:t xml:space="preserve"> A respondent advised that an agency should be able to designate its small business professional as the </w:t>
      </w:r>
      <w:r w:rsidR="00BD7AAE">
        <w:rPr>
          <w:rFonts w:ascii="Courier New" w:hAnsi="Courier New" w:cs="Courier New"/>
        </w:rPr>
        <w:t>agency’s</w:t>
      </w:r>
      <w:r w:rsidRPr="00B014B7">
        <w:rPr>
          <w:rFonts w:ascii="Courier New" w:hAnsi="Courier New" w:cs="Courier New"/>
        </w:rPr>
        <w:t xml:space="preserve"> task-order and delivery-order ombudsman.</w:t>
      </w:r>
    </w:p>
    <w:p w14:paraId="7E29A1D2" w14:textId="7380C79C"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u w:val="single"/>
        </w:rPr>
        <w:t>Response</w:t>
      </w:r>
      <w:r w:rsidRPr="00B014B7">
        <w:rPr>
          <w:rFonts w:ascii="Courier New" w:hAnsi="Courier New" w:cs="Courier New"/>
        </w:rPr>
        <w:t>:  It is the discretion of each agency as to whom they designate as its task-order and delivery-order ombudsman.  FAR 16.505(b</w:t>
      </w:r>
      <w:proofErr w:type="gramStart"/>
      <w:r w:rsidRPr="00B014B7">
        <w:rPr>
          <w:rFonts w:ascii="Courier New" w:hAnsi="Courier New" w:cs="Courier New"/>
        </w:rPr>
        <w:t>)(</w:t>
      </w:r>
      <w:proofErr w:type="gramEnd"/>
      <w:r w:rsidRPr="00B014B7">
        <w:rPr>
          <w:rFonts w:ascii="Courier New" w:hAnsi="Courier New" w:cs="Courier New"/>
        </w:rPr>
        <w:t xml:space="preserve">8) only requires that the task-order and delivery-order ombudsman be a senior agency official who is independent of the contracting officer. </w:t>
      </w:r>
      <w:r w:rsidR="00667D4A">
        <w:rPr>
          <w:rFonts w:ascii="Courier New" w:hAnsi="Courier New" w:cs="Courier New"/>
        </w:rPr>
        <w:t xml:space="preserve"> </w:t>
      </w:r>
      <w:r w:rsidRPr="00B014B7">
        <w:rPr>
          <w:rFonts w:ascii="Courier New" w:hAnsi="Courier New" w:cs="Courier New"/>
        </w:rPr>
        <w:t xml:space="preserve">This rule does not prohibit an </w:t>
      </w:r>
      <w:r w:rsidR="00BD7AAE">
        <w:rPr>
          <w:rFonts w:ascii="Courier New" w:hAnsi="Courier New" w:cs="Courier New"/>
        </w:rPr>
        <w:t>agency’s</w:t>
      </w:r>
      <w:r w:rsidRPr="00B014B7">
        <w:rPr>
          <w:rFonts w:ascii="Courier New" w:hAnsi="Courier New" w:cs="Courier New"/>
        </w:rPr>
        <w:t xml:space="preserve"> small business professional from serving as the task-order</w:t>
      </w:r>
      <w:r>
        <w:rPr>
          <w:rFonts w:ascii="Courier New" w:hAnsi="Courier New" w:cs="Courier New"/>
        </w:rPr>
        <w:t xml:space="preserve"> and delivery-order ombudsman.</w:t>
      </w:r>
    </w:p>
    <w:p w14:paraId="1E31F831" w14:textId="132CA53D"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rPr>
        <w:t>3.</w:t>
      </w:r>
      <w:r>
        <w:rPr>
          <w:rFonts w:ascii="Courier New" w:hAnsi="Courier New" w:cs="Courier New"/>
        </w:rPr>
        <w:t xml:space="preserve"> </w:t>
      </w:r>
      <w:r w:rsidRPr="00B014B7">
        <w:rPr>
          <w:rFonts w:ascii="Courier New" w:hAnsi="Courier New" w:cs="Courier New"/>
        </w:rPr>
        <w:t xml:space="preserve"> </w:t>
      </w:r>
      <w:r w:rsidRPr="00B014B7">
        <w:rPr>
          <w:rFonts w:ascii="Courier New" w:hAnsi="Courier New" w:cs="Courier New"/>
          <w:u w:val="single"/>
        </w:rPr>
        <w:t>Comment</w:t>
      </w:r>
      <w:r w:rsidRPr="00B014B7">
        <w:rPr>
          <w:rFonts w:ascii="Courier New" w:hAnsi="Courier New" w:cs="Courier New"/>
        </w:rPr>
        <w:t xml:space="preserve">: </w:t>
      </w:r>
      <w:r>
        <w:rPr>
          <w:rFonts w:ascii="Courier New" w:hAnsi="Courier New" w:cs="Courier New"/>
        </w:rPr>
        <w:t xml:space="preserve"> </w:t>
      </w:r>
      <w:r w:rsidRPr="00B014B7">
        <w:rPr>
          <w:rFonts w:ascii="Courier New" w:hAnsi="Courier New" w:cs="Courier New"/>
        </w:rPr>
        <w:t>A respondent suggested that the Councils consider elaborating on the policies and procedures to be used by a task-order and delivery-order ombudsman when evaluating and responding to a fair opportunity complaint, as well as the other roles of a task-order and delivery-order ombudsman that are outside of fair opportunity consid</w:t>
      </w:r>
      <w:r w:rsidR="00667D4A">
        <w:rPr>
          <w:rFonts w:ascii="Courier New" w:hAnsi="Courier New" w:cs="Courier New"/>
        </w:rPr>
        <w:t>erations.</w:t>
      </w:r>
    </w:p>
    <w:p w14:paraId="7E0B2FDC" w14:textId="187BCFD5"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u w:val="single"/>
        </w:rPr>
        <w:t>Response</w:t>
      </w:r>
      <w:r w:rsidRPr="00B014B7">
        <w:rPr>
          <w:rFonts w:ascii="Courier New" w:hAnsi="Courier New" w:cs="Courier New"/>
        </w:rPr>
        <w:t xml:space="preserve">:  The purpose of this rule is to establish a standard way of providing contractors with the name and contact information for an </w:t>
      </w:r>
      <w:r w:rsidR="00BD7AAE">
        <w:rPr>
          <w:rFonts w:ascii="Courier New" w:hAnsi="Courier New" w:cs="Courier New"/>
        </w:rPr>
        <w:t>agency’s</w:t>
      </w:r>
      <w:r w:rsidRPr="00B014B7">
        <w:rPr>
          <w:rFonts w:ascii="Courier New" w:hAnsi="Courier New" w:cs="Courier New"/>
        </w:rPr>
        <w:t xml:space="preserve"> task-order and delivery-order ombudsman.  Each agency has the discretion to develop the additional roles and responsibilities of, and policies and procedures for, its task-order and delivery-order ombudsman in execution of their statutory responsibilities; as such, this rule avoids prescribing procedural policies or requirements to be used by all Federal task-orde</w:t>
      </w:r>
      <w:r>
        <w:rPr>
          <w:rFonts w:ascii="Courier New" w:hAnsi="Courier New" w:cs="Courier New"/>
        </w:rPr>
        <w:t>r and delivery-order ombudsmen.</w:t>
      </w:r>
    </w:p>
    <w:p w14:paraId="0E3816BE" w14:textId="77777777" w:rsidR="00B014B7" w:rsidRPr="00B014B7" w:rsidRDefault="00B014B7" w:rsidP="00B014B7">
      <w:pPr>
        <w:spacing w:line="480" w:lineRule="auto"/>
        <w:rPr>
          <w:rFonts w:ascii="Courier New" w:hAnsi="Courier New" w:cs="Courier New"/>
          <w:b/>
        </w:rPr>
      </w:pPr>
      <w:r w:rsidRPr="00B014B7">
        <w:rPr>
          <w:rFonts w:ascii="Courier New" w:hAnsi="Courier New" w:cs="Courier New"/>
          <w:b/>
        </w:rPr>
        <w:t>III</w:t>
      </w:r>
      <w:proofErr w:type="gramStart"/>
      <w:r w:rsidRPr="00B014B7">
        <w:rPr>
          <w:rFonts w:ascii="Courier New" w:hAnsi="Courier New" w:cs="Courier New"/>
          <w:b/>
        </w:rPr>
        <w:t>.  Applicability</w:t>
      </w:r>
      <w:proofErr w:type="gramEnd"/>
      <w:r w:rsidRPr="00B014B7">
        <w:rPr>
          <w:rFonts w:ascii="Courier New" w:hAnsi="Courier New" w:cs="Courier New"/>
          <w:b/>
        </w:rPr>
        <w:t xml:space="preserve"> to Contracts at or Below the Simplified Acquisition Threshold and for Commercial Items, Including Commercially Available Off-the-Shelf Items</w:t>
      </w:r>
    </w:p>
    <w:p w14:paraId="18CD2867" w14:textId="6D28F795"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rPr>
        <w:t>This rule creates a new FAR clause 52.216-</w:t>
      </w:r>
      <w:r w:rsidR="000A5014">
        <w:rPr>
          <w:rFonts w:ascii="Courier New" w:hAnsi="Courier New" w:cs="Courier New"/>
        </w:rPr>
        <w:t>32</w:t>
      </w:r>
      <w:r w:rsidRPr="00B014B7">
        <w:rPr>
          <w:rFonts w:ascii="Courier New" w:hAnsi="Courier New" w:cs="Courier New"/>
        </w:rPr>
        <w:t>, Task-Order and Delivery-Order Ombudsman, which serves as a single clause available for use by all agencies when awarding a multiple-award IDIQ contract and provides contractors with the requisite contact information for the agency task-order and delivery-order ombudsman.</w:t>
      </w:r>
    </w:p>
    <w:p w14:paraId="030488CE" w14:textId="650E2835" w:rsidR="00703C93" w:rsidRPr="008B4AF6" w:rsidRDefault="00D46293" w:rsidP="00667D4A">
      <w:pPr>
        <w:spacing w:line="480" w:lineRule="auto"/>
        <w:ind w:firstLine="720"/>
        <w:rPr>
          <w:rFonts w:ascii="Courier New" w:hAnsi="Courier New" w:cs="Courier New"/>
        </w:rPr>
      </w:pPr>
      <w:r>
        <w:rPr>
          <w:rFonts w:ascii="Courier New" w:hAnsi="Courier New" w:cs="Courier New"/>
        </w:rPr>
        <w:t>T</w:t>
      </w:r>
      <w:r w:rsidR="00B014B7" w:rsidRPr="00B014B7">
        <w:rPr>
          <w:rFonts w:ascii="Courier New" w:hAnsi="Courier New" w:cs="Courier New"/>
        </w:rPr>
        <w:t xml:space="preserve">his clause </w:t>
      </w:r>
      <w:r>
        <w:rPr>
          <w:rFonts w:ascii="Courier New" w:hAnsi="Courier New" w:cs="Courier New"/>
        </w:rPr>
        <w:t xml:space="preserve">applies </w:t>
      </w:r>
      <w:r w:rsidR="00B014B7" w:rsidRPr="00B014B7">
        <w:rPr>
          <w:rFonts w:ascii="Courier New" w:hAnsi="Courier New" w:cs="Courier New"/>
        </w:rPr>
        <w:t xml:space="preserve">to solicitations and contracts for the acquisition of commercial items, including </w:t>
      </w:r>
      <w:r w:rsidR="00B136DE">
        <w:rPr>
          <w:rFonts w:ascii="Courier New" w:hAnsi="Courier New" w:cs="Courier New"/>
        </w:rPr>
        <w:t>commercially available off-the-shelf (</w:t>
      </w:r>
      <w:r w:rsidR="00B014B7" w:rsidRPr="00B014B7">
        <w:rPr>
          <w:rFonts w:ascii="Courier New" w:hAnsi="Courier New" w:cs="Courier New"/>
        </w:rPr>
        <w:t>COTS</w:t>
      </w:r>
      <w:r w:rsidR="00B136DE">
        <w:rPr>
          <w:rFonts w:ascii="Courier New" w:hAnsi="Courier New" w:cs="Courier New"/>
        </w:rPr>
        <w:t>)</w:t>
      </w:r>
      <w:r w:rsidR="00B014B7" w:rsidRPr="00B014B7">
        <w:rPr>
          <w:rFonts w:ascii="Courier New" w:hAnsi="Courier New" w:cs="Courier New"/>
        </w:rPr>
        <w:t xml:space="preserve"> items, as defined at FAR 2.101.  This rule provides contractors with information on the basic responsibilities of and how to contact the task-order and delivery-order ombudsman.  Not applying this guidance to contracts for the acquisition of commercial items, including COTS items, would exclude contracts intended to be covered by this rule and could prevent some contractors from receiving the requisite information needed to address a concern with an </w:t>
      </w:r>
      <w:r w:rsidR="00BD7AAE">
        <w:rPr>
          <w:rFonts w:ascii="Courier New" w:hAnsi="Courier New" w:cs="Courier New"/>
        </w:rPr>
        <w:t>agency’s</w:t>
      </w:r>
      <w:r w:rsidR="00B014B7" w:rsidRPr="00B014B7">
        <w:rPr>
          <w:rFonts w:ascii="Courier New" w:hAnsi="Courier New" w:cs="Courier New"/>
        </w:rPr>
        <w:t xml:space="preserve"> task-order and delivery-order ombudsman.</w:t>
      </w:r>
      <w:r w:rsidR="00B014B7">
        <w:rPr>
          <w:rFonts w:ascii="Courier New" w:hAnsi="Courier New" w:cs="Courier New"/>
        </w:rPr>
        <w:t xml:space="preserve"> </w:t>
      </w:r>
      <w:r w:rsidR="00B014B7" w:rsidRPr="00B014B7">
        <w:rPr>
          <w:rFonts w:ascii="Courier New" w:hAnsi="Courier New" w:cs="Courier New"/>
        </w:rPr>
        <w:t xml:space="preserve"> This rule does not apply to contracts at or below the </w:t>
      </w:r>
      <w:r w:rsidR="00B136DE">
        <w:rPr>
          <w:rFonts w:ascii="Courier New" w:hAnsi="Courier New" w:cs="Courier New"/>
        </w:rPr>
        <w:t>simplified acquisition threshold (</w:t>
      </w:r>
      <w:r w:rsidR="00B014B7" w:rsidRPr="00B014B7">
        <w:rPr>
          <w:rFonts w:ascii="Courier New" w:hAnsi="Courier New" w:cs="Courier New"/>
        </w:rPr>
        <w:t>SAT</w:t>
      </w:r>
      <w:r w:rsidR="00B136DE">
        <w:rPr>
          <w:rFonts w:ascii="Courier New" w:hAnsi="Courier New" w:cs="Courier New"/>
        </w:rPr>
        <w:t>)</w:t>
      </w:r>
      <w:r w:rsidR="00B014B7" w:rsidRPr="00B014B7">
        <w:rPr>
          <w:rFonts w:ascii="Courier New" w:hAnsi="Courier New" w:cs="Courier New"/>
        </w:rPr>
        <w:t>, as the FAR prevents the use of the multiple-award approach when the total estimated value of the contract is less than the SAT.</w:t>
      </w:r>
    </w:p>
    <w:p w14:paraId="1AF1AA50" w14:textId="69263179" w:rsidR="00A559A6" w:rsidRPr="004D1A92" w:rsidRDefault="004346E4" w:rsidP="008972E6">
      <w:pPr>
        <w:widowControl w:val="0"/>
        <w:autoSpaceDE w:val="0"/>
        <w:autoSpaceDN w:val="0"/>
        <w:adjustRightInd w:val="0"/>
        <w:spacing w:line="480" w:lineRule="auto"/>
        <w:rPr>
          <w:rFonts w:ascii="Courier New" w:eastAsia="Calibri" w:hAnsi="Courier New" w:cs="Courier New"/>
        </w:rPr>
      </w:pPr>
      <w:r>
        <w:rPr>
          <w:rFonts w:ascii="Courier New" w:eastAsia="Calibri" w:hAnsi="Courier New" w:cs="Courier New"/>
          <w:b/>
          <w:bCs/>
        </w:rPr>
        <w:t>I</w:t>
      </w:r>
      <w:r w:rsidR="00B60124" w:rsidRPr="008B4AF6">
        <w:rPr>
          <w:rFonts w:ascii="Courier New" w:eastAsia="Calibri" w:hAnsi="Courier New" w:cs="Courier New"/>
          <w:b/>
          <w:bCs/>
        </w:rPr>
        <w:t>V</w:t>
      </w:r>
      <w:proofErr w:type="gramStart"/>
      <w:r w:rsidR="00A559A6" w:rsidRPr="008B4AF6">
        <w:rPr>
          <w:rFonts w:ascii="Courier New" w:eastAsia="Calibri" w:hAnsi="Courier New" w:cs="Courier New"/>
          <w:b/>
          <w:bCs/>
        </w:rPr>
        <w:t>.</w:t>
      </w:r>
      <w:r w:rsidR="008B4AF6">
        <w:rPr>
          <w:rFonts w:ascii="Courier New" w:eastAsia="Calibri" w:hAnsi="Courier New" w:cs="Courier New"/>
          <w:b/>
          <w:bCs/>
        </w:rPr>
        <w:t xml:space="preserve">  </w:t>
      </w:r>
      <w:r w:rsidR="00A559A6" w:rsidRPr="008B4AF6">
        <w:rPr>
          <w:rFonts w:ascii="Courier New" w:eastAsia="Calibri" w:hAnsi="Courier New" w:cs="Courier New"/>
          <w:b/>
          <w:bCs/>
        </w:rPr>
        <w:t>Executive</w:t>
      </w:r>
      <w:proofErr w:type="gramEnd"/>
      <w:r w:rsidR="00A559A6" w:rsidRPr="008B4AF6">
        <w:rPr>
          <w:rFonts w:ascii="Courier New" w:eastAsia="Calibri" w:hAnsi="Courier New" w:cs="Courier New"/>
          <w:b/>
          <w:bCs/>
        </w:rPr>
        <w:t xml:space="preserve"> Orders 12866 and 13563</w:t>
      </w:r>
      <w:r w:rsidR="003D0BA6" w:rsidRPr="008B4AF6">
        <w:rPr>
          <w:rFonts w:ascii="Courier New" w:eastAsia="Calibri" w:hAnsi="Courier New" w:cs="Courier New"/>
          <w:b/>
          <w:bCs/>
        </w:rPr>
        <w:t>.</w:t>
      </w:r>
    </w:p>
    <w:p w14:paraId="441F74C9" w14:textId="16AAAAEB" w:rsidR="00A559A6" w:rsidRDefault="00A0349B" w:rsidP="001D2E7A">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rPr>
        <w:tab/>
      </w:r>
      <w:r w:rsidR="00B014B7" w:rsidRPr="00B014B7">
        <w:rPr>
          <w:rFonts w:ascii="Courier New" w:eastAsia="Calibri" w:hAnsi="Courier New" w:cs="Courier New"/>
        </w:rPr>
        <w:t xml:space="preserve">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is not a significant regulatory action and, therefore, was not subject to review under </w:t>
      </w:r>
      <w:r w:rsidR="008B40A0">
        <w:rPr>
          <w:rFonts w:ascii="Courier New" w:eastAsia="Calibri" w:hAnsi="Courier New" w:cs="Courier New"/>
        </w:rPr>
        <w:t>s</w:t>
      </w:r>
      <w:r w:rsidR="00B014B7" w:rsidRPr="00B014B7">
        <w:rPr>
          <w:rFonts w:ascii="Courier New" w:eastAsia="Calibri" w:hAnsi="Courier New" w:cs="Courier New"/>
        </w:rPr>
        <w:t>ection 6(b) of E.O. 12866, Regulatory Planning and Review, dated September 30, 1993.  This rule is not a major rule under 5 U.S.C. 804.</w:t>
      </w:r>
    </w:p>
    <w:p w14:paraId="05D025EE" w14:textId="7944E245" w:rsidR="001A60ED" w:rsidRPr="0089762F" w:rsidRDefault="001A60ED" w:rsidP="001D2E7A">
      <w:pPr>
        <w:widowControl w:val="0"/>
        <w:autoSpaceDE w:val="0"/>
        <w:autoSpaceDN w:val="0"/>
        <w:adjustRightInd w:val="0"/>
        <w:spacing w:line="480" w:lineRule="auto"/>
        <w:rPr>
          <w:rFonts w:ascii="Courier New" w:eastAsia="Calibri" w:hAnsi="Courier New" w:cs="Courier New"/>
          <w:b/>
        </w:rPr>
      </w:pPr>
      <w:r w:rsidRPr="0089762F">
        <w:rPr>
          <w:rFonts w:ascii="Courier New" w:eastAsia="Calibri" w:hAnsi="Courier New" w:cs="Courier New"/>
          <w:b/>
        </w:rPr>
        <w:t>V.  Executive Order 13771</w:t>
      </w:r>
    </w:p>
    <w:p w14:paraId="1D4BC5F3" w14:textId="5177C8E2" w:rsidR="00FE22EF" w:rsidRPr="0089762F" w:rsidRDefault="00B014B7" w:rsidP="00667D4A">
      <w:pPr>
        <w:spacing w:line="480" w:lineRule="auto"/>
        <w:ind w:firstLine="720"/>
        <w:rPr>
          <w:rFonts w:ascii="Courier New" w:hAnsi="Courier New" w:cs="Courier New"/>
        </w:rPr>
      </w:pPr>
      <w:r w:rsidRPr="00B014B7">
        <w:rPr>
          <w:rFonts w:ascii="Courier New" w:hAnsi="Courier New" w:cs="Courier New"/>
        </w:rPr>
        <w:t>This rule is not subject to E.O. 13771, because this rule is not a significant regulatory action under E.O. 12866.</w:t>
      </w:r>
    </w:p>
    <w:p w14:paraId="4618BC3A" w14:textId="62A95FCF" w:rsidR="00A559A6" w:rsidRPr="004D1A92" w:rsidRDefault="00A559A6" w:rsidP="00515BB4">
      <w:pPr>
        <w:widowControl w:val="0"/>
        <w:autoSpaceDE w:val="0"/>
        <w:autoSpaceDN w:val="0"/>
        <w:adjustRightInd w:val="0"/>
        <w:spacing w:line="480" w:lineRule="auto"/>
        <w:rPr>
          <w:rFonts w:ascii="Courier New" w:eastAsia="Calibri" w:hAnsi="Courier New" w:cs="Courier New"/>
        </w:rPr>
      </w:pPr>
      <w:r w:rsidRPr="0089762F">
        <w:rPr>
          <w:rFonts w:ascii="Courier New" w:eastAsia="Calibri" w:hAnsi="Courier New" w:cs="Courier New"/>
          <w:b/>
          <w:bCs/>
        </w:rPr>
        <w:t>V</w:t>
      </w:r>
      <w:r w:rsidR="0017655E">
        <w:rPr>
          <w:rFonts w:ascii="Courier New" w:eastAsia="Calibri" w:hAnsi="Courier New" w:cs="Courier New"/>
          <w:b/>
          <w:bCs/>
        </w:rPr>
        <w:t>I</w:t>
      </w:r>
      <w:proofErr w:type="gramStart"/>
      <w:r w:rsidRPr="0089762F">
        <w:rPr>
          <w:rFonts w:ascii="Courier New" w:eastAsia="Calibri" w:hAnsi="Courier New" w:cs="Courier New"/>
          <w:b/>
          <w:bCs/>
        </w:rPr>
        <w:t>.</w:t>
      </w:r>
      <w:r w:rsidR="0089762F">
        <w:rPr>
          <w:rFonts w:ascii="Courier New" w:eastAsia="Calibri" w:hAnsi="Courier New" w:cs="Courier New"/>
          <w:b/>
          <w:bCs/>
        </w:rPr>
        <w:t xml:space="preserve">  </w:t>
      </w:r>
      <w:r w:rsidRPr="0089762F">
        <w:rPr>
          <w:rFonts w:ascii="Courier New" w:eastAsia="Calibri" w:hAnsi="Courier New" w:cs="Courier New"/>
          <w:b/>
          <w:bCs/>
        </w:rPr>
        <w:t>Regulatory</w:t>
      </w:r>
      <w:proofErr w:type="gramEnd"/>
      <w:r w:rsidRPr="0089762F">
        <w:rPr>
          <w:rFonts w:ascii="Courier New" w:eastAsia="Calibri" w:hAnsi="Courier New" w:cs="Courier New"/>
          <w:b/>
          <w:bCs/>
        </w:rPr>
        <w:t xml:space="preserve"> Flexibility Act</w:t>
      </w:r>
      <w:r w:rsidR="003D0BA6" w:rsidRPr="0089762F">
        <w:rPr>
          <w:rFonts w:ascii="Courier New" w:eastAsia="Calibri" w:hAnsi="Courier New" w:cs="Courier New"/>
          <w:b/>
          <w:bCs/>
        </w:rPr>
        <w:t>.</w:t>
      </w:r>
    </w:p>
    <w:p w14:paraId="3DF9D64F" w14:textId="7B62627C" w:rsidR="00566828" w:rsidRPr="004D1A92" w:rsidRDefault="00B014B7" w:rsidP="00667D4A">
      <w:pPr>
        <w:widowControl w:val="0"/>
        <w:autoSpaceDE w:val="0"/>
        <w:autoSpaceDN w:val="0"/>
        <w:adjustRightInd w:val="0"/>
        <w:spacing w:line="480" w:lineRule="auto"/>
        <w:ind w:firstLine="720"/>
        <w:rPr>
          <w:rFonts w:ascii="Courier New" w:eastAsia="Calibri" w:hAnsi="Courier New" w:cs="Courier New"/>
        </w:rPr>
      </w:pPr>
      <w:proofErr w:type="gramStart"/>
      <w:r w:rsidRPr="00B014B7">
        <w:rPr>
          <w:rFonts w:ascii="Courier New" w:eastAsia="Calibri" w:hAnsi="Courier New" w:cs="Courier New"/>
        </w:rPr>
        <w:t>DoD</w:t>
      </w:r>
      <w:proofErr w:type="gramEnd"/>
      <w:r w:rsidRPr="00B014B7">
        <w:rPr>
          <w:rFonts w:ascii="Courier New" w:eastAsia="Calibri" w:hAnsi="Courier New" w:cs="Courier New"/>
        </w:rPr>
        <w:t>, GSA, and NASA have prepared a Final Regulatory Flexibility Analysis (FRFA) consistent with the Regulatory Flexibility Act, 5 U.S.C. 601, et seq.  The FRFA is summarized as follows:</w:t>
      </w:r>
    </w:p>
    <w:p w14:paraId="7FF9325A" w14:textId="2E6DAE79" w:rsidR="00B014B7" w:rsidRDefault="00B014B7" w:rsidP="00B014B7">
      <w:pPr>
        <w:shd w:val="clear" w:color="auto" w:fill="FFFFFF"/>
        <w:ind w:left="720" w:right="720" w:firstLine="720"/>
        <w:jc w:val="both"/>
        <w:rPr>
          <w:rFonts w:ascii="Courier New" w:hAnsi="Courier New" w:cs="Courier New"/>
          <w:sz w:val="20"/>
          <w:szCs w:val="20"/>
        </w:rPr>
      </w:pPr>
      <w:proofErr w:type="gramStart"/>
      <w:r w:rsidRPr="00B014B7">
        <w:rPr>
          <w:rFonts w:ascii="Courier New" w:hAnsi="Courier New" w:cs="Courier New"/>
          <w:sz w:val="20"/>
          <w:szCs w:val="20"/>
        </w:rPr>
        <w:t>DoD</w:t>
      </w:r>
      <w:proofErr w:type="gramEnd"/>
      <w:r w:rsidRPr="00B014B7">
        <w:rPr>
          <w:rFonts w:ascii="Courier New" w:hAnsi="Courier New" w:cs="Courier New"/>
          <w:sz w:val="20"/>
          <w:szCs w:val="20"/>
        </w:rPr>
        <w:t>, GSA, and NASA are amending the FAR to implement a new clause that provides information on the task-order and delive</w:t>
      </w:r>
      <w:r w:rsidR="008B40A0">
        <w:rPr>
          <w:rFonts w:ascii="Courier New" w:hAnsi="Courier New" w:cs="Courier New"/>
          <w:sz w:val="20"/>
          <w:szCs w:val="20"/>
        </w:rPr>
        <w:t xml:space="preserve">ry-order ombudsman for multiple-award indefinite-delivery </w:t>
      </w:r>
      <w:r w:rsidRPr="00B014B7">
        <w:rPr>
          <w:rFonts w:ascii="Courier New" w:hAnsi="Courier New" w:cs="Courier New"/>
          <w:sz w:val="20"/>
          <w:szCs w:val="20"/>
        </w:rPr>
        <w:t xml:space="preserve">indefinite–quantity (IDIQ) contracts.  FAR 16.504(a)(4)(v) required that the name, address, telephone </w:t>
      </w:r>
      <w:r w:rsidR="008B40A0">
        <w:rPr>
          <w:rFonts w:ascii="Courier New" w:hAnsi="Courier New" w:cs="Courier New"/>
          <w:sz w:val="20"/>
          <w:szCs w:val="20"/>
        </w:rPr>
        <w:t>number, facsimile number, and e</w:t>
      </w:r>
      <w:r w:rsidRPr="00B014B7">
        <w:rPr>
          <w:rFonts w:ascii="Courier New" w:hAnsi="Courier New" w:cs="Courier New"/>
          <w:sz w:val="20"/>
          <w:szCs w:val="20"/>
        </w:rPr>
        <w:t xml:space="preserve">mail address of the </w:t>
      </w:r>
      <w:r w:rsidR="00BD7AAE">
        <w:rPr>
          <w:rFonts w:ascii="Courier New" w:hAnsi="Courier New" w:cs="Courier New"/>
          <w:sz w:val="20"/>
          <w:szCs w:val="20"/>
        </w:rPr>
        <w:t>agency’s</w:t>
      </w:r>
      <w:r w:rsidRPr="00B014B7">
        <w:rPr>
          <w:rFonts w:ascii="Courier New" w:hAnsi="Courier New" w:cs="Courier New"/>
          <w:sz w:val="20"/>
          <w:szCs w:val="20"/>
        </w:rPr>
        <w:t xml:space="preserve"> task-order and delivery-order ombudsman be included in IDIQ solicitat</w:t>
      </w:r>
      <w:r w:rsidR="008B40A0">
        <w:rPr>
          <w:rFonts w:ascii="Courier New" w:hAnsi="Courier New" w:cs="Courier New"/>
          <w:sz w:val="20"/>
          <w:szCs w:val="20"/>
        </w:rPr>
        <w:t xml:space="preserve">ions and contracts, if multiple </w:t>
      </w:r>
      <w:r w:rsidRPr="00B014B7">
        <w:rPr>
          <w:rFonts w:ascii="Courier New" w:hAnsi="Courier New" w:cs="Courier New"/>
          <w:sz w:val="20"/>
          <w:szCs w:val="20"/>
        </w:rPr>
        <w:t xml:space="preserve">awards may result from the solicitation. </w:t>
      </w:r>
      <w:r w:rsidR="00667D4A">
        <w:rPr>
          <w:rFonts w:ascii="Courier New" w:hAnsi="Courier New" w:cs="Courier New"/>
          <w:sz w:val="20"/>
          <w:szCs w:val="20"/>
        </w:rPr>
        <w:t xml:space="preserve"> </w:t>
      </w:r>
      <w:r w:rsidRPr="00B014B7">
        <w:rPr>
          <w:rFonts w:ascii="Courier New" w:hAnsi="Courier New" w:cs="Courier New"/>
          <w:sz w:val="20"/>
          <w:szCs w:val="20"/>
        </w:rPr>
        <w:t>As a result, several agencies created an agency-level contract clause that provides this information to contractors.  This rule intends to minimize any impact on contractors resulting from the variety of ways in which the information is communicated by agencies; as such, this rule implements a standardized method to provide the requisite information to contractors via a single contract clause for use by all agencies.  No public comments were received in response to the initial regulatory flexibility analysis.</w:t>
      </w:r>
    </w:p>
    <w:p w14:paraId="436264CB" w14:textId="77777777" w:rsidR="007A2E17" w:rsidRPr="00B014B7" w:rsidRDefault="007A2E17" w:rsidP="00B014B7">
      <w:pPr>
        <w:shd w:val="clear" w:color="auto" w:fill="FFFFFF"/>
        <w:ind w:left="720" w:right="720" w:firstLine="720"/>
        <w:jc w:val="both"/>
        <w:rPr>
          <w:rFonts w:ascii="Courier New" w:hAnsi="Courier New" w:cs="Courier New"/>
          <w:sz w:val="20"/>
          <w:szCs w:val="20"/>
        </w:rPr>
      </w:pPr>
    </w:p>
    <w:p w14:paraId="160DB1D7" w14:textId="77777777" w:rsidR="00B014B7" w:rsidRDefault="00B014B7" w:rsidP="00B014B7">
      <w:pPr>
        <w:shd w:val="clear" w:color="auto" w:fill="FFFFFF"/>
        <w:ind w:left="720" w:right="720" w:firstLine="720"/>
        <w:jc w:val="both"/>
        <w:rPr>
          <w:rFonts w:ascii="Courier New" w:hAnsi="Courier New" w:cs="Courier New"/>
          <w:sz w:val="20"/>
          <w:szCs w:val="20"/>
        </w:rPr>
      </w:pPr>
      <w:r w:rsidRPr="00B014B7">
        <w:rPr>
          <w:rFonts w:ascii="Courier New" w:hAnsi="Courier New" w:cs="Courier New"/>
          <w:sz w:val="20"/>
          <w:szCs w:val="20"/>
        </w:rPr>
        <w:t>DoD, GSA, and NASA do not expect this rule to have a significant economic impact on a substantial number of small entities within the meaning of the Regulatory Flexibility Act, 5 U.S.C. 601, et seq., because it is not creating any new requirements or changing any existing requirements for contractors.</w:t>
      </w:r>
    </w:p>
    <w:p w14:paraId="16335597" w14:textId="77777777" w:rsidR="00B014B7" w:rsidRPr="00B014B7" w:rsidRDefault="00B014B7" w:rsidP="00B014B7">
      <w:pPr>
        <w:shd w:val="clear" w:color="auto" w:fill="FFFFFF"/>
        <w:ind w:left="720" w:right="720" w:firstLine="720"/>
        <w:jc w:val="both"/>
        <w:rPr>
          <w:rFonts w:ascii="Courier New" w:hAnsi="Courier New" w:cs="Courier New"/>
          <w:sz w:val="20"/>
          <w:szCs w:val="20"/>
        </w:rPr>
      </w:pPr>
    </w:p>
    <w:p w14:paraId="266C446C" w14:textId="42149936" w:rsidR="00B014B7" w:rsidRDefault="00B014B7" w:rsidP="00B014B7">
      <w:pPr>
        <w:shd w:val="clear" w:color="auto" w:fill="FFFFFF"/>
        <w:ind w:left="720" w:right="720" w:firstLine="720"/>
        <w:jc w:val="both"/>
        <w:rPr>
          <w:rFonts w:ascii="Courier New" w:hAnsi="Courier New" w:cs="Courier New"/>
          <w:sz w:val="20"/>
          <w:szCs w:val="20"/>
        </w:rPr>
      </w:pPr>
      <w:r w:rsidRPr="00B014B7">
        <w:rPr>
          <w:rFonts w:ascii="Courier New" w:hAnsi="Courier New" w:cs="Courier New"/>
          <w:sz w:val="20"/>
          <w:szCs w:val="20"/>
        </w:rPr>
        <w:t>According to data from the Federal Procurement Data System, there were 6,207 new multiple-award contracts awarded in Fiscal Year 2017.  Of the 6,207 new awards, 4,477 (72</w:t>
      </w:r>
      <w:r w:rsidR="00667D4A">
        <w:rPr>
          <w:rFonts w:ascii="Courier New" w:hAnsi="Courier New" w:cs="Courier New"/>
          <w:sz w:val="20"/>
          <w:szCs w:val="20"/>
        </w:rPr>
        <w:t xml:space="preserve"> percent</w:t>
      </w:r>
      <w:r w:rsidRPr="00B014B7">
        <w:rPr>
          <w:rFonts w:ascii="Courier New" w:hAnsi="Courier New" w:cs="Courier New"/>
          <w:sz w:val="20"/>
          <w:szCs w:val="20"/>
        </w:rPr>
        <w:t xml:space="preserve">) of these actions were awarded to 3,873 unique small business entities.  The final rule applies to all entities </w:t>
      </w:r>
      <w:r w:rsidR="00444518">
        <w:rPr>
          <w:rFonts w:ascii="Courier New" w:hAnsi="Courier New" w:cs="Courier New"/>
          <w:sz w:val="20"/>
          <w:szCs w:val="20"/>
        </w:rPr>
        <w:t>that</w:t>
      </w:r>
      <w:r w:rsidRPr="00B014B7">
        <w:rPr>
          <w:rFonts w:ascii="Courier New" w:hAnsi="Courier New" w:cs="Courier New"/>
          <w:sz w:val="20"/>
          <w:szCs w:val="20"/>
        </w:rPr>
        <w:t xml:space="preserve"> do business with the Federal Government and is not expected to have a significant impact on these entities, regardless of business size.</w:t>
      </w:r>
    </w:p>
    <w:p w14:paraId="4A673E8C" w14:textId="77777777" w:rsidR="00B014B7" w:rsidRPr="00B014B7" w:rsidRDefault="00B014B7" w:rsidP="00B014B7">
      <w:pPr>
        <w:shd w:val="clear" w:color="auto" w:fill="FFFFFF"/>
        <w:ind w:left="720" w:right="720" w:firstLine="720"/>
        <w:jc w:val="both"/>
        <w:rPr>
          <w:rFonts w:ascii="Courier New" w:hAnsi="Courier New" w:cs="Courier New"/>
          <w:sz w:val="20"/>
          <w:szCs w:val="20"/>
        </w:rPr>
      </w:pPr>
    </w:p>
    <w:p w14:paraId="3EDB3EAF" w14:textId="0B9E7EA7" w:rsidR="0089762F" w:rsidRDefault="00B014B7" w:rsidP="00B014B7">
      <w:pPr>
        <w:shd w:val="clear" w:color="auto" w:fill="FFFFFF"/>
        <w:ind w:left="720" w:right="720" w:firstLine="720"/>
        <w:jc w:val="both"/>
        <w:rPr>
          <w:rFonts w:ascii="Courier New" w:hAnsi="Courier New" w:cs="Courier New"/>
          <w:sz w:val="20"/>
          <w:szCs w:val="20"/>
        </w:rPr>
      </w:pPr>
      <w:r w:rsidRPr="00B014B7">
        <w:rPr>
          <w:rFonts w:ascii="Courier New" w:hAnsi="Courier New" w:cs="Courier New"/>
          <w:sz w:val="20"/>
          <w:szCs w:val="20"/>
        </w:rPr>
        <w:t xml:space="preserve">This rule does not include any new reporting, recordkeeping, or other compliance requirements for small businesses.  The rule minimizes any current impact on small entities by providing the name and contact information of the agency task-order and delivery-order ombudsman via a standardized method in multiple-award </w:t>
      </w:r>
      <w:r w:rsidR="007A2E17">
        <w:rPr>
          <w:rFonts w:ascii="Courier New" w:hAnsi="Courier New" w:cs="Courier New"/>
          <w:sz w:val="20"/>
          <w:szCs w:val="20"/>
        </w:rPr>
        <w:t>indefinite-delivery indefinite-quantity</w:t>
      </w:r>
      <w:r w:rsidRPr="00B014B7">
        <w:rPr>
          <w:rFonts w:ascii="Courier New" w:hAnsi="Courier New" w:cs="Courier New"/>
          <w:sz w:val="20"/>
          <w:szCs w:val="20"/>
        </w:rPr>
        <w:t xml:space="preserve"> contracts and subsequent task and delivery orders, as necessary; as such, all entities awarded a contract or order that is subject to this rule will be able to locate the requisite task-order and delivery-order ombudsman’s information without having to look in various locations for the information.</w:t>
      </w:r>
    </w:p>
    <w:p w14:paraId="75D75FA4" w14:textId="77777777" w:rsidR="00B014B7" w:rsidRPr="0089762F" w:rsidRDefault="00B014B7" w:rsidP="00B014B7">
      <w:pPr>
        <w:shd w:val="clear" w:color="auto" w:fill="FFFFFF"/>
        <w:ind w:left="720" w:right="720" w:firstLine="720"/>
        <w:jc w:val="both"/>
        <w:rPr>
          <w:rFonts w:ascii="Courier New" w:hAnsi="Courier New" w:cs="Courier New"/>
          <w:color w:val="000000"/>
          <w:sz w:val="20"/>
          <w:szCs w:val="20"/>
        </w:rPr>
      </w:pPr>
    </w:p>
    <w:p w14:paraId="2D777D88" w14:textId="603B33FF" w:rsidR="00566828" w:rsidRPr="004D1A92" w:rsidRDefault="00566828" w:rsidP="00667D4A">
      <w:pPr>
        <w:widowControl w:val="0"/>
        <w:autoSpaceDE w:val="0"/>
        <w:autoSpaceDN w:val="0"/>
        <w:adjustRightInd w:val="0"/>
        <w:spacing w:line="480" w:lineRule="auto"/>
        <w:ind w:firstLine="720"/>
        <w:rPr>
          <w:rFonts w:ascii="Courier New" w:eastAsia="Calibri" w:hAnsi="Courier New" w:cs="Courier New"/>
        </w:rPr>
      </w:pPr>
      <w:r w:rsidRPr="004D1A92">
        <w:rPr>
          <w:rFonts w:ascii="Courier New" w:eastAsia="Calibri" w:hAnsi="Courier New" w:cs="Courier New"/>
        </w:rPr>
        <w:t>Interested parties may obtain a copy of the FRFA from the Regulatory Secretariat</w:t>
      </w:r>
      <w:r w:rsidR="00472D59">
        <w:rPr>
          <w:rFonts w:ascii="Courier New" w:eastAsia="Calibri" w:hAnsi="Courier New" w:cs="Courier New"/>
        </w:rPr>
        <w:t xml:space="preserve"> Division</w:t>
      </w:r>
      <w:r w:rsidRPr="004D1A92">
        <w:rPr>
          <w:rFonts w:ascii="Courier New" w:eastAsia="Calibri" w:hAnsi="Courier New" w:cs="Courier New"/>
        </w:rPr>
        <w:t>.  The Regulatory Secretariat has submitted a copy of the FRFA to the Chief Counsel for Advocacy of the Small Business Administration.</w:t>
      </w:r>
    </w:p>
    <w:p w14:paraId="5C178C7E" w14:textId="16CD7406" w:rsidR="00AF29B3" w:rsidRPr="004D1A92" w:rsidRDefault="00A559A6" w:rsidP="00515BB4">
      <w:pPr>
        <w:widowControl w:val="0"/>
        <w:autoSpaceDE w:val="0"/>
        <w:autoSpaceDN w:val="0"/>
        <w:adjustRightInd w:val="0"/>
        <w:spacing w:line="480" w:lineRule="auto"/>
        <w:rPr>
          <w:rFonts w:ascii="Courier New" w:eastAsia="Calibri" w:hAnsi="Courier New" w:cs="Courier New"/>
          <w:b/>
          <w:bCs/>
        </w:rPr>
      </w:pPr>
      <w:r w:rsidRPr="00472D59">
        <w:rPr>
          <w:rFonts w:ascii="Courier New" w:eastAsia="Calibri" w:hAnsi="Courier New" w:cs="Courier New"/>
          <w:b/>
          <w:bCs/>
        </w:rPr>
        <w:t>V</w:t>
      </w:r>
      <w:r w:rsidR="00965CA5" w:rsidRPr="00472D59">
        <w:rPr>
          <w:rFonts w:ascii="Courier New" w:eastAsia="Calibri" w:hAnsi="Courier New" w:cs="Courier New"/>
          <w:b/>
          <w:bCs/>
        </w:rPr>
        <w:t>I</w:t>
      </w:r>
      <w:r w:rsidR="00762797">
        <w:rPr>
          <w:rFonts w:ascii="Courier New" w:eastAsia="Calibri" w:hAnsi="Courier New" w:cs="Courier New"/>
          <w:b/>
          <w:bCs/>
        </w:rPr>
        <w:t>I</w:t>
      </w:r>
      <w:proofErr w:type="gramStart"/>
      <w:r w:rsidRPr="00472D59">
        <w:rPr>
          <w:rFonts w:ascii="Courier New" w:eastAsia="Calibri" w:hAnsi="Courier New" w:cs="Courier New"/>
          <w:b/>
          <w:bCs/>
        </w:rPr>
        <w:t>.</w:t>
      </w:r>
      <w:r w:rsidR="00472D59">
        <w:rPr>
          <w:rFonts w:ascii="Courier New" w:eastAsia="Calibri" w:hAnsi="Courier New" w:cs="Courier New"/>
          <w:b/>
          <w:bCs/>
        </w:rPr>
        <w:t xml:space="preserve">  </w:t>
      </w:r>
      <w:r w:rsidRPr="004D1A92">
        <w:rPr>
          <w:rFonts w:ascii="Courier New" w:eastAsia="Calibri" w:hAnsi="Courier New" w:cs="Courier New"/>
          <w:b/>
          <w:bCs/>
        </w:rPr>
        <w:t>Paperwork</w:t>
      </w:r>
      <w:proofErr w:type="gramEnd"/>
      <w:r w:rsidRPr="004D1A92">
        <w:rPr>
          <w:rFonts w:ascii="Courier New" w:eastAsia="Calibri" w:hAnsi="Courier New" w:cs="Courier New"/>
          <w:b/>
          <w:bCs/>
        </w:rPr>
        <w:t xml:space="preserve"> Reduction Act</w:t>
      </w:r>
      <w:r w:rsidR="003D0BA6" w:rsidRPr="004D1A92">
        <w:rPr>
          <w:rFonts w:ascii="Courier New" w:eastAsia="Calibri" w:hAnsi="Courier New" w:cs="Courier New"/>
          <w:b/>
          <w:bCs/>
        </w:rPr>
        <w:t>.</w:t>
      </w:r>
    </w:p>
    <w:p w14:paraId="0E759F8F" w14:textId="5A46A5F0" w:rsidR="00A559A6" w:rsidRPr="004D1A92" w:rsidRDefault="003B61D1" w:rsidP="00667D4A">
      <w:pPr>
        <w:widowControl w:val="0"/>
        <w:autoSpaceDE w:val="0"/>
        <w:autoSpaceDN w:val="0"/>
        <w:adjustRightInd w:val="0"/>
        <w:spacing w:line="480" w:lineRule="auto"/>
        <w:ind w:firstLine="720"/>
        <w:rPr>
          <w:rFonts w:ascii="Courier New" w:eastAsia="Calibri" w:hAnsi="Courier New" w:cs="Courier New"/>
        </w:rPr>
      </w:pPr>
      <w:r w:rsidRPr="003B61D1">
        <w:rPr>
          <w:rFonts w:ascii="Courier New" w:eastAsia="Calibri" w:hAnsi="Courier New" w:cs="Courier New"/>
        </w:rPr>
        <w:t xml:space="preserve">The rule does not contain any information collection requirements that require the approval of the Office of Management and Budget under the Paperwork Reduction Act (44 U.S.C. </w:t>
      </w:r>
      <w:proofErr w:type="gramStart"/>
      <w:r w:rsidRPr="003B61D1">
        <w:rPr>
          <w:rFonts w:ascii="Courier New" w:eastAsia="Calibri" w:hAnsi="Courier New" w:cs="Courier New"/>
        </w:rPr>
        <w:t>chapter</w:t>
      </w:r>
      <w:proofErr w:type="gramEnd"/>
      <w:r w:rsidRPr="003B61D1">
        <w:rPr>
          <w:rFonts w:ascii="Courier New" w:eastAsia="Calibri" w:hAnsi="Courier New" w:cs="Courier New"/>
        </w:rPr>
        <w:t xml:space="preserve"> 35).</w:t>
      </w:r>
    </w:p>
    <w:p w14:paraId="6E9927E7" w14:textId="77777777" w:rsidR="000A5014" w:rsidRDefault="000A5014">
      <w:pPr>
        <w:rPr>
          <w:rFonts w:ascii="Courier New" w:eastAsia="Calibri" w:hAnsi="Courier New" w:cs="Courier New"/>
          <w:b/>
          <w:bCs/>
        </w:rPr>
      </w:pPr>
      <w:r>
        <w:rPr>
          <w:rFonts w:ascii="Courier New" w:eastAsia="Calibri" w:hAnsi="Courier New" w:cs="Courier New"/>
          <w:b/>
          <w:bCs/>
        </w:rPr>
        <w:br w:type="page"/>
      </w:r>
    </w:p>
    <w:p w14:paraId="5176E5FF" w14:textId="00566895" w:rsidR="00A559A6" w:rsidRPr="004D1A92" w:rsidRDefault="00A559A6" w:rsidP="000A5014">
      <w:pPr>
        <w:spacing w:line="480" w:lineRule="auto"/>
        <w:rPr>
          <w:rFonts w:ascii="Courier New" w:eastAsia="Calibri" w:hAnsi="Courier New" w:cs="Courier New"/>
        </w:rPr>
      </w:pPr>
      <w:r w:rsidRPr="004D1A92">
        <w:rPr>
          <w:rFonts w:ascii="Courier New" w:eastAsia="Calibri" w:hAnsi="Courier New" w:cs="Courier New"/>
          <w:b/>
          <w:bCs/>
        </w:rPr>
        <w:t>List of Su</w:t>
      </w:r>
      <w:r w:rsidR="003B61D1">
        <w:rPr>
          <w:rFonts w:ascii="Courier New" w:eastAsia="Calibri" w:hAnsi="Courier New" w:cs="Courier New"/>
          <w:b/>
          <w:bCs/>
        </w:rPr>
        <w:t>bjects in 48 CFR Part</w:t>
      </w:r>
      <w:r w:rsidR="00A128C8">
        <w:rPr>
          <w:rFonts w:ascii="Courier New" w:eastAsia="Calibri" w:hAnsi="Courier New" w:cs="Courier New"/>
          <w:b/>
          <w:bCs/>
        </w:rPr>
        <w:t>s</w:t>
      </w:r>
      <w:r w:rsidR="003B61D1">
        <w:rPr>
          <w:rFonts w:ascii="Courier New" w:eastAsia="Calibri" w:hAnsi="Courier New" w:cs="Courier New"/>
          <w:b/>
          <w:bCs/>
        </w:rPr>
        <w:t xml:space="preserve"> 1</w:t>
      </w:r>
      <w:r w:rsidR="006E3695">
        <w:rPr>
          <w:rFonts w:ascii="Courier New" w:eastAsia="Calibri" w:hAnsi="Courier New" w:cs="Courier New"/>
          <w:b/>
          <w:bCs/>
        </w:rPr>
        <w:t>6</w:t>
      </w:r>
      <w:r w:rsidR="00A128C8">
        <w:rPr>
          <w:rFonts w:ascii="Courier New" w:eastAsia="Calibri" w:hAnsi="Courier New" w:cs="Courier New"/>
          <w:b/>
          <w:bCs/>
        </w:rPr>
        <w:t xml:space="preserve"> and 52</w:t>
      </w:r>
    </w:p>
    <w:p w14:paraId="5962588D" w14:textId="77777777" w:rsidR="00201458" w:rsidRPr="004D1A92" w:rsidRDefault="00A559A6" w:rsidP="00472D59">
      <w:pPr>
        <w:widowControl w:val="0"/>
        <w:autoSpaceDE w:val="0"/>
        <w:autoSpaceDN w:val="0"/>
        <w:adjustRightInd w:val="0"/>
        <w:spacing w:line="480" w:lineRule="auto"/>
        <w:ind w:firstLine="720"/>
        <w:rPr>
          <w:rFonts w:ascii="Courier New" w:eastAsia="Calibri" w:hAnsi="Courier New" w:cs="Courier New"/>
        </w:rPr>
      </w:pPr>
      <w:proofErr w:type="gramStart"/>
      <w:r w:rsidRPr="004D1A92">
        <w:rPr>
          <w:rFonts w:ascii="Courier New" w:eastAsia="Calibri" w:hAnsi="Courier New" w:cs="Courier New"/>
        </w:rPr>
        <w:t>Government procurement.</w:t>
      </w:r>
      <w:proofErr w:type="gramEnd"/>
    </w:p>
    <w:p w14:paraId="4F166051" w14:textId="77777777" w:rsidR="00472D59" w:rsidRDefault="00472D59" w:rsidP="00472D59">
      <w:pPr>
        <w:widowControl w:val="0"/>
        <w:autoSpaceDE w:val="0"/>
        <w:autoSpaceDN w:val="0"/>
        <w:adjustRightInd w:val="0"/>
        <w:rPr>
          <w:rFonts w:ascii="Courier New" w:eastAsia="Calibri" w:hAnsi="Courier New" w:cs="Courier New"/>
        </w:rPr>
      </w:pPr>
    </w:p>
    <w:p w14:paraId="2879E86E" w14:textId="77777777" w:rsidR="00472D59" w:rsidRPr="004D1A92" w:rsidRDefault="00472D59" w:rsidP="00472D59">
      <w:pPr>
        <w:widowControl w:val="0"/>
        <w:autoSpaceDE w:val="0"/>
        <w:autoSpaceDN w:val="0"/>
        <w:adjustRightInd w:val="0"/>
        <w:rPr>
          <w:rFonts w:ascii="Courier New" w:eastAsia="Calibri" w:hAnsi="Courier New" w:cs="Courier New"/>
        </w:rPr>
      </w:pPr>
    </w:p>
    <w:p w14:paraId="325793F5" w14:textId="241281D4" w:rsidR="00472D59" w:rsidRPr="000163A5" w:rsidRDefault="008116E5" w:rsidP="00472D59">
      <w:pPr>
        <w:tabs>
          <w:tab w:val="left" w:pos="720"/>
          <w:tab w:val="left" w:pos="1080"/>
          <w:tab w:val="left" w:pos="1440"/>
          <w:tab w:val="left" w:pos="1800"/>
        </w:tabs>
        <w:rPr>
          <w:rFonts w:ascii="Courier New" w:hAnsi="Courier New" w:cs="Courier New"/>
        </w:rPr>
      </w:pPr>
      <w:bookmarkStart w:id="0" w:name="_GoBack"/>
      <w:r>
        <w:rPr>
          <w:rFonts w:ascii="Courier New" w:hAnsi="Courier New" w:cs="Courier New"/>
        </w:rPr>
        <w:t>Janet M. Fry</w:t>
      </w:r>
      <w:r w:rsidR="00472D59" w:rsidRPr="000163A5">
        <w:rPr>
          <w:rFonts w:ascii="Courier New" w:hAnsi="Courier New" w:cs="Courier New"/>
        </w:rPr>
        <w:t>,</w:t>
      </w:r>
    </w:p>
    <w:p w14:paraId="64D3DE11" w14:textId="77777777" w:rsidR="00472D59" w:rsidRPr="000163A5" w:rsidRDefault="00472D59" w:rsidP="00472D59">
      <w:pPr>
        <w:tabs>
          <w:tab w:val="left" w:pos="720"/>
          <w:tab w:val="left" w:pos="1080"/>
          <w:tab w:val="left" w:pos="1440"/>
          <w:tab w:val="left" w:pos="1800"/>
        </w:tabs>
        <w:rPr>
          <w:rFonts w:ascii="Courier New" w:hAnsi="Courier New" w:cs="Courier New"/>
        </w:rPr>
      </w:pPr>
      <w:r w:rsidRPr="000163A5">
        <w:rPr>
          <w:rFonts w:ascii="Courier New" w:hAnsi="Courier New" w:cs="Courier New"/>
        </w:rPr>
        <w:t>Director,</w:t>
      </w:r>
    </w:p>
    <w:p w14:paraId="71C65314" w14:textId="410B046C" w:rsidR="00472D59" w:rsidRPr="000163A5" w:rsidRDefault="008116E5" w:rsidP="00472D59">
      <w:pPr>
        <w:tabs>
          <w:tab w:val="left" w:pos="720"/>
          <w:tab w:val="left" w:pos="1080"/>
          <w:tab w:val="left" w:pos="1440"/>
          <w:tab w:val="left" w:pos="1800"/>
        </w:tabs>
        <w:rPr>
          <w:rFonts w:ascii="Courier New" w:hAnsi="Courier New" w:cs="Courier New"/>
        </w:rPr>
      </w:pPr>
      <w:r>
        <w:rPr>
          <w:rFonts w:ascii="Courier New" w:hAnsi="Courier New" w:cs="Courier New"/>
        </w:rPr>
        <w:t xml:space="preserve">Federal </w:t>
      </w:r>
      <w:r w:rsidR="00472D59" w:rsidRPr="000163A5">
        <w:rPr>
          <w:rFonts w:ascii="Courier New" w:hAnsi="Courier New" w:cs="Courier New"/>
        </w:rPr>
        <w:t>Acquisition Policy</w:t>
      </w:r>
      <w:r>
        <w:rPr>
          <w:rFonts w:ascii="Courier New" w:hAnsi="Courier New" w:cs="Courier New"/>
        </w:rPr>
        <w:t xml:space="preserve"> Division</w:t>
      </w:r>
      <w:r w:rsidR="00472D59" w:rsidRPr="000163A5">
        <w:rPr>
          <w:rFonts w:ascii="Courier New" w:hAnsi="Courier New" w:cs="Courier New"/>
        </w:rPr>
        <w:t>,</w:t>
      </w:r>
    </w:p>
    <w:p w14:paraId="7F9E516E" w14:textId="4DFBF81E" w:rsidR="00667D4A" w:rsidRDefault="00472D59" w:rsidP="00472D59">
      <w:pPr>
        <w:widowControl w:val="0"/>
        <w:autoSpaceDE w:val="0"/>
        <w:autoSpaceDN w:val="0"/>
        <w:adjustRightInd w:val="0"/>
        <w:spacing w:line="480" w:lineRule="auto"/>
        <w:rPr>
          <w:rFonts w:ascii="Courier New" w:hAnsi="Courier New" w:cs="Courier New"/>
        </w:rPr>
      </w:pPr>
      <w:proofErr w:type="gramStart"/>
      <w:r w:rsidRPr="000163A5">
        <w:rPr>
          <w:rFonts w:ascii="Courier New" w:hAnsi="Courier New" w:cs="Courier New"/>
        </w:rPr>
        <w:t>Office of Government-wide Policy.</w:t>
      </w:r>
      <w:bookmarkEnd w:id="0"/>
      <w:proofErr w:type="gramEnd"/>
    </w:p>
    <w:p w14:paraId="566A6D84" w14:textId="77777777" w:rsidR="00667D4A" w:rsidRDefault="00667D4A">
      <w:pPr>
        <w:rPr>
          <w:rFonts w:ascii="Courier New" w:hAnsi="Courier New" w:cs="Courier New"/>
        </w:rPr>
      </w:pPr>
      <w:r>
        <w:rPr>
          <w:rFonts w:ascii="Courier New" w:hAnsi="Courier New" w:cs="Courier New"/>
        </w:rPr>
        <w:br w:type="page"/>
      </w:r>
    </w:p>
    <w:p w14:paraId="40B2215A" w14:textId="0DF6D441" w:rsidR="00472D59" w:rsidRPr="000163A5" w:rsidRDefault="00472D59" w:rsidP="00667D4A">
      <w:pPr>
        <w:widowControl w:val="0"/>
        <w:autoSpaceDE w:val="0"/>
        <w:autoSpaceDN w:val="0"/>
        <w:adjustRightInd w:val="0"/>
        <w:spacing w:line="480" w:lineRule="auto"/>
        <w:rPr>
          <w:rFonts w:ascii="Courier New" w:hAnsi="Courier New" w:cs="Courier New"/>
        </w:rPr>
      </w:pPr>
      <w:r w:rsidRPr="000163A5">
        <w:rPr>
          <w:rFonts w:ascii="Courier New" w:hAnsi="Courier New" w:cs="Courier New"/>
        </w:rPr>
        <w:t xml:space="preserve">Therefore, </w:t>
      </w:r>
      <w:proofErr w:type="gramStart"/>
      <w:r w:rsidRPr="000163A5">
        <w:rPr>
          <w:rFonts w:ascii="Courier New" w:hAnsi="Courier New" w:cs="Courier New"/>
        </w:rPr>
        <w:t>DoD</w:t>
      </w:r>
      <w:proofErr w:type="gramEnd"/>
      <w:r w:rsidRPr="000163A5">
        <w:rPr>
          <w:rFonts w:ascii="Courier New" w:hAnsi="Courier New" w:cs="Courier New"/>
        </w:rPr>
        <w:t>, GSA</w:t>
      </w:r>
      <w:r w:rsidR="006E3695">
        <w:rPr>
          <w:rFonts w:ascii="Courier New" w:hAnsi="Courier New" w:cs="Courier New"/>
        </w:rPr>
        <w:t>,</w:t>
      </w:r>
      <w:r w:rsidRPr="000163A5">
        <w:rPr>
          <w:rFonts w:ascii="Courier New" w:hAnsi="Courier New" w:cs="Courier New"/>
        </w:rPr>
        <w:t xml:space="preserve"> and NASA </w:t>
      </w:r>
      <w:r w:rsidR="000F4ADF">
        <w:rPr>
          <w:rFonts w:ascii="Courier New" w:hAnsi="Courier New" w:cs="Courier New"/>
        </w:rPr>
        <w:t xml:space="preserve">are issuing a final rule </w:t>
      </w:r>
      <w:r w:rsidRPr="000163A5">
        <w:rPr>
          <w:rFonts w:ascii="Courier New" w:hAnsi="Courier New" w:cs="Courier New"/>
        </w:rPr>
        <w:t>amend</w:t>
      </w:r>
      <w:r>
        <w:rPr>
          <w:rFonts w:ascii="Courier New" w:hAnsi="Courier New" w:cs="Courier New"/>
        </w:rPr>
        <w:t>ing</w:t>
      </w:r>
      <w:r w:rsidRPr="000163A5">
        <w:rPr>
          <w:rFonts w:ascii="Courier New" w:hAnsi="Courier New" w:cs="Courier New"/>
        </w:rPr>
        <w:t xml:space="preserve"> 48 CFR part</w:t>
      </w:r>
      <w:r w:rsidR="00A128C8">
        <w:rPr>
          <w:rFonts w:ascii="Courier New" w:hAnsi="Courier New" w:cs="Courier New"/>
        </w:rPr>
        <w:t>s</w:t>
      </w:r>
      <w:r w:rsidRPr="000163A5">
        <w:rPr>
          <w:rFonts w:ascii="Courier New" w:hAnsi="Courier New" w:cs="Courier New"/>
        </w:rPr>
        <w:t xml:space="preserve"> </w:t>
      </w:r>
      <w:r w:rsidR="003B61D1">
        <w:rPr>
          <w:rFonts w:ascii="Courier New" w:hAnsi="Courier New" w:cs="Courier New"/>
        </w:rPr>
        <w:t>1</w:t>
      </w:r>
      <w:r w:rsidR="00A128C8">
        <w:rPr>
          <w:rFonts w:ascii="Courier New" w:hAnsi="Courier New" w:cs="Courier New"/>
        </w:rPr>
        <w:t>6 and 52</w:t>
      </w:r>
      <w:r w:rsidRPr="000163A5">
        <w:rPr>
          <w:rFonts w:ascii="Courier New" w:hAnsi="Courier New" w:cs="Courier New"/>
        </w:rPr>
        <w:t xml:space="preserve"> as set forth below:</w:t>
      </w:r>
    </w:p>
    <w:p w14:paraId="0CB65749" w14:textId="09F7CBC3" w:rsidR="00472D59" w:rsidRPr="000163A5" w:rsidRDefault="00472D59" w:rsidP="00667D4A">
      <w:pPr>
        <w:tabs>
          <w:tab w:val="left" w:pos="720"/>
          <w:tab w:val="left" w:pos="1080"/>
          <w:tab w:val="left" w:pos="1440"/>
        </w:tabs>
        <w:spacing w:line="480" w:lineRule="auto"/>
        <w:rPr>
          <w:rFonts w:ascii="Courier New" w:hAnsi="Courier New" w:cs="Courier New"/>
        </w:rPr>
      </w:pPr>
      <w:r w:rsidRPr="000163A5">
        <w:rPr>
          <w:rFonts w:ascii="Courier New" w:hAnsi="Courier New" w:cs="Courier New"/>
        </w:rPr>
        <w:tab/>
        <w:t>1.  The authority citation for part</w:t>
      </w:r>
      <w:r w:rsidR="00A128C8">
        <w:rPr>
          <w:rFonts w:ascii="Courier New" w:hAnsi="Courier New" w:cs="Courier New"/>
        </w:rPr>
        <w:t>s</w:t>
      </w:r>
      <w:r w:rsidRPr="000163A5">
        <w:rPr>
          <w:rFonts w:ascii="Courier New" w:hAnsi="Courier New" w:cs="Courier New"/>
        </w:rPr>
        <w:t xml:space="preserve"> </w:t>
      </w:r>
      <w:r w:rsidR="003B61D1">
        <w:rPr>
          <w:rFonts w:ascii="Courier New" w:hAnsi="Courier New" w:cs="Courier New"/>
        </w:rPr>
        <w:t>1</w:t>
      </w:r>
      <w:r w:rsidR="00A128C8">
        <w:rPr>
          <w:rFonts w:ascii="Courier New" w:hAnsi="Courier New" w:cs="Courier New"/>
        </w:rPr>
        <w:t>6 and 52</w:t>
      </w:r>
      <w:r w:rsidRPr="000163A5">
        <w:rPr>
          <w:rFonts w:ascii="Courier New" w:hAnsi="Courier New" w:cs="Courier New"/>
        </w:rPr>
        <w:t xml:space="preserve"> continues to read as follows:</w:t>
      </w:r>
    </w:p>
    <w:p w14:paraId="4A3F39FA" w14:textId="25D9D58C" w:rsidR="00472D59" w:rsidRPr="000163A5" w:rsidRDefault="00472D59" w:rsidP="00472D59">
      <w:pPr>
        <w:tabs>
          <w:tab w:val="left" w:pos="720"/>
          <w:tab w:val="left" w:pos="1080"/>
          <w:tab w:val="left" w:pos="1440"/>
        </w:tabs>
        <w:spacing w:line="480" w:lineRule="auto"/>
        <w:rPr>
          <w:rFonts w:ascii="Courier New" w:hAnsi="Courier New" w:cs="Courier New"/>
        </w:rPr>
      </w:pPr>
      <w:r w:rsidRPr="000163A5">
        <w:rPr>
          <w:rFonts w:ascii="Courier New" w:hAnsi="Courier New" w:cs="Courier New"/>
        </w:rPr>
        <w:tab/>
      </w:r>
      <w:r w:rsidRPr="000163A5">
        <w:rPr>
          <w:rFonts w:ascii="Courier New" w:hAnsi="Courier New" w:cs="Courier New"/>
          <w:b/>
        </w:rPr>
        <w:t>Authority:</w:t>
      </w:r>
      <w:r w:rsidRPr="000163A5">
        <w:rPr>
          <w:rFonts w:ascii="Courier New" w:hAnsi="Courier New" w:cs="Courier New"/>
        </w:rPr>
        <w:t xml:space="preserve"> </w:t>
      </w:r>
      <w:r w:rsidR="000D4B41">
        <w:rPr>
          <w:rFonts w:ascii="Courier New" w:hAnsi="Courier New" w:cs="Courier New"/>
        </w:rPr>
        <w:t xml:space="preserve"> </w:t>
      </w:r>
      <w:r w:rsidRPr="000163A5">
        <w:rPr>
          <w:rFonts w:ascii="Courier New" w:hAnsi="Courier New" w:cs="Courier New"/>
        </w:rPr>
        <w:t>40 U.S.C. 121(c); 10 U.S.C. chapter 137; and 51 U.S.C. 20113.</w:t>
      </w:r>
    </w:p>
    <w:p w14:paraId="769FF6F8" w14:textId="139D6938" w:rsidR="00472D59" w:rsidRDefault="00472D59" w:rsidP="00472D59">
      <w:pPr>
        <w:tabs>
          <w:tab w:val="left" w:pos="720"/>
          <w:tab w:val="left" w:pos="1080"/>
          <w:tab w:val="left" w:pos="1440"/>
          <w:tab w:val="left" w:pos="1800"/>
        </w:tabs>
        <w:spacing w:line="480" w:lineRule="auto"/>
        <w:rPr>
          <w:rFonts w:ascii="Courier New" w:hAnsi="Courier New" w:cs="Courier New"/>
          <w:b/>
          <w:color w:val="000000"/>
        </w:rPr>
      </w:pPr>
      <w:r w:rsidRPr="00D01261">
        <w:rPr>
          <w:rFonts w:ascii="Courier New" w:hAnsi="Courier New" w:cs="Courier New"/>
          <w:b/>
          <w:color w:val="000000"/>
        </w:rPr>
        <w:t xml:space="preserve">PART </w:t>
      </w:r>
      <w:r w:rsidR="003B61D1">
        <w:rPr>
          <w:rFonts w:ascii="Courier New" w:hAnsi="Courier New" w:cs="Courier New"/>
          <w:b/>
          <w:color w:val="000000"/>
        </w:rPr>
        <w:t>1</w:t>
      </w:r>
      <w:r w:rsidR="00667D4A">
        <w:rPr>
          <w:rFonts w:ascii="Courier New" w:hAnsi="Courier New" w:cs="Courier New"/>
          <w:b/>
          <w:color w:val="000000"/>
        </w:rPr>
        <w:t>6</w:t>
      </w:r>
      <w:r w:rsidRPr="00D01261">
        <w:rPr>
          <w:rFonts w:ascii="Courier New" w:hAnsi="Courier New" w:cs="Courier New"/>
          <w:b/>
          <w:color w:val="000000"/>
        </w:rPr>
        <w:t>—</w:t>
      </w:r>
      <w:r w:rsidR="00667D4A" w:rsidRPr="00667D4A">
        <w:rPr>
          <w:rFonts w:ascii="Courier New" w:hAnsi="Courier New" w:cs="Courier New"/>
          <w:b/>
          <w:color w:val="000000"/>
        </w:rPr>
        <w:t>TYPES OF CONTRACTS</w:t>
      </w:r>
    </w:p>
    <w:p w14:paraId="5C75E49F" w14:textId="31D08606" w:rsidR="00667D4A" w:rsidRPr="00D01261" w:rsidRDefault="00667D4A" w:rsidP="00472D59">
      <w:pPr>
        <w:tabs>
          <w:tab w:val="left" w:pos="720"/>
          <w:tab w:val="left" w:pos="1080"/>
          <w:tab w:val="left" w:pos="1440"/>
          <w:tab w:val="left" w:pos="1800"/>
        </w:tabs>
        <w:spacing w:line="480" w:lineRule="auto"/>
        <w:rPr>
          <w:rFonts w:ascii="Courier New" w:hAnsi="Courier New" w:cs="Courier New"/>
          <w:b/>
        </w:rPr>
      </w:pPr>
      <w:proofErr w:type="gramStart"/>
      <w:r>
        <w:rPr>
          <w:rFonts w:ascii="Courier New" w:hAnsi="Courier New" w:cs="Courier New"/>
          <w:b/>
          <w:color w:val="000000"/>
        </w:rPr>
        <w:t>16.504  [</w:t>
      </w:r>
      <w:proofErr w:type="gramEnd"/>
      <w:r>
        <w:rPr>
          <w:rFonts w:ascii="Courier New" w:hAnsi="Courier New" w:cs="Courier New"/>
          <w:b/>
          <w:color w:val="000000"/>
        </w:rPr>
        <w:t>Amended]</w:t>
      </w:r>
    </w:p>
    <w:p w14:paraId="157F1DCF" w14:textId="5936189E" w:rsidR="003B61D1" w:rsidRDefault="008542B9" w:rsidP="003B61D1">
      <w:pPr>
        <w:tabs>
          <w:tab w:val="left" w:pos="720"/>
          <w:tab w:val="left" w:pos="1080"/>
          <w:tab w:val="left" w:pos="1440"/>
          <w:tab w:val="left" w:pos="1800"/>
        </w:tabs>
        <w:spacing w:line="480" w:lineRule="auto"/>
        <w:ind w:firstLine="720"/>
        <w:rPr>
          <w:rFonts w:ascii="Courier New" w:hAnsi="Courier New" w:cs="Courier New"/>
        </w:rPr>
      </w:pPr>
      <w:r>
        <w:rPr>
          <w:rFonts w:ascii="Courier New" w:hAnsi="Courier New" w:cs="Courier New"/>
        </w:rPr>
        <w:t xml:space="preserve">2.  </w:t>
      </w:r>
      <w:r w:rsidR="003F7626" w:rsidRPr="003F7626">
        <w:rPr>
          <w:rFonts w:ascii="Courier New" w:hAnsi="Courier New" w:cs="Courier New"/>
        </w:rPr>
        <w:t xml:space="preserve">Amend section 16.504 by removing paragraph (a)(4)(v) and </w:t>
      </w:r>
      <w:proofErr w:type="spellStart"/>
      <w:r w:rsidR="003F7626" w:rsidRPr="003F7626">
        <w:rPr>
          <w:rFonts w:ascii="Courier New" w:hAnsi="Courier New" w:cs="Courier New"/>
        </w:rPr>
        <w:t>redesignating</w:t>
      </w:r>
      <w:proofErr w:type="spellEnd"/>
      <w:r w:rsidR="003F7626" w:rsidRPr="003F7626">
        <w:rPr>
          <w:rFonts w:ascii="Courier New" w:hAnsi="Courier New" w:cs="Courier New"/>
        </w:rPr>
        <w:t xml:space="preserve"> paragraphs (a)(4)(vi) and (a)(4)(vii) as paragraphs (a)(4)(v) and (a)(4)(vi), respectively.</w:t>
      </w:r>
    </w:p>
    <w:p w14:paraId="558258D4" w14:textId="77777777" w:rsidR="003F7626" w:rsidRPr="003F7626" w:rsidRDefault="003F7626" w:rsidP="003F7626">
      <w:pPr>
        <w:tabs>
          <w:tab w:val="left" w:pos="720"/>
          <w:tab w:val="left" w:pos="1080"/>
          <w:tab w:val="left" w:pos="1440"/>
          <w:tab w:val="left" w:pos="1800"/>
        </w:tabs>
        <w:spacing w:line="480" w:lineRule="auto"/>
        <w:ind w:firstLine="720"/>
        <w:rPr>
          <w:rFonts w:ascii="Courier New" w:hAnsi="Courier New" w:cs="Courier New"/>
        </w:rPr>
      </w:pPr>
      <w:r>
        <w:rPr>
          <w:rFonts w:ascii="Courier New" w:hAnsi="Courier New" w:cs="Courier New"/>
        </w:rPr>
        <w:t xml:space="preserve">3.  </w:t>
      </w:r>
      <w:r w:rsidRPr="003F7626">
        <w:rPr>
          <w:rFonts w:ascii="Courier New" w:hAnsi="Courier New" w:cs="Courier New"/>
        </w:rPr>
        <w:t>Amend section 16.506 by adding paragraph (j) to read as follows.</w:t>
      </w:r>
    </w:p>
    <w:p w14:paraId="04969330" w14:textId="77777777" w:rsidR="003F7626" w:rsidRPr="003F7626" w:rsidRDefault="003F7626" w:rsidP="003F7626">
      <w:pPr>
        <w:tabs>
          <w:tab w:val="left" w:pos="720"/>
          <w:tab w:val="left" w:pos="1080"/>
          <w:tab w:val="left" w:pos="1440"/>
          <w:tab w:val="left" w:pos="1800"/>
        </w:tabs>
        <w:spacing w:line="480" w:lineRule="auto"/>
        <w:rPr>
          <w:rFonts w:ascii="Courier New" w:hAnsi="Courier New" w:cs="Courier New"/>
        </w:rPr>
      </w:pPr>
      <w:proofErr w:type="gramStart"/>
      <w:r w:rsidRPr="003F7626">
        <w:rPr>
          <w:rFonts w:ascii="Courier New" w:hAnsi="Courier New" w:cs="Courier New"/>
          <w:b/>
        </w:rPr>
        <w:t>16.506  Solicitation</w:t>
      </w:r>
      <w:proofErr w:type="gramEnd"/>
      <w:r w:rsidRPr="003F7626">
        <w:rPr>
          <w:rFonts w:ascii="Courier New" w:hAnsi="Courier New" w:cs="Courier New"/>
          <w:b/>
        </w:rPr>
        <w:t xml:space="preserve"> provisions and contract clauses</w:t>
      </w:r>
      <w:r w:rsidRPr="003F7626">
        <w:rPr>
          <w:rFonts w:ascii="Courier New" w:hAnsi="Courier New" w:cs="Courier New"/>
        </w:rPr>
        <w:t>.</w:t>
      </w:r>
    </w:p>
    <w:p w14:paraId="1F994792" w14:textId="77777777" w:rsidR="003F7626" w:rsidRPr="003F7626" w:rsidRDefault="003F7626" w:rsidP="003F7626">
      <w:pPr>
        <w:tabs>
          <w:tab w:val="left" w:pos="720"/>
          <w:tab w:val="left" w:pos="1080"/>
          <w:tab w:val="left" w:pos="1440"/>
          <w:tab w:val="left" w:pos="1800"/>
        </w:tabs>
        <w:spacing w:line="480" w:lineRule="auto"/>
        <w:rPr>
          <w:rFonts w:ascii="Courier New" w:hAnsi="Courier New" w:cs="Courier New"/>
        </w:rPr>
      </w:pPr>
      <w:r w:rsidRPr="003F7626">
        <w:rPr>
          <w:rFonts w:ascii="Courier New" w:hAnsi="Courier New" w:cs="Courier New"/>
        </w:rPr>
        <w:t>*   *   *   *   *</w:t>
      </w:r>
    </w:p>
    <w:p w14:paraId="7DE0B832" w14:textId="13BDC5F6" w:rsidR="003B61D1" w:rsidRPr="003B61D1" w:rsidRDefault="003F7626" w:rsidP="003F7626">
      <w:pPr>
        <w:tabs>
          <w:tab w:val="left" w:pos="720"/>
          <w:tab w:val="left" w:pos="1080"/>
          <w:tab w:val="left" w:pos="1440"/>
          <w:tab w:val="left" w:pos="1800"/>
        </w:tabs>
        <w:spacing w:line="480" w:lineRule="auto"/>
        <w:ind w:firstLine="720"/>
        <w:rPr>
          <w:rFonts w:ascii="Courier New" w:hAnsi="Courier New" w:cs="Courier New"/>
        </w:rPr>
      </w:pPr>
      <w:r w:rsidRPr="003F7626">
        <w:rPr>
          <w:rFonts w:ascii="Courier New" w:hAnsi="Courier New" w:cs="Courier New"/>
        </w:rPr>
        <w:t xml:space="preserve">(j)  </w:t>
      </w:r>
      <w:r w:rsidR="00413EDC" w:rsidRPr="00413EDC">
        <w:rPr>
          <w:rFonts w:ascii="Courier New" w:hAnsi="Courier New" w:cs="Courier New"/>
        </w:rPr>
        <w:t>Insert the clause at 52.216-</w:t>
      </w:r>
      <w:r w:rsidR="00413EDC">
        <w:rPr>
          <w:rFonts w:ascii="Courier New" w:hAnsi="Courier New" w:cs="Courier New"/>
        </w:rPr>
        <w:t>32</w:t>
      </w:r>
      <w:r w:rsidR="00413EDC" w:rsidRPr="00413EDC">
        <w:rPr>
          <w:rFonts w:ascii="Courier New" w:hAnsi="Courier New" w:cs="Courier New"/>
        </w:rPr>
        <w:t>, Task-Order and Delivery-Order Ombudsman, in solicitations and contracts when a multiple-award indefinite-delivery indefinite-quantity contract is contemplated.</w:t>
      </w:r>
      <w:r w:rsidR="00A16A09">
        <w:rPr>
          <w:rFonts w:ascii="Courier New" w:hAnsi="Courier New" w:cs="Courier New"/>
        </w:rPr>
        <w:t xml:space="preserve"> </w:t>
      </w:r>
      <w:r w:rsidR="00413EDC" w:rsidRPr="00413EDC">
        <w:rPr>
          <w:rFonts w:ascii="Courier New" w:hAnsi="Courier New" w:cs="Courier New"/>
        </w:rPr>
        <w:t xml:space="preserve"> Use the clause with its Alternate I when the contract will be available for use by multiple agencies (e.g., </w:t>
      </w:r>
      <w:proofErr w:type="spellStart"/>
      <w:r w:rsidR="00413EDC" w:rsidRPr="00413EDC">
        <w:rPr>
          <w:rFonts w:ascii="Courier New" w:hAnsi="Courier New" w:cs="Courier New"/>
        </w:rPr>
        <w:t>Governmentwide</w:t>
      </w:r>
      <w:proofErr w:type="spellEnd"/>
      <w:r w:rsidR="00413EDC" w:rsidRPr="00413EDC">
        <w:rPr>
          <w:rFonts w:ascii="Courier New" w:hAnsi="Courier New" w:cs="Courier New"/>
        </w:rPr>
        <w:t xml:space="preserve"> acquisition contracts or multi-agency contracts).  When placing orders under the multiple-award contract available for use by multiple agencies, the ordering </w:t>
      </w:r>
      <w:r w:rsidR="006E3695">
        <w:rPr>
          <w:rFonts w:ascii="Courier New" w:hAnsi="Courier New" w:cs="Courier New"/>
        </w:rPr>
        <w:t>activity’s</w:t>
      </w:r>
      <w:r w:rsidR="00413EDC" w:rsidRPr="00413EDC">
        <w:rPr>
          <w:rFonts w:ascii="Courier New" w:hAnsi="Courier New" w:cs="Courier New"/>
        </w:rPr>
        <w:t xml:space="preserve"> contracting officer shall complete paragraph (d)(2) and include Alternate I in the notice of intent to place an order, and in the resulting order.</w:t>
      </w:r>
    </w:p>
    <w:p w14:paraId="0B1F1772" w14:textId="77777777" w:rsidR="0066282B" w:rsidRPr="0066282B" w:rsidRDefault="0066282B" w:rsidP="0066282B">
      <w:pPr>
        <w:tabs>
          <w:tab w:val="left" w:pos="720"/>
          <w:tab w:val="left" w:pos="1080"/>
          <w:tab w:val="left" w:pos="1440"/>
          <w:tab w:val="left" w:pos="1800"/>
        </w:tabs>
        <w:spacing w:line="480" w:lineRule="auto"/>
        <w:rPr>
          <w:rFonts w:ascii="Courier New" w:hAnsi="Courier New" w:cs="Courier New"/>
          <w:b/>
        </w:rPr>
      </w:pPr>
      <w:r w:rsidRPr="0066282B">
        <w:rPr>
          <w:rFonts w:ascii="Courier New" w:hAnsi="Courier New" w:cs="Courier New"/>
          <w:b/>
        </w:rPr>
        <w:t>PART 52—SOLICITATION PROVISIONS AND CONTRACT CLAUSES</w:t>
      </w:r>
    </w:p>
    <w:p w14:paraId="42D31B0C" w14:textId="1D7C4291" w:rsidR="0066282B" w:rsidRPr="0066282B" w:rsidRDefault="0066282B" w:rsidP="0066282B">
      <w:pPr>
        <w:tabs>
          <w:tab w:val="left" w:pos="720"/>
          <w:tab w:val="left" w:pos="1080"/>
          <w:tab w:val="left" w:pos="1440"/>
          <w:tab w:val="left" w:pos="1800"/>
        </w:tabs>
        <w:spacing w:line="480" w:lineRule="auto"/>
        <w:ind w:firstLine="720"/>
        <w:rPr>
          <w:rFonts w:ascii="Courier New" w:hAnsi="Courier New" w:cs="Courier New"/>
        </w:rPr>
      </w:pPr>
      <w:r w:rsidRPr="0066282B">
        <w:rPr>
          <w:rFonts w:ascii="Courier New" w:hAnsi="Courier New" w:cs="Courier New"/>
        </w:rPr>
        <w:t>4.  Add section 52.216–</w:t>
      </w:r>
      <w:r w:rsidR="000A5014">
        <w:rPr>
          <w:rFonts w:ascii="Courier New" w:hAnsi="Courier New" w:cs="Courier New"/>
        </w:rPr>
        <w:t>32</w:t>
      </w:r>
      <w:r w:rsidRPr="0066282B">
        <w:rPr>
          <w:rFonts w:ascii="Courier New" w:hAnsi="Courier New" w:cs="Courier New"/>
        </w:rPr>
        <w:t xml:space="preserve"> to read as follows:</w:t>
      </w:r>
    </w:p>
    <w:p w14:paraId="37C182C3" w14:textId="37CD2854" w:rsidR="0066282B" w:rsidRPr="0066282B" w:rsidRDefault="0066282B" w:rsidP="0066282B">
      <w:pPr>
        <w:tabs>
          <w:tab w:val="left" w:pos="720"/>
          <w:tab w:val="left" w:pos="1080"/>
          <w:tab w:val="left" w:pos="1440"/>
          <w:tab w:val="left" w:pos="1800"/>
        </w:tabs>
        <w:spacing w:line="480" w:lineRule="auto"/>
        <w:rPr>
          <w:rFonts w:ascii="Courier New" w:hAnsi="Courier New" w:cs="Courier New"/>
        </w:rPr>
      </w:pPr>
      <w:r w:rsidRPr="000A5014">
        <w:rPr>
          <w:rFonts w:ascii="Courier New" w:hAnsi="Courier New" w:cs="Courier New"/>
          <w:b/>
        </w:rPr>
        <w:t>52.216-</w:t>
      </w:r>
      <w:proofErr w:type="gramStart"/>
      <w:r w:rsidR="000A5014" w:rsidRPr="000A5014">
        <w:rPr>
          <w:rFonts w:ascii="Courier New" w:hAnsi="Courier New" w:cs="Courier New"/>
          <w:b/>
        </w:rPr>
        <w:t>32</w:t>
      </w:r>
      <w:r w:rsidRPr="000A5014">
        <w:rPr>
          <w:rFonts w:ascii="Courier New" w:hAnsi="Courier New" w:cs="Courier New"/>
          <w:b/>
        </w:rPr>
        <w:t xml:space="preserve">  Task</w:t>
      </w:r>
      <w:proofErr w:type="gramEnd"/>
      <w:r w:rsidRPr="000A5014">
        <w:rPr>
          <w:rFonts w:ascii="Courier New" w:hAnsi="Courier New" w:cs="Courier New"/>
          <w:b/>
        </w:rPr>
        <w:t>-Order and Delivery-Order Ombudsman</w:t>
      </w:r>
      <w:r w:rsidRPr="0066282B">
        <w:rPr>
          <w:rFonts w:ascii="Courier New" w:hAnsi="Courier New" w:cs="Courier New"/>
        </w:rPr>
        <w:t>.</w:t>
      </w:r>
    </w:p>
    <w:p w14:paraId="15C23FCB" w14:textId="77777777" w:rsidR="0066282B" w:rsidRPr="0066282B" w:rsidRDefault="0066282B" w:rsidP="000A5014">
      <w:pPr>
        <w:tabs>
          <w:tab w:val="left" w:pos="720"/>
          <w:tab w:val="left" w:pos="1080"/>
          <w:tab w:val="left" w:pos="1440"/>
          <w:tab w:val="left" w:pos="1800"/>
        </w:tabs>
        <w:spacing w:line="480" w:lineRule="auto"/>
        <w:ind w:firstLine="720"/>
        <w:rPr>
          <w:rFonts w:ascii="Courier New" w:hAnsi="Courier New" w:cs="Courier New"/>
        </w:rPr>
      </w:pPr>
      <w:r w:rsidRPr="0066282B">
        <w:rPr>
          <w:rFonts w:ascii="Courier New" w:hAnsi="Courier New" w:cs="Courier New"/>
        </w:rPr>
        <w:t>As prescribed in 16.506(j), use the following clause:</w:t>
      </w:r>
    </w:p>
    <w:p w14:paraId="58161720" w14:textId="32F5E0BC" w:rsidR="0066282B" w:rsidRPr="0066282B" w:rsidRDefault="000A5014" w:rsidP="0066282B">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smallCaps/>
        </w:rPr>
        <w:t>Task-Order and Delivery-Order Ombudsman</w:t>
      </w:r>
      <w:r w:rsidR="0066282B" w:rsidRPr="0066282B">
        <w:rPr>
          <w:rFonts w:ascii="Courier New" w:hAnsi="Courier New" w:cs="Courier New"/>
        </w:rPr>
        <w:t xml:space="preserve"> </w:t>
      </w:r>
      <w:r w:rsidR="00EA5DFC" w:rsidRPr="00EA5DFC">
        <w:rPr>
          <w:rFonts w:ascii="Courier New" w:hAnsi="Courier New" w:cs="Courier New"/>
          <w:smallCaps/>
        </w:rPr>
        <w:t>(</w:t>
      </w:r>
      <w:r w:rsidR="00EA5DFC" w:rsidRPr="00EA5DFC">
        <w:rPr>
          <w:rFonts w:ascii="Courier New" w:hAnsi="Courier New" w:cs="Courier New"/>
          <w:b/>
          <w:smallCaps/>
        </w:rPr>
        <w:t xml:space="preserve">[Insert Abbreviated Month and Year 30 Days After Date of Publication in the </w:t>
      </w:r>
      <w:r w:rsidR="00EA5DFC" w:rsidRPr="00EA5DFC">
        <w:rPr>
          <w:rFonts w:ascii="Courier New" w:hAnsi="Courier New" w:cs="Courier New"/>
          <w:b/>
          <w:smallCaps/>
          <w:u w:val="single"/>
        </w:rPr>
        <w:t>FEDERAL</w:t>
      </w:r>
      <w:r w:rsidR="00EA5DFC" w:rsidRPr="00EA5DFC">
        <w:rPr>
          <w:rFonts w:ascii="Courier New" w:hAnsi="Courier New" w:cs="Courier New"/>
          <w:b/>
          <w:smallCaps/>
        </w:rPr>
        <w:t xml:space="preserve"> </w:t>
      </w:r>
      <w:r w:rsidR="00EA5DFC" w:rsidRPr="00EA5DFC">
        <w:rPr>
          <w:rFonts w:ascii="Courier New" w:hAnsi="Courier New" w:cs="Courier New"/>
          <w:b/>
          <w:smallCaps/>
          <w:u w:val="single"/>
        </w:rPr>
        <w:t>Register</w:t>
      </w:r>
      <w:r w:rsidR="00EA5DFC" w:rsidRPr="00EA5DFC">
        <w:rPr>
          <w:rFonts w:ascii="Courier New" w:hAnsi="Courier New" w:cs="Courier New"/>
          <w:b/>
          <w:smallCaps/>
        </w:rPr>
        <w:t>]</w:t>
      </w:r>
      <w:r w:rsidR="00EA5DFC" w:rsidRPr="00EA5DFC">
        <w:rPr>
          <w:rFonts w:ascii="Courier New" w:hAnsi="Courier New" w:cs="Courier New"/>
          <w:smallCaps/>
        </w:rPr>
        <w:t>)</w:t>
      </w:r>
    </w:p>
    <w:p w14:paraId="6282124C" w14:textId="4B77B82C" w:rsidR="0066282B" w:rsidRPr="0066282B" w:rsidRDefault="0066282B" w:rsidP="00EA5DFC">
      <w:pPr>
        <w:tabs>
          <w:tab w:val="left" w:pos="720"/>
          <w:tab w:val="left" w:pos="1080"/>
          <w:tab w:val="left" w:pos="1440"/>
          <w:tab w:val="left" w:pos="1800"/>
        </w:tabs>
        <w:spacing w:line="480" w:lineRule="auto"/>
        <w:ind w:firstLine="720"/>
        <w:rPr>
          <w:rFonts w:ascii="Courier New" w:hAnsi="Courier New" w:cs="Courier New"/>
        </w:rPr>
      </w:pPr>
      <w:r w:rsidRPr="0066282B">
        <w:rPr>
          <w:rFonts w:ascii="Courier New" w:hAnsi="Courier New" w:cs="Courier New"/>
        </w:rPr>
        <w:t xml:space="preserve">(a)  </w:t>
      </w:r>
      <w:r w:rsidR="00413EDC" w:rsidRPr="00413EDC">
        <w:rPr>
          <w:rFonts w:ascii="Courier New" w:hAnsi="Courier New" w:cs="Courier New"/>
        </w:rPr>
        <w:t>In accordance with 41 U.S.C. 4106(g), the Agency has designated the following task-order and delivery-order Ombudsman for this contract.  The Ombudsman must review complaints from the Contractor concerning all task-order and delivery-order actions for this contract and ensure the Contractor is afforded a fair opportunity for consideration in the award of orders, consistent with the procedures in the contract.</w:t>
      </w:r>
      <w:r w:rsidRPr="0066282B">
        <w:rPr>
          <w:rFonts w:ascii="Courier New" w:hAnsi="Courier New" w:cs="Courier New"/>
        </w:rPr>
        <w:t xml:space="preserve"> </w:t>
      </w:r>
    </w:p>
    <w:p w14:paraId="3304C820" w14:textId="77777777" w:rsidR="0066282B" w:rsidRPr="0066282B" w:rsidRDefault="0066282B" w:rsidP="0066282B">
      <w:pPr>
        <w:tabs>
          <w:tab w:val="left" w:pos="720"/>
          <w:tab w:val="left" w:pos="1080"/>
          <w:tab w:val="left" w:pos="1440"/>
          <w:tab w:val="left" w:pos="1800"/>
        </w:tabs>
        <w:spacing w:line="480" w:lineRule="auto"/>
        <w:rPr>
          <w:rFonts w:ascii="Courier New" w:hAnsi="Courier New" w:cs="Courier New"/>
        </w:rPr>
      </w:pPr>
      <w:r w:rsidRPr="0066282B">
        <w:rPr>
          <w:rFonts w:ascii="Courier New" w:hAnsi="Courier New" w:cs="Courier New"/>
        </w:rPr>
        <w:t>___________________________________________________________</w:t>
      </w:r>
    </w:p>
    <w:p w14:paraId="597E3749" w14:textId="10DCCF27" w:rsidR="0066282B" w:rsidRPr="0066282B" w:rsidRDefault="006E3695" w:rsidP="0066282B">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w:t>
      </w:r>
      <w:r w:rsidR="00413EDC" w:rsidRPr="006E3695">
        <w:rPr>
          <w:rFonts w:ascii="Courier New" w:hAnsi="Courier New" w:cs="Courier New"/>
          <w:i/>
        </w:rPr>
        <w:t>Contracting Officer to insert name, a</w:t>
      </w:r>
      <w:r>
        <w:rPr>
          <w:rFonts w:ascii="Courier New" w:hAnsi="Courier New" w:cs="Courier New"/>
          <w:i/>
        </w:rPr>
        <w:t>ddress, telephone number, and e</w:t>
      </w:r>
      <w:r w:rsidR="00413EDC" w:rsidRPr="006E3695">
        <w:rPr>
          <w:rFonts w:ascii="Courier New" w:hAnsi="Courier New" w:cs="Courier New"/>
          <w:i/>
        </w:rPr>
        <w:t>mail address for the Agency Ombudsman or provide the URL address where this information may be found</w:t>
      </w:r>
      <w:r w:rsidR="00413EDC" w:rsidRPr="00413EDC">
        <w:rPr>
          <w:rFonts w:ascii="Courier New" w:hAnsi="Courier New" w:cs="Courier New"/>
        </w:rPr>
        <w:t>.</w:t>
      </w:r>
      <w:r>
        <w:rPr>
          <w:rFonts w:ascii="Courier New" w:hAnsi="Courier New" w:cs="Courier New"/>
        </w:rPr>
        <w:t>]</w:t>
      </w:r>
    </w:p>
    <w:p w14:paraId="5A1BC62E" w14:textId="0BA22592" w:rsidR="0066282B" w:rsidRPr="0066282B" w:rsidRDefault="0066282B" w:rsidP="00EA5DFC">
      <w:pPr>
        <w:tabs>
          <w:tab w:val="left" w:pos="720"/>
          <w:tab w:val="left" w:pos="1080"/>
          <w:tab w:val="left" w:pos="1440"/>
          <w:tab w:val="left" w:pos="1800"/>
        </w:tabs>
        <w:spacing w:line="480" w:lineRule="auto"/>
        <w:ind w:firstLine="720"/>
        <w:rPr>
          <w:rFonts w:ascii="Courier New" w:hAnsi="Courier New" w:cs="Courier New"/>
        </w:rPr>
      </w:pPr>
      <w:r w:rsidRPr="0066282B">
        <w:rPr>
          <w:rFonts w:ascii="Courier New" w:hAnsi="Courier New" w:cs="Courier New"/>
        </w:rPr>
        <w:t xml:space="preserve">(b)  </w:t>
      </w:r>
      <w:r w:rsidR="00413EDC" w:rsidRPr="00413EDC">
        <w:rPr>
          <w:rFonts w:ascii="Courier New" w:hAnsi="Courier New" w:cs="Courier New"/>
        </w:rPr>
        <w:t>Consulting an ombudsman does not alter or postpone the timeline for any other process (</w:t>
      </w:r>
      <w:r w:rsidR="00413EDC" w:rsidRPr="009B789A">
        <w:rPr>
          <w:rFonts w:ascii="Courier New" w:hAnsi="Courier New" w:cs="Courier New"/>
          <w:u w:val="single"/>
        </w:rPr>
        <w:t>e.g.</w:t>
      </w:r>
      <w:r w:rsidR="00413EDC" w:rsidRPr="00413EDC">
        <w:rPr>
          <w:rFonts w:ascii="Courier New" w:hAnsi="Courier New" w:cs="Courier New"/>
        </w:rPr>
        <w:t>, protests).</w:t>
      </w:r>
    </w:p>
    <w:p w14:paraId="768ECAAB" w14:textId="3DE24365" w:rsidR="0066282B" w:rsidRPr="0066282B" w:rsidRDefault="0066282B" w:rsidP="00EA5DFC">
      <w:pPr>
        <w:tabs>
          <w:tab w:val="left" w:pos="720"/>
          <w:tab w:val="left" w:pos="1080"/>
          <w:tab w:val="left" w:pos="1440"/>
          <w:tab w:val="left" w:pos="1800"/>
        </w:tabs>
        <w:spacing w:line="480" w:lineRule="auto"/>
        <w:ind w:firstLine="720"/>
        <w:rPr>
          <w:rFonts w:ascii="Courier New" w:hAnsi="Courier New" w:cs="Courier New"/>
        </w:rPr>
      </w:pPr>
      <w:r w:rsidRPr="0066282B">
        <w:rPr>
          <w:rFonts w:ascii="Courier New" w:hAnsi="Courier New" w:cs="Courier New"/>
        </w:rPr>
        <w:t xml:space="preserve">(c)  </w:t>
      </w:r>
      <w:r w:rsidR="00413EDC" w:rsidRPr="00413EDC">
        <w:rPr>
          <w:rFonts w:ascii="Courier New" w:hAnsi="Courier New" w:cs="Courier New"/>
        </w:rPr>
        <w:t>Before consulting with the Ombudsman, the Contractor is encouraged to first address complaints with the Contracting Officer for resolution.</w:t>
      </w:r>
      <w:r w:rsidR="00413EDC">
        <w:rPr>
          <w:rFonts w:ascii="Courier New" w:hAnsi="Courier New" w:cs="Courier New"/>
        </w:rPr>
        <w:t xml:space="preserve"> </w:t>
      </w:r>
      <w:r w:rsidR="00413EDC" w:rsidRPr="00413EDC">
        <w:rPr>
          <w:rFonts w:ascii="Courier New" w:hAnsi="Courier New" w:cs="Courier New"/>
        </w:rPr>
        <w:t xml:space="preserve"> When requested by the Contractor, the Ombudsman may keep the identity of the concerned party or entity confidential, unless prohibited by law or agency procedure.</w:t>
      </w:r>
    </w:p>
    <w:p w14:paraId="5F01FAE7" w14:textId="77777777" w:rsidR="0066282B" w:rsidRPr="0066282B" w:rsidRDefault="0066282B" w:rsidP="00EA5DFC">
      <w:pPr>
        <w:tabs>
          <w:tab w:val="left" w:pos="720"/>
          <w:tab w:val="left" w:pos="1080"/>
          <w:tab w:val="left" w:pos="1440"/>
          <w:tab w:val="left" w:pos="1800"/>
        </w:tabs>
        <w:spacing w:line="480" w:lineRule="auto"/>
        <w:jc w:val="center"/>
        <w:rPr>
          <w:rFonts w:ascii="Courier New" w:hAnsi="Courier New" w:cs="Courier New"/>
        </w:rPr>
      </w:pPr>
      <w:r w:rsidRPr="0066282B">
        <w:rPr>
          <w:rFonts w:ascii="Courier New" w:hAnsi="Courier New" w:cs="Courier New"/>
        </w:rPr>
        <w:t>(</w:t>
      </w:r>
      <w:r w:rsidRPr="00EA5DFC">
        <w:rPr>
          <w:rFonts w:ascii="Courier New" w:hAnsi="Courier New" w:cs="Courier New"/>
          <w:b/>
        </w:rPr>
        <w:t>End of clause</w:t>
      </w:r>
      <w:r w:rsidRPr="0066282B">
        <w:rPr>
          <w:rFonts w:ascii="Courier New" w:hAnsi="Courier New" w:cs="Courier New"/>
        </w:rPr>
        <w:t>)</w:t>
      </w:r>
    </w:p>
    <w:p w14:paraId="6A0368A0" w14:textId="77777777" w:rsidR="0066282B" w:rsidRPr="0066282B" w:rsidRDefault="0066282B" w:rsidP="00EA5DFC">
      <w:pPr>
        <w:tabs>
          <w:tab w:val="left" w:pos="720"/>
          <w:tab w:val="left" w:pos="1080"/>
          <w:tab w:val="left" w:pos="1440"/>
          <w:tab w:val="left" w:pos="1800"/>
        </w:tabs>
        <w:spacing w:line="480" w:lineRule="auto"/>
        <w:ind w:firstLine="720"/>
        <w:rPr>
          <w:rFonts w:ascii="Courier New" w:hAnsi="Courier New" w:cs="Courier New"/>
        </w:rPr>
      </w:pPr>
      <w:r w:rsidRPr="00EA5DFC">
        <w:rPr>
          <w:rFonts w:ascii="Courier New" w:hAnsi="Courier New" w:cs="Courier New"/>
          <w:u w:val="single"/>
        </w:rPr>
        <w:t xml:space="preserve">Alternate </w:t>
      </w:r>
      <w:proofErr w:type="gramStart"/>
      <w:r w:rsidRPr="00EA5DFC">
        <w:rPr>
          <w:rFonts w:ascii="Courier New" w:hAnsi="Courier New" w:cs="Courier New"/>
          <w:u w:val="single"/>
        </w:rPr>
        <w:t>I</w:t>
      </w:r>
      <w:proofErr w:type="gramEnd"/>
      <w:r w:rsidRPr="0066282B">
        <w:rPr>
          <w:rFonts w:ascii="Courier New" w:hAnsi="Courier New" w:cs="Courier New"/>
        </w:rPr>
        <w:t>.  As prescribed in 16.506(j), add the following paragraph (d) to the basic clause.</w:t>
      </w:r>
    </w:p>
    <w:p w14:paraId="2DAE9C25" w14:textId="0A9ADC8D" w:rsidR="00413EDC" w:rsidRPr="00413EDC" w:rsidRDefault="00413EDC" w:rsidP="00413EDC">
      <w:pPr>
        <w:tabs>
          <w:tab w:val="left" w:pos="720"/>
          <w:tab w:val="left" w:pos="1080"/>
          <w:tab w:val="left" w:pos="1440"/>
          <w:tab w:val="left" w:pos="1800"/>
        </w:tabs>
        <w:spacing w:line="480" w:lineRule="auto"/>
        <w:ind w:firstLine="1080"/>
        <w:rPr>
          <w:rFonts w:ascii="Courier New" w:hAnsi="Courier New" w:cs="Courier New"/>
        </w:rPr>
      </w:pPr>
      <w:r w:rsidRPr="00413EDC">
        <w:rPr>
          <w:rFonts w:ascii="Courier New" w:hAnsi="Courier New" w:cs="Courier New"/>
        </w:rPr>
        <w:t xml:space="preserve"> (d)</w:t>
      </w:r>
      <w:r>
        <w:rPr>
          <w:rFonts w:ascii="Courier New" w:hAnsi="Courier New" w:cs="Courier New"/>
        </w:rPr>
        <w:t xml:space="preserve"> </w:t>
      </w:r>
      <w:r w:rsidRPr="00413EDC">
        <w:rPr>
          <w:rFonts w:ascii="Courier New" w:hAnsi="Courier New" w:cs="Courier New"/>
        </w:rPr>
        <w:t xml:space="preserve"> </w:t>
      </w:r>
      <w:r w:rsidRPr="00413EDC">
        <w:rPr>
          <w:rFonts w:ascii="Courier New" w:hAnsi="Courier New" w:cs="Courier New"/>
          <w:u w:val="single"/>
        </w:rPr>
        <w:t>Contracts used by multiple agencies</w:t>
      </w:r>
      <w:r w:rsidRPr="00413EDC">
        <w:rPr>
          <w:rFonts w:ascii="Courier New" w:hAnsi="Courier New" w:cs="Courier New"/>
        </w:rPr>
        <w:t>.</w:t>
      </w:r>
    </w:p>
    <w:p w14:paraId="1EA90CB6" w14:textId="66845CCA" w:rsidR="00413EDC" w:rsidRPr="00413EDC" w:rsidRDefault="00413EDC" w:rsidP="00413EDC">
      <w:pPr>
        <w:tabs>
          <w:tab w:val="left" w:pos="720"/>
          <w:tab w:val="left" w:pos="1080"/>
          <w:tab w:val="left" w:pos="1440"/>
          <w:tab w:val="left" w:pos="1800"/>
        </w:tabs>
        <w:spacing w:line="480" w:lineRule="auto"/>
        <w:ind w:firstLine="1440"/>
        <w:rPr>
          <w:rFonts w:ascii="Courier New" w:hAnsi="Courier New" w:cs="Courier New"/>
        </w:rPr>
      </w:pPr>
      <w:r w:rsidRPr="00413EDC">
        <w:rPr>
          <w:rFonts w:ascii="Courier New" w:hAnsi="Courier New" w:cs="Courier New"/>
        </w:rPr>
        <w:t>(1)</w:t>
      </w:r>
      <w:r>
        <w:rPr>
          <w:rFonts w:ascii="Courier New" w:hAnsi="Courier New" w:cs="Courier New"/>
        </w:rPr>
        <w:t xml:space="preserve"> </w:t>
      </w:r>
      <w:r w:rsidRPr="00413EDC">
        <w:rPr>
          <w:rFonts w:ascii="Courier New" w:hAnsi="Courier New" w:cs="Courier New"/>
        </w:rPr>
        <w:t xml:space="preserve"> This is a contract that is used by multiple agencies.  Complaints from Contractors concerning orders placed under contracts used by multiple agencies are primarily reviewed by the task-order and delivery-order Ombu</w:t>
      </w:r>
      <w:r>
        <w:rPr>
          <w:rFonts w:ascii="Courier New" w:hAnsi="Courier New" w:cs="Courier New"/>
        </w:rPr>
        <w:t xml:space="preserve">dsman for the ordering </w:t>
      </w:r>
      <w:r w:rsidR="006E3695">
        <w:rPr>
          <w:rFonts w:ascii="Courier New" w:hAnsi="Courier New" w:cs="Courier New"/>
        </w:rPr>
        <w:t>activity</w:t>
      </w:r>
      <w:r>
        <w:rPr>
          <w:rFonts w:ascii="Courier New" w:hAnsi="Courier New" w:cs="Courier New"/>
        </w:rPr>
        <w:t>.</w:t>
      </w:r>
    </w:p>
    <w:p w14:paraId="2B944FEE" w14:textId="3E2E6479" w:rsidR="0066282B" w:rsidRPr="0066282B" w:rsidRDefault="00413EDC" w:rsidP="00413EDC">
      <w:pPr>
        <w:tabs>
          <w:tab w:val="left" w:pos="720"/>
          <w:tab w:val="left" w:pos="1080"/>
          <w:tab w:val="left" w:pos="1440"/>
          <w:tab w:val="left" w:pos="1800"/>
        </w:tabs>
        <w:spacing w:line="480" w:lineRule="auto"/>
        <w:ind w:firstLine="1440"/>
        <w:rPr>
          <w:rFonts w:ascii="Courier New" w:hAnsi="Courier New" w:cs="Courier New"/>
        </w:rPr>
      </w:pPr>
      <w:r w:rsidRPr="00413EDC">
        <w:rPr>
          <w:rFonts w:ascii="Courier New" w:hAnsi="Courier New" w:cs="Courier New"/>
        </w:rPr>
        <w:t>(2)</w:t>
      </w:r>
      <w:r>
        <w:rPr>
          <w:rFonts w:ascii="Courier New" w:hAnsi="Courier New" w:cs="Courier New"/>
        </w:rPr>
        <w:t xml:space="preserve"> </w:t>
      </w:r>
      <w:r w:rsidRPr="00413EDC">
        <w:rPr>
          <w:rFonts w:ascii="Courier New" w:hAnsi="Courier New" w:cs="Courier New"/>
        </w:rPr>
        <w:t xml:space="preserve"> The ordering </w:t>
      </w:r>
      <w:r w:rsidR="006E3695">
        <w:rPr>
          <w:rFonts w:ascii="Courier New" w:hAnsi="Courier New" w:cs="Courier New"/>
        </w:rPr>
        <w:t>activity</w:t>
      </w:r>
      <w:r w:rsidRPr="00413EDC">
        <w:rPr>
          <w:rFonts w:ascii="Courier New" w:hAnsi="Courier New" w:cs="Courier New"/>
        </w:rPr>
        <w:t xml:space="preserve"> has designated the following task-order and delivery-order Ombudsman for this order:</w:t>
      </w:r>
    </w:p>
    <w:p w14:paraId="73CB301B" w14:textId="77777777" w:rsidR="0066282B" w:rsidRPr="0066282B" w:rsidRDefault="0066282B" w:rsidP="0066282B">
      <w:pPr>
        <w:tabs>
          <w:tab w:val="left" w:pos="720"/>
          <w:tab w:val="left" w:pos="1080"/>
          <w:tab w:val="left" w:pos="1440"/>
          <w:tab w:val="left" w:pos="1800"/>
        </w:tabs>
        <w:spacing w:line="480" w:lineRule="auto"/>
        <w:rPr>
          <w:rFonts w:ascii="Courier New" w:hAnsi="Courier New" w:cs="Courier New"/>
        </w:rPr>
      </w:pPr>
      <w:r w:rsidRPr="0066282B">
        <w:rPr>
          <w:rFonts w:ascii="Courier New" w:hAnsi="Courier New" w:cs="Courier New"/>
        </w:rPr>
        <w:t>___________________________________________________________</w:t>
      </w:r>
    </w:p>
    <w:p w14:paraId="5501630F" w14:textId="0EF9EDA3" w:rsidR="0066282B" w:rsidRDefault="006E3695" w:rsidP="0066282B">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w:t>
      </w:r>
      <w:r w:rsidR="00413EDC" w:rsidRPr="006E3695">
        <w:rPr>
          <w:rFonts w:ascii="Courier New" w:hAnsi="Courier New" w:cs="Courier New"/>
          <w:i/>
        </w:rPr>
        <w:t xml:space="preserve">The ordering </w:t>
      </w:r>
      <w:r w:rsidR="006605C0">
        <w:rPr>
          <w:rFonts w:ascii="Courier New" w:hAnsi="Courier New" w:cs="Courier New"/>
          <w:i/>
        </w:rPr>
        <w:t>activity</w:t>
      </w:r>
      <w:r w:rsidR="00C64B51">
        <w:rPr>
          <w:rFonts w:ascii="Courier New" w:hAnsi="Courier New" w:cs="Courier New"/>
          <w:i/>
        </w:rPr>
        <w:t>’s</w:t>
      </w:r>
      <w:r w:rsidR="00413EDC" w:rsidRPr="006E3695">
        <w:rPr>
          <w:rFonts w:ascii="Courier New" w:hAnsi="Courier New" w:cs="Courier New"/>
          <w:i/>
        </w:rPr>
        <w:t xml:space="preserve"> contracting officer to insert the name, a</w:t>
      </w:r>
      <w:r w:rsidRPr="006E3695">
        <w:rPr>
          <w:rFonts w:ascii="Courier New" w:hAnsi="Courier New" w:cs="Courier New"/>
          <w:i/>
        </w:rPr>
        <w:t>ddress, telephone number, and e</w:t>
      </w:r>
      <w:r w:rsidR="00413EDC" w:rsidRPr="006E3695">
        <w:rPr>
          <w:rFonts w:ascii="Courier New" w:hAnsi="Courier New" w:cs="Courier New"/>
          <w:i/>
        </w:rPr>
        <w:t xml:space="preserve">mail </w:t>
      </w:r>
      <w:proofErr w:type="gramStart"/>
      <w:r w:rsidR="00413EDC" w:rsidRPr="006E3695">
        <w:rPr>
          <w:rFonts w:ascii="Courier New" w:hAnsi="Courier New" w:cs="Courier New"/>
          <w:i/>
        </w:rPr>
        <w:t xml:space="preserve">address for the ordering </w:t>
      </w:r>
      <w:r w:rsidR="006605C0">
        <w:rPr>
          <w:rFonts w:ascii="Courier New" w:hAnsi="Courier New" w:cs="Courier New"/>
          <w:i/>
        </w:rPr>
        <w:t>activity</w:t>
      </w:r>
      <w:r w:rsidR="00C64B51">
        <w:rPr>
          <w:rFonts w:ascii="Courier New" w:hAnsi="Courier New" w:cs="Courier New"/>
          <w:i/>
        </w:rPr>
        <w:t>’s</w:t>
      </w:r>
      <w:r w:rsidR="00413EDC" w:rsidRPr="006E3695">
        <w:rPr>
          <w:rFonts w:ascii="Courier New" w:hAnsi="Courier New" w:cs="Courier New"/>
          <w:i/>
        </w:rPr>
        <w:t xml:space="preserve"> Ombudsman or provide</w:t>
      </w:r>
      <w:proofErr w:type="gramEnd"/>
      <w:r w:rsidR="00413EDC" w:rsidRPr="006E3695">
        <w:rPr>
          <w:rFonts w:ascii="Courier New" w:hAnsi="Courier New" w:cs="Courier New"/>
          <w:i/>
        </w:rPr>
        <w:t xml:space="preserve"> the URL address where this information may be found</w:t>
      </w:r>
      <w:r w:rsidR="00413EDC" w:rsidRPr="00321A2A">
        <w:rPr>
          <w:rFonts w:ascii="Courier New" w:hAnsi="Courier New" w:cs="Courier New"/>
        </w:rPr>
        <w:t>.</w:t>
      </w:r>
      <w:r>
        <w:rPr>
          <w:rFonts w:ascii="Courier New" w:hAnsi="Courier New" w:cs="Courier New"/>
        </w:rPr>
        <w:t>]</w:t>
      </w:r>
    </w:p>
    <w:p w14:paraId="0C3CEB1F" w14:textId="134063A1" w:rsidR="00413EDC" w:rsidRPr="0066282B" w:rsidRDefault="00413EDC" w:rsidP="00413EDC">
      <w:pPr>
        <w:tabs>
          <w:tab w:val="left" w:pos="720"/>
          <w:tab w:val="left" w:pos="1080"/>
          <w:tab w:val="left" w:pos="1440"/>
          <w:tab w:val="left" w:pos="1800"/>
        </w:tabs>
        <w:spacing w:line="480" w:lineRule="auto"/>
        <w:ind w:firstLine="1080"/>
        <w:rPr>
          <w:rFonts w:ascii="Courier New" w:hAnsi="Courier New" w:cs="Courier New"/>
        </w:rPr>
      </w:pPr>
      <w:r w:rsidRPr="00413EDC">
        <w:rPr>
          <w:rFonts w:ascii="Courier New" w:hAnsi="Courier New" w:cs="Courier New"/>
        </w:rPr>
        <w:t>(3)</w:t>
      </w:r>
      <w:r>
        <w:rPr>
          <w:rFonts w:ascii="Courier New" w:hAnsi="Courier New" w:cs="Courier New"/>
        </w:rPr>
        <w:t xml:space="preserve"> </w:t>
      </w:r>
      <w:r w:rsidRPr="00413EDC">
        <w:rPr>
          <w:rFonts w:ascii="Courier New" w:hAnsi="Courier New" w:cs="Courier New"/>
        </w:rPr>
        <w:t xml:space="preserve"> Before consulting with the task-order and delivery-order Ombudsman for the ordering </w:t>
      </w:r>
      <w:r w:rsidR="006E3695">
        <w:rPr>
          <w:rFonts w:ascii="Courier New" w:hAnsi="Courier New" w:cs="Courier New"/>
        </w:rPr>
        <w:t>activity</w:t>
      </w:r>
      <w:r w:rsidRPr="00413EDC">
        <w:rPr>
          <w:rFonts w:ascii="Courier New" w:hAnsi="Courier New" w:cs="Courier New"/>
        </w:rPr>
        <w:t xml:space="preserve">, the Contractor is encouraged to first address complaints with the ordering </w:t>
      </w:r>
      <w:r w:rsidR="006E3695">
        <w:rPr>
          <w:rFonts w:ascii="Courier New" w:hAnsi="Courier New" w:cs="Courier New"/>
        </w:rPr>
        <w:t>activity</w:t>
      </w:r>
      <w:r w:rsidRPr="00413EDC">
        <w:rPr>
          <w:rFonts w:ascii="Courier New" w:hAnsi="Courier New" w:cs="Courier New"/>
        </w:rPr>
        <w:t xml:space="preserve">’s Contracting Officer for resolution.  When requested by the Contractor, the task-order and delivery-order Ombudsman for the ordering </w:t>
      </w:r>
      <w:r w:rsidR="00321A2A">
        <w:rPr>
          <w:rFonts w:ascii="Courier New" w:hAnsi="Courier New" w:cs="Courier New"/>
        </w:rPr>
        <w:t>activity</w:t>
      </w:r>
      <w:r w:rsidRPr="00413EDC">
        <w:rPr>
          <w:rFonts w:ascii="Courier New" w:hAnsi="Courier New" w:cs="Courier New"/>
        </w:rPr>
        <w:t xml:space="preserve"> may keep the identity of the concerned party or entity confidential, unless prohibited by law or agency procedure.</w:t>
      </w:r>
    </w:p>
    <w:p w14:paraId="13C1E5E6" w14:textId="31421BFA" w:rsidR="00472D59" w:rsidRDefault="0066282B" w:rsidP="00EA5DFC">
      <w:pPr>
        <w:tabs>
          <w:tab w:val="left" w:pos="720"/>
          <w:tab w:val="left" w:pos="1080"/>
          <w:tab w:val="left" w:pos="1440"/>
          <w:tab w:val="left" w:pos="1800"/>
        </w:tabs>
        <w:spacing w:line="480" w:lineRule="auto"/>
        <w:jc w:val="center"/>
        <w:rPr>
          <w:rFonts w:ascii="Courier New" w:hAnsi="Courier New" w:cs="Courier New"/>
          <w:b/>
          <w:color w:val="000000"/>
        </w:rPr>
      </w:pPr>
      <w:r w:rsidRPr="0066282B">
        <w:rPr>
          <w:rFonts w:ascii="Courier New" w:hAnsi="Courier New" w:cs="Courier New"/>
        </w:rPr>
        <w:t>(</w:t>
      </w:r>
      <w:r w:rsidRPr="00EA5DFC">
        <w:rPr>
          <w:rFonts w:ascii="Courier New" w:hAnsi="Courier New" w:cs="Courier New"/>
          <w:b/>
        </w:rPr>
        <w:t>End of clause</w:t>
      </w:r>
      <w:r w:rsidRPr="0066282B">
        <w:rPr>
          <w:rFonts w:ascii="Courier New" w:hAnsi="Courier New" w:cs="Courier New"/>
        </w:rPr>
        <w:t>)</w:t>
      </w:r>
    </w:p>
    <w:p w14:paraId="109D6AA5" w14:textId="56755353" w:rsidR="00472D59" w:rsidRPr="004618D0" w:rsidRDefault="00472D59" w:rsidP="00472D59">
      <w:pPr>
        <w:tabs>
          <w:tab w:val="left" w:pos="720"/>
          <w:tab w:val="left" w:pos="1080"/>
          <w:tab w:val="left" w:pos="1440"/>
          <w:tab w:val="left" w:pos="1800"/>
        </w:tabs>
        <w:jc w:val="center"/>
        <w:rPr>
          <w:rFonts w:ascii="Courier New" w:hAnsi="Courier New" w:cs="Courier New"/>
          <w:b/>
        </w:rPr>
      </w:pPr>
      <w:r w:rsidRPr="00B31FF4">
        <w:rPr>
          <w:rFonts w:ascii="Courier New" w:hAnsi="Courier New" w:cs="Courier New"/>
          <w:b/>
        </w:rPr>
        <w:t>Billing Code</w:t>
      </w:r>
      <w:r>
        <w:rPr>
          <w:rFonts w:ascii="Courier New" w:hAnsi="Courier New" w:cs="Courier New"/>
          <w:b/>
        </w:rPr>
        <w:t>:</w:t>
      </w:r>
      <w:r w:rsidR="00B21065">
        <w:rPr>
          <w:rFonts w:ascii="Courier New" w:hAnsi="Courier New" w:cs="Courier New"/>
          <w:b/>
        </w:rPr>
        <w:t xml:space="preserve"> 6820-EP</w:t>
      </w:r>
    </w:p>
    <w:sectPr w:rsidR="00472D59" w:rsidRPr="004618D0" w:rsidSect="004936F3">
      <w:footerReference w:type="default" r:id="rId9"/>
      <w:pgSz w:w="12240" w:h="15840"/>
      <w:pgMar w:top="1440" w:right="1440" w:bottom="1440" w:left="216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6A83FE" w15:done="0"/>
  <w15:commentEx w15:paraId="6D48A9CB" w15:done="0"/>
  <w15:commentEx w15:paraId="6CFE8F27" w15:done="0"/>
  <w15:commentEx w15:paraId="51C16BA1" w15:done="0"/>
  <w15:commentEx w15:paraId="5A47A5A0" w15:done="0"/>
  <w15:commentEx w15:paraId="489B3C0B" w15:done="0"/>
  <w15:commentEx w15:paraId="4D832B44" w15:done="0"/>
  <w15:commentEx w15:paraId="4AD07B9B" w15:paraIdParent="4D832B44" w15:done="0"/>
  <w15:commentEx w15:paraId="474A55C9" w15:done="0"/>
  <w15:commentEx w15:paraId="5CDA6142" w15:done="0"/>
  <w15:commentEx w15:paraId="108A5F69" w15:done="0"/>
  <w15:commentEx w15:paraId="28F3CA8A" w15:done="0"/>
  <w15:commentEx w15:paraId="2DDE130E" w15:done="0"/>
  <w15:commentEx w15:paraId="14A7C1A7" w15:done="0"/>
  <w15:commentEx w15:paraId="0B70FE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EF4DB0" w16cid:durableId="1F9939F1"/>
  <w16cid:commentId w16cid:paraId="23479218" w16cid:durableId="1F993AB3"/>
  <w16cid:commentId w16cid:paraId="4D832B44" w16cid:durableId="1F994668"/>
  <w16cid:commentId w16cid:paraId="7D5D498F" w16cid:durableId="1F9946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EA3C2" w14:textId="77777777" w:rsidR="00285BD7" w:rsidRDefault="00285BD7" w:rsidP="00CE3621">
      <w:r>
        <w:separator/>
      </w:r>
    </w:p>
  </w:endnote>
  <w:endnote w:type="continuationSeparator" w:id="0">
    <w:p w14:paraId="76CE33CC" w14:textId="77777777" w:rsidR="00285BD7" w:rsidRDefault="00285BD7" w:rsidP="00CE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060066"/>
      <w:docPartObj>
        <w:docPartGallery w:val="Page Numbers (Bottom of Page)"/>
        <w:docPartUnique/>
      </w:docPartObj>
    </w:sdtPr>
    <w:sdtEndPr>
      <w:rPr>
        <w:noProof/>
      </w:rPr>
    </w:sdtEndPr>
    <w:sdtContent>
      <w:p w14:paraId="46D4F432" w14:textId="58513E9A" w:rsidR="00285BD7" w:rsidRDefault="00285BD7">
        <w:pPr>
          <w:pStyle w:val="Footer"/>
          <w:jc w:val="center"/>
        </w:pPr>
        <w:r>
          <w:fldChar w:fldCharType="begin"/>
        </w:r>
        <w:r>
          <w:instrText xml:space="preserve"> PAGE   \* MERGEFORMAT </w:instrText>
        </w:r>
        <w:r>
          <w:fldChar w:fldCharType="separate"/>
        </w:r>
        <w:r w:rsidR="008116E5">
          <w:rPr>
            <w:noProof/>
          </w:rPr>
          <w:t>8</w:t>
        </w:r>
        <w:r>
          <w:rPr>
            <w:noProof/>
          </w:rPr>
          <w:fldChar w:fldCharType="end"/>
        </w:r>
      </w:p>
    </w:sdtContent>
  </w:sdt>
  <w:p w14:paraId="6370DF0F" w14:textId="1CC94F70" w:rsidR="00285BD7" w:rsidRPr="001F7779" w:rsidRDefault="00285BD7" w:rsidP="001F77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51BA3" w14:textId="77777777" w:rsidR="00285BD7" w:rsidRDefault="00285BD7" w:rsidP="00CE3621">
      <w:r>
        <w:separator/>
      </w:r>
    </w:p>
  </w:footnote>
  <w:footnote w:type="continuationSeparator" w:id="0">
    <w:p w14:paraId="794B39AE" w14:textId="77777777" w:rsidR="00285BD7" w:rsidRDefault="00285BD7" w:rsidP="00CE36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00AE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E302BCC"/>
    <w:multiLevelType w:val="hybridMultilevel"/>
    <w:tmpl w:val="F9C21496"/>
    <w:lvl w:ilvl="0" w:tplc="1096996A">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FE42F5"/>
    <w:multiLevelType w:val="hybridMultilevel"/>
    <w:tmpl w:val="159EC268"/>
    <w:lvl w:ilvl="0" w:tplc="79ECB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9C64E3"/>
    <w:multiLevelType w:val="hybridMultilevel"/>
    <w:tmpl w:val="20B05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74987"/>
    <w:multiLevelType w:val="hybridMultilevel"/>
    <w:tmpl w:val="084EF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8123C6"/>
    <w:multiLevelType w:val="hybridMultilevel"/>
    <w:tmpl w:val="157A4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F64186"/>
    <w:multiLevelType w:val="hybridMultilevel"/>
    <w:tmpl w:val="FAF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DD2167"/>
    <w:multiLevelType w:val="hybridMultilevel"/>
    <w:tmpl w:val="636EE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ED4"/>
    <w:rsid w:val="00001315"/>
    <w:rsid w:val="0000722E"/>
    <w:rsid w:val="00007997"/>
    <w:rsid w:val="00010621"/>
    <w:rsid w:val="00010E99"/>
    <w:rsid w:val="000231AA"/>
    <w:rsid w:val="00023B1B"/>
    <w:rsid w:val="000273BD"/>
    <w:rsid w:val="00027D10"/>
    <w:rsid w:val="000301AC"/>
    <w:rsid w:val="000304F5"/>
    <w:rsid w:val="00032056"/>
    <w:rsid w:val="00032679"/>
    <w:rsid w:val="00032B02"/>
    <w:rsid w:val="000348C3"/>
    <w:rsid w:val="00034B6A"/>
    <w:rsid w:val="000360C8"/>
    <w:rsid w:val="0003782D"/>
    <w:rsid w:val="00040ED4"/>
    <w:rsid w:val="00042FF9"/>
    <w:rsid w:val="0004607F"/>
    <w:rsid w:val="0004665C"/>
    <w:rsid w:val="00050CB4"/>
    <w:rsid w:val="00062140"/>
    <w:rsid w:val="00063C1B"/>
    <w:rsid w:val="00065465"/>
    <w:rsid w:val="00066575"/>
    <w:rsid w:val="00066D8F"/>
    <w:rsid w:val="000726E8"/>
    <w:rsid w:val="00073CB4"/>
    <w:rsid w:val="00077417"/>
    <w:rsid w:val="000812A4"/>
    <w:rsid w:val="00085DA9"/>
    <w:rsid w:val="00094A20"/>
    <w:rsid w:val="000A1FA5"/>
    <w:rsid w:val="000A22DC"/>
    <w:rsid w:val="000A29C1"/>
    <w:rsid w:val="000A5014"/>
    <w:rsid w:val="000A6A57"/>
    <w:rsid w:val="000B0CE4"/>
    <w:rsid w:val="000B1CBB"/>
    <w:rsid w:val="000B216A"/>
    <w:rsid w:val="000B4674"/>
    <w:rsid w:val="000B4F56"/>
    <w:rsid w:val="000B50D1"/>
    <w:rsid w:val="000B67BB"/>
    <w:rsid w:val="000C1829"/>
    <w:rsid w:val="000C4859"/>
    <w:rsid w:val="000D0BF7"/>
    <w:rsid w:val="000D2CC7"/>
    <w:rsid w:val="000D2E3B"/>
    <w:rsid w:val="000D4B41"/>
    <w:rsid w:val="000D6876"/>
    <w:rsid w:val="000D7A55"/>
    <w:rsid w:val="000D7F37"/>
    <w:rsid w:val="000E0D82"/>
    <w:rsid w:val="000E41CB"/>
    <w:rsid w:val="000F1FA1"/>
    <w:rsid w:val="000F2636"/>
    <w:rsid w:val="000F4ADF"/>
    <w:rsid w:val="000F6F8A"/>
    <w:rsid w:val="001034C0"/>
    <w:rsid w:val="00105DCC"/>
    <w:rsid w:val="001072B0"/>
    <w:rsid w:val="00107D25"/>
    <w:rsid w:val="00110318"/>
    <w:rsid w:val="001119B0"/>
    <w:rsid w:val="001136C9"/>
    <w:rsid w:val="00114BC8"/>
    <w:rsid w:val="00115361"/>
    <w:rsid w:val="0011648B"/>
    <w:rsid w:val="001320BB"/>
    <w:rsid w:val="00134550"/>
    <w:rsid w:val="00136BE7"/>
    <w:rsid w:val="00140EC7"/>
    <w:rsid w:val="00141774"/>
    <w:rsid w:val="001429F8"/>
    <w:rsid w:val="00143722"/>
    <w:rsid w:val="0014383E"/>
    <w:rsid w:val="00146062"/>
    <w:rsid w:val="00150D5E"/>
    <w:rsid w:val="00150DF5"/>
    <w:rsid w:val="00156752"/>
    <w:rsid w:val="001577BF"/>
    <w:rsid w:val="00162F31"/>
    <w:rsid w:val="00163621"/>
    <w:rsid w:val="001671C3"/>
    <w:rsid w:val="001709E3"/>
    <w:rsid w:val="00175931"/>
    <w:rsid w:val="0017655E"/>
    <w:rsid w:val="0018218A"/>
    <w:rsid w:val="00182989"/>
    <w:rsid w:val="001849E6"/>
    <w:rsid w:val="00186B86"/>
    <w:rsid w:val="0019240E"/>
    <w:rsid w:val="00194CAC"/>
    <w:rsid w:val="00194D67"/>
    <w:rsid w:val="00195DB4"/>
    <w:rsid w:val="001A1C47"/>
    <w:rsid w:val="001A60ED"/>
    <w:rsid w:val="001A6A9F"/>
    <w:rsid w:val="001B0048"/>
    <w:rsid w:val="001B1C38"/>
    <w:rsid w:val="001B765D"/>
    <w:rsid w:val="001D2E7A"/>
    <w:rsid w:val="001D53DA"/>
    <w:rsid w:val="001D7005"/>
    <w:rsid w:val="001E0F6D"/>
    <w:rsid w:val="001E5591"/>
    <w:rsid w:val="001E5EEA"/>
    <w:rsid w:val="001E6136"/>
    <w:rsid w:val="001E7667"/>
    <w:rsid w:val="001E7800"/>
    <w:rsid w:val="001F6AE7"/>
    <w:rsid w:val="001F7779"/>
    <w:rsid w:val="00201458"/>
    <w:rsid w:val="00201E5D"/>
    <w:rsid w:val="00206250"/>
    <w:rsid w:val="00207416"/>
    <w:rsid w:val="0021167D"/>
    <w:rsid w:val="00213461"/>
    <w:rsid w:val="00213B2F"/>
    <w:rsid w:val="0021667A"/>
    <w:rsid w:val="00224F96"/>
    <w:rsid w:val="002309EC"/>
    <w:rsid w:val="0023337C"/>
    <w:rsid w:val="0024193A"/>
    <w:rsid w:val="002507A4"/>
    <w:rsid w:val="00253E99"/>
    <w:rsid w:val="00254431"/>
    <w:rsid w:val="00257229"/>
    <w:rsid w:val="0026338D"/>
    <w:rsid w:val="00263D18"/>
    <w:rsid w:val="0026545A"/>
    <w:rsid w:val="0027429E"/>
    <w:rsid w:val="00275128"/>
    <w:rsid w:val="00283CA9"/>
    <w:rsid w:val="00284061"/>
    <w:rsid w:val="00285BD7"/>
    <w:rsid w:val="00285F92"/>
    <w:rsid w:val="00287063"/>
    <w:rsid w:val="0028745C"/>
    <w:rsid w:val="00293B75"/>
    <w:rsid w:val="00296B64"/>
    <w:rsid w:val="00296CBB"/>
    <w:rsid w:val="00296DD6"/>
    <w:rsid w:val="002A4399"/>
    <w:rsid w:val="002A4BD7"/>
    <w:rsid w:val="002A6E62"/>
    <w:rsid w:val="002B136C"/>
    <w:rsid w:val="002B7DF6"/>
    <w:rsid w:val="002D0F56"/>
    <w:rsid w:val="002D1799"/>
    <w:rsid w:val="002D2CCD"/>
    <w:rsid w:val="002D540B"/>
    <w:rsid w:val="002D6E20"/>
    <w:rsid w:val="002D75BD"/>
    <w:rsid w:val="002E226A"/>
    <w:rsid w:val="00300A36"/>
    <w:rsid w:val="00302639"/>
    <w:rsid w:val="003047F3"/>
    <w:rsid w:val="0030573C"/>
    <w:rsid w:val="00310B8C"/>
    <w:rsid w:val="00321A2A"/>
    <w:rsid w:val="00324271"/>
    <w:rsid w:val="003245F3"/>
    <w:rsid w:val="003266F1"/>
    <w:rsid w:val="0033059E"/>
    <w:rsid w:val="0033253A"/>
    <w:rsid w:val="00335320"/>
    <w:rsid w:val="003363A7"/>
    <w:rsid w:val="003419E2"/>
    <w:rsid w:val="003439FC"/>
    <w:rsid w:val="00344506"/>
    <w:rsid w:val="00345DA6"/>
    <w:rsid w:val="00346A4D"/>
    <w:rsid w:val="0035581D"/>
    <w:rsid w:val="00355E32"/>
    <w:rsid w:val="00356799"/>
    <w:rsid w:val="003567F8"/>
    <w:rsid w:val="0035779E"/>
    <w:rsid w:val="00357DB0"/>
    <w:rsid w:val="0036011A"/>
    <w:rsid w:val="00372AC5"/>
    <w:rsid w:val="00372C85"/>
    <w:rsid w:val="00374D15"/>
    <w:rsid w:val="0038327D"/>
    <w:rsid w:val="00387283"/>
    <w:rsid w:val="00393803"/>
    <w:rsid w:val="0039385D"/>
    <w:rsid w:val="00396950"/>
    <w:rsid w:val="003A3E8A"/>
    <w:rsid w:val="003B18A6"/>
    <w:rsid w:val="003B1BF5"/>
    <w:rsid w:val="003B3ADD"/>
    <w:rsid w:val="003B61D1"/>
    <w:rsid w:val="003C3BE4"/>
    <w:rsid w:val="003D016A"/>
    <w:rsid w:val="003D09E2"/>
    <w:rsid w:val="003D0BA6"/>
    <w:rsid w:val="003D47D3"/>
    <w:rsid w:val="003D4F8F"/>
    <w:rsid w:val="003D7766"/>
    <w:rsid w:val="003E2A0B"/>
    <w:rsid w:val="003E2B74"/>
    <w:rsid w:val="003F0EB3"/>
    <w:rsid w:val="003F1B47"/>
    <w:rsid w:val="003F4DA3"/>
    <w:rsid w:val="003F5950"/>
    <w:rsid w:val="003F6526"/>
    <w:rsid w:val="003F7626"/>
    <w:rsid w:val="00405101"/>
    <w:rsid w:val="0040536D"/>
    <w:rsid w:val="004064CF"/>
    <w:rsid w:val="00413EDC"/>
    <w:rsid w:val="00414050"/>
    <w:rsid w:val="00415D53"/>
    <w:rsid w:val="00415ED9"/>
    <w:rsid w:val="0041642D"/>
    <w:rsid w:val="004164CA"/>
    <w:rsid w:val="004207AB"/>
    <w:rsid w:val="0042091A"/>
    <w:rsid w:val="00422B4C"/>
    <w:rsid w:val="00427175"/>
    <w:rsid w:val="00431D3D"/>
    <w:rsid w:val="00432ABC"/>
    <w:rsid w:val="004346E4"/>
    <w:rsid w:val="00436589"/>
    <w:rsid w:val="004400AE"/>
    <w:rsid w:val="004400EB"/>
    <w:rsid w:val="00442763"/>
    <w:rsid w:val="00443FBB"/>
    <w:rsid w:val="00444518"/>
    <w:rsid w:val="00446554"/>
    <w:rsid w:val="0045548D"/>
    <w:rsid w:val="0046004A"/>
    <w:rsid w:val="00471EA6"/>
    <w:rsid w:val="00472D59"/>
    <w:rsid w:val="00473000"/>
    <w:rsid w:val="00473F88"/>
    <w:rsid w:val="00475467"/>
    <w:rsid w:val="00477ECA"/>
    <w:rsid w:val="004934A1"/>
    <w:rsid w:val="004936F3"/>
    <w:rsid w:val="00497398"/>
    <w:rsid w:val="004B0DB0"/>
    <w:rsid w:val="004B547B"/>
    <w:rsid w:val="004C1137"/>
    <w:rsid w:val="004C2308"/>
    <w:rsid w:val="004C66DC"/>
    <w:rsid w:val="004C74A3"/>
    <w:rsid w:val="004C7756"/>
    <w:rsid w:val="004D1A92"/>
    <w:rsid w:val="004D2D1B"/>
    <w:rsid w:val="004D5411"/>
    <w:rsid w:val="004D60AA"/>
    <w:rsid w:val="004D6874"/>
    <w:rsid w:val="004D6F3D"/>
    <w:rsid w:val="004E13BD"/>
    <w:rsid w:val="004E4703"/>
    <w:rsid w:val="004F154C"/>
    <w:rsid w:val="00503526"/>
    <w:rsid w:val="00503B8D"/>
    <w:rsid w:val="00503F3E"/>
    <w:rsid w:val="00515BB4"/>
    <w:rsid w:val="005163D3"/>
    <w:rsid w:val="0051678E"/>
    <w:rsid w:val="00524296"/>
    <w:rsid w:val="005243EF"/>
    <w:rsid w:val="0052644C"/>
    <w:rsid w:val="00531FC9"/>
    <w:rsid w:val="005323C0"/>
    <w:rsid w:val="005328AA"/>
    <w:rsid w:val="00534AAA"/>
    <w:rsid w:val="00534D20"/>
    <w:rsid w:val="00553953"/>
    <w:rsid w:val="00554CE3"/>
    <w:rsid w:val="00564093"/>
    <w:rsid w:val="00566828"/>
    <w:rsid w:val="005742DD"/>
    <w:rsid w:val="00575410"/>
    <w:rsid w:val="00576704"/>
    <w:rsid w:val="00576FF6"/>
    <w:rsid w:val="00581933"/>
    <w:rsid w:val="005831F3"/>
    <w:rsid w:val="00583DF8"/>
    <w:rsid w:val="00584ECE"/>
    <w:rsid w:val="005864DC"/>
    <w:rsid w:val="00586E0F"/>
    <w:rsid w:val="00590938"/>
    <w:rsid w:val="0059252F"/>
    <w:rsid w:val="0059403A"/>
    <w:rsid w:val="005971B4"/>
    <w:rsid w:val="005A191D"/>
    <w:rsid w:val="005A2CA7"/>
    <w:rsid w:val="005A52A2"/>
    <w:rsid w:val="005B0814"/>
    <w:rsid w:val="005B0974"/>
    <w:rsid w:val="005B17A3"/>
    <w:rsid w:val="005B2381"/>
    <w:rsid w:val="005B4336"/>
    <w:rsid w:val="005B57BE"/>
    <w:rsid w:val="005C2C12"/>
    <w:rsid w:val="005C3904"/>
    <w:rsid w:val="005C508A"/>
    <w:rsid w:val="005C75D2"/>
    <w:rsid w:val="005D44A9"/>
    <w:rsid w:val="005D53EF"/>
    <w:rsid w:val="005D58C8"/>
    <w:rsid w:val="005D6618"/>
    <w:rsid w:val="005E34E1"/>
    <w:rsid w:val="005E69B1"/>
    <w:rsid w:val="005E6DCC"/>
    <w:rsid w:val="005F6221"/>
    <w:rsid w:val="00600E0E"/>
    <w:rsid w:val="00602558"/>
    <w:rsid w:val="00603944"/>
    <w:rsid w:val="00603E36"/>
    <w:rsid w:val="006056A8"/>
    <w:rsid w:val="00605EB1"/>
    <w:rsid w:val="00606F5D"/>
    <w:rsid w:val="00607DB8"/>
    <w:rsid w:val="006106A6"/>
    <w:rsid w:val="0061315E"/>
    <w:rsid w:val="0061454D"/>
    <w:rsid w:val="006157B6"/>
    <w:rsid w:val="00615EF2"/>
    <w:rsid w:val="00624382"/>
    <w:rsid w:val="0062546F"/>
    <w:rsid w:val="00630610"/>
    <w:rsid w:val="0063587F"/>
    <w:rsid w:val="00645579"/>
    <w:rsid w:val="00650F5F"/>
    <w:rsid w:val="006557EC"/>
    <w:rsid w:val="00655D6A"/>
    <w:rsid w:val="00656E4F"/>
    <w:rsid w:val="006605C0"/>
    <w:rsid w:val="00660FF6"/>
    <w:rsid w:val="0066282B"/>
    <w:rsid w:val="00664CA6"/>
    <w:rsid w:val="00664CA8"/>
    <w:rsid w:val="00667D4A"/>
    <w:rsid w:val="00671048"/>
    <w:rsid w:val="00672242"/>
    <w:rsid w:val="00687A9B"/>
    <w:rsid w:val="006913FA"/>
    <w:rsid w:val="006933D2"/>
    <w:rsid w:val="00697066"/>
    <w:rsid w:val="006A5C2D"/>
    <w:rsid w:val="006A69E6"/>
    <w:rsid w:val="006A7ADC"/>
    <w:rsid w:val="006A7DF9"/>
    <w:rsid w:val="006B21BD"/>
    <w:rsid w:val="006C29E5"/>
    <w:rsid w:val="006C52DF"/>
    <w:rsid w:val="006C7157"/>
    <w:rsid w:val="006D0603"/>
    <w:rsid w:val="006D07D8"/>
    <w:rsid w:val="006D0F62"/>
    <w:rsid w:val="006D6458"/>
    <w:rsid w:val="006D6C95"/>
    <w:rsid w:val="006D717B"/>
    <w:rsid w:val="006D7793"/>
    <w:rsid w:val="006E00B6"/>
    <w:rsid w:val="006E0AF3"/>
    <w:rsid w:val="006E2B2C"/>
    <w:rsid w:val="006E3695"/>
    <w:rsid w:val="006E53F0"/>
    <w:rsid w:val="006E799D"/>
    <w:rsid w:val="006F0741"/>
    <w:rsid w:val="006F1403"/>
    <w:rsid w:val="006F1D87"/>
    <w:rsid w:val="006F221B"/>
    <w:rsid w:val="006F2979"/>
    <w:rsid w:val="006F55F9"/>
    <w:rsid w:val="007013F5"/>
    <w:rsid w:val="007035D9"/>
    <w:rsid w:val="00703C93"/>
    <w:rsid w:val="00707B4E"/>
    <w:rsid w:val="0071136B"/>
    <w:rsid w:val="00713853"/>
    <w:rsid w:val="00724EC0"/>
    <w:rsid w:val="00726D8B"/>
    <w:rsid w:val="00727B1E"/>
    <w:rsid w:val="007327DA"/>
    <w:rsid w:val="007372D4"/>
    <w:rsid w:val="007373D1"/>
    <w:rsid w:val="00741740"/>
    <w:rsid w:val="007455AC"/>
    <w:rsid w:val="0074772C"/>
    <w:rsid w:val="00750008"/>
    <w:rsid w:val="0075015E"/>
    <w:rsid w:val="00750DB7"/>
    <w:rsid w:val="007515B0"/>
    <w:rsid w:val="007525F1"/>
    <w:rsid w:val="007535E1"/>
    <w:rsid w:val="00753C4F"/>
    <w:rsid w:val="00754B4F"/>
    <w:rsid w:val="00757C1F"/>
    <w:rsid w:val="007601A8"/>
    <w:rsid w:val="007601B5"/>
    <w:rsid w:val="00762797"/>
    <w:rsid w:val="00767987"/>
    <w:rsid w:val="007721AD"/>
    <w:rsid w:val="007723D7"/>
    <w:rsid w:val="00773F9A"/>
    <w:rsid w:val="0077448E"/>
    <w:rsid w:val="007746CA"/>
    <w:rsid w:val="00775B15"/>
    <w:rsid w:val="00776269"/>
    <w:rsid w:val="00781332"/>
    <w:rsid w:val="00784CD7"/>
    <w:rsid w:val="007858F8"/>
    <w:rsid w:val="007979A7"/>
    <w:rsid w:val="007A2E17"/>
    <w:rsid w:val="007A38EF"/>
    <w:rsid w:val="007A421E"/>
    <w:rsid w:val="007B14C1"/>
    <w:rsid w:val="007B18F0"/>
    <w:rsid w:val="007B2E3C"/>
    <w:rsid w:val="007B599A"/>
    <w:rsid w:val="007B607C"/>
    <w:rsid w:val="007C030B"/>
    <w:rsid w:val="007C12D3"/>
    <w:rsid w:val="007C1653"/>
    <w:rsid w:val="007C402B"/>
    <w:rsid w:val="007C4CA1"/>
    <w:rsid w:val="007C528A"/>
    <w:rsid w:val="007D184A"/>
    <w:rsid w:val="007D1CF4"/>
    <w:rsid w:val="007D6BB4"/>
    <w:rsid w:val="007E0881"/>
    <w:rsid w:val="007E14A1"/>
    <w:rsid w:val="007E3938"/>
    <w:rsid w:val="007E610F"/>
    <w:rsid w:val="007E7088"/>
    <w:rsid w:val="007F0C82"/>
    <w:rsid w:val="007F1BCD"/>
    <w:rsid w:val="007F371A"/>
    <w:rsid w:val="007F4EE0"/>
    <w:rsid w:val="00801C50"/>
    <w:rsid w:val="0080480F"/>
    <w:rsid w:val="008064D8"/>
    <w:rsid w:val="00806734"/>
    <w:rsid w:val="008113AB"/>
    <w:rsid w:val="008116E5"/>
    <w:rsid w:val="00814A0B"/>
    <w:rsid w:val="008162DA"/>
    <w:rsid w:val="00816E55"/>
    <w:rsid w:val="00820264"/>
    <w:rsid w:val="00827929"/>
    <w:rsid w:val="00831D9C"/>
    <w:rsid w:val="00835557"/>
    <w:rsid w:val="008373BE"/>
    <w:rsid w:val="00840D42"/>
    <w:rsid w:val="008422CE"/>
    <w:rsid w:val="00843403"/>
    <w:rsid w:val="00851330"/>
    <w:rsid w:val="008542B9"/>
    <w:rsid w:val="00854EFC"/>
    <w:rsid w:val="00860A6A"/>
    <w:rsid w:val="00865833"/>
    <w:rsid w:val="0087065A"/>
    <w:rsid w:val="00870B58"/>
    <w:rsid w:val="00875849"/>
    <w:rsid w:val="0088174D"/>
    <w:rsid w:val="008832C6"/>
    <w:rsid w:val="00883A78"/>
    <w:rsid w:val="008878A4"/>
    <w:rsid w:val="00891070"/>
    <w:rsid w:val="00891289"/>
    <w:rsid w:val="00894CF2"/>
    <w:rsid w:val="00897275"/>
    <w:rsid w:val="008972BE"/>
    <w:rsid w:val="008972E6"/>
    <w:rsid w:val="0089762F"/>
    <w:rsid w:val="008A4097"/>
    <w:rsid w:val="008B0483"/>
    <w:rsid w:val="008B40A0"/>
    <w:rsid w:val="008B4AF6"/>
    <w:rsid w:val="008C12E1"/>
    <w:rsid w:val="008C49F2"/>
    <w:rsid w:val="008C641C"/>
    <w:rsid w:val="008C724E"/>
    <w:rsid w:val="008D20A9"/>
    <w:rsid w:val="008D22CC"/>
    <w:rsid w:val="008D4A74"/>
    <w:rsid w:val="008D73E7"/>
    <w:rsid w:val="008E3FE1"/>
    <w:rsid w:val="008E6D7E"/>
    <w:rsid w:val="008E76D2"/>
    <w:rsid w:val="008E7F5E"/>
    <w:rsid w:val="008F0C84"/>
    <w:rsid w:val="008F390D"/>
    <w:rsid w:val="008F4F63"/>
    <w:rsid w:val="008F54A7"/>
    <w:rsid w:val="008F59FB"/>
    <w:rsid w:val="00900089"/>
    <w:rsid w:val="0090099B"/>
    <w:rsid w:val="00901744"/>
    <w:rsid w:val="00906089"/>
    <w:rsid w:val="009065F5"/>
    <w:rsid w:val="00907816"/>
    <w:rsid w:val="009113EA"/>
    <w:rsid w:val="00913225"/>
    <w:rsid w:val="00915B9D"/>
    <w:rsid w:val="00916C42"/>
    <w:rsid w:val="009175D3"/>
    <w:rsid w:val="009274FB"/>
    <w:rsid w:val="00927D8C"/>
    <w:rsid w:val="009313E6"/>
    <w:rsid w:val="0093266E"/>
    <w:rsid w:val="00934E60"/>
    <w:rsid w:val="00941206"/>
    <w:rsid w:val="00942654"/>
    <w:rsid w:val="00945855"/>
    <w:rsid w:val="00946926"/>
    <w:rsid w:val="00952545"/>
    <w:rsid w:val="00952ECC"/>
    <w:rsid w:val="0096003D"/>
    <w:rsid w:val="00960276"/>
    <w:rsid w:val="00962ACD"/>
    <w:rsid w:val="00962F40"/>
    <w:rsid w:val="00965CA5"/>
    <w:rsid w:val="00966DB6"/>
    <w:rsid w:val="009707CB"/>
    <w:rsid w:val="009724F4"/>
    <w:rsid w:val="00973062"/>
    <w:rsid w:val="00973136"/>
    <w:rsid w:val="009731DC"/>
    <w:rsid w:val="00974155"/>
    <w:rsid w:val="0097619A"/>
    <w:rsid w:val="00984FA6"/>
    <w:rsid w:val="009858A3"/>
    <w:rsid w:val="009913E3"/>
    <w:rsid w:val="00994978"/>
    <w:rsid w:val="009A27E4"/>
    <w:rsid w:val="009A5FD8"/>
    <w:rsid w:val="009A6C6F"/>
    <w:rsid w:val="009A6E64"/>
    <w:rsid w:val="009B0609"/>
    <w:rsid w:val="009B35D7"/>
    <w:rsid w:val="009B3896"/>
    <w:rsid w:val="009B6D8F"/>
    <w:rsid w:val="009B7395"/>
    <w:rsid w:val="009B789A"/>
    <w:rsid w:val="009C24B6"/>
    <w:rsid w:val="009C3049"/>
    <w:rsid w:val="009C7CFA"/>
    <w:rsid w:val="009C7FBB"/>
    <w:rsid w:val="009D1DFE"/>
    <w:rsid w:val="009D260D"/>
    <w:rsid w:val="009D2FB3"/>
    <w:rsid w:val="009D319B"/>
    <w:rsid w:val="009D3F26"/>
    <w:rsid w:val="009D620B"/>
    <w:rsid w:val="009E4DBA"/>
    <w:rsid w:val="009E5552"/>
    <w:rsid w:val="009F2492"/>
    <w:rsid w:val="009F268D"/>
    <w:rsid w:val="009F362D"/>
    <w:rsid w:val="00A01728"/>
    <w:rsid w:val="00A0349B"/>
    <w:rsid w:val="00A04E0C"/>
    <w:rsid w:val="00A06932"/>
    <w:rsid w:val="00A128C8"/>
    <w:rsid w:val="00A13F62"/>
    <w:rsid w:val="00A1698D"/>
    <w:rsid w:val="00A16A09"/>
    <w:rsid w:val="00A2183A"/>
    <w:rsid w:val="00A22C10"/>
    <w:rsid w:val="00A2360E"/>
    <w:rsid w:val="00A304E9"/>
    <w:rsid w:val="00A31176"/>
    <w:rsid w:val="00A343FD"/>
    <w:rsid w:val="00A42FC5"/>
    <w:rsid w:val="00A43481"/>
    <w:rsid w:val="00A45792"/>
    <w:rsid w:val="00A45BBA"/>
    <w:rsid w:val="00A4699A"/>
    <w:rsid w:val="00A52A39"/>
    <w:rsid w:val="00A54765"/>
    <w:rsid w:val="00A54DB9"/>
    <w:rsid w:val="00A558C1"/>
    <w:rsid w:val="00A559A6"/>
    <w:rsid w:val="00A61CC7"/>
    <w:rsid w:val="00A64FED"/>
    <w:rsid w:val="00A66395"/>
    <w:rsid w:val="00A7415A"/>
    <w:rsid w:val="00A8353B"/>
    <w:rsid w:val="00A873AB"/>
    <w:rsid w:val="00A90341"/>
    <w:rsid w:val="00A933C6"/>
    <w:rsid w:val="00A972C3"/>
    <w:rsid w:val="00AA0756"/>
    <w:rsid w:val="00AA1616"/>
    <w:rsid w:val="00AB4446"/>
    <w:rsid w:val="00AB6A3C"/>
    <w:rsid w:val="00AC3220"/>
    <w:rsid w:val="00AC4667"/>
    <w:rsid w:val="00AC4F19"/>
    <w:rsid w:val="00AD40ED"/>
    <w:rsid w:val="00AD7713"/>
    <w:rsid w:val="00AF0E41"/>
    <w:rsid w:val="00AF1C7F"/>
    <w:rsid w:val="00AF26D9"/>
    <w:rsid w:val="00AF29B3"/>
    <w:rsid w:val="00B00A9B"/>
    <w:rsid w:val="00B00B08"/>
    <w:rsid w:val="00B014B7"/>
    <w:rsid w:val="00B02B33"/>
    <w:rsid w:val="00B04F9A"/>
    <w:rsid w:val="00B06A3E"/>
    <w:rsid w:val="00B07019"/>
    <w:rsid w:val="00B07161"/>
    <w:rsid w:val="00B0798D"/>
    <w:rsid w:val="00B105CD"/>
    <w:rsid w:val="00B136DE"/>
    <w:rsid w:val="00B152E7"/>
    <w:rsid w:val="00B20129"/>
    <w:rsid w:val="00B20D22"/>
    <w:rsid w:val="00B21065"/>
    <w:rsid w:val="00B214F1"/>
    <w:rsid w:val="00B240BD"/>
    <w:rsid w:val="00B3128A"/>
    <w:rsid w:val="00B35381"/>
    <w:rsid w:val="00B354AE"/>
    <w:rsid w:val="00B40DEA"/>
    <w:rsid w:val="00B4332B"/>
    <w:rsid w:val="00B43DB7"/>
    <w:rsid w:val="00B46E3E"/>
    <w:rsid w:val="00B51F75"/>
    <w:rsid w:val="00B53AA0"/>
    <w:rsid w:val="00B54F3E"/>
    <w:rsid w:val="00B60124"/>
    <w:rsid w:val="00B603C6"/>
    <w:rsid w:val="00B60CE5"/>
    <w:rsid w:val="00B63BCC"/>
    <w:rsid w:val="00B63EEB"/>
    <w:rsid w:val="00B6781A"/>
    <w:rsid w:val="00B67FB9"/>
    <w:rsid w:val="00B7239D"/>
    <w:rsid w:val="00B732F4"/>
    <w:rsid w:val="00B75E60"/>
    <w:rsid w:val="00B8622F"/>
    <w:rsid w:val="00B91440"/>
    <w:rsid w:val="00B931C9"/>
    <w:rsid w:val="00B96854"/>
    <w:rsid w:val="00B96958"/>
    <w:rsid w:val="00BA04F9"/>
    <w:rsid w:val="00BA11E9"/>
    <w:rsid w:val="00BA4F61"/>
    <w:rsid w:val="00BB4431"/>
    <w:rsid w:val="00BB4E36"/>
    <w:rsid w:val="00BB5E2F"/>
    <w:rsid w:val="00BB7722"/>
    <w:rsid w:val="00BC2408"/>
    <w:rsid w:val="00BC36C4"/>
    <w:rsid w:val="00BC5AAB"/>
    <w:rsid w:val="00BC6994"/>
    <w:rsid w:val="00BC6B77"/>
    <w:rsid w:val="00BD1641"/>
    <w:rsid w:val="00BD4A82"/>
    <w:rsid w:val="00BD7194"/>
    <w:rsid w:val="00BD7AAE"/>
    <w:rsid w:val="00BE70F0"/>
    <w:rsid w:val="00BF1B51"/>
    <w:rsid w:val="00BF3040"/>
    <w:rsid w:val="00BF40E9"/>
    <w:rsid w:val="00BF4977"/>
    <w:rsid w:val="00C02795"/>
    <w:rsid w:val="00C0323D"/>
    <w:rsid w:val="00C03B94"/>
    <w:rsid w:val="00C03F51"/>
    <w:rsid w:val="00C0614F"/>
    <w:rsid w:val="00C06FD7"/>
    <w:rsid w:val="00C1008C"/>
    <w:rsid w:val="00C13A0C"/>
    <w:rsid w:val="00C16C4B"/>
    <w:rsid w:val="00C17407"/>
    <w:rsid w:val="00C17593"/>
    <w:rsid w:val="00C2130D"/>
    <w:rsid w:val="00C24F36"/>
    <w:rsid w:val="00C274A3"/>
    <w:rsid w:val="00C308C4"/>
    <w:rsid w:val="00C30ED8"/>
    <w:rsid w:val="00C3638B"/>
    <w:rsid w:val="00C37491"/>
    <w:rsid w:val="00C422DA"/>
    <w:rsid w:val="00C42FED"/>
    <w:rsid w:val="00C4513A"/>
    <w:rsid w:val="00C5000D"/>
    <w:rsid w:val="00C5265B"/>
    <w:rsid w:val="00C53AC5"/>
    <w:rsid w:val="00C53B6A"/>
    <w:rsid w:val="00C54507"/>
    <w:rsid w:val="00C54AAC"/>
    <w:rsid w:val="00C605DF"/>
    <w:rsid w:val="00C64B51"/>
    <w:rsid w:val="00C65C9C"/>
    <w:rsid w:val="00C674D8"/>
    <w:rsid w:val="00C723BD"/>
    <w:rsid w:val="00C73E11"/>
    <w:rsid w:val="00C76265"/>
    <w:rsid w:val="00C7683B"/>
    <w:rsid w:val="00C77039"/>
    <w:rsid w:val="00C80238"/>
    <w:rsid w:val="00C85109"/>
    <w:rsid w:val="00C86C3B"/>
    <w:rsid w:val="00C95B32"/>
    <w:rsid w:val="00C97335"/>
    <w:rsid w:val="00CA10CA"/>
    <w:rsid w:val="00CA3094"/>
    <w:rsid w:val="00CA4A6B"/>
    <w:rsid w:val="00CA4C7E"/>
    <w:rsid w:val="00CA6757"/>
    <w:rsid w:val="00CB120D"/>
    <w:rsid w:val="00CB2E4E"/>
    <w:rsid w:val="00CB37A6"/>
    <w:rsid w:val="00CC023D"/>
    <w:rsid w:val="00CC143E"/>
    <w:rsid w:val="00CC5D25"/>
    <w:rsid w:val="00CD2124"/>
    <w:rsid w:val="00CD239A"/>
    <w:rsid w:val="00CE0A7F"/>
    <w:rsid w:val="00CE1DE8"/>
    <w:rsid w:val="00CE2E66"/>
    <w:rsid w:val="00CE3621"/>
    <w:rsid w:val="00CE5BB8"/>
    <w:rsid w:val="00CF2C92"/>
    <w:rsid w:val="00CF2DC6"/>
    <w:rsid w:val="00CF7531"/>
    <w:rsid w:val="00D045F1"/>
    <w:rsid w:val="00D04E28"/>
    <w:rsid w:val="00D07594"/>
    <w:rsid w:val="00D07AAB"/>
    <w:rsid w:val="00D10874"/>
    <w:rsid w:val="00D1281D"/>
    <w:rsid w:val="00D13C7C"/>
    <w:rsid w:val="00D16CDC"/>
    <w:rsid w:val="00D17149"/>
    <w:rsid w:val="00D23E5E"/>
    <w:rsid w:val="00D249B9"/>
    <w:rsid w:val="00D260B8"/>
    <w:rsid w:val="00D26CB6"/>
    <w:rsid w:val="00D276E9"/>
    <w:rsid w:val="00D3127B"/>
    <w:rsid w:val="00D35BAF"/>
    <w:rsid w:val="00D37500"/>
    <w:rsid w:val="00D40BAD"/>
    <w:rsid w:val="00D43422"/>
    <w:rsid w:val="00D43E2A"/>
    <w:rsid w:val="00D45EC8"/>
    <w:rsid w:val="00D46293"/>
    <w:rsid w:val="00D502C8"/>
    <w:rsid w:val="00D51C61"/>
    <w:rsid w:val="00D536A7"/>
    <w:rsid w:val="00D57244"/>
    <w:rsid w:val="00D60FFE"/>
    <w:rsid w:val="00D619C4"/>
    <w:rsid w:val="00D64354"/>
    <w:rsid w:val="00D70F32"/>
    <w:rsid w:val="00D71962"/>
    <w:rsid w:val="00D74F06"/>
    <w:rsid w:val="00D7681B"/>
    <w:rsid w:val="00D76883"/>
    <w:rsid w:val="00D97A63"/>
    <w:rsid w:val="00DA058B"/>
    <w:rsid w:val="00DA466D"/>
    <w:rsid w:val="00DA6CDC"/>
    <w:rsid w:val="00DB450F"/>
    <w:rsid w:val="00DB6BDF"/>
    <w:rsid w:val="00DC03D4"/>
    <w:rsid w:val="00DC057C"/>
    <w:rsid w:val="00DC6EA7"/>
    <w:rsid w:val="00DD7459"/>
    <w:rsid w:val="00DD7C35"/>
    <w:rsid w:val="00DE237F"/>
    <w:rsid w:val="00DE6BBB"/>
    <w:rsid w:val="00DE6E2E"/>
    <w:rsid w:val="00DE7350"/>
    <w:rsid w:val="00DE780C"/>
    <w:rsid w:val="00DF3AFC"/>
    <w:rsid w:val="00DF793E"/>
    <w:rsid w:val="00DF7F79"/>
    <w:rsid w:val="00E04384"/>
    <w:rsid w:val="00E05AA7"/>
    <w:rsid w:val="00E10514"/>
    <w:rsid w:val="00E14629"/>
    <w:rsid w:val="00E16B96"/>
    <w:rsid w:val="00E17B26"/>
    <w:rsid w:val="00E22297"/>
    <w:rsid w:val="00E222B5"/>
    <w:rsid w:val="00E2397B"/>
    <w:rsid w:val="00E23F50"/>
    <w:rsid w:val="00E24764"/>
    <w:rsid w:val="00E2786C"/>
    <w:rsid w:val="00E27923"/>
    <w:rsid w:val="00E34BA8"/>
    <w:rsid w:val="00E36080"/>
    <w:rsid w:val="00E37253"/>
    <w:rsid w:val="00E410BA"/>
    <w:rsid w:val="00E438CE"/>
    <w:rsid w:val="00E4500C"/>
    <w:rsid w:val="00E451AE"/>
    <w:rsid w:val="00E459AA"/>
    <w:rsid w:val="00E502A0"/>
    <w:rsid w:val="00E569A0"/>
    <w:rsid w:val="00E64CE2"/>
    <w:rsid w:val="00E66265"/>
    <w:rsid w:val="00E663B5"/>
    <w:rsid w:val="00E70670"/>
    <w:rsid w:val="00E7304C"/>
    <w:rsid w:val="00E75D6C"/>
    <w:rsid w:val="00E76843"/>
    <w:rsid w:val="00E804E9"/>
    <w:rsid w:val="00E812C9"/>
    <w:rsid w:val="00E83044"/>
    <w:rsid w:val="00E853D6"/>
    <w:rsid w:val="00E87AD0"/>
    <w:rsid w:val="00E91D67"/>
    <w:rsid w:val="00E91FD8"/>
    <w:rsid w:val="00E9329B"/>
    <w:rsid w:val="00E93493"/>
    <w:rsid w:val="00E96F6F"/>
    <w:rsid w:val="00E977F7"/>
    <w:rsid w:val="00EA54E7"/>
    <w:rsid w:val="00EA592A"/>
    <w:rsid w:val="00EA5DFC"/>
    <w:rsid w:val="00EA67BA"/>
    <w:rsid w:val="00EA6CA1"/>
    <w:rsid w:val="00EA7B07"/>
    <w:rsid w:val="00EB0581"/>
    <w:rsid w:val="00EB0E35"/>
    <w:rsid w:val="00EB13A5"/>
    <w:rsid w:val="00EB62DE"/>
    <w:rsid w:val="00EB68C3"/>
    <w:rsid w:val="00EC0284"/>
    <w:rsid w:val="00EC18FA"/>
    <w:rsid w:val="00EC32C0"/>
    <w:rsid w:val="00EE1E9A"/>
    <w:rsid w:val="00EE2320"/>
    <w:rsid w:val="00EE5FD7"/>
    <w:rsid w:val="00EF1E16"/>
    <w:rsid w:val="00EF4048"/>
    <w:rsid w:val="00EF66C4"/>
    <w:rsid w:val="00F034DE"/>
    <w:rsid w:val="00F066FB"/>
    <w:rsid w:val="00F11FA6"/>
    <w:rsid w:val="00F1254B"/>
    <w:rsid w:val="00F17BCE"/>
    <w:rsid w:val="00F21E49"/>
    <w:rsid w:val="00F2300B"/>
    <w:rsid w:val="00F255C9"/>
    <w:rsid w:val="00F27617"/>
    <w:rsid w:val="00F27A36"/>
    <w:rsid w:val="00F27FB9"/>
    <w:rsid w:val="00F371B8"/>
    <w:rsid w:val="00F42995"/>
    <w:rsid w:val="00F43440"/>
    <w:rsid w:val="00F43E93"/>
    <w:rsid w:val="00F467C2"/>
    <w:rsid w:val="00F5152E"/>
    <w:rsid w:val="00F5672F"/>
    <w:rsid w:val="00F648F3"/>
    <w:rsid w:val="00F64D0F"/>
    <w:rsid w:val="00F71CCD"/>
    <w:rsid w:val="00F756E6"/>
    <w:rsid w:val="00F76D0F"/>
    <w:rsid w:val="00F7731F"/>
    <w:rsid w:val="00F832F7"/>
    <w:rsid w:val="00FA2316"/>
    <w:rsid w:val="00FA295F"/>
    <w:rsid w:val="00FA53BD"/>
    <w:rsid w:val="00FA5457"/>
    <w:rsid w:val="00FA74F5"/>
    <w:rsid w:val="00FB03EF"/>
    <w:rsid w:val="00FB22F2"/>
    <w:rsid w:val="00FB3621"/>
    <w:rsid w:val="00FB3BD0"/>
    <w:rsid w:val="00FB56D9"/>
    <w:rsid w:val="00FB5962"/>
    <w:rsid w:val="00FB5E1A"/>
    <w:rsid w:val="00FC7CFC"/>
    <w:rsid w:val="00FD0BAF"/>
    <w:rsid w:val="00FD0EAC"/>
    <w:rsid w:val="00FD3344"/>
    <w:rsid w:val="00FD3783"/>
    <w:rsid w:val="00FD59D9"/>
    <w:rsid w:val="00FD7CB5"/>
    <w:rsid w:val="00FE22EF"/>
    <w:rsid w:val="00FE46D0"/>
    <w:rsid w:val="00FE6681"/>
    <w:rsid w:val="00FE766A"/>
    <w:rsid w:val="00FF358F"/>
    <w:rsid w:val="00FF3863"/>
    <w:rsid w:val="00FF3CB9"/>
    <w:rsid w:val="00FF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11A7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D4"/>
    <w:rPr>
      <w:rFonts w:ascii="Times New Roman" w:eastAsia="Times New Roman" w:hAnsi="Times New Roman"/>
      <w:sz w:val="24"/>
      <w:szCs w:val="24"/>
    </w:rPr>
  </w:style>
  <w:style w:type="paragraph" w:styleId="Heading2">
    <w:name w:val="heading 2"/>
    <w:basedOn w:val="Normal"/>
    <w:link w:val="Heading2Char"/>
    <w:uiPriority w:val="9"/>
    <w:qFormat/>
    <w:rsid w:val="00472D5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72D5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621"/>
    <w:pPr>
      <w:tabs>
        <w:tab w:val="center" w:pos="4680"/>
        <w:tab w:val="right" w:pos="9360"/>
      </w:tabs>
    </w:pPr>
  </w:style>
  <w:style w:type="character" w:customStyle="1" w:styleId="HeaderChar">
    <w:name w:val="Header Char"/>
    <w:link w:val="Header"/>
    <w:uiPriority w:val="99"/>
    <w:rsid w:val="00CE362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3621"/>
    <w:pPr>
      <w:tabs>
        <w:tab w:val="center" w:pos="4680"/>
        <w:tab w:val="right" w:pos="9360"/>
      </w:tabs>
    </w:pPr>
  </w:style>
  <w:style w:type="character" w:customStyle="1" w:styleId="FooterChar">
    <w:name w:val="Footer Char"/>
    <w:link w:val="Footer"/>
    <w:uiPriority w:val="99"/>
    <w:rsid w:val="00CE3621"/>
    <w:rPr>
      <w:rFonts w:ascii="Times New Roman" w:eastAsia="Times New Roman" w:hAnsi="Times New Roman" w:cs="Times New Roman"/>
      <w:sz w:val="24"/>
      <w:szCs w:val="24"/>
    </w:rPr>
  </w:style>
  <w:style w:type="paragraph" w:customStyle="1" w:styleId="Default">
    <w:name w:val="Default"/>
    <w:rsid w:val="00775B15"/>
    <w:pPr>
      <w:autoSpaceDE w:val="0"/>
      <w:autoSpaceDN w:val="0"/>
      <w:adjustRightInd w:val="0"/>
    </w:pPr>
    <w:rPr>
      <w:rFonts w:ascii="Arial" w:hAnsi="Arial" w:cs="Arial"/>
      <w:color w:val="000000"/>
      <w:sz w:val="24"/>
      <w:szCs w:val="24"/>
    </w:rPr>
  </w:style>
  <w:style w:type="paragraph" w:customStyle="1" w:styleId="MediumGrid1-Accent21">
    <w:name w:val="Medium Grid 1 - Accent 21"/>
    <w:basedOn w:val="Normal"/>
    <w:uiPriority w:val="34"/>
    <w:qFormat/>
    <w:rsid w:val="00775B15"/>
    <w:pPr>
      <w:ind w:left="720"/>
      <w:contextualSpacing/>
    </w:pPr>
    <w:rPr>
      <w:rFonts w:ascii="Calibri" w:hAnsi="Calibri"/>
    </w:rPr>
  </w:style>
  <w:style w:type="character" w:styleId="CommentReference">
    <w:name w:val="annotation reference"/>
    <w:uiPriority w:val="99"/>
    <w:semiHidden/>
    <w:unhideWhenUsed/>
    <w:rsid w:val="00775B15"/>
    <w:rPr>
      <w:sz w:val="18"/>
      <w:szCs w:val="18"/>
    </w:rPr>
  </w:style>
  <w:style w:type="paragraph" w:styleId="CommentText">
    <w:name w:val="annotation text"/>
    <w:basedOn w:val="Normal"/>
    <w:link w:val="CommentTextChar"/>
    <w:uiPriority w:val="99"/>
    <w:unhideWhenUsed/>
    <w:rsid w:val="00775B15"/>
    <w:rPr>
      <w:rFonts w:ascii="Calibri" w:hAnsi="Calibri"/>
    </w:rPr>
  </w:style>
  <w:style w:type="character" w:customStyle="1" w:styleId="CommentTextChar">
    <w:name w:val="Comment Text Char"/>
    <w:link w:val="CommentText"/>
    <w:uiPriority w:val="99"/>
    <w:rsid w:val="00775B15"/>
    <w:rPr>
      <w:rFonts w:eastAsia="Times New Roman"/>
      <w:sz w:val="24"/>
      <w:szCs w:val="24"/>
    </w:rPr>
  </w:style>
  <w:style w:type="paragraph" w:styleId="BalloonText">
    <w:name w:val="Balloon Text"/>
    <w:basedOn w:val="Normal"/>
    <w:link w:val="BalloonTextChar"/>
    <w:uiPriority w:val="99"/>
    <w:semiHidden/>
    <w:unhideWhenUsed/>
    <w:rsid w:val="00775B15"/>
    <w:rPr>
      <w:rFonts w:ascii="Tahoma" w:hAnsi="Tahoma" w:cs="Tahoma"/>
      <w:sz w:val="16"/>
      <w:szCs w:val="16"/>
    </w:rPr>
  </w:style>
  <w:style w:type="character" w:customStyle="1" w:styleId="BalloonTextChar">
    <w:name w:val="Balloon Text Char"/>
    <w:link w:val="BalloonText"/>
    <w:uiPriority w:val="99"/>
    <w:semiHidden/>
    <w:rsid w:val="00775B15"/>
    <w:rPr>
      <w:rFonts w:ascii="Tahoma" w:eastAsia="Times New Roman" w:hAnsi="Tahoma" w:cs="Tahoma"/>
      <w:sz w:val="16"/>
      <w:szCs w:val="16"/>
    </w:rPr>
  </w:style>
  <w:style w:type="paragraph" w:customStyle="1" w:styleId="CommentParagraph">
    <w:name w:val="Comment Paragraph"/>
    <w:next w:val="Normal"/>
    <w:qFormat/>
    <w:rsid w:val="0018218A"/>
    <w:pPr>
      <w:spacing w:before="240" w:after="240"/>
    </w:pPr>
    <w:rPr>
      <w:rFonts w:ascii="Times New Roman" w:eastAsia="Times New Roman" w:hAnsi="Times New Roman"/>
      <w:sz w:val="24"/>
      <w:szCs w:val="24"/>
    </w:rPr>
  </w:style>
  <w:style w:type="paragraph" w:customStyle="1" w:styleId="BoldParagraph">
    <w:name w:val="Bold Paragraph"/>
    <w:next w:val="CommentParagraph"/>
    <w:qFormat/>
    <w:rsid w:val="0018218A"/>
    <w:pPr>
      <w:spacing w:before="240" w:after="240"/>
    </w:pPr>
    <w:rPr>
      <w:rFonts w:ascii="Times New Roman" w:eastAsia="Times New Roman" w:hAnsi="Times New Roman"/>
      <w:b/>
      <w:sz w:val="24"/>
      <w:szCs w:val="24"/>
    </w:rPr>
  </w:style>
  <w:style w:type="paragraph" w:styleId="FootnoteText">
    <w:name w:val="footnote text"/>
    <w:basedOn w:val="Normal"/>
    <w:link w:val="FootnoteTextChar"/>
    <w:uiPriority w:val="99"/>
    <w:semiHidden/>
    <w:unhideWhenUsed/>
    <w:rsid w:val="00107D25"/>
    <w:rPr>
      <w:sz w:val="20"/>
      <w:szCs w:val="20"/>
    </w:rPr>
  </w:style>
  <w:style w:type="character" w:customStyle="1" w:styleId="FootnoteTextChar">
    <w:name w:val="Footnote Text Char"/>
    <w:link w:val="FootnoteText"/>
    <w:uiPriority w:val="99"/>
    <w:semiHidden/>
    <w:rsid w:val="00107D25"/>
    <w:rPr>
      <w:rFonts w:ascii="Times New Roman" w:eastAsia="Times New Roman" w:hAnsi="Times New Roman"/>
    </w:rPr>
  </w:style>
  <w:style w:type="character" w:styleId="FootnoteReference">
    <w:name w:val="footnote reference"/>
    <w:uiPriority w:val="99"/>
    <w:semiHidden/>
    <w:unhideWhenUsed/>
    <w:rsid w:val="00107D25"/>
    <w:rPr>
      <w:vertAlign w:val="superscript"/>
    </w:rPr>
  </w:style>
  <w:style w:type="paragraph" w:styleId="CommentSubject">
    <w:name w:val="annotation subject"/>
    <w:basedOn w:val="CommentText"/>
    <w:next w:val="CommentText"/>
    <w:link w:val="CommentSubjectChar"/>
    <w:uiPriority w:val="99"/>
    <w:semiHidden/>
    <w:unhideWhenUsed/>
    <w:rsid w:val="009C7FBB"/>
    <w:rPr>
      <w:rFonts w:ascii="Times New Roman" w:hAnsi="Times New Roman"/>
      <w:b/>
      <w:bCs/>
      <w:sz w:val="20"/>
      <w:szCs w:val="20"/>
    </w:rPr>
  </w:style>
  <w:style w:type="character" w:customStyle="1" w:styleId="CommentSubjectChar">
    <w:name w:val="Comment Subject Char"/>
    <w:link w:val="CommentSubject"/>
    <w:uiPriority w:val="99"/>
    <w:semiHidden/>
    <w:rsid w:val="009C7FBB"/>
    <w:rPr>
      <w:rFonts w:ascii="Times New Roman" w:eastAsia="Times New Roman" w:hAnsi="Times New Roman"/>
      <w:b/>
      <w:bCs/>
      <w:sz w:val="24"/>
      <w:szCs w:val="24"/>
    </w:rPr>
  </w:style>
  <w:style w:type="paragraph" w:customStyle="1" w:styleId="ColorfulShading-Accent11">
    <w:name w:val="Colorful Shading - Accent 11"/>
    <w:hidden/>
    <w:uiPriority w:val="71"/>
    <w:rsid w:val="008F0C84"/>
    <w:rPr>
      <w:rFonts w:ascii="Times New Roman" w:eastAsia="Times New Roman" w:hAnsi="Times New Roman"/>
      <w:sz w:val="24"/>
      <w:szCs w:val="24"/>
    </w:rPr>
  </w:style>
  <w:style w:type="paragraph" w:styleId="Revision">
    <w:name w:val="Revision"/>
    <w:hidden/>
    <w:uiPriority w:val="99"/>
    <w:semiHidden/>
    <w:rsid w:val="006933D2"/>
    <w:rPr>
      <w:rFonts w:ascii="Times New Roman" w:eastAsia="Times New Roman" w:hAnsi="Times New Roman"/>
      <w:sz w:val="24"/>
      <w:szCs w:val="24"/>
    </w:rPr>
  </w:style>
  <w:style w:type="character" w:styleId="LineNumber">
    <w:name w:val="line number"/>
    <w:uiPriority w:val="99"/>
    <w:semiHidden/>
    <w:unhideWhenUsed/>
    <w:rsid w:val="0004665C"/>
  </w:style>
  <w:style w:type="paragraph" w:styleId="PlainText">
    <w:name w:val="Plain Text"/>
    <w:basedOn w:val="Normal"/>
    <w:link w:val="PlainTextChar"/>
    <w:uiPriority w:val="99"/>
    <w:semiHidden/>
    <w:unhideWhenUsed/>
    <w:rsid w:val="007535E1"/>
    <w:rPr>
      <w:rFonts w:ascii="Courier New" w:hAnsi="Courier New" w:cs="Courier New"/>
      <w:sz w:val="20"/>
      <w:szCs w:val="20"/>
    </w:rPr>
  </w:style>
  <w:style w:type="character" w:customStyle="1" w:styleId="PlainTextChar">
    <w:name w:val="Plain Text Char"/>
    <w:link w:val="PlainText"/>
    <w:uiPriority w:val="99"/>
    <w:semiHidden/>
    <w:rsid w:val="007535E1"/>
    <w:rPr>
      <w:rFonts w:ascii="Courier New" w:eastAsia="Times New Roman" w:hAnsi="Courier New" w:cs="Courier New"/>
    </w:rPr>
  </w:style>
  <w:style w:type="character" w:customStyle="1" w:styleId="msoins0">
    <w:name w:val="msoins"/>
    <w:rsid w:val="00870B58"/>
  </w:style>
  <w:style w:type="paragraph" w:styleId="NormalWeb">
    <w:name w:val="Normal (Web)"/>
    <w:basedOn w:val="Normal"/>
    <w:unhideWhenUsed/>
    <w:rsid w:val="00B00A9B"/>
    <w:pPr>
      <w:spacing w:before="100" w:beforeAutospacing="1" w:after="100" w:afterAutospacing="1"/>
    </w:pPr>
  </w:style>
  <w:style w:type="table" w:styleId="TableGrid">
    <w:name w:val="Table Grid"/>
    <w:basedOn w:val="TableNormal"/>
    <w:uiPriority w:val="59"/>
    <w:rsid w:val="0070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2D59"/>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472D59"/>
    <w:rPr>
      <w:rFonts w:ascii="Times New Roman" w:eastAsia="Times New Roman" w:hAnsi="Times New Roman"/>
      <w:b/>
      <w:bCs/>
      <w:sz w:val="27"/>
      <w:szCs w:val="27"/>
    </w:rPr>
  </w:style>
  <w:style w:type="paragraph" w:customStyle="1" w:styleId="pbody">
    <w:name w:val="pbody"/>
    <w:basedOn w:val="Normal"/>
    <w:rsid w:val="00472D59"/>
    <w:pPr>
      <w:spacing w:line="288" w:lineRule="auto"/>
      <w:ind w:firstLine="240"/>
    </w:pPr>
    <w:rPr>
      <w:rFonts w:ascii="Arial" w:hAnsi="Arial" w:cs="Arial"/>
      <w:color w:val="000000"/>
      <w:sz w:val="20"/>
      <w:szCs w:val="20"/>
    </w:rPr>
  </w:style>
  <w:style w:type="paragraph" w:customStyle="1" w:styleId="pindented1">
    <w:name w:val="pindented1"/>
    <w:basedOn w:val="Normal"/>
    <w:rsid w:val="00472D59"/>
    <w:pPr>
      <w:spacing w:line="288" w:lineRule="auto"/>
      <w:ind w:firstLine="480"/>
    </w:pPr>
    <w:rPr>
      <w:rFonts w:ascii="Arial" w:hAnsi="Arial" w:cs="Arial"/>
      <w:color w:val="000000"/>
      <w:sz w:val="20"/>
      <w:szCs w:val="20"/>
    </w:rPr>
  </w:style>
  <w:style w:type="paragraph" w:customStyle="1" w:styleId="pindented2">
    <w:name w:val="pindented2"/>
    <w:basedOn w:val="Normal"/>
    <w:rsid w:val="00472D59"/>
    <w:pPr>
      <w:spacing w:line="288" w:lineRule="auto"/>
      <w:ind w:firstLine="720"/>
    </w:pPr>
    <w:rPr>
      <w:rFonts w:ascii="Arial" w:hAnsi="Arial" w:cs="Arial"/>
      <w:color w:val="000000"/>
      <w:sz w:val="20"/>
      <w:szCs w:val="20"/>
    </w:rPr>
  </w:style>
  <w:style w:type="paragraph" w:customStyle="1" w:styleId="pbodyctrsmcaps">
    <w:name w:val="pbodyctrsmcaps"/>
    <w:basedOn w:val="Normal"/>
    <w:rsid w:val="00472D59"/>
    <w:pPr>
      <w:spacing w:before="240" w:after="240" w:line="288" w:lineRule="auto"/>
      <w:jc w:val="center"/>
    </w:pPr>
    <w:rPr>
      <w:rFonts w:ascii="Arial" w:hAnsi="Arial" w:cs="Arial"/>
      <w:smallCaps/>
      <w:color w:val="000000"/>
      <w:sz w:val="20"/>
      <w:szCs w:val="20"/>
    </w:rPr>
  </w:style>
  <w:style w:type="paragraph" w:customStyle="1" w:styleId="pbodyalt">
    <w:name w:val="pbodyalt"/>
    <w:basedOn w:val="Normal"/>
    <w:rsid w:val="00472D59"/>
    <w:pPr>
      <w:spacing w:before="240" w:after="240" w:line="288" w:lineRule="auto"/>
      <w:ind w:left="240" w:right="240" w:firstLine="240"/>
    </w:pPr>
    <w:rPr>
      <w:rFonts w:ascii="Arial" w:hAnsi="Arial" w:cs="Arial"/>
      <w:color w:val="000000"/>
      <w:sz w:val="15"/>
      <w:szCs w:val="15"/>
    </w:rPr>
  </w:style>
  <w:style w:type="paragraph" w:customStyle="1" w:styleId="pbodyaltlist4">
    <w:name w:val="pbodyaltlist4"/>
    <w:basedOn w:val="Normal"/>
    <w:rsid w:val="00472D59"/>
    <w:pPr>
      <w:spacing w:line="288" w:lineRule="auto"/>
      <w:ind w:left="240" w:right="240" w:firstLine="960"/>
    </w:pPr>
    <w:rPr>
      <w:rFonts w:ascii="Arial" w:hAnsi="Arial" w:cs="Arial"/>
      <w:color w:val="000000"/>
      <w:sz w:val="15"/>
      <w:szCs w:val="15"/>
    </w:rPr>
  </w:style>
  <w:style w:type="character" w:styleId="Emphasis">
    <w:name w:val="Emphasis"/>
    <w:basedOn w:val="DefaultParagraphFont"/>
    <w:uiPriority w:val="20"/>
    <w:qFormat/>
    <w:rsid w:val="00472D59"/>
    <w:rPr>
      <w:i/>
      <w:iCs/>
    </w:rPr>
  </w:style>
  <w:style w:type="character" w:styleId="Hyperlink">
    <w:name w:val="Hyperlink"/>
    <w:basedOn w:val="DefaultParagraphFont"/>
    <w:uiPriority w:val="99"/>
    <w:unhideWhenUsed/>
    <w:rsid w:val="009F268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D4"/>
    <w:rPr>
      <w:rFonts w:ascii="Times New Roman" w:eastAsia="Times New Roman" w:hAnsi="Times New Roman"/>
      <w:sz w:val="24"/>
      <w:szCs w:val="24"/>
    </w:rPr>
  </w:style>
  <w:style w:type="paragraph" w:styleId="Heading2">
    <w:name w:val="heading 2"/>
    <w:basedOn w:val="Normal"/>
    <w:link w:val="Heading2Char"/>
    <w:uiPriority w:val="9"/>
    <w:qFormat/>
    <w:rsid w:val="00472D5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72D5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621"/>
    <w:pPr>
      <w:tabs>
        <w:tab w:val="center" w:pos="4680"/>
        <w:tab w:val="right" w:pos="9360"/>
      </w:tabs>
    </w:pPr>
  </w:style>
  <w:style w:type="character" w:customStyle="1" w:styleId="HeaderChar">
    <w:name w:val="Header Char"/>
    <w:link w:val="Header"/>
    <w:uiPriority w:val="99"/>
    <w:rsid w:val="00CE362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3621"/>
    <w:pPr>
      <w:tabs>
        <w:tab w:val="center" w:pos="4680"/>
        <w:tab w:val="right" w:pos="9360"/>
      </w:tabs>
    </w:pPr>
  </w:style>
  <w:style w:type="character" w:customStyle="1" w:styleId="FooterChar">
    <w:name w:val="Footer Char"/>
    <w:link w:val="Footer"/>
    <w:uiPriority w:val="99"/>
    <w:rsid w:val="00CE3621"/>
    <w:rPr>
      <w:rFonts w:ascii="Times New Roman" w:eastAsia="Times New Roman" w:hAnsi="Times New Roman" w:cs="Times New Roman"/>
      <w:sz w:val="24"/>
      <w:szCs w:val="24"/>
    </w:rPr>
  </w:style>
  <w:style w:type="paragraph" w:customStyle="1" w:styleId="Default">
    <w:name w:val="Default"/>
    <w:rsid w:val="00775B15"/>
    <w:pPr>
      <w:autoSpaceDE w:val="0"/>
      <w:autoSpaceDN w:val="0"/>
      <w:adjustRightInd w:val="0"/>
    </w:pPr>
    <w:rPr>
      <w:rFonts w:ascii="Arial" w:hAnsi="Arial" w:cs="Arial"/>
      <w:color w:val="000000"/>
      <w:sz w:val="24"/>
      <w:szCs w:val="24"/>
    </w:rPr>
  </w:style>
  <w:style w:type="paragraph" w:customStyle="1" w:styleId="MediumGrid1-Accent21">
    <w:name w:val="Medium Grid 1 - Accent 21"/>
    <w:basedOn w:val="Normal"/>
    <w:uiPriority w:val="34"/>
    <w:qFormat/>
    <w:rsid w:val="00775B15"/>
    <w:pPr>
      <w:ind w:left="720"/>
      <w:contextualSpacing/>
    </w:pPr>
    <w:rPr>
      <w:rFonts w:ascii="Calibri" w:hAnsi="Calibri"/>
    </w:rPr>
  </w:style>
  <w:style w:type="character" w:styleId="CommentReference">
    <w:name w:val="annotation reference"/>
    <w:uiPriority w:val="99"/>
    <w:semiHidden/>
    <w:unhideWhenUsed/>
    <w:rsid w:val="00775B15"/>
    <w:rPr>
      <w:sz w:val="18"/>
      <w:szCs w:val="18"/>
    </w:rPr>
  </w:style>
  <w:style w:type="paragraph" w:styleId="CommentText">
    <w:name w:val="annotation text"/>
    <w:basedOn w:val="Normal"/>
    <w:link w:val="CommentTextChar"/>
    <w:uiPriority w:val="99"/>
    <w:unhideWhenUsed/>
    <w:rsid w:val="00775B15"/>
    <w:rPr>
      <w:rFonts w:ascii="Calibri" w:hAnsi="Calibri"/>
    </w:rPr>
  </w:style>
  <w:style w:type="character" w:customStyle="1" w:styleId="CommentTextChar">
    <w:name w:val="Comment Text Char"/>
    <w:link w:val="CommentText"/>
    <w:uiPriority w:val="99"/>
    <w:rsid w:val="00775B15"/>
    <w:rPr>
      <w:rFonts w:eastAsia="Times New Roman"/>
      <w:sz w:val="24"/>
      <w:szCs w:val="24"/>
    </w:rPr>
  </w:style>
  <w:style w:type="paragraph" w:styleId="BalloonText">
    <w:name w:val="Balloon Text"/>
    <w:basedOn w:val="Normal"/>
    <w:link w:val="BalloonTextChar"/>
    <w:uiPriority w:val="99"/>
    <w:semiHidden/>
    <w:unhideWhenUsed/>
    <w:rsid w:val="00775B15"/>
    <w:rPr>
      <w:rFonts w:ascii="Tahoma" w:hAnsi="Tahoma" w:cs="Tahoma"/>
      <w:sz w:val="16"/>
      <w:szCs w:val="16"/>
    </w:rPr>
  </w:style>
  <w:style w:type="character" w:customStyle="1" w:styleId="BalloonTextChar">
    <w:name w:val="Balloon Text Char"/>
    <w:link w:val="BalloonText"/>
    <w:uiPriority w:val="99"/>
    <w:semiHidden/>
    <w:rsid w:val="00775B15"/>
    <w:rPr>
      <w:rFonts w:ascii="Tahoma" w:eastAsia="Times New Roman" w:hAnsi="Tahoma" w:cs="Tahoma"/>
      <w:sz w:val="16"/>
      <w:szCs w:val="16"/>
    </w:rPr>
  </w:style>
  <w:style w:type="paragraph" w:customStyle="1" w:styleId="CommentParagraph">
    <w:name w:val="Comment Paragraph"/>
    <w:next w:val="Normal"/>
    <w:qFormat/>
    <w:rsid w:val="0018218A"/>
    <w:pPr>
      <w:spacing w:before="240" w:after="240"/>
    </w:pPr>
    <w:rPr>
      <w:rFonts w:ascii="Times New Roman" w:eastAsia="Times New Roman" w:hAnsi="Times New Roman"/>
      <w:sz w:val="24"/>
      <w:szCs w:val="24"/>
    </w:rPr>
  </w:style>
  <w:style w:type="paragraph" w:customStyle="1" w:styleId="BoldParagraph">
    <w:name w:val="Bold Paragraph"/>
    <w:next w:val="CommentParagraph"/>
    <w:qFormat/>
    <w:rsid w:val="0018218A"/>
    <w:pPr>
      <w:spacing w:before="240" w:after="240"/>
    </w:pPr>
    <w:rPr>
      <w:rFonts w:ascii="Times New Roman" w:eastAsia="Times New Roman" w:hAnsi="Times New Roman"/>
      <w:b/>
      <w:sz w:val="24"/>
      <w:szCs w:val="24"/>
    </w:rPr>
  </w:style>
  <w:style w:type="paragraph" w:styleId="FootnoteText">
    <w:name w:val="footnote text"/>
    <w:basedOn w:val="Normal"/>
    <w:link w:val="FootnoteTextChar"/>
    <w:uiPriority w:val="99"/>
    <w:semiHidden/>
    <w:unhideWhenUsed/>
    <w:rsid w:val="00107D25"/>
    <w:rPr>
      <w:sz w:val="20"/>
      <w:szCs w:val="20"/>
    </w:rPr>
  </w:style>
  <w:style w:type="character" w:customStyle="1" w:styleId="FootnoteTextChar">
    <w:name w:val="Footnote Text Char"/>
    <w:link w:val="FootnoteText"/>
    <w:uiPriority w:val="99"/>
    <w:semiHidden/>
    <w:rsid w:val="00107D25"/>
    <w:rPr>
      <w:rFonts w:ascii="Times New Roman" w:eastAsia="Times New Roman" w:hAnsi="Times New Roman"/>
    </w:rPr>
  </w:style>
  <w:style w:type="character" w:styleId="FootnoteReference">
    <w:name w:val="footnote reference"/>
    <w:uiPriority w:val="99"/>
    <w:semiHidden/>
    <w:unhideWhenUsed/>
    <w:rsid w:val="00107D25"/>
    <w:rPr>
      <w:vertAlign w:val="superscript"/>
    </w:rPr>
  </w:style>
  <w:style w:type="paragraph" w:styleId="CommentSubject">
    <w:name w:val="annotation subject"/>
    <w:basedOn w:val="CommentText"/>
    <w:next w:val="CommentText"/>
    <w:link w:val="CommentSubjectChar"/>
    <w:uiPriority w:val="99"/>
    <w:semiHidden/>
    <w:unhideWhenUsed/>
    <w:rsid w:val="009C7FBB"/>
    <w:rPr>
      <w:rFonts w:ascii="Times New Roman" w:hAnsi="Times New Roman"/>
      <w:b/>
      <w:bCs/>
      <w:sz w:val="20"/>
      <w:szCs w:val="20"/>
    </w:rPr>
  </w:style>
  <w:style w:type="character" w:customStyle="1" w:styleId="CommentSubjectChar">
    <w:name w:val="Comment Subject Char"/>
    <w:link w:val="CommentSubject"/>
    <w:uiPriority w:val="99"/>
    <w:semiHidden/>
    <w:rsid w:val="009C7FBB"/>
    <w:rPr>
      <w:rFonts w:ascii="Times New Roman" w:eastAsia="Times New Roman" w:hAnsi="Times New Roman"/>
      <w:b/>
      <w:bCs/>
      <w:sz w:val="24"/>
      <w:szCs w:val="24"/>
    </w:rPr>
  </w:style>
  <w:style w:type="paragraph" w:customStyle="1" w:styleId="ColorfulShading-Accent11">
    <w:name w:val="Colorful Shading - Accent 11"/>
    <w:hidden/>
    <w:uiPriority w:val="71"/>
    <w:rsid w:val="008F0C84"/>
    <w:rPr>
      <w:rFonts w:ascii="Times New Roman" w:eastAsia="Times New Roman" w:hAnsi="Times New Roman"/>
      <w:sz w:val="24"/>
      <w:szCs w:val="24"/>
    </w:rPr>
  </w:style>
  <w:style w:type="paragraph" w:styleId="Revision">
    <w:name w:val="Revision"/>
    <w:hidden/>
    <w:uiPriority w:val="99"/>
    <w:semiHidden/>
    <w:rsid w:val="006933D2"/>
    <w:rPr>
      <w:rFonts w:ascii="Times New Roman" w:eastAsia="Times New Roman" w:hAnsi="Times New Roman"/>
      <w:sz w:val="24"/>
      <w:szCs w:val="24"/>
    </w:rPr>
  </w:style>
  <w:style w:type="character" w:styleId="LineNumber">
    <w:name w:val="line number"/>
    <w:uiPriority w:val="99"/>
    <w:semiHidden/>
    <w:unhideWhenUsed/>
    <w:rsid w:val="0004665C"/>
  </w:style>
  <w:style w:type="paragraph" w:styleId="PlainText">
    <w:name w:val="Plain Text"/>
    <w:basedOn w:val="Normal"/>
    <w:link w:val="PlainTextChar"/>
    <w:uiPriority w:val="99"/>
    <w:semiHidden/>
    <w:unhideWhenUsed/>
    <w:rsid w:val="007535E1"/>
    <w:rPr>
      <w:rFonts w:ascii="Courier New" w:hAnsi="Courier New" w:cs="Courier New"/>
      <w:sz w:val="20"/>
      <w:szCs w:val="20"/>
    </w:rPr>
  </w:style>
  <w:style w:type="character" w:customStyle="1" w:styleId="PlainTextChar">
    <w:name w:val="Plain Text Char"/>
    <w:link w:val="PlainText"/>
    <w:uiPriority w:val="99"/>
    <w:semiHidden/>
    <w:rsid w:val="007535E1"/>
    <w:rPr>
      <w:rFonts w:ascii="Courier New" w:eastAsia="Times New Roman" w:hAnsi="Courier New" w:cs="Courier New"/>
    </w:rPr>
  </w:style>
  <w:style w:type="character" w:customStyle="1" w:styleId="msoins0">
    <w:name w:val="msoins"/>
    <w:rsid w:val="00870B58"/>
  </w:style>
  <w:style w:type="paragraph" w:styleId="NormalWeb">
    <w:name w:val="Normal (Web)"/>
    <w:basedOn w:val="Normal"/>
    <w:unhideWhenUsed/>
    <w:rsid w:val="00B00A9B"/>
    <w:pPr>
      <w:spacing w:before="100" w:beforeAutospacing="1" w:after="100" w:afterAutospacing="1"/>
    </w:pPr>
  </w:style>
  <w:style w:type="table" w:styleId="TableGrid">
    <w:name w:val="Table Grid"/>
    <w:basedOn w:val="TableNormal"/>
    <w:uiPriority w:val="59"/>
    <w:rsid w:val="0070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2D59"/>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472D59"/>
    <w:rPr>
      <w:rFonts w:ascii="Times New Roman" w:eastAsia="Times New Roman" w:hAnsi="Times New Roman"/>
      <w:b/>
      <w:bCs/>
      <w:sz w:val="27"/>
      <w:szCs w:val="27"/>
    </w:rPr>
  </w:style>
  <w:style w:type="paragraph" w:customStyle="1" w:styleId="pbody">
    <w:name w:val="pbody"/>
    <w:basedOn w:val="Normal"/>
    <w:rsid w:val="00472D59"/>
    <w:pPr>
      <w:spacing w:line="288" w:lineRule="auto"/>
      <w:ind w:firstLine="240"/>
    </w:pPr>
    <w:rPr>
      <w:rFonts w:ascii="Arial" w:hAnsi="Arial" w:cs="Arial"/>
      <w:color w:val="000000"/>
      <w:sz w:val="20"/>
      <w:szCs w:val="20"/>
    </w:rPr>
  </w:style>
  <w:style w:type="paragraph" w:customStyle="1" w:styleId="pindented1">
    <w:name w:val="pindented1"/>
    <w:basedOn w:val="Normal"/>
    <w:rsid w:val="00472D59"/>
    <w:pPr>
      <w:spacing w:line="288" w:lineRule="auto"/>
      <w:ind w:firstLine="480"/>
    </w:pPr>
    <w:rPr>
      <w:rFonts w:ascii="Arial" w:hAnsi="Arial" w:cs="Arial"/>
      <w:color w:val="000000"/>
      <w:sz w:val="20"/>
      <w:szCs w:val="20"/>
    </w:rPr>
  </w:style>
  <w:style w:type="paragraph" w:customStyle="1" w:styleId="pindented2">
    <w:name w:val="pindented2"/>
    <w:basedOn w:val="Normal"/>
    <w:rsid w:val="00472D59"/>
    <w:pPr>
      <w:spacing w:line="288" w:lineRule="auto"/>
      <w:ind w:firstLine="720"/>
    </w:pPr>
    <w:rPr>
      <w:rFonts w:ascii="Arial" w:hAnsi="Arial" w:cs="Arial"/>
      <w:color w:val="000000"/>
      <w:sz w:val="20"/>
      <w:szCs w:val="20"/>
    </w:rPr>
  </w:style>
  <w:style w:type="paragraph" w:customStyle="1" w:styleId="pbodyctrsmcaps">
    <w:name w:val="pbodyctrsmcaps"/>
    <w:basedOn w:val="Normal"/>
    <w:rsid w:val="00472D59"/>
    <w:pPr>
      <w:spacing w:before="240" w:after="240" w:line="288" w:lineRule="auto"/>
      <w:jc w:val="center"/>
    </w:pPr>
    <w:rPr>
      <w:rFonts w:ascii="Arial" w:hAnsi="Arial" w:cs="Arial"/>
      <w:smallCaps/>
      <w:color w:val="000000"/>
      <w:sz w:val="20"/>
      <w:szCs w:val="20"/>
    </w:rPr>
  </w:style>
  <w:style w:type="paragraph" w:customStyle="1" w:styleId="pbodyalt">
    <w:name w:val="pbodyalt"/>
    <w:basedOn w:val="Normal"/>
    <w:rsid w:val="00472D59"/>
    <w:pPr>
      <w:spacing w:before="240" w:after="240" w:line="288" w:lineRule="auto"/>
      <w:ind w:left="240" w:right="240" w:firstLine="240"/>
    </w:pPr>
    <w:rPr>
      <w:rFonts w:ascii="Arial" w:hAnsi="Arial" w:cs="Arial"/>
      <w:color w:val="000000"/>
      <w:sz w:val="15"/>
      <w:szCs w:val="15"/>
    </w:rPr>
  </w:style>
  <w:style w:type="paragraph" w:customStyle="1" w:styleId="pbodyaltlist4">
    <w:name w:val="pbodyaltlist4"/>
    <w:basedOn w:val="Normal"/>
    <w:rsid w:val="00472D59"/>
    <w:pPr>
      <w:spacing w:line="288" w:lineRule="auto"/>
      <w:ind w:left="240" w:right="240" w:firstLine="960"/>
    </w:pPr>
    <w:rPr>
      <w:rFonts w:ascii="Arial" w:hAnsi="Arial" w:cs="Arial"/>
      <w:color w:val="000000"/>
      <w:sz w:val="15"/>
      <w:szCs w:val="15"/>
    </w:rPr>
  </w:style>
  <w:style w:type="character" w:styleId="Emphasis">
    <w:name w:val="Emphasis"/>
    <w:basedOn w:val="DefaultParagraphFont"/>
    <w:uiPriority w:val="20"/>
    <w:qFormat/>
    <w:rsid w:val="00472D59"/>
    <w:rPr>
      <w:i/>
      <w:iCs/>
    </w:rPr>
  </w:style>
  <w:style w:type="character" w:styleId="Hyperlink">
    <w:name w:val="Hyperlink"/>
    <w:basedOn w:val="DefaultParagraphFont"/>
    <w:uiPriority w:val="99"/>
    <w:unhideWhenUsed/>
    <w:rsid w:val="009F26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42317">
      <w:bodyDiv w:val="1"/>
      <w:marLeft w:val="0"/>
      <w:marRight w:val="0"/>
      <w:marTop w:val="0"/>
      <w:marBottom w:val="0"/>
      <w:divBdr>
        <w:top w:val="none" w:sz="0" w:space="0" w:color="auto"/>
        <w:left w:val="none" w:sz="0" w:space="0" w:color="auto"/>
        <w:bottom w:val="none" w:sz="0" w:space="0" w:color="auto"/>
        <w:right w:val="none" w:sz="0" w:space="0" w:color="auto"/>
      </w:divBdr>
    </w:div>
    <w:div w:id="294795500">
      <w:bodyDiv w:val="1"/>
      <w:marLeft w:val="0"/>
      <w:marRight w:val="0"/>
      <w:marTop w:val="0"/>
      <w:marBottom w:val="0"/>
      <w:divBdr>
        <w:top w:val="none" w:sz="0" w:space="0" w:color="auto"/>
        <w:left w:val="none" w:sz="0" w:space="0" w:color="auto"/>
        <w:bottom w:val="none" w:sz="0" w:space="0" w:color="auto"/>
        <w:right w:val="none" w:sz="0" w:space="0" w:color="auto"/>
      </w:divBdr>
    </w:div>
    <w:div w:id="920137540">
      <w:bodyDiv w:val="1"/>
      <w:marLeft w:val="0"/>
      <w:marRight w:val="0"/>
      <w:marTop w:val="0"/>
      <w:marBottom w:val="0"/>
      <w:divBdr>
        <w:top w:val="none" w:sz="0" w:space="0" w:color="auto"/>
        <w:left w:val="none" w:sz="0" w:space="0" w:color="auto"/>
        <w:bottom w:val="none" w:sz="0" w:space="0" w:color="auto"/>
        <w:right w:val="none" w:sz="0" w:space="0" w:color="auto"/>
      </w:divBdr>
    </w:div>
    <w:div w:id="1003900925">
      <w:bodyDiv w:val="1"/>
      <w:marLeft w:val="0"/>
      <w:marRight w:val="0"/>
      <w:marTop w:val="0"/>
      <w:marBottom w:val="0"/>
      <w:divBdr>
        <w:top w:val="none" w:sz="0" w:space="0" w:color="auto"/>
        <w:left w:val="none" w:sz="0" w:space="0" w:color="auto"/>
        <w:bottom w:val="none" w:sz="0" w:space="0" w:color="auto"/>
        <w:right w:val="none" w:sz="0" w:space="0" w:color="auto"/>
      </w:divBdr>
    </w:div>
    <w:div w:id="124395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603C7-4E30-479C-82C5-C2EDCAE9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2018-11-20T20:06:00Z</dcterms:created>
  <dcterms:modified xsi:type="dcterms:W3CDTF">2019-07-24T19:13:00Z</dcterms:modified>
</cp:coreProperties>
</file>