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009A4D4" w:rsidR="00474922" w:rsidRPr="00BB7F66" w:rsidRDefault="0033530E">
      <w:pPr>
        <w:pBdr>
          <w:top w:val="nil"/>
          <w:left w:val="nil"/>
          <w:bottom w:val="nil"/>
          <w:right w:val="nil"/>
          <w:between w:val="nil"/>
        </w:pBdr>
        <w:tabs>
          <w:tab w:val="right" w:pos="9360"/>
        </w:tabs>
        <w:spacing w:line="480" w:lineRule="auto"/>
        <w:rPr>
          <w:rFonts w:ascii="Courier New" w:eastAsia="Courier New" w:hAnsi="Courier New" w:cs="Courier New"/>
          <w:b/>
        </w:rPr>
      </w:pPr>
      <w:r w:rsidRPr="00BB7F66">
        <w:rPr>
          <w:rFonts w:ascii="Courier New" w:eastAsia="Courier New" w:hAnsi="Courier New" w:cs="Courier New"/>
          <w:b/>
        </w:rPr>
        <w:tab/>
        <w:t>6820-EP</w:t>
      </w:r>
    </w:p>
    <w:p w14:paraId="00000002" w14:textId="77777777" w:rsidR="00474922" w:rsidRPr="00BB7F66" w:rsidRDefault="0033530E" w:rsidP="00865C83">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DEPARTMENT OF DEFENSE</w:t>
      </w:r>
    </w:p>
    <w:p w14:paraId="00000003" w14:textId="77777777" w:rsidR="00474922" w:rsidRPr="00BB7F66" w:rsidRDefault="0033530E" w:rsidP="00865C83">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GENERAL SERVICES ADMINISTRATION</w:t>
      </w:r>
    </w:p>
    <w:p w14:paraId="00000004" w14:textId="77777777" w:rsidR="00474922" w:rsidRPr="00BB7F66" w:rsidRDefault="0033530E">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NATIONAL AERONAUTICS AND SPACE ADMINISTRATION</w:t>
      </w:r>
    </w:p>
    <w:p w14:paraId="00000005" w14:textId="500348FA" w:rsidR="00474922" w:rsidRPr="00BB7F66" w:rsidRDefault="0033530E">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48 CFR Part</w:t>
      </w:r>
      <w:r w:rsidR="00692393">
        <w:rPr>
          <w:rFonts w:ascii="Courier New" w:eastAsia="Courier New" w:hAnsi="Courier New" w:cs="Courier New"/>
          <w:b/>
          <w:color w:val="000000"/>
        </w:rPr>
        <w:t>s</w:t>
      </w:r>
      <w:r w:rsidRPr="00BB7F66">
        <w:rPr>
          <w:rFonts w:ascii="Courier New" w:eastAsia="Courier New" w:hAnsi="Courier New" w:cs="Courier New"/>
          <w:b/>
          <w:color w:val="000000"/>
        </w:rPr>
        <w:t xml:space="preserve"> </w:t>
      </w:r>
      <w:r w:rsidR="007209C9">
        <w:rPr>
          <w:rFonts w:ascii="Courier New" w:eastAsia="Courier New" w:hAnsi="Courier New" w:cs="Courier New"/>
          <w:b/>
          <w:color w:val="000000"/>
        </w:rPr>
        <w:t>1</w:t>
      </w:r>
      <w:r w:rsidR="00692393">
        <w:rPr>
          <w:rFonts w:ascii="Courier New" w:eastAsia="Courier New" w:hAnsi="Courier New" w:cs="Courier New"/>
          <w:b/>
          <w:color w:val="000000"/>
        </w:rPr>
        <w:t xml:space="preserve">, </w:t>
      </w:r>
      <w:r w:rsidR="007209C9">
        <w:rPr>
          <w:rFonts w:ascii="Courier New" w:eastAsia="Courier New" w:hAnsi="Courier New" w:cs="Courier New"/>
          <w:b/>
          <w:color w:val="000000"/>
        </w:rPr>
        <w:t>12</w:t>
      </w:r>
      <w:r w:rsidR="00692393">
        <w:rPr>
          <w:rFonts w:ascii="Courier New" w:eastAsia="Courier New" w:hAnsi="Courier New" w:cs="Courier New"/>
          <w:b/>
          <w:color w:val="000000"/>
        </w:rPr>
        <w:t xml:space="preserve">, </w:t>
      </w:r>
      <w:r w:rsidR="007209C9">
        <w:rPr>
          <w:rFonts w:ascii="Courier New" w:eastAsia="Courier New" w:hAnsi="Courier New" w:cs="Courier New"/>
          <w:b/>
          <w:color w:val="000000"/>
        </w:rPr>
        <w:t>22</w:t>
      </w:r>
      <w:r w:rsidR="00692393">
        <w:rPr>
          <w:rFonts w:ascii="Courier New" w:eastAsia="Courier New" w:hAnsi="Courier New" w:cs="Courier New"/>
          <w:b/>
          <w:color w:val="000000"/>
        </w:rPr>
        <w:t>,</w:t>
      </w:r>
      <w:r w:rsidR="007209C9">
        <w:rPr>
          <w:rFonts w:ascii="Courier New" w:eastAsia="Courier New" w:hAnsi="Courier New" w:cs="Courier New"/>
          <w:b/>
          <w:color w:val="000000"/>
        </w:rPr>
        <w:t xml:space="preserve"> 4</w:t>
      </w:r>
      <w:r w:rsidR="00692393">
        <w:rPr>
          <w:rFonts w:ascii="Courier New" w:eastAsia="Courier New" w:hAnsi="Courier New" w:cs="Courier New"/>
          <w:b/>
          <w:color w:val="000000"/>
        </w:rPr>
        <w:t>7, and 52</w:t>
      </w:r>
    </w:p>
    <w:p w14:paraId="00000006" w14:textId="376A9D60" w:rsidR="00474922" w:rsidRPr="00BB7F66" w:rsidRDefault="00FA59BE">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rPr>
        <w:t>[</w:t>
      </w:r>
      <w:r w:rsidR="000D6B2D">
        <w:rPr>
          <w:rFonts w:ascii="Courier New" w:eastAsia="Courier New" w:hAnsi="Courier New" w:cs="Courier New"/>
          <w:b/>
        </w:rPr>
        <w:t xml:space="preserve">FAC </w:t>
      </w:r>
      <w:r w:rsidR="00CE3D02">
        <w:rPr>
          <w:rFonts w:ascii="Courier New" w:eastAsia="Courier New" w:hAnsi="Courier New" w:cs="Courier New"/>
          <w:b/>
        </w:rPr>
        <w:t>2025-02</w:t>
      </w:r>
      <w:r w:rsidR="00C22350">
        <w:rPr>
          <w:rFonts w:ascii="Courier New" w:eastAsia="Courier New" w:hAnsi="Courier New" w:cs="Courier New"/>
          <w:b/>
        </w:rPr>
        <w:t>;</w:t>
      </w:r>
      <w:r w:rsidR="000D6B2D">
        <w:rPr>
          <w:rFonts w:ascii="Courier New" w:eastAsia="Courier New" w:hAnsi="Courier New" w:cs="Courier New"/>
          <w:b/>
        </w:rPr>
        <w:t xml:space="preserve"> </w:t>
      </w:r>
      <w:r w:rsidR="004B3470" w:rsidRPr="004B3470">
        <w:rPr>
          <w:rFonts w:ascii="Courier New" w:eastAsia="Courier New" w:hAnsi="Courier New" w:cs="Courier New"/>
          <w:b/>
        </w:rPr>
        <w:t>FAR Case 20</w:t>
      </w:r>
      <w:r w:rsidR="00692393">
        <w:rPr>
          <w:rFonts w:ascii="Courier New" w:eastAsia="Courier New" w:hAnsi="Courier New" w:cs="Courier New"/>
          <w:b/>
        </w:rPr>
        <w:t>1</w:t>
      </w:r>
      <w:r w:rsidR="007209C9">
        <w:rPr>
          <w:rFonts w:ascii="Courier New" w:eastAsia="Courier New" w:hAnsi="Courier New" w:cs="Courier New"/>
          <w:b/>
        </w:rPr>
        <w:t>9</w:t>
      </w:r>
      <w:r w:rsidR="004B3470" w:rsidRPr="004B3470">
        <w:rPr>
          <w:rFonts w:ascii="Courier New" w:eastAsia="Courier New" w:hAnsi="Courier New" w:cs="Courier New"/>
          <w:b/>
        </w:rPr>
        <w:t>-0</w:t>
      </w:r>
      <w:r w:rsidR="007209C9">
        <w:rPr>
          <w:rFonts w:ascii="Courier New" w:eastAsia="Courier New" w:hAnsi="Courier New" w:cs="Courier New"/>
          <w:b/>
        </w:rPr>
        <w:t>17</w:t>
      </w:r>
      <w:r w:rsidR="00C22350">
        <w:rPr>
          <w:rFonts w:ascii="Courier New" w:eastAsia="Courier New" w:hAnsi="Courier New" w:cs="Courier New"/>
          <w:b/>
        </w:rPr>
        <w:t xml:space="preserve">, Item </w:t>
      </w:r>
      <w:r w:rsidR="00CE3D02">
        <w:rPr>
          <w:rFonts w:ascii="Courier New" w:eastAsia="Courier New" w:hAnsi="Courier New" w:cs="Courier New"/>
          <w:b/>
        </w:rPr>
        <w:t>I</w:t>
      </w:r>
      <w:r w:rsidR="004B3470" w:rsidRPr="004B3470">
        <w:rPr>
          <w:rFonts w:ascii="Courier New" w:eastAsia="Courier New" w:hAnsi="Courier New" w:cs="Courier New"/>
          <w:b/>
        </w:rPr>
        <w:t>; Docket No. FAR-20</w:t>
      </w:r>
      <w:r w:rsidR="00692393">
        <w:rPr>
          <w:rFonts w:ascii="Courier New" w:eastAsia="Courier New" w:hAnsi="Courier New" w:cs="Courier New"/>
          <w:b/>
        </w:rPr>
        <w:t>1</w:t>
      </w:r>
      <w:r w:rsidR="007209C9">
        <w:rPr>
          <w:rFonts w:ascii="Courier New" w:eastAsia="Courier New" w:hAnsi="Courier New" w:cs="Courier New"/>
          <w:b/>
        </w:rPr>
        <w:t>9</w:t>
      </w:r>
      <w:r w:rsidR="004B3470" w:rsidRPr="004B3470">
        <w:rPr>
          <w:rFonts w:ascii="Courier New" w:eastAsia="Courier New" w:hAnsi="Courier New" w:cs="Courier New"/>
          <w:b/>
        </w:rPr>
        <w:t>-</w:t>
      </w:r>
      <w:r w:rsidR="00CB3DFC">
        <w:rPr>
          <w:rFonts w:ascii="Courier New" w:eastAsia="Courier New" w:hAnsi="Courier New" w:cs="Courier New"/>
          <w:b/>
        </w:rPr>
        <w:t>00</w:t>
      </w:r>
      <w:r w:rsidR="007209C9">
        <w:rPr>
          <w:rFonts w:ascii="Courier New" w:eastAsia="Courier New" w:hAnsi="Courier New" w:cs="Courier New"/>
          <w:b/>
        </w:rPr>
        <w:t>17</w:t>
      </w:r>
      <w:r w:rsidR="004B3470" w:rsidRPr="004B3470">
        <w:rPr>
          <w:rFonts w:ascii="Courier New" w:eastAsia="Courier New" w:hAnsi="Courier New" w:cs="Courier New"/>
          <w:b/>
        </w:rPr>
        <w:t xml:space="preserve">; Sequence No. </w:t>
      </w:r>
      <w:r>
        <w:rPr>
          <w:rFonts w:ascii="Courier New" w:eastAsia="Courier New" w:hAnsi="Courier New" w:cs="Courier New"/>
          <w:b/>
        </w:rPr>
        <w:t>1]</w:t>
      </w:r>
    </w:p>
    <w:p w14:paraId="00000007" w14:textId="773EF90F" w:rsidR="00474922" w:rsidRPr="00BB7F66" w:rsidRDefault="0033530E">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RIN 9000-A</w:t>
      </w:r>
      <w:r w:rsidR="007209C9">
        <w:rPr>
          <w:rFonts w:ascii="Courier New" w:eastAsia="Courier New" w:hAnsi="Courier New" w:cs="Courier New"/>
          <w:b/>
          <w:color w:val="000000"/>
        </w:rPr>
        <w:t>O00</w:t>
      </w:r>
    </w:p>
    <w:p w14:paraId="00000008" w14:textId="1E065688" w:rsidR="00474922" w:rsidRPr="00BB7F66" w:rsidRDefault="0033530E" w:rsidP="00B20715">
      <w:pPr>
        <w:pStyle w:val="Title"/>
        <w:spacing w:line="480" w:lineRule="auto"/>
        <w:ind w:right="336"/>
      </w:pPr>
      <w:r w:rsidRPr="00BB7F66">
        <w:t xml:space="preserve">Federal Acquisition Regulation: </w:t>
      </w:r>
      <w:r w:rsidR="007209C9" w:rsidRPr="007209C9">
        <w:t xml:space="preserve">Training to Prevent Human Trafficking </w:t>
      </w:r>
      <w:proofErr w:type="gramStart"/>
      <w:r w:rsidR="007209C9" w:rsidRPr="007209C9">
        <w:t>For</w:t>
      </w:r>
      <w:proofErr w:type="gramEnd"/>
      <w:r w:rsidR="007209C9" w:rsidRPr="007209C9">
        <w:t xml:space="preserve"> Certain Air Carriers</w:t>
      </w:r>
    </w:p>
    <w:p w14:paraId="0000000A" w14:textId="77777777" w:rsidR="00474922" w:rsidRPr="00BB7F66" w:rsidRDefault="0033530E" w:rsidP="00036FC2">
      <w:pPr>
        <w:spacing w:line="480" w:lineRule="auto"/>
        <w:rPr>
          <w:rFonts w:ascii="Courier New" w:eastAsia="Courier New" w:hAnsi="Courier New" w:cs="Courier New"/>
          <w:color w:val="000000"/>
        </w:rPr>
      </w:pPr>
      <w:r w:rsidRPr="00BB7F66">
        <w:rPr>
          <w:rFonts w:ascii="Courier New" w:eastAsia="Courier New" w:hAnsi="Courier New" w:cs="Courier New"/>
          <w:b/>
          <w:color w:val="000000"/>
        </w:rPr>
        <w:t xml:space="preserve">AGENCY: </w:t>
      </w:r>
      <w:r w:rsidRPr="00BB7F66">
        <w:rPr>
          <w:rFonts w:ascii="Courier New" w:eastAsia="Courier New" w:hAnsi="Courier New" w:cs="Courier New"/>
          <w:color w:val="000000"/>
        </w:rPr>
        <w:t>Department of Defense (DoD), General Services Administration (GSA), and National Aeronautics and Space Administration (NASA).</w:t>
      </w:r>
    </w:p>
    <w:p w14:paraId="0000000B" w14:textId="46955806" w:rsidR="00474922" w:rsidRPr="00BB7F66" w:rsidRDefault="0033530E">
      <w:pPr>
        <w:pBdr>
          <w:top w:val="nil"/>
          <w:left w:val="nil"/>
          <w:bottom w:val="nil"/>
          <w:right w:val="nil"/>
          <w:between w:val="nil"/>
        </w:pBdr>
        <w:spacing w:line="480" w:lineRule="auto"/>
        <w:rPr>
          <w:rFonts w:ascii="Courier New" w:eastAsia="Courier New" w:hAnsi="Courier New" w:cs="Courier New"/>
          <w:color w:val="000000"/>
        </w:rPr>
      </w:pPr>
      <w:r w:rsidRPr="00BB7F66">
        <w:rPr>
          <w:rFonts w:ascii="Courier New" w:eastAsia="Courier New" w:hAnsi="Courier New" w:cs="Courier New"/>
          <w:b/>
          <w:color w:val="000000"/>
        </w:rPr>
        <w:t>ACTION:</w:t>
      </w:r>
      <w:r w:rsidRPr="00BB7F66">
        <w:rPr>
          <w:rFonts w:ascii="Courier New" w:eastAsia="Courier New" w:hAnsi="Courier New" w:cs="Courier New"/>
          <w:color w:val="000000"/>
        </w:rPr>
        <w:t xml:space="preserve"> </w:t>
      </w:r>
      <w:r w:rsidR="00C20C13">
        <w:rPr>
          <w:rFonts w:ascii="Courier New" w:eastAsia="Courier New" w:hAnsi="Courier New" w:cs="Courier New"/>
          <w:color w:val="000000"/>
        </w:rPr>
        <w:t>Final</w:t>
      </w:r>
      <w:r w:rsidRPr="00BB7F66">
        <w:rPr>
          <w:rFonts w:ascii="Courier New" w:eastAsia="Courier New" w:hAnsi="Courier New" w:cs="Courier New"/>
          <w:color w:val="000000"/>
        </w:rPr>
        <w:t xml:space="preserve"> rule.</w:t>
      </w:r>
    </w:p>
    <w:p w14:paraId="799CD5EB" w14:textId="21283B1A" w:rsidR="003871D9" w:rsidRDefault="0033530E" w:rsidP="003871D9">
      <w:pPr>
        <w:spacing w:line="480" w:lineRule="auto"/>
        <w:rPr>
          <w:rFonts w:ascii="Courier New" w:eastAsia="Courier New" w:hAnsi="Courier New" w:cs="Courier New"/>
        </w:rPr>
      </w:pPr>
      <w:bookmarkStart w:id="0" w:name="_heading=h.1fob9te" w:colFirst="0" w:colLast="0"/>
      <w:bookmarkEnd w:id="0"/>
      <w:r w:rsidRPr="00BB7F66">
        <w:rPr>
          <w:rFonts w:ascii="Courier New" w:eastAsia="Courier New" w:hAnsi="Courier New" w:cs="Courier New"/>
          <w:b/>
        </w:rPr>
        <w:t xml:space="preserve">SUMMARY: </w:t>
      </w:r>
      <w:bookmarkStart w:id="1" w:name="_Hlk122417251"/>
      <w:bookmarkStart w:id="2" w:name="_Hlk122417465"/>
      <w:r w:rsidR="007209C9" w:rsidRPr="007209C9">
        <w:rPr>
          <w:rFonts w:ascii="Courier New" w:eastAsia="Courier New" w:hAnsi="Courier New" w:cs="Courier New"/>
        </w:rPr>
        <w:t>DoD, GSA, and NASA are issuing a final rule amending the Federal Acquisition Regulation (FAR) to implement a section of the Frederick Douglass Trafficking Victims Prevention and Protection Reauthorization Act of 2018, which requires that domestic carriers who contract with the Federal Government to provide air transportation must submit an annual report with certain information related to prevention of human trafficking</w:t>
      </w:r>
      <w:r w:rsidR="0007489B" w:rsidRPr="0007489B">
        <w:rPr>
          <w:rFonts w:ascii="Courier New" w:eastAsia="Courier New" w:hAnsi="Courier New" w:cs="Courier New"/>
        </w:rPr>
        <w:t>.</w:t>
      </w:r>
      <w:bookmarkStart w:id="3" w:name="_Hlk156985425"/>
      <w:bookmarkEnd w:id="1"/>
      <w:bookmarkEnd w:id="2"/>
    </w:p>
    <w:p w14:paraId="0641312D" w14:textId="69059535" w:rsidR="000D6B2D" w:rsidRPr="003871D9" w:rsidRDefault="003871D9" w:rsidP="003871D9">
      <w:pPr>
        <w:spacing w:line="480" w:lineRule="auto"/>
        <w:rPr>
          <w:rFonts w:ascii="Courier New" w:eastAsia="Courier New" w:hAnsi="Courier New" w:cs="Courier New"/>
        </w:rPr>
      </w:pPr>
      <w:r w:rsidRPr="003871D9">
        <w:rPr>
          <w:rFonts w:ascii="Courier New" w:eastAsia="Courier New" w:hAnsi="Courier New" w:cs="Courier New"/>
          <w:b/>
          <w:bCs/>
        </w:rPr>
        <w:t>DATES:</w:t>
      </w:r>
      <w:r w:rsidR="00F00C84">
        <w:rPr>
          <w:rFonts w:ascii="Courier New" w:eastAsia="Courier New" w:hAnsi="Courier New" w:cs="Courier New"/>
          <w:b/>
          <w:bCs/>
        </w:rPr>
        <w:t xml:space="preserve"> </w:t>
      </w:r>
      <w:r>
        <w:rPr>
          <w:rFonts w:ascii="Courier New" w:eastAsia="Courier New" w:hAnsi="Courier New" w:cs="Courier New"/>
        </w:rPr>
        <w:t xml:space="preserve"> </w:t>
      </w:r>
      <w:r w:rsidR="000D6B2D">
        <w:rPr>
          <w:rFonts w:ascii="Courier New" w:eastAsia="Courier New" w:hAnsi="Courier New" w:cs="Courier New"/>
        </w:rPr>
        <w:t xml:space="preserve">Effective </w:t>
      </w:r>
      <w:r w:rsidR="000D6B2D">
        <w:rPr>
          <w:rFonts w:ascii="Courier New" w:eastAsia="Courier New" w:hAnsi="Courier New" w:cs="Courier New"/>
          <w:b/>
          <w:color w:val="000000"/>
        </w:rPr>
        <w:t>[I</w:t>
      </w:r>
      <w:r w:rsidR="000D6B2D">
        <w:rPr>
          <w:rFonts w:ascii="Courier New" w:eastAsia="Courier New" w:hAnsi="Courier New" w:cs="Courier New"/>
          <w:b/>
        </w:rPr>
        <w:t xml:space="preserve">NSERT DATE 30 DAYS AFTER DATE OF PUBLICATION IN THE </w:t>
      </w:r>
      <w:r w:rsidR="000D6B2D" w:rsidRPr="0000715F">
        <w:rPr>
          <w:rFonts w:ascii="Courier New" w:eastAsia="Courier New" w:hAnsi="Courier New" w:cs="Courier New"/>
          <w:b/>
          <w:i/>
          <w:iCs/>
          <w:color w:val="000000"/>
        </w:rPr>
        <w:t>FEDERAL REGISTER</w:t>
      </w:r>
      <w:r w:rsidR="000D6B2D">
        <w:rPr>
          <w:rFonts w:ascii="Courier New" w:eastAsia="Courier New" w:hAnsi="Courier New" w:cs="Courier New"/>
          <w:b/>
          <w:color w:val="000000"/>
        </w:rPr>
        <w:t>].</w:t>
      </w:r>
    </w:p>
    <w:bookmarkEnd w:id="3"/>
    <w:p w14:paraId="00000010" w14:textId="104F0B71" w:rsidR="00474922" w:rsidRPr="00BB7F66" w:rsidRDefault="0033530E">
      <w:pPr>
        <w:spacing w:line="480" w:lineRule="auto"/>
        <w:rPr>
          <w:rFonts w:ascii="Courier New" w:eastAsia="Courier New" w:hAnsi="Courier New" w:cs="Courier New"/>
        </w:rPr>
      </w:pPr>
      <w:r w:rsidRPr="00BB7F66">
        <w:rPr>
          <w:rFonts w:ascii="Courier New" w:eastAsia="Courier New" w:hAnsi="Courier New" w:cs="Courier New"/>
          <w:b/>
        </w:rPr>
        <w:lastRenderedPageBreak/>
        <w:t>FOR FURTHER INFORMATION CONTACT</w:t>
      </w:r>
      <w:r w:rsidRPr="00BB7F66">
        <w:rPr>
          <w:rFonts w:ascii="Courier New" w:eastAsia="Courier New" w:hAnsi="Courier New" w:cs="Courier New"/>
        </w:rPr>
        <w:t xml:space="preserve">: </w:t>
      </w:r>
      <w:bookmarkStart w:id="4" w:name="_Hlk156985460"/>
      <w:r w:rsidR="00F00C84">
        <w:rPr>
          <w:rFonts w:ascii="Courier New" w:eastAsia="Courier New" w:hAnsi="Courier New" w:cs="Courier New"/>
        </w:rPr>
        <w:t xml:space="preserve"> </w:t>
      </w:r>
      <w:r w:rsidR="000D6B2D">
        <w:rPr>
          <w:rFonts w:ascii="Courier New" w:eastAsia="Courier New" w:hAnsi="Courier New" w:cs="Courier New"/>
        </w:rPr>
        <w:t xml:space="preserve">For clarification of content, contact </w:t>
      </w:r>
      <w:r w:rsidR="007209C9" w:rsidRPr="007209C9">
        <w:rPr>
          <w:rFonts w:ascii="Courier New" w:eastAsia="Courier New" w:hAnsi="Courier New" w:cs="Courier New"/>
        </w:rPr>
        <w:t xml:space="preserve">Ms. Malissa Jones, Procurement Analyst, at 571-882-4687 or by email at </w:t>
      </w:r>
      <w:r w:rsidR="007209C9" w:rsidRPr="007209C9">
        <w:rPr>
          <w:rFonts w:ascii="Courier New" w:eastAsia="Courier New" w:hAnsi="Courier New" w:cs="Courier New"/>
          <w:i/>
          <w:iCs/>
        </w:rPr>
        <w:t>malissa.jones@gsa.gov</w:t>
      </w:r>
      <w:r w:rsidR="0007489B" w:rsidRPr="0007489B">
        <w:rPr>
          <w:rFonts w:ascii="Courier New" w:eastAsia="Courier New" w:hAnsi="Courier New" w:cs="Courier New"/>
        </w:rPr>
        <w:t>.</w:t>
      </w:r>
      <w:r w:rsidRPr="00BB7F66">
        <w:rPr>
          <w:rFonts w:ascii="Courier New" w:eastAsia="Courier New" w:hAnsi="Courier New" w:cs="Courier New"/>
        </w:rPr>
        <w:t xml:space="preserve"> </w:t>
      </w:r>
      <w:r w:rsidR="00692393">
        <w:rPr>
          <w:rFonts w:ascii="Courier New" w:eastAsia="Courier New" w:hAnsi="Courier New" w:cs="Courier New"/>
        </w:rPr>
        <w:t xml:space="preserve"> </w:t>
      </w:r>
      <w:r w:rsidR="000D6B2D">
        <w:rPr>
          <w:rFonts w:ascii="Courier New" w:eastAsia="Courier New" w:hAnsi="Courier New" w:cs="Courier New"/>
        </w:rPr>
        <w:t xml:space="preserve">For information pertaining to status or publication schedules contact the Regulatory Secretariat Division at 202-501-4755 or </w:t>
      </w:r>
      <w:r w:rsidR="000D6B2D">
        <w:rPr>
          <w:rFonts w:ascii="Courier New" w:eastAsia="Courier New" w:hAnsi="Courier New" w:cs="Courier New"/>
          <w:i/>
        </w:rPr>
        <w:t>GSARegSec@gsa.gov</w:t>
      </w:r>
      <w:r w:rsidR="000D6B2D">
        <w:rPr>
          <w:rFonts w:ascii="Courier New" w:eastAsia="Courier New" w:hAnsi="Courier New" w:cs="Courier New"/>
        </w:rPr>
        <w:t xml:space="preserve">.  </w:t>
      </w:r>
      <w:bookmarkEnd w:id="4"/>
      <w:r w:rsidR="000D6B2D">
        <w:rPr>
          <w:rFonts w:ascii="Courier New" w:eastAsia="Courier New" w:hAnsi="Courier New" w:cs="Courier New"/>
        </w:rPr>
        <w:t xml:space="preserve">Please cite FAC </w:t>
      </w:r>
      <w:r w:rsidR="00CE3D02">
        <w:rPr>
          <w:rFonts w:ascii="Courier New" w:eastAsia="Courier New" w:hAnsi="Courier New" w:cs="Courier New"/>
        </w:rPr>
        <w:t>2025-02</w:t>
      </w:r>
      <w:r w:rsidR="000D6B2D">
        <w:rPr>
          <w:rFonts w:ascii="Courier New" w:eastAsia="Courier New" w:hAnsi="Courier New" w:cs="Courier New"/>
        </w:rPr>
        <w:t xml:space="preserve">, </w:t>
      </w:r>
      <w:r w:rsidR="000F5C36">
        <w:rPr>
          <w:rFonts w:ascii="Courier New" w:eastAsia="Courier New" w:hAnsi="Courier New" w:cs="Courier New"/>
        </w:rPr>
        <w:t>FAR Case 20</w:t>
      </w:r>
      <w:r w:rsidR="00692393">
        <w:rPr>
          <w:rFonts w:ascii="Courier New" w:eastAsia="Courier New" w:hAnsi="Courier New" w:cs="Courier New"/>
        </w:rPr>
        <w:t>1</w:t>
      </w:r>
      <w:r w:rsidR="007209C9">
        <w:rPr>
          <w:rFonts w:ascii="Courier New" w:eastAsia="Courier New" w:hAnsi="Courier New" w:cs="Courier New"/>
        </w:rPr>
        <w:t>9</w:t>
      </w:r>
      <w:r w:rsidR="000F5C36">
        <w:rPr>
          <w:rFonts w:ascii="Courier New" w:eastAsia="Courier New" w:hAnsi="Courier New" w:cs="Courier New"/>
        </w:rPr>
        <w:t>-0</w:t>
      </w:r>
      <w:r w:rsidR="007209C9">
        <w:rPr>
          <w:rFonts w:ascii="Courier New" w:eastAsia="Courier New" w:hAnsi="Courier New" w:cs="Courier New"/>
        </w:rPr>
        <w:t>17</w:t>
      </w:r>
      <w:r w:rsidR="000F5C36">
        <w:rPr>
          <w:rFonts w:ascii="Courier New" w:eastAsia="Courier New" w:hAnsi="Courier New" w:cs="Courier New"/>
        </w:rPr>
        <w:t>.</w:t>
      </w:r>
    </w:p>
    <w:p w14:paraId="00000011" w14:textId="77777777" w:rsidR="00474922" w:rsidRPr="00BB7F66" w:rsidRDefault="0033530E">
      <w:pPr>
        <w:spacing w:line="480" w:lineRule="auto"/>
        <w:rPr>
          <w:rFonts w:ascii="Courier New" w:eastAsia="Courier New" w:hAnsi="Courier New" w:cs="Courier New"/>
          <w:b/>
        </w:rPr>
      </w:pPr>
      <w:r w:rsidRPr="00BB7F66">
        <w:rPr>
          <w:rFonts w:ascii="Courier New" w:eastAsia="Courier New" w:hAnsi="Courier New" w:cs="Courier New"/>
          <w:b/>
        </w:rPr>
        <w:t>SUPPLEMENTARY INFORMATION:</w:t>
      </w:r>
    </w:p>
    <w:p w14:paraId="00000012" w14:textId="77777777" w:rsidR="00474922" w:rsidRPr="00BB7F66" w:rsidRDefault="0033530E">
      <w:pPr>
        <w:pStyle w:val="Heading1"/>
      </w:pPr>
      <w:r w:rsidRPr="00BB7F66">
        <w:t>I. Background</w:t>
      </w:r>
    </w:p>
    <w:p w14:paraId="0140671C" w14:textId="62671DBA" w:rsidR="00D05AA2" w:rsidRPr="00BB7F66" w:rsidRDefault="007209C9" w:rsidP="002218B8">
      <w:pPr>
        <w:spacing w:line="480" w:lineRule="auto"/>
        <w:ind w:firstLine="720"/>
        <w:rPr>
          <w:rFonts w:ascii="Courier New" w:eastAsia="Courier New" w:hAnsi="Courier New" w:cs="Courier New"/>
        </w:rPr>
      </w:pPr>
      <w:bookmarkStart w:id="5" w:name="_Hlk156985557"/>
      <w:r w:rsidRPr="007209C9">
        <w:rPr>
          <w:rFonts w:ascii="Courier New" w:eastAsia="Courier New" w:hAnsi="Courier New" w:cs="Courier New"/>
        </w:rPr>
        <w:t xml:space="preserve">DoD, GSA, and NASA published a proposed rule at 88 FR 52102 on August 7, 2023, to implement section 111 of the Frederick Douglass Trafficking Victims Prevention and Protection Reauthorization Act of 2018 (Pub. L. 115-425), enacted January 8, 2019. Section 111 amends 49 U.S.C. 40118 to require that domestic carriers who contract with the Federal Government to provide air transportation submit an annual report to the Administrator of General Services, the Secretary of Transportation, the Secretary of Labor, the Administrator of the Transportation Security Administration, and the Commissioner of U.S. Customs and Border Protection. Per 41 U.S.C. 40118(g)(as amended through Public Law 118–63), the annual report shall include: the number of personnel trained in the detection and reporting of potential severe forms of human </w:t>
      </w:r>
      <w:r w:rsidRPr="007209C9">
        <w:rPr>
          <w:rFonts w:ascii="Courier New" w:eastAsia="Courier New" w:hAnsi="Courier New" w:cs="Courier New"/>
        </w:rPr>
        <w:lastRenderedPageBreak/>
        <w:t>trafficking in persons and sex trafficking; the number of notifications of potential human trafficking victims received from staff or other passengers; and, for each notification, whether the air carrier notified the National Human Trafficking Hotline or law enforcement at the relevant airport of the potential human trafficking victim, and if so, when the notification was made. Section 111 does not apply to contracts awarded by the Department of Defense. For further details please see the proposed rule. Four respondents submitted comments on the proposed rule</w:t>
      </w:r>
      <w:r w:rsidR="000D6B2D">
        <w:rPr>
          <w:rFonts w:ascii="Courier New" w:eastAsia="Courier New" w:hAnsi="Courier New" w:cs="Courier New"/>
          <w:color w:val="000000"/>
        </w:rPr>
        <w:t>.</w:t>
      </w:r>
      <w:bookmarkEnd w:id="5"/>
    </w:p>
    <w:p w14:paraId="0000001C" w14:textId="7E7B6F49" w:rsidR="00474922" w:rsidRPr="00BB7F66" w:rsidRDefault="0033530E">
      <w:pPr>
        <w:pStyle w:val="Heading1"/>
      </w:pPr>
      <w:r w:rsidRPr="00BB7F66">
        <w:t xml:space="preserve">II. </w:t>
      </w:r>
      <w:r w:rsidR="00803AB4">
        <w:t xml:space="preserve"> </w:t>
      </w:r>
      <w:r w:rsidRPr="00BB7F66">
        <w:t>Discussion and Analysis</w:t>
      </w:r>
    </w:p>
    <w:p w14:paraId="2FD2B6C1" w14:textId="0C537883" w:rsidR="00124567" w:rsidRDefault="000154ED" w:rsidP="000154ED">
      <w:pPr>
        <w:spacing w:line="480" w:lineRule="auto"/>
        <w:ind w:firstLine="720"/>
        <w:rPr>
          <w:rFonts w:ascii="Courier New" w:eastAsia="Courier New" w:hAnsi="Courier New" w:cs="Courier New"/>
          <w:strike/>
          <w:color w:val="000000"/>
        </w:rPr>
      </w:pPr>
      <w:bookmarkStart w:id="6" w:name="_Hlk156985650"/>
      <w:r w:rsidRPr="000154ED">
        <w:rPr>
          <w:rFonts w:ascii="Courier New" w:eastAsia="Courier New" w:hAnsi="Courier New" w:cs="Courier New"/>
          <w:color w:val="000000"/>
        </w:rPr>
        <w:t>The Civilian Agency Acquisition Council and the Defense Acquisition Regulations Council (the Councils) reviewed the public comments in the development of the final rule.</w:t>
      </w:r>
      <w:r>
        <w:rPr>
          <w:rFonts w:ascii="Courier New" w:eastAsia="Courier New" w:hAnsi="Courier New" w:cs="Courier New"/>
          <w:color w:val="000000"/>
        </w:rPr>
        <w:t xml:space="preserve"> </w:t>
      </w:r>
      <w:r w:rsidRPr="000154ED">
        <w:rPr>
          <w:rFonts w:ascii="Courier New" w:eastAsia="Courier New" w:hAnsi="Courier New" w:cs="Courier New"/>
          <w:color w:val="000000"/>
        </w:rPr>
        <w:t xml:space="preserve"> A discussion of the comments and the changes made to the rule </w:t>
      </w:r>
      <w:proofErr w:type="gramStart"/>
      <w:r w:rsidRPr="000154ED">
        <w:rPr>
          <w:rFonts w:ascii="Courier New" w:eastAsia="Courier New" w:hAnsi="Courier New" w:cs="Courier New"/>
          <w:color w:val="000000"/>
        </w:rPr>
        <w:t>as a result of</w:t>
      </w:r>
      <w:proofErr w:type="gramEnd"/>
      <w:r w:rsidRPr="000154ED">
        <w:rPr>
          <w:rFonts w:ascii="Courier New" w:eastAsia="Courier New" w:hAnsi="Courier New" w:cs="Courier New"/>
          <w:color w:val="000000"/>
        </w:rPr>
        <w:t xml:space="preserve"> those comments are provided as follows:</w:t>
      </w:r>
    </w:p>
    <w:p w14:paraId="2EF64457" w14:textId="5AE291EC" w:rsidR="00FB4C41" w:rsidRPr="00FB4C41" w:rsidRDefault="00124567" w:rsidP="00FB4C41">
      <w:pPr>
        <w:pBdr>
          <w:top w:val="nil"/>
          <w:left w:val="nil"/>
          <w:bottom w:val="nil"/>
          <w:right w:val="nil"/>
          <w:between w:val="nil"/>
        </w:pBdr>
        <w:spacing w:line="480" w:lineRule="auto"/>
        <w:ind w:firstLine="720"/>
        <w:rPr>
          <w:rFonts w:ascii="Courier New" w:eastAsia="Courier New" w:hAnsi="Courier New" w:cs="Courier New"/>
        </w:rPr>
      </w:pPr>
      <w:r>
        <w:rPr>
          <w:rFonts w:ascii="Courier New" w:eastAsia="Courier New" w:hAnsi="Courier New" w:cs="Courier New"/>
          <w:i/>
          <w:color w:val="000000"/>
        </w:rPr>
        <w:t xml:space="preserve">A. </w:t>
      </w:r>
      <w:r w:rsidR="004D4F7A">
        <w:rPr>
          <w:rFonts w:ascii="Courier New" w:eastAsia="Courier New" w:hAnsi="Courier New" w:cs="Courier New"/>
          <w:i/>
          <w:color w:val="000000"/>
        </w:rPr>
        <w:t xml:space="preserve"> </w:t>
      </w:r>
      <w:r>
        <w:rPr>
          <w:rFonts w:ascii="Courier New" w:eastAsia="Courier New" w:hAnsi="Courier New" w:cs="Courier New"/>
          <w:i/>
          <w:color w:val="000000"/>
        </w:rPr>
        <w:t>Summary of significant changes:</w:t>
      </w:r>
      <w:r>
        <w:rPr>
          <w:rFonts w:ascii="Courier New" w:eastAsia="Courier New" w:hAnsi="Courier New" w:cs="Courier New"/>
        </w:rPr>
        <w:t xml:space="preserve"> </w:t>
      </w:r>
    </w:p>
    <w:p w14:paraId="4236913C" w14:textId="4608AB14"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rPr>
      </w:pPr>
      <w:r w:rsidRPr="00CD2C58">
        <w:rPr>
          <w:rFonts w:ascii="Courier New" w:eastAsia="Courier New" w:hAnsi="Courier New" w:cs="Courier New"/>
        </w:rPr>
        <w:t>The following significant changes from the proposed rule are made in the final rule at 52.247-</w:t>
      </w:r>
      <w:r w:rsidR="009855A8">
        <w:rPr>
          <w:rFonts w:ascii="Courier New" w:eastAsia="Courier New" w:hAnsi="Courier New" w:cs="Courier New"/>
        </w:rPr>
        <w:t>69</w:t>
      </w:r>
      <w:r w:rsidRPr="00CD2C58">
        <w:rPr>
          <w:rFonts w:ascii="Courier New" w:eastAsia="Courier New" w:hAnsi="Courier New" w:cs="Courier New"/>
        </w:rPr>
        <w:t>, Reporting Requirement for U.S.-Flag Air Carriers Regarding Training to Prevent Human Trafficking:</w:t>
      </w:r>
    </w:p>
    <w:p w14:paraId="426E78DF" w14:textId="77777777"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rPr>
      </w:pPr>
      <w:r w:rsidRPr="00CD2C58">
        <w:rPr>
          <w:rFonts w:ascii="Courier New" w:eastAsia="Courier New" w:hAnsi="Courier New" w:cs="Courier New"/>
        </w:rPr>
        <w:t xml:space="preserve">1. Definitions. </w:t>
      </w:r>
    </w:p>
    <w:p w14:paraId="137938AB" w14:textId="6BF707D6" w:rsidR="00124567" w:rsidRDefault="00CD2C58" w:rsidP="00CD2C58">
      <w:pPr>
        <w:pBdr>
          <w:top w:val="nil"/>
          <w:left w:val="nil"/>
          <w:bottom w:val="nil"/>
          <w:right w:val="nil"/>
          <w:between w:val="nil"/>
        </w:pBdr>
        <w:spacing w:line="480" w:lineRule="auto"/>
        <w:ind w:firstLine="720"/>
        <w:rPr>
          <w:rFonts w:ascii="Courier New" w:hAnsi="Courier New" w:cs="Courier New"/>
          <w:iCs/>
        </w:rPr>
      </w:pPr>
      <w:r w:rsidRPr="00CD2C58">
        <w:rPr>
          <w:rFonts w:ascii="Courier New" w:eastAsia="Courier New" w:hAnsi="Courier New" w:cs="Courier New"/>
        </w:rPr>
        <w:lastRenderedPageBreak/>
        <w:t>The definition of “potential human trafficking” in paragraph (a) of the clause at FAR 52.247-</w:t>
      </w:r>
      <w:r w:rsidR="009855A8">
        <w:rPr>
          <w:rFonts w:ascii="Courier New" w:eastAsia="Courier New" w:hAnsi="Courier New" w:cs="Courier New"/>
        </w:rPr>
        <w:t>69</w:t>
      </w:r>
      <w:r w:rsidRPr="00CD2C58">
        <w:rPr>
          <w:rFonts w:ascii="Courier New" w:eastAsia="Courier New" w:hAnsi="Courier New" w:cs="Courier New"/>
        </w:rPr>
        <w:t xml:space="preserve"> has been removed, and definitions of “</w:t>
      </w:r>
      <w:r w:rsidR="009130E0">
        <w:rPr>
          <w:rFonts w:ascii="Courier New" w:eastAsia="Courier New" w:hAnsi="Courier New" w:cs="Courier New"/>
        </w:rPr>
        <w:t>h</w:t>
      </w:r>
      <w:r w:rsidRPr="00CD2C58">
        <w:rPr>
          <w:rFonts w:ascii="Courier New" w:eastAsia="Courier New" w:hAnsi="Courier New" w:cs="Courier New"/>
        </w:rPr>
        <w:t>uman trafficking,” “</w:t>
      </w:r>
      <w:r w:rsidR="009130E0">
        <w:rPr>
          <w:rFonts w:ascii="Courier New" w:eastAsia="Courier New" w:hAnsi="Courier New" w:cs="Courier New"/>
        </w:rPr>
        <w:t>s</w:t>
      </w:r>
      <w:r w:rsidRPr="00CD2C58">
        <w:rPr>
          <w:rFonts w:ascii="Courier New" w:eastAsia="Courier New" w:hAnsi="Courier New" w:cs="Courier New"/>
        </w:rPr>
        <w:t>evere forms of trafficking in persons,” and “</w:t>
      </w:r>
      <w:r w:rsidR="009130E0">
        <w:rPr>
          <w:rFonts w:ascii="Courier New" w:eastAsia="Courier New" w:hAnsi="Courier New" w:cs="Courier New"/>
        </w:rPr>
        <w:t>s</w:t>
      </w:r>
      <w:r w:rsidRPr="00CD2C58">
        <w:rPr>
          <w:rFonts w:ascii="Courier New" w:eastAsia="Courier New" w:hAnsi="Courier New" w:cs="Courier New"/>
        </w:rPr>
        <w:t>ex trafficking” have been added in its place.  The definitions of “</w:t>
      </w:r>
      <w:r w:rsidR="009130E0">
        <w:rPr>
          <w:rFonts w:ascii="Courier New" w:eastAsia="Courier New" w:hAnsi="Courier New" w:cs="Courier New"/>
        </w:rPr>
        <w:t>s</w:t>
      </w:r>
      <w:r w:rsidRPr="00CD2C58">
        <w:rPr>
          <w:rFonts w:ascii="Courier New" w:eastAsia="Courier New" w:hAnsi="Courier New" w:cs="Courier New"/>
        </w:rPr>
        <w:t>evere forms of trafficking in persons” and “</w:t>
      </w:r>
      <w:r w:rsidR="009130E0">
        <w:rPr>
          <w:rFonts w:ascii="Courier New" w:eastAsia="Courier New" w:hAnsi="Courier New" w:cs="Courier New"/>
        </w:rPr>
        <w:t>s</w:t>
      </w:r>
      <w:r w:rsidRPr="00CD2C58">
        <w:rPr>
          <w:rFonts w:ascii="Courier New" w:eastAsia="Courier New" w:hAnsi="Courier New" w:cs="Courier New"/>
        </w:rPr>
        <w:t>ex trafficking” added to FAR 52.247-</w:t>
      </w:r>
      <w:r w:rsidR="009855A8">
        <w:rPr>
          <w:rFonts w:ascii="Courier New" w:eastAsia="Courier New" w:hAnsi="Courier New" w:cs="Courier New"/>
        </w:rPr>
        <w:t>69</w:t>
      </w:r>
      <w:r w:rsidRPr="00CD2C58">
        <w:rPr>
          <w:rFonts w:ascii="Courier New" w:eastAsia="Courier New" w:hAnsi="Courier New" w:cs="Courier New"/>
        </w:rPr>
        <w:t xml:space="preserve"> in this final rule are the same as the definitions of these terms as implemented in FAR subpart 22.17, Combating Trafficking in Persons, which come from 22 U.S.C. 7102. “Human trafficking” as used in the clause at FAR 52.247-</w:t>
      </w:r>
      <w:r w:rsidR="009855A8">
        <w:rPr>
          <w:rFonts w:ascii="Courier New" w:eastAsia="Courier New" w:hAnsi="Courier New" w:cs="Courier New"/>
        </w:rPr>
        <w:t>69</w:t>
      </w:r>
      <w:r w:rsidRPr="00CD2C58">
        <w:rPr>
          <w:rFonts w:ascii="Courier New" w:eastAsia="Courier New" w:hAnsi="Courier New" w:cs="Courier New"/>
        </w:rPr>
        <w:t>, is defined to mean “</w:t>
      </w:r>
      <w:r w:rsidR="009130E0">
        <w:rPr>
          <w:rFonts w:ascii="Courier New" w:eastAsia="Courier New" w:hAnsi="Courier New" w:cs="Courier New"/>
        </w:rPr>
        <w:t>s</w:t>
      </w:r>
      <w:r w:rsidRPr="00CD2C58">
        <w:rPr>
          <w:rFonts w:ascii="Courier New" w:eastAsia="Courier New" w:hAnsi="Courier New" w:cs="Courier New"/>
        </w:rPr>
        <w:t>evere forms of trafficking in persons” or “</w:t>
      </w:r>
      <w:r w:rsidR="009130E0">
        <w:rPr>
          <w:rFonts w:ascii="Courier New" w:eastAsia="Courier New" w:hAnsi="Courier New" w:cs="Courier New"/>
        </w:rPr>
        <w:t>s</w:t>
      </w:r>
      <w:r w:rsidRPr="00CD2C58">
        <w:rPr>
          <w:rFonts w:ascii="Courier New" w:eastAsia="Courier New" w:hAnsi="Courier New" w:cs="Courier New"/>
        </w:rPr>
        <w:t>ex trafficking.” The change in the final rule aligns with 49 U.S.C. 40118(g), which refers to the definitions of “</w:t>
      </w:r>
      <w:r w:rsidR="009130E0">
        <w:rPr>
          <w:rFonts w:ascii="Courier New" w:eastAsia="Courier New" w:hAnsi="Courier New" w:cs="Courier New"/>
        </w:rPr>
        <w:t>s</w:t>
      </w:r>
      <w:r w:rsidRPr="00CD2C58">
        <w:rPr>
          <w:rFonts w:ascii="Courier New" w:eastAsia="Courier New" w:hAnsi="Courier New" w:cs="Courier New"/>
        </w:rPr>
        <w:t>evere forms of trafficking in persons” and “</w:t>
      </w:r>
      <w:r w:rsidR="009130E0">
        <w:rPr>
          <w:rFonts w:ascii="Courier New" w:eastAsia="Courier New" w:hAnsi="Courier New" w:cs="Courier New"/>
        </w:rPr>
        <w:t>s</w:t>
      </w:r>
      <w:r w:rsidRPr="00CD2C58">
        <w:rPr>
          <w:rFonts w:ascii="Courier New" w:eastAsia="Courier New" w:hAnsi="Courier New" w:cs="Courier New"/>
        </w:rPr>
        <w:t>ex trafficking” in 22 U.S.C. 7102 when describing “</w:t>
      </w:r>
      <w:r w:rsidR="009130E0">
        <w:rPr>
          <w:rFonts w:ascii="Courier New" w:eastAsia="Courier New" w:hAnsi="Courier New" w:cs="Courier New"/>
        </w:rPr>
        <w:t>h</w:t>
      </w:r>
      <w:r w:rsidRPr="00CD2C58">
        <w:rPr>
          <w:rFonts w:ascii="Courier New" w:eastAsia="Courier New" w:hAnsi="Courier New" w:cs="Courier New"/>
        </w:rPr>
        <w:t>uman trafficking.” Section 108 of the Justice for Victims of Trafficking Act of 2015 (Pub. L. 114-22) has further amended the definition of “</w:t>
      </w:r>
      <w:r w:rsidR="009130E0">
        <w:rPr>
          <w:rFonts w:ascii="Courier New" w:eastAsia="Courier New" w:hAnsi="Courier New" w:cs="Courier New"/>
        </w:rPr>
        <w:t>s</w:t>
      </w:r>
      <w:r w:rsidRPr="00CD2C58">
        <w:rPr>
          <w:rFonts w:ascii="Courier New" w:eastAsia="Courier New" w:hAnsi="Courier New" w:cs="Courier New"/>
        </w:rPr>
        <w:t>ex trafficking” at 22 U.S.C. 7102. Amendments to the definitions at 22.1702 and 52.222-50 are not included; those changes are being implemented under FAR Case 2024-004, titled “Combating Trafficking in Persons—Definition and Agency Responsibilities.” The proposed rule was published July 18, 2024, at 89 FR 58323</w:t>
      </w:r>
      <w:r w:rsidR="005F6887" w:rsidRPr="00D05AA2">
        <w:rPr>
          <w:rFonts w:ascii="Courier New" w:hAnsi="Courier New" w:cs="Courier New"/>
          <w:iCs/>
        </w:rPr>
        <w:t>.</w:t>
      </w:r>
    </w:p>
    <w:p w14:paraId="0AA12B79" w14:textId="77777777"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rPr>
      </w:pPr>
      <w:r w:rsidRPr="00CD2C58">
        <w:rPr>
          <w:rFonts w:ascii="Courier New" w:eastAsia="Courier New" w:hAnsi="Courier New" w:cs="Courier New"/>
        </w:rPr>
        <w:lastRenderedPageBreak/>
        <w:t>2. Clarification regarding “staff.”</w:t>
      </w:r>
    </w:p>
    <w:p w14:paraId="640D83CB" w14:textId="7BB267C1"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rPr>
      </w:pPr>
      <w:r w:rsidRPr="00CD2C58">
        <w:rPr>
          <w:rFonts w:ascii="Courier New" w:eastAsia="Courier New" w:hAnsi="Courier New" w:cs="Courier New"/>
        </w:rPr>
        <w:t>Paragraph (b)(2)(ii) of the clause at FAR 52.247-</w:t>
      </w:r>
      <w:r w:rsidR="009855A8">
        <w:rPr>
          <w:rFonts w:ascii="Courier New" w:eastAsia="Courier New" w:hAnsi="Courier New" w:cs="Courier New"/>
        </w:rPr>
        <w:t>69</w:t>
      </w:r>
      <w:r w:rsidRPr="00CD2C58">
        <w:rPr>
          <w:rFonts w:ascii="Courier New" w:eastAsia="Courier New" w:hAnsi="Courier New" w:cs="Courier New"/>
        </w:rPr>
        <w:t xml:space="preserve"> has been revised to use the term “staff or other passengers” to align with the statute.  The terms “contractor personnel” and “subcontractors” have been removed from the final rule to avoid unintended confusion.  </w:t>
      </w:r>
    </w:p>
    <w:p w14:paraId="7585DD7B" w14:textId="77777777"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rPr>
      </w:pPr>
      <w:r w:rsidRPr="00CD2C58">
        <w:rPr>
          <w:rFonts w:ascii="Courier New" w:eastAsia="Courier New" w:hAnsi="Courier New" w:cs="Courier New"/>
        </w:rPr>
        <w:t xml:space="preserve">3. Time period for reporting. </w:t>
      </w:r>
    </w:p>
    <w:p w14:paraId="16B46ED1" w14:textId="6C4916C5" w:rsidR="00CD2C58" w:rsidRPr="005914F1" w:rsidRDefault="00CD2C58" w:rsidP="00CD2C58">
      <w:pPr>
        <w:pBdr>
          <w:top w:val="nil"/>
          <w:left w:val="nil"/>
          <w:bottom w:val="nil"/>
          <w:right w:val="nil"/>
          <w:between w:val="nil"/>
        </w:pBdr>
        <w:spacing w:line="480" w:lineRule="auto"/>
        <w:ind w:firstLine="720"/>
        <w:rPr>
          <w:rFonts w:ascii="Courier New" w:eastAsia="Courier New" w:hAnsi="Courier New" w:cs="Courier New"/>
        </w:rPr>
      </w:pPr>
      <w:r w:rsidRPr="00CD2C58">
        <w:rPr>
          <w:rFonts w:ascii="Courier New" w:eastAsia="Courier New" w:hAnsi="Courier New" w:cs="Courier New"/>
        </w:rPr>
        <w:t>Paragraph (b)(2) of the clause at FAR 52.247-</w:t>
      </w:r>
      <w:r w:rsidR="009855A8">
        <w:rPr>
          <w:rFonts w:ascii="Courier New" w:eastAsia="Courier New" w:hAnsi="Courier New" w:cs="Courier New"/>
        </w:rPr>
        <w:t>69</w:t>
      </w:r>
      <w:r w:rsidRPr="00CD2C58">
        <w:rPr>
          <w:rFonts w:ascii="Courier New" w:eastAsia="Courier New" w:hAnsi="Courier New" w:cs="Courier New"/>
        </w:rPr>
        <w:t xml:space="preserve"> has been revised to include the </w:t>
      </w:r>
      <w:proofErr w:type="gramStart"/>
      <w:r w:rsidRPr="00CD2C58">
        <w:rPr>
          <w:rFonts w:ascii="Courier New" w:eastAsia="Courier New" w:hAnsi="Courier New" w:cs="Courier New"/>
        </w:rPr>
        <w:t>time period</w:t>
      </w:r>
      <w:proofErr w:type="gramEnd"/>
      <w:r w:rsidRPr="00CD2C58">
        <w:rPr>
          <w:rFonts w:ascii="Courier New" w:eastAsia="Courier New" w:hAnsi="Courier New" w:cs="Courier New"/>
        </w:rPr>
        <w:t xml:space="preserve"> for reporting. The proposed rule included the date by which the annual report must be submitted to the five Government agencies, but did not specify the </w:t>
      </w:r>
      <w:proofErr w:type="gramStart"/>
      <w:r w:rsidRPr="00CD2C58">
        <w:rPr>
          <w:rFonts w:ascii="Courier New" w:eastAsia="Courier New" w:hAnsi="Courier New" w:cs="Courier New"/>
        </w:rPr>
        <w:t>time period</w:t>
      </w:r>
      <w:proofErr w:type="gramEnd"/>
      <w:r w:rsidRPr="00CD2C58">
        <w:rPr>
          <w:rFonts w:ascii="Courier New" w:eastAsia="Courier New" w:hAnsi="Courier New" w:cs="Courier New"/>
        </w:rPr>
        <w:t xml:space="preserve"> in which the contractors are reporting.</w:t>
      </w:r>
    </w:p>
    <w:p w14:paraId="2C7FBCE8" w14:textId="34A72B24" w:rsidR="00124567" w:rsidRDefault="00124567" w:rsidP="00124567">
      <w:pPr>
        <w:pBdr>
          <w:top w:val="nil"/>
          <w:left w:val="nil"/>
          <w:bottom w:val="nil"/>
          <w:right w:val="nil"/>
          <w:between w:val="nil"/>
        </w:pBdr>
        <w:spacing w:line="480" w:lineRule="auto"/>
        <w:ind w:firstLine="720"/>
        <w:rPr>
          <w:rFonts w:ascii="Courier New" w:eastAsia="Courier New" w:hAnsi="Courier New" w:cs="Courier New"/>
          <w:i/>
          <w:color w:val="000000"/>
        </w:rPr>
      </w:pPr>
      <w:r>
        <w:rPr>
          <w:rFonts w:ascii="Courier New" w:eastAsia="Courier New" w:hAnsi="Courier New" w:cs="Courier New"/>
          <w:i/>
          <w:color w:val="000000"/>
        </w:rPr>
        <w:t>B.</w:t>
      </w:r>
      <w:r w:rsidR="00FB4C41">
        <w:rPr>
          <w:rFonts w:ascii="Courier New" w:eastAsia="Courier New" w:hAnsi="Courier New" w:cs="Courier New"/>
          <w:i/>
          <w:color w:val="000000"/>
        </w:rPr>
        <w:t xml:space="preserve"> </w:t>
      </w:r>
      <w:r>
        <w:rPr>
          <w:rFonts w:ascii="Courier New" w:eastAsia="Courier New" w:hAnsi="Courier New" w:cs="Courier New"/>
          <w:i/>
          <w:color w:val="000000"/>
        </w:rPr>
        <w:t xml:space="preserve"> Analysis of public comments</w:t>
      </w:r>
      <w:r w:rsidR="00016AC8">
        <w:rPr>
          <w:rFonts w:ascii="Courier New" w:eastAsia="Courier New" w:hAnsi="Courier New" w:cs="Courier New"/>
          <w:i/>
          <w:color w:val="000000"/>
        </w:rPr>
        <w:t>:</w:t>
      </w:r>
    </w:p>
    <w:p w14:paraId="564D70EF" w14:textId="67A95A70" w:rsidR="00FB4C41" w:rsidRPr="00016AC8" w:rsidRDefault="00FB4C41" w:rsidP="00FB4C41">
      <w:pPr>
        <w:pBdr>
          <w:top w:val="nil"/>
          <w:left w:val="nil"/>
          <w:bottom w:val="nil"/>
          <w:right w:val="nil"/>
          <w:between w:val="nil"/>
        </w:pBdr>
        <w:spacing w:line="480" w:lineRule="auto"/>
        <w:ind w:firstLine="1080"/>
        <w:rPr>
          <w:iCs/>
          <w:color w:val="000000"/>
        </w:rPr>
      </w:pPr>
      <w:r w:rsidRPr="00016AC8">
        <w:rPr>
          <w:rFonts w:ascii="Courier New" w:eastAsia="Courier New" w:hAnsi="Courier New" w:cs="Courier New"/>
          <w:iCs/>
          <w:color w:val="000000"/>
        </w:rPr>
        <w:t>1.  Support for the Rule.</w:t>
      </w:r>
    </w:p>
    <w:p w14:paraId="5B1396E2" w14:textId="3958CCBE"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CD2C58">
        <w:rPr>
          <w:rFonts w:ascii="Courier New" w:eastAsia="Courier New" w:hAnsi="Courier New" w:cs="Courier New"/>
          <w:iCs/>
        </w:rPr>
        <w:t>One respondent expressed support for the rule.</w:t>
      </w:r>
    </w:p>
    <w:p w14:paraId="4A27230C" w14:textId="1C464427" w:rsidR="00016AC8" w:rsidRPr="00016AC8"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Response:</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CD2C58">
        <w:rPr>
          <w:rFonts w:ascii="Courier New" w:eastAsia="Courier New" w:hAnsi="Courier New" w:cs="Courier New"/>
          <w:iCs/>
        </w:rPr>
        <w:t>The Councils acknowledge the respondent’s support for the rule.</w:t>
      </w:r>
    </w:p>
    <w:p w14:paraId="5A785D6C" w14:textId="64074D96" w:rsidR="00016AC8" w:rsidRPr="00016AC8" w:rsidRDefault="00016AC8" w:rsidP="00856C1E">
      <w:pPr>
        <w:pBdr>
          <w:top w:val="nil"/>
          <w:left w:val="nil"/>
          <w:bottom w:val="nil"/>
          <w:right w:val="nil"/>
          <w:between w:val="nil"/>
        </w:pBdr>
        <w:spacing w:line="480" w:lineRule="auto"/>
        <w:ind w:firstLine="1080"/>
        <w:rPr>
          <w:rFonts w:ascii="Courier New" w:eastAsia="Courier New" w:hAnsi="Courier New" w:cs="Courier New"/>
          <w:iCs/>
        </w:rPr>
      </w:pPr>
      <w:r w:rsidRPr="00CD2C58">
        <w:rPr>
          <w:rFonts w:ascii="Courier New" w:eastAsia="Courier New" w:hAnsi="Courier New" w:cs="Courier New"/>
          <w:iCs/>
        </w:rPr>
        <w:t>2.</w:t>
      </w:r>
      <w:r w:rsidRPr="00016AC8">
        <w:rPr>
          <w:rFonts w:ascii="Courier New" w:eastAsia="Courier New" w:hAnsi="Courier New" w:cs="Courier New"/>
          <w:iCs/>
        </w:rPr>
        <w:t xml:space="preserve"> </w:t>
      </w:r>
      <w:r w:rsidR="00856C1E">
        <w:rPr>
          <w:rFonts w:ascii="Courier New" w:eastAsia="Courier New" w:hAnsi="Courier New" w:cs="Courier New"/>
          <w:iCs/>
        </w:rPr>
        <w:t xml:space="preserve"> </w:t>
      </w:r>
      <w:r w:rsidR="00CD2C58" w:rsidRPr="00CD2C58">
        <w:rPr>
          <w:rFonts w:ascii="Courier New" w:eastAsia="Courier New" w:hAnsi="Courier New" w:cs="Courier New"/>
          <w:iCs/>
        </w:rPr>
        <w:t>Definition of “</w:t>
      </w:r>
      <w:r w:rsidR="009130E0">
        <w:rPr>
          <w:rFonts w:ascii="Courier New" w:eastAsia="Courier New" w:hAnsi="Courier New" w:cs="Courier New"/>
          <w:iCs/>
        </w:rPr>
        <w:t>p</w:t>
      </w:r>
      <w:r w:rsidR="00CD2C58" w:rsidRPr="00CD2C58">
        <w:rPr>
          <w:rFonts w:ascii="Courier New" w:eastAsia="Courier New" w:hAnsi="Courier New" w:cs="Courier New"/>
          <w:iCs/>
        </w:rPr>
        <w:t>otential human trafficking.”</w:t>
      </w:r>
    </w:p>
    <w:p w14:paraId="76FCF15D" w14:textId="0340E100" w:rsidR="00CD2C58" w:rsidRPr="002F1AE2"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D304BC">
        <w:rPr>
          <w:rFonts w:ascii="Courier New" w:eastAsia="Courier New" w:hAnsi="Courier New" w:cs="Courier New"/>
          <w:iCs/>
        </w:rPr>
        <w:t>One respondent recommended deletion of paragraph (a), Definitions, in the clause at FAR 52.247-</w:t>
      </w:r>
      <w:r w:rsidR="009855A8">
        <w:rPr>
          <w:rFonts w:ascii="Courier New" w:eastAsia="Courier New" w:hAnsi="Courier New" w:cs="Courier New"/>
          <w:iCs/>
        </w:rPr>
        <w:t>69</w:t>
      </w:r>
      <w:r w:rsidRPr="00D304BC">
        <w:rPr>
          <w:rFonts w:ascii="Courier New" w:eastAsia="Courier New" w:hAnsi="Courier New" w:cs="Courier New"/>
          <w:iCs/>
        </w:rPr>
        <w:t xml:space="preserve"> because the definition of “</w:t>
      </w:r>
      <w:r w:rsidR="009130E0">
        <w:rPr>
          <w:rFonts w:ascii="Courier New" w:eastAsia="Courier New" w:hAnsi="Courier New" w:cs="Courier New"/>
          <w:iCs/>
        </w:rPr>
        <w:t>p</w:t>
      </w:r>
      <w:r w:rsidRPr="00D304BC">
        <w:rPr>
          <w:rFonts w:ascii="Courier New" w:eastAsia="Courier New" w:hAnsi="Courier New" w:cs="Courier New"/>
          <w:iCs/>
        </w:rPr>
        <w:t xml:space="preserve">otential human trafficking” in the proposed rule is overly complicated.  The respondent </w:t>
      </w:r>
      <w:r w:rsidRPr="00D304BC">
        <w:rPr>
          <w:rFonts w:ascii="Courier New" w:eastAsia="Courier New" w:hAnsi="Courier New" w:cs="Courier New"/>
          <w:iCs/>
        </w:rPr>
        <w:lastRenderedPageBreak/>
        <w:t>noted that the definition merely refers to a statute and otherwise does not reflect plain language.  The respondent further asserted that the definition is “meaningless” because the word “potential” does not appear in the statutory definitions of “</w:t>
      </w:r>
      <w:r w:rsidR="009130E0">
        <w:rPr>
          <w:rFonts w:ascii="Courier New" w:eastAsia="Courier New" w:hAnsi="Courier New" w:cs="Courier New"/>
          <w:iCs/>
        </w:rPr>
        <w:t>s</w:t>
      </w:r>
      <w:r w:rsidRPr="00D304BC">
        <w:rPr>
          <w:rFonts w:ascii="Courier New" w:eastAsia="Courier New" w:hAnsi="Courier New" w:cs="Courier New"/>
          <w:iCs/>
        </w:rPr>
        <w:t>evere forms of trafficking in persons” and “</w:t>
      </w:r>
      <w:r w:rsidR="009130E0">
        <w:rPr>
          <w:rFonts w:ascii="Courier New" w:eastAsia="Courier New" w:hAnsi="Courier New" w:cs="Courier New"/>
          <w:iCs/>
        </w:rPr>
        <w:t>s</w:t>
      </w:r>
      <w:r w:rsidRPr="00D304BC">
        <w:rPr>
          <w:rFonts w:ascii="Courier New" w:eastAsia="Courier New" w:hAnsi="Courier New" w:cs="Courier New"/>
          <w:iCs/>
        </w:rPr>
        <w:t>ex trafficking” that together comprised the definition of “</w:t>
      </w:r>
      <w:r w:rsidR="009130E0">
        <w:rPr>
          <w:rFonts w:ascii="Courier New" w:eastAsia="Courier New" w:hAnsi="Courier New" w:cs="Courier New"/>
          <w:iCs/>
        </w:rPr>
        <w:t>p</w:t>
      </w:r>
      <w:r w:rsidRPr="00D304BC">
        <w:rPr>
          <w:rFonts w:ascii="Courier New" w:eastAsia="Courier New" w:hAnsi="Courier New" w:cs="Courier New"/>
          <w:iCs/>
        </w:rPr>
        <w:t>otential human trafficking” as stated in the proposed rule.</w:t>
      </w:r>
    </w:p>
    <w:p w14:paraId="60C482AE" w14:textId="4A5F0536"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 xml:space="preserve">Response:  </w:t>
      </w:r>
      <w:r w:rsidRPr="00D304BC">
        <w:rPr>
          <w:rFonts w:ascii="Courier New" w:eastAsia="Courier New" w:hAnsi="Courier New" w:cs="Courier New"/>
          <w:iCs/>
        </w:rPr>
        <w:t>The Councils acknowledge the respondent’s concern and have replaced the definition of “</w:t>
      </w:r>
      <w:r w:rsidR="009130E0">
        <w:rPr>
          <w:rFonts w:ascii="Courier New" w:eastAsia="Courier New" w:hAnsi="Courier New" w:cs="Courier New"/>
          <w:iCs/>
        </w:rPr>
        <w:t>p</w:t>
      </w:r>
      <w:r w:rsidRPr="00D304BC">
        <w:rPr>
          <w:rFonts w:ascii="Courier New" w:eastAsia="Courier New" w:hAnsi="Courier New" w:cs="Courier New"/>
          <w:iCs/>
        </w:rPr>
        <w:t>otential human trafficking” in the final rule at FAR 52.247-</w:t>
      </w:r>
      <w:r w:rsidR="009855A8">
        <w:rPr>
          <w:rFonts w:ascii="Courier New" w:eastAsia="Courier New" w:hAnsi="Courier New" w:cs="Courier New"/>
          <w:iCs/>
        </w:rPr>
        <w:t>69</w:t>
      </w:r>
      <w:r w:rsidRPr="00D304BC">
        <w:rPr>
          <w:rFonts w:ascii="Courier New" w:eastAsia="Courier New" w:hAnsi="Courier New" w:cs="Courier New"/>
          <w:iCs/>
        </w:rPr>
        <w:t>(a) with a definition of “</w:t>
      </w:r>
      <w:r w:rsidR="009130E0">
        <w:rPr>
          <w:rFonts w:ascii="Courier New" w:eastAsia="Courier New" w:hAnsi="Courier New" w:cs="Courier New"/>
          <w:iCs/>
        </w:rPr>
        <w:t>h</w:t>
      </w:r>
      <w:r w:rsidRPr="00D304BC">
        <w:rPr>
          <w:rFonts w:ascii="Courier New" w:eastAsia="Courier New" w:hAnsi="Courier New" w:cs="Courier New"/>
          <w:iCs/>
        </w:rPr>
        <w:t>uman trafficking” that encompasses the definitions of “</w:t>
      </w:r>
      <w:r w:rsidR="009130E0">
        <w:rPr>
          <w:rFonts w:ascii="Courier New" w:eastAsia="Courier New" w:hAnsi="Courier New" w:cs="Courier New"/>
          <w:iCs/>
        </w:rPr>
        <w:t>s</w:t>
      </w:r>
      <w:r w:rsidRPr="00D304BC">
        <w:rPr>
          <w:rFonts w:ascii="Courier New" w:eastAsia="Courier New" w:hAnsi="Courier New" w:cs="Courier New"/>
          <w:iCs/>
        </w:rPr>
        <w:t>evere forms of trafficking in persons” and “</w:t>
      </w:r>
      <w:r w:rsidR="009130E0">
        <w:rPr>
          <w:rFonts w:ascii="Courier New" w:eastAsia="Courier New" w:hAnsi="Courier New" w:cs="Courier New"/>
          <w:iCs/>
        </w:rPr>
        <w:t>s</w:t>
      </w:r>
      <w:r w:rsidRPr="00D304BC">
        <w:rPr>
          <w:rFonts w:ascii="Courier New" w:eastAsia="Courier New" w:hAnsi="Courier New" w:cs="Courier New"/>
          <w:iCs/>
        </w:rPr>
        <w:t xml:space="preserve">ex trafficking” at FAR subpart 22.17. See discussion of change in section II.A.1. of this preamble. </w:t>
      </w:r>
    </w:p>
    <w:p w14:paraId="6DD63DD3" w14:textId="77777777"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D304BC">
        <w:rPr>
          <w:rFonts w:ascii="Courier New" w:eastAsia="Courier New" w:hAnsi="Courier New" w:cs="Courier New"/>
          <w:iCs/>
        </w:rPr>
        <w:t>3. Proposed regulation differs from 49 U.S.C. 40118(g)</w:t>
      </w:r>
    </w:p>
    <w:p w14:paraId="4F0EC814" w14:textId="77777777"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D304BC">
        <w:rPr>
          <w:rFonts w:ascii="Courier New" w:eastAsia="Courier New" w:hAnsi="Courier New" w:cs="Courier New"/>
          <w:iCs/>
        </w:rPr>
        <w:t xml:space="preserve">a. Application of the rule to contractors and subcontractors. </w:t>
      </w:r>
    </w:p>
    <w:p w14:paraId="051E8DFF" w14:textId="5AF63D46"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2F1AE2">
        <w:rPr>
          <w:rFonts w:ascii="Courier New" w:eastAsia="Courier New" w:hAnsi="Courier New" w:cs="Courier New"/>
          <w:i/>
        </w:rPr>
        <w:t>Comment</w:t>
      </w:r>
      <w:r w:rsidRPr="00D304BC">
        <w:rPr>
          <w:rFonts w:ascii="Courier New" w:eastAsia="Courier New" w:hAnsi="Courier New" w:cs="Courier New"/>
          <w:iCs/>
        </w:rPr>
        <w:t xml:space="preserve">: </w:t>
      </w:r>
      <w:r w:rsidR="002F1AE2">
        <w:rPr>
          <w:rFonts w:ascii="Courier New" w:eastAsia="Courier New" w:hAnsi="Courier New" w:cs="Courier New"/>
          <w:iCs/>
        </w:rPr>
        <w:t xml:space="preserve"> </w:t>
      </w:r>
      <w:r w:rsidRPr="00D304BC">
        <w:rPr>
          <w:rFonts w:ascii="Courier New" w:eastAsia="Courier New" w:hAnsi="Courier New" w:cs="Courier New"/>
          <w:iCs/>
        </w:rPr>
        <w:t>One respondent stated that the “proposed regulation differs from 49 U.S.C. § 40118(g)(2)”, because it uses the terms “contractor personnel” and “subcontractors,” while the current statute only requires reporting for those notifications “received from staff or other passengers.”</w:t>
      </w:r>
    </w:p>
    <w:p w14:paraId="003A243E" w14:textId="4C721C60" w:rsidR="00CD2C58" w:rsidRPr="002F1AE2"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2F1AE2">
        <w:rPr>
          <w:rFonts w:ascii="Courier New" w:eastAsia="Courier New" w:hAnsi="Courier New" w:cs="Courier New"/>
          <w:i/>
        </w:rPr>
        <w:lastRenderedPageBreak/>
        <w:t>Response</w:t>
      </w:r>
      <w:r w:rsidRPr="00D304BC">
        <w:rPr>
          <w:rFonts w:ascii="Courier New" w:eastAsia="Courier New" w:hAnsi="Courier New" w:cs="Courier New"/>
          <w:iCs/>
        </w:rPr>
        <w:t xml:space="preserve">: </w:t>
      </w:r>
      <w:r w:rsidR="002F1AE2">
        <w:rPr>
          <w:rFonts w:ascii="Courier New" w:eastAsia="Courier New" w:hAnsi="Courier New" w:cs="Courier New"/>
          <w:iCs/>
        </w:rPr>
        <w:t xml:space="preserve"> </w:t>
      </w:r>
      <w:r w:rsidRPr="00D304BC">
        <w:rPr>
          <w:rFonts w:ascii="Courier New" w:eastAsia="Courier New" w:hAnsi="Courier New" w:cs="Courier New"/>
          <w:iCs/>
        </w:rPr>
        <w:t>Changes have been made in paragraph (b)(2)(ii) of the clause at FAR 52.247-</w:t>
      </w:r>
      <w:r w:rsidR="009855A8">
        <w:rPr>
          <w:rFonts w:ascii="Courier New" w:eastAsia="Courier New" w:hAnsi="Courier New" w:cs="Courier New"/>
          <w:iCs/>
        </w:rPr>
        <w:t>69</w:t>
      </w:r>
      <w:r w:rsidRPr="00D304BC">
        <w:rPr>
          <w:rFonts w:ascii="Courier New" w:eastAsia="Courier New" w:hAnsi="Courier New" w:cs="Courier New"/>
          <w:iCs/>
        </w:rPr>
        <w:t xml:space="preserve"> to use the term “staff or other passengers” to align with the statute and remove the terms “contractor personnel” and “subcontractors.”</w:t>
      </w:r>
    </w:p>
    <w:p w14:paraId="518CFF44" w14:textId="77777777"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b. Date and method of notification of potential human trafficking instances.</w:t>
      </w:r>
    </w:p>
    <w:p w14:paraId="2929BC02" w14:textId="465791B0" w:rsidR="00CD2C58" w:rsidRPr="002F1AE2"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D304BC">
        <w:rPr>
          <w:rFonts w:ascii="Courier New" w:eastAsia="Courier New" w:hAnsi="Courier New" w:cs="Courier New"/>
          <w:iCs/>
        </w:rPr>
        <w:t xml:space="preserve">One respondent suggested that the proposed rule expands the reporting requirements under 49 U.S.C. 40118(g) resulting in additional burden not required by the statute. </w:t>
      </w:r>
      <w:r w:rsidR="002F1AE2">
        <w:rPr>
          <w:rFonts w:ascii="Courier New" w:eastAsia="Courier New" w:hAnsi="Courier New" w:cs="Courier New"/>
          <w:iCs/>
        </w:rPr>
        <w:t xml:space="preserve"> </w:t>
      </w:r>
      <w:r w:rsidRPr="00D304BC">
        <w:rPr>
          <w:rFonts w:ascii="Courier New" w:eastAsia="Courier New" w:hAnsi="Courier New" w:cs="Courier New"/>
          <w:iCs/>
        </w:rPr>
        <w:t>For example, the respondent stated that the rule improperly expands upon statutory requirements by requiring reporting the date and method of notification of potential human trafficking instances.</w:t>
      </w:r>
    </w:p>
    <w:p w14:paraId="411E5498" w14:textId="2DC6BBAC"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Response:</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D304BC">
        <w:rPr>
          <w:rFonts w:ascii="Courier New" w:eastAsia="Courier New" w:hAnsi="Courier New" w:cs="Courier New"/>
          <w:iCs/>
        </w:rPr>
        <w:t>The specific reporting requirements in the rule align with the requirements in 49 U.S.C. 40118(g).</w:t>
      </w:r>
      <w:r w:rsidR="002F1AE2">
        <w:rPr>
          <w:rFonts w:ascii="Courier New" w:eastAsia="Courier New" w:hAnsi="Courier New" w:cs="Courier New"/>
          <w:iCs/>
        </w:rPr>
        <w:t xml:space="preserve"> </w:t>
      </w:r>
      <w:r w:rsidRPr="00D304BC">
        <w:rPr>
          <w:rFonts w:ascii="Courier New" w:eastAsia="Courier New" w:hAnsi="Courier New" w:cs="Courier New"/>
          <w:iCs/>
        </w:rPr>
        <w:t xml:space="preserve"> </w:t>
      </w:r>
      <w:proofErr w:type="gramStart"/>
      <w:r w:rsidRPr="00D304BC">
        <w:rPr>
          <w:rFonts w:ascii="Courier New" w:eastAsia="Courier New" w:hAnsi="Courier New" w:cs="Courier New"/>
          <w:iCs/>
        </w:rPr>
        <w:t>In particular, 49</w:t>
      </w:r>
      <w:proofErr w:type="gramEnd"/>
      <w:r w:rsidRPr="00D304BC">
        <w:rPr>
          <w:rFonts w:ascii="Courier New" w:eastAsia="Courier New" w:hAnsi="Courier New" w:cs="Courier New"/>
          <w:iCs/>
        </w:rPr>
        <w:t xml:space="preserve"> U.S.C. 40118(g)(2) requires reporting of “the number of notifications of potential human trafficking victims received from staff or other passengers.”  Further, 49 U.S.C. 40118(g)(3) requires the annual report include “whether the air carrier notified the National Human Trafficking Hotline or law enforcement at the relevant airport of the potential human trafficking victim for each such notification of potential human trafficking, and if </w:t>
      </w:r>
      <w:r w:rsidRPr="00D304BC">
        <w:rPr>
          <w:rFonts w:ascii="Courier New" w:eastAsia="Courier New" w:hAnsi="Courier New" w:cs="Courier New"/>
          <w:iCs/>
        </w:rPr>
        <w:lastRenderedPageBreak/>
        <w:t>so, when the notification was made.” In implementing these reporting requirements, FAR 52.247-</w:t>
      </w:r>
      <w:r w:rsidR="009855A8">
        <w:rPr>
          <w:rFonts w:ascii="Courier New" w:eastAsia="Courier New" w:hAnsi="Courier New" w:cs="Courier New"/>
          <w:iCs/>
        </w:rPr>
        <w:t>69</w:t>
      </w:r>
      <w:r w:rsidRPr="00D304BC">
        <w:rPr>
          <w:rFonts w:ascii="Courier New" w:eastAsia="Courier New" w:hAnsi="Courier New" w:cs="Courier New"/>
          <w:iCs/>
        </w:rPr>
        <w:t xml:space="preserve">(b)(2)(iii) seeks the number of notifications received by the contractor; the date of any such notification; and the method by which the notification was made. </w:t>
      </w:r>
      <w:r w:rsidR="002F1AE2">
        <w:rPr>
          <w:rFonts w:ascii="Courier New" w:eastAsia="Courier New" w:hAnsi="Courier New" w:cs="Courier New"/>
          <w:iCs/>
        </w:rPr>
        <w:t xml:space="preserve"> </w:t>
      </w:r>
      <w:r w:rsidRPr="00D304BC">
        <w:rPr>
          <w:rFonts w:ascii="Courier New" w:eastAsia="Courier New" w:hAnsi="Courier New" w:cs="Courier New"/>
          <w:iCs/>
        </w:rPr>
        <w:t>The Government interprets the statutory language “when the notification was made” in 49 U.S.C. 41108(g)(3) as requiring the “date” the notification was made.</w:t>
      </w:r>
      <w:r w:rsidR="002F1AE2">
        <w:rPr>
          <w:rFonts w:ascii="Courier New" w:eastAsia="Courier New" w:hAnsi="Courier New" w:cs="Courier New"/>
          <w:iCs/>
        </w:rPr>
        <w:t xml:space="preserve"> </w:t>
      </w:r>
      <w:r w:rsidRPr="00D304BC">
        <w:rPr>
          <w:rFonts w:ascii="Courier New" w:eastAsia="Courier New" w:hAnsi="Courier New" w:cs="Courier New"/>
          <w:iCs/>
        </w:rPr>
        <w:t xml:space="preserve"> The Government interprets the statutory language “whether the air carrier notified the National Human Trafficking Hotline or law enforcement at the relevant airport” in 49 U.S.C. 41108(g)(3) as requiring the “method” by which the contractor made the notification, e.g., whether the Contractor notified the Global Human Trafficking Hotline, another comparable hotline, or law enforcement at the relevant airport. </w:t>
      </w:r>
      <w:r w:rsidR="002F1AE2">
        <w:rPr>
          <w:rFonts w:ascii="Courier New" w:eastAsia="Courier New" w:hAnsi="Courier New" w:cs="Courier New"/>
          <w:iCs/>
        </w:rPr>
        <w:t xml:space="preserve"> </w:t>
      </w:r>
      <w:r w:rsidRPr="00D304BC">
        <w:rPr>
          <w:rFonts w:ascii="Courier New" w:eastAsia="Courier New" w:hAnsi="Courier New" w:cs="Courier New"/>
          <w:iCs/>
        </w:rPr>
        <w:t>These are reasonable interpretations of the statute and are not viewed as creating burden beyond what is required by 49 U.S.C. 40118(g).</w:t>
      </w:r>
      <w:r w:rsidRPr="00CD2C58">
        <w:rPr>
          <w:rFonts w:ascii="Courier New" w:eastAsia="Courier New" w:hAnsi="Courier New" w:cs="Courier New"/>
          <w:i/>
        </w:rPr>
        <w:t xml:space="preserve"> </w:t>
      </w:r>
    </w:p>
    <w:p w14:paraId="43A02A14" w14:textId="3C1A8AC1"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c.</w:t>
      </w:r>
      <w:r w:rsidR="002F1AE2">
        <w:rPr>
          <w:rFonts w:ascii="Courier New" w:eastAsia="Courier New" w:hAnsi="Courier New" w:cs="Courier New"/>
          <w:i/>
        </w:rPr>
        <w:t xml:space="preserve"> </w:t>
      </w:r>
      <w:r w:rsidRPr="00CD2C58">
        <w:rPr>
          <w:rFonts w:ascii="Courier New" w:eastAsia="Courier New" w:hAnsi="Courier New" w:cs="Courier New"/>
          <w:i/>
        </w:rPr>
        <w:t xml:space="preserve"> Vicarious liability.</w:t>
      </w:r>
    </w:p>
    <w:p w14:paraId="727B1974" w14:textId="3425C0ED"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D304BC">
        <w:rPr>
          <w:rFonts w:ascii="Courier New" w:eastAsia="Courier New" w:hAnsi="Courier New" w:cs="Courier New"/>
          <w:iCs/>
        </w:rPr>
        <w:t>One respondent recommended that the Government “adopt what is required by statute (49 U.S.C. § 40118(g</w:t>
      </w:r>
      <w:proofErr w:type="gramStart"/>
      <w:r w:rsidRPr="00D304BC">
        <w:rPr>
          <w:rFonts w:ascii="Courier New" w:eastAsia="Courier New" w:hAnsi="Courier New" w:cs="Courier New"/>
          <w:iCs/>
        </w:rPr>
        <w:t>)(</w:t>
      </w:r>
      <w:proofErr w:type="gramEnd"/>
      <w:r w:rsidRPr="00D304BC">
        <w:rPr>
          <w:rFonts w:ascii="Courier New" w:eastAsia="Courier New" w:hAnsi="Courier New" w:cs="Courier New"/>
          <w:iCs/>
        </w:rPr>
        <w:t>2-3)) without any amendment as imparting vicarious liability on air carriers in a regulatory framework lacks foundational predicate.”</w:t>
      </w:r>
    </w:p>
    <w:p w14:paraId="778C6F53" w14:textId="3CFDCE5D" w:rsidR="00CD2C58" w:rsidRPr="002F1AE2"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lastRenderedPageBreak/>
        <w:t>Response:</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D304BC">
        <w:rPr>
          <w:rFonts w:ascii="Courier New" w:eastAsia="Courier New" w:hAnsi="Courier New" w:cs="Courier New"/>
          <w:iCs/>
        </w:rPr>
        <w:t>As explained in the responses to the public comments summarized in paragraphs a. and b. of this section, changes have been made at FAR 52.247-</w:t>
      </w:r>
      <w:r w:rsidR="009855A8">
        <w:rPr>
          <w:rFonts w:ascii="Courier New" w:eastAsia="Courier New" w:hAnsi="Courier New" w:cs="Courier New"/>
          <w:iCs/>
        </w:rPr>
        <w:t>69</w:t>
      </w:r>
      <w:r w:rsidRPr="00D304BC">
        <w:rPr>
          <w:rFonts w:ascii="Courier New" w:eastAsia="Courier New" w:hAnsi="Courier New" w:cs="Courier New"/>
          <w:iCs/>
        </w:rPr>
        <w:t xml:space="preserve">(b)(2)(ii) to align the final rule with the statute by removing the terms “contractor personnel” and “subcontractors” and using the term “staff or other passengers” instead. </w:t>
      </w:r>
      <w:r w:rsidR="002F1AE2">
        <w:rPr>
          <w:rFonts w:ascii="Courier New" w:eastAsia="Courier New" w:hAnsi="Courier New" w:cs="Courier New"/>
          <w:iCs/>
        </w:rPr>
        <w:t xml:space="preserve"> </w:t>
      </w:r>
      <w:r w:rsidRPr="00D304BC">
        <w:rPr>
          <w:rFonts w:ascii="Courier New" w:eastAsia="Courier New" w:hAnsi="Courier New" w:cs="Courier New"/>
          <w:iCs/>
        </w:rPr>
        <w:t>Therefore, this rule does not amend the statute in a manner that imparts additional vicarious liability.</w:t>
      </w:r>
    </w:p>
    <w:p w14:paraId="6197AA7A" w14:textId="77777777"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4. Retroactive Applicability.</w:t>
      </w:r>
    </w:p>
    <w:p w14:paraId="1273F6BF" w14:textId="36D47BC3"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Comment:</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D304BC">
        <w:rPr>
          <w:rFonts w:ascii="Courier New" w:eastAsia="Courier New" w:hAnsi="Courier New" w:cs="Courier New"/>
          <w:iCs/>
        </w:rPr>
        <w:t>One respondent recommended clarifying the applicability of the reporting requirements to existing contracts. Additionally, the respondent requested that the final rule, if adopted, apply only to new contracts.</w:t>
      </w:r>
      <w:r w:rsidRPr="00CD2C58">
        <w:rPr>
          <w:rFonts w:ascii="Courier New" w:eastAsia="Courier New" w:hAnsi="Courier New" w:cs="Courier New"/>
          <w:i/>
        </w:rPr>
        <w:t xml:space="preserve"> </w:t>
      </w:r>
    </w:p>
    <w:p w14:paraId="05CDAA7F" w14:textId="4A9C09E1"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Response:</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D304BC">
        <w:rPr>
          <w:rFonts w:ascii="Courier New" w:eastAsia="Courier New" w:hAnsi="Courier New" w:cs="Courier New"/>
          <w:iCs/>
        </w:rPr>
        <w:t xml:space="preserve">In accordance with FAR 1.108(d), FAR changes made by this rule apply to solicitations issued on or after the effective date of the rule unless otherwise specified.  The effective date of this final rule is November 1, 2024; </w:t>
      </w:r>
      <w:proofErr w:type="gramStart"/>
      <w:r w:rsidRPr="00D304BC">
        <w:rPr>
          <w:rFonts w:ascii="Courier New" w:eastAsia="Courier New" w:hAnsi="Courier New" w:cs="Courier New"/>
          <w:iCs/>
        </w:rPr>
        <w:t>therefore</w:t>
      </w:r>
      <w:proofErr w:type="gramEnd"/>
      <w:r w:rsidRPr="00D304BC">
        <w:rPr>
          <w:rFonts w:ascii="Courier New" w:eastAsia="Courier New" w:hAnsi="Courier New" w:cs="Courier New"/>
          <w:iCs/>
        </w:rPr>
        <w:t xml:space="preserve"> the first report will be due October 30, 2025 (see </w:t>
      </w:r>
      <w:r w:rsidR="009130E0">
        <w:rPr>
          <w:rFonts w:ascii="Courier New" w:eastAsia="Courier New" w:hAnsi="Courier New" w:cs="Courier New"/>
          <w:iCs/>
        </w:rPr>
        <w:t xml:space="preserve">FAR </w:t>
      </w:r>
      <w:r w:rsidRPr="00D304BC">
        <w:rPr>
          <w:rFonts w:ascii="Courier New" w:eastAsia="Courier New" w:hAnsi="Courier New" w:cs="Courier New"/>
          <w:iCs/>
        </w:rPr>
        <w:t>52.247-</w:t>
      </w:r>
      <w:r w:rsidR="009855A8">
        <w:rPr>
          <w:rFonts w:ascii="Courier New" w:eastAsia="Courier New" w:hAnsi="Courier New" w:cs="Courier New"/>
          <w:iCs/>
        </w:rPr>
        <w:t>69</w:t>
      </w:r>
      <w:r w:rsidRPr="00D304BC">
        <w:rPr>
          <w:rFonts w:ascii="Courier New" w:eastAsia="Courier New" w:hAnsi="Courier New" w:cs="Courier New"/>
          <w:iCs/>
        </w:rPr>
        <w:t>(b)).</w:t>
      </w:r>
    </w:p>
    <w:p w14:paraId="3E128AF3" w14:textId="77777777"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5.  Reporting Requirements</w:t>
      </w:r>
    </w:p>
    <w:p w14:paraId="68696AAF" w14:textId="0E136375"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a.</w:t>
      </w:r>
      <w:r w:rsidR="002F1AE2">
        <w:rPr>
          <w:rFonts w:ascii="Courier New" w:eastAsia="Courier New" w:hAnsi="Courier New" w:cs="Courier New"/>
          <w:i/>
        </w:rPr>
        <w:t xml:space="preserve"> </w:t>
      </w:r>
      <w:r w:rsidRPr="00CD2C58">
        <w:rPr>
          <w:rFonts w:ascii="Courier New" w:eastAsia="Courier New" w:hAnsi="Courier New" w:cs="Courier New"/>
          <w:i/>
        </w:rPr>
        <w:t xml:space="preserve"> </w:t>
      </w:r>
      <w:r w:rsidRPr="00D304BC">
        <w:rPr>
          <w:rFonts w:ascii="Courier New" w:eastAsia="Courier New" w:hAnsi="Courier New" w:cs="Courier New"/>
          <w:iCs/>
        </w:rPr>
        <w:t xml:space="preserve">Reporting requirements for nonscheduled freight air transportation. </w:t>
      </w:r>
    </w:p>
    <w:p w14:paraId="2F2EB6AF" w14:textId="46AB5A04"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D304BC">
        <w:rPr>
          <w:rFonts w:ascii="Courier New" w:eastAsia="Courier New" w:hAnsi="Courier New" w:cs="Courier New"/>
          <w:iCs/>
        </w:rPr>
        <w:t xml:space="preserve">One respondent stated that requiring contractors who provide nonscheduled air transportation for </w:t>
      </w:r>
      <w:r w:rsidRPr="00D304BC">
        <w:rPr>
          <w:rFonts w:ascii="Courier New" w:eastAsia="Courier New" w:hAnsi="Courier New" w:cs="Courier New"/>
          <w:iCs/>
        </w:rPr>
        <w:lastRenderedPageBreak/>
        <w:t xml:space="preserve">wildfire suppression to comply with section 111 of the Frederick Douglass Trafficking Victims Prevention and Protection Reauthorization Act of 2018 would be “unnecessary and inefficient.” </w:t>
      </w:r>
      <w:r w:rsidR="002F1AE2">
        <w:rPr>
          <w:rFonts w:ascii="Courier New" w:eastAsia="Courier New" w:hAnsi="Courier New" w:cs="Courier New"/>
          <w:iCs/>
        </w:rPr>
        <w:t xml:space="preserve"> </w:t>
      </w:r>
      <w:r w:rsidRPr="00D304BC">
        <w:rPr>
          <w:rFonts w:ascii="Courier New" w:eastAsia="Courier New" w:hAnsi="Courier New" w:cs="Courier New"/>
          <w:iCs/>
        </w:rPr>
        <w:t>The respondent asserted that contracts for these aircraft involve freight (retardant or water</w:t>
      </w:r>
      <w:proofErr w:type="gramStart"/>
      <w:r w:rsidRPr="00D304BC">
        <w:rPr>
          <w:rFonts w:ascii="Courier New" w:eastAsia="Courier New" w:hAnsi="Courier New" w:cs="Courier New"/>
          <w:iCs/>
        </w:rPr>
        <w:t>)</w:t>
      </w:r>
      <w:proofErr w:type="gramEnd"/>
      <w:r w:rsidRPr="00D304BC">
        <w:rPr>
          <w:rFonts w:ascii="Courier New" w:eastAsia="Courier New" w:hAnsi="Courier New" w:cs="Courier New"/>
          <w:iCs/>
        </w:rPr>
        <w:t xml:space="preserve"> or passenger (firefighters) services used to support wildfire </w:t>
      </w:r>
      <w:r w:rsidR="00DD547A">
        <w:rPr>
          <w:rFonts w:ascii="Courier New" w:eastAsia="Courier New" w:hAnsi="Courier New" w:cs="Courier New"/>
          <w:iCs/>
        </w:rPr>
        <w:t>suppression</w:t>
      </w:r>
      <w:r w:rsidRPr="00D304BC">
        <w:rPr>
          <w:rFonts w:ascii="Courier New" w:eastAsia="Courier New" w:hAnsi="Courier New" w:cs="Courier New"/>
          <w:iCs/>
        </w:rPr>
        <w:t>.</w:t>
      </w:r>
      <w:r w:rsidR="002F1AE2">
        <w:rPr>
          <w:rFonts w:ascii="Courier New" w:eastAsia="Courier New" w:hAnsi="Courier New" w:cs="Courier New"/>
          <w:iCs/>
        </w:rPr>
        <w:t xml:space="preserve"> </w:t>
      </w:r>
      <w:r w:rsidRPr="00D304BC">
        <w:rPr>
          <w:rFonts w:ascii="Courier New" w:eastAsia="Courier New" w:hAnsi="Courier New" w:cs="Courier New"/>
          <w:iCs/>
        </w:rPr>
        <w:t xml:space="preserve"> The respondent suggested the rule should include the possibility of waiver for nonscheduled freight air transportation.</w:t>
      </w:r>
    </w:p>
    <w:p w14:paraId="2E231BC3" w14:textId="7CC32A15" w:rsidR="00CD2C58" w:rsidRPr="002F1AE2"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Response:</w:t>
      </w:r>
      <w:r w:rsidRPr="002F1AE2">
        <w:rPr>
          <w:rFonts w:ascii="Courier New" w:eastAsia="Courier New" w:hAnsi="Courier New" w:cs="Courier New"/>
          <w:iCs/>
        </w:rPr>
        <w:t xml:space="preserve">  </w:t>
      </w:r>
      <w:r w:rsidRPr="00D304BC">
        <w:rPr>
          <w:rFonts w:ascii="Courier New" w:eastAsia="Courier New" w:hAnsi="Courier New" w:cs="Courier New"/>
          <w:iCs/>
        </w:rPr>
        <w:t>49 U.S.C. 41108 does not include an exception, or allow for waiver, for passengers, regardless of the reason they are travelling (i.e.</w:t>
      </w:r>
      <w:r w:rsidR="00F750FF">
        <w:rPr>
          <w:rFonts w:ascii="Courier New" w:eastAsia="Courier New" w:hAnsi="Courier New" w:cs="Courier New"/>
          <w:iCs/>
        </w:rPr>
        <w:t>,</w:t>
      </w:r>
      <w:r w:rsidRPr="00D304BC">
        <w:rPr>
          <w:rFonts w:ascii="Courier New" w:eastAsia="Courier New" w:hAnsi="Courier New" w:cs="Courier New"/>
          <w:iCs/>
        </w:rPr>
        <w:t xml:space="preserve"> firefighter passengers) on nonscheduled air transportation for wildfire suppression, and the suggestion to allow for the possibility of waiver is therefore declined.</w:t>
      </w:r>
    </w:p>
    <w:p w14:paraId="13ECC68F" w14:textId="4522C17E"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b.</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CD2C58">
        <w:rPr>
          <w:rFonts w:ascii="Courier New" w:eastAsia="Courier New" w:hAnsi="Courier New" w:cs="Courier New"/>
          <w:i/>
        </w:rPr>
        <w:t>Practicality of requirement to report notifications.</w:t>
      </w:r>
    </w:p>
    <w:p w14:paraId="7D8A10B2" w14:textId="286A4319" w:rsidR="00CD2C58" w:rsidRPr="002F1AE2"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D304BC">
        <w:rPr>
          <w:rFonts w:ascii="Courier New" w:eastAsia="Courier New" w:hAnsi="Courier New" w:cs="Courier New"/>
          <w:iCs/>
        </w:rPr>
        <w:t>One respondent stated that the requirement to report notifications of potential human trafficking instances is “not operationally reasonable” without substantiating or investigating the notification.</w:t>
      </w:r>
    </w:p>
    <w:p w14:paraId="34AF7812" w14:textId="7B93A2A7"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Response:</w:t>
      </w:r>
      <w:r w:rsidRPr="002F1AE2">
        <w:rPr>
          <w:rFonts w:ascii="Courier New" w:eastAsia="Courier New" w:hAnsi="Courier New" w:cs="Courier New"/>
          <w:iCs/>
        </w:rPr>
        <w:t xml:space="preserve"> </w:t>
      </w:r>
      <w:r w:rsidR="002F1AE2" w:rsidRPr="002F1AE2">
        <w:rPr>
          <w:rFonts w:ascii="Courier New" w:eastAsia="Courier New" w:hAnsi="Courier New" w:cs="Courier New"/>
          <w:iCs/>
        </w:rPr>
        <w:t xml:space="preserve"> </w:t>
      </w:r>
      <w:r w:rsidRPr="00D304BC">
        <w:rPr>
          <w:rFonts w:ascii="Courier New" w:eastAsia="Courier New" w:hAnsi="Courier New" w:cs="Courier New"/>
          <w:iCs/>
        </w:rPr>
        <w:t xml:space="preserve">This rule requires the air carrier or contractor to report the number of employees trained and the number of notifications they receive from their staff </w:t>
      </w:r>
      <w:r w:rsidRPr="00D304BC">
        <w:rPr>
          <w:rFonts w:ascii="Courier New" w:eastAsia="Courier New" w:hAnsi="Courier New" w:cs="Courier New"/>
          <w:iCs/>
        </w:rPr>
        <w:lastRenderedPageBreak/>
        <w:t xml:space="preserve">and other passengers. </w:t>
      </w:r>
      <w:r w:rsidR="002F1AE2">
        <w:rPr>
          <w:rFonts w:ascii="Courier New" w:eastAsia="Courier New" w:hAnsi="Courier New" w:cs="Courier New"/>
          <w:iCs/>
        </w:rPr>
        <w:t xml:space="preserve"> </w:t>
      </w:r>
      <w:r w:rsidRPr="00D304BC">
        <w:rPr>
          <w:rFonts w:ascii="Courier New" w:eastAsia="Courier New" w:hAnsi="Courier New" w:cs="Courier New"/>
          <w:iCs/>
        </w:rPr>
        <w:t xml:space="preserve">This rule does not create a training requirement nor does the contract clause at </w:t>
      </w:r>
      <w:r w:rsidR="00F750FF">
        <w:rPr>
          <w:rFonts w:ascii="Courier New" w:eastAsia="Courier New" w:hAnsi="Courier New" w:cs="Courier New"/>
          <w:iCs/>
        </w:rPr>
        <w:t xml:space="preserve">FAR </w:t>
      </w:r>
      <w:r w:rsidRPr="00D304BC">
        <w:rPr>
          <w:rFonts w:ascii="Courier New" w:eastAsia="Courier New" w:hAnsi="Courier New" w:cs="Courier New"/>
          <w:iCs/>
        </w:rPr>
        <w:t>52.247-</w:t>
      </w:r>
      <w:r w:rsidR="00120505">
        <w:rPr>
          <w:rFonts w:ascii="Courier New" w:eastAsia="Courier New" w:hAnsi="Courier New" w:cs="Courier New"/>
          <w:iCs/>
        </w:rPr>
        <w:t>69</w:t>
      </w:r>
      <w:r w:rsidRPr="00D304BC">
        <w:rPr>
          <w:rFonts w:ascii="Courier New" w:eastAsia="Courier New" w:hAnsi="Courier New" w:cs="Courier New"/>
          <w:iCs/>
        </w:rPr>
        <w:t xml:space="preserve"> create a mandatory reporting requirement to hotlines and law enforcement; training requirements already existed prior to section 111 (e.g., 49 U.S.C. 44734(a)(4)) and apply to all U.S.-flag air carriers, regardless of whether they are contractors of the Federal Government.</w:t>
      </w:r>
      <w:r w:rsidR="002F1AE2">
        <w:rPr>
          <w:rFonts w:ascii="Courier New" w:eastAsia="Courier New" w:hAnsi="Courier New" w:cs="Courier New"/>
          <w:iCs/>
        </w:rPr>
        <w:t xml:space="preserve"> </w:t>
      </w:r>
      <w:r w:rsidRPr="00D304BC">
        <w:rPr>
          <w:rFonts w:ascii="Courier New" w:eastAsia="Courier New" w:hAnsi="Courier New" w:cs="Courier New"/>
          <w:iCs/>
        </w:rPr>
        <w:t xml:space="preserve"> The statute and implementing FAR rule do not require contractors to substantiate or investigate notifications of potential human trafficking victims. </w:t>
      </w:r>
      <w:r w:rsidR="002F1AE2">
        <w:rPr>
          <w:rFonts w:ascii="Courier New" w:eastAsia="Courier New" w:hAnsi="Courier New" w:cs="Courier New"/>
          <w:iCs/>
        </w:rPr>
        <w:t xml:space="preserve"> </w:t>
      </w:r>
      <w:r w:rsidRPr="00D304BC">
        <w:rPr>
          <w:rFonts w:ascii="Courier New" w:eastAsia="Courier New" w:hAnsi="Courier New" w:cs="Courier New"/>
          <w:iCs/>
        </w:rPr>
        <w:t>This rule simply requires data related to the training that has occurred and notifications that have been made.</w:t>
      </w:r>
    </w:p>
    <w:p w14:paraId="4A9E2AAC" w14:textId="77144323" w:rsidR="00CD2C58" w:rsidRPr="00CD2C58" w:rsidRDefault="00CD2C58" w:rsidP="00CD2C58">
      <w:pPr>
        <w:pBdr>
          <w:top w:val="nil"/>
          <w:left w:val="nil"/>
          <w:bottom w:val="nil"/>
          <w:right w:val="nil"/>
          <w:between w:val="nil"/>
        </w:pBdr>
        <w:spacing w:line="480" w:lineRule="auto"/>
        <w:ind w:firstLine="720"/>
        <w:rPr>
          <w:rFonts w:ascii="Courier New" w:eastAsia="Courier New" w:hAnsi="Courier New" w:cs="Courier New"/>
          <w:i/>
        </w:rPr>
      </w:pPr>
      <w:r w:rsidRPr="00CD2C58">
        <w:rPr>
          <w:rFonts w:ascii="Courier New" w:eastAsia="Courier New" w:hAnsi="Courier New" w:cs="Courier New"/>
          <w:i/>
        </w:rPr>
        <w:t>c.</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CD2C58">
        <w:rPr>
          <w:rFonts w:ascii="Courier New" w:eastAsia="Courier New" w:hAnsi="Courier New" w:cs="Courier New"/>
          <w:i/>
        </w:rPr>
        <w:t>Duplicate reporting requirements.</w:t>
      </w:r>
    </w:p>
    <w:p w14:paraId="30D7E40C" w14:textId="21F19EDF" w:rsidR="00CD2C58" w:rsidRPr="00D304BC" w:rsidRDefault="00CD2C58" w:rsidP="00CD2C58">
      <w:pPr>
        <w:pBdr>
          <w:top w:val="nil"/>
          <w:left w:val="nil"/>
          <w:bottom w:val="nil"/>
          <w:right w:val="nil"/>
          <w:between w:val="nil"/>
        </w:pBdr>
        <w:spacing w:line="480" w:lineRule="auto"/>
        <w:ind w:firstLine="720"/>
        <w:rPr>
          <w:rFonts w:ascii="Courier New" w:eastAsia="Courier New" w:hAnsi="Courier New" w:cs="Courier New"/>
          <w:iCs/>
        </w:rPr>
      </w:pPr>
      <w:r w:rsidRPr="00CD2C58">
        <w:rPr>
          <w:rFonts w:ascii="Courier New" w:eastAsia="Courier New" w:hAnsi="Courier New" w:cs="Courier New"/>
          <w:i/>
        </w:rPr>
        <w:t>Comment:</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D304BC">
        <w:rPr>
          <w:rFonts w:ascii="Courier New" w:eastAsia="Courier New" w:hAnsi="Courier New" w:cs="Courier New"/>
          <w:iCs/>
        </w:rPr>
        <w:t>One respondent appeared to interpret that the proposed rule sought to amend 41 U.S.C. 1906 to expand the reporting requirement to commercial services. The respondent believed this would result in duplicate reporting from Federal Government contractors and non-Federal Government contractors.  For this reason, the respondent recommended not implementing section 111 in the FAR.</w:t>
      </w:r>
    </w:p>
    <w:p w14:paraId="09F46886" w14:textId="6287FCE5" w:rsidR="008F59F7" w:rsidRPr="00016AC8" w:rsidRDefault="00CD2C58" w:rsidP="00CD2C58">
      <w:pPr>
        <w:pBdr>
          <w:top w:val="nil"/>
          <w:left w:val="nil"/>
          <w:bottom w:val="nil"/>
          <w:right w:val="nil"/>
          <w:between w:val="nil"/>
        </w:pBdr>
        <w:spacing w:line="480" w:lineRule="auto"/>
        <w:ind w:firstLine="720"/>
        <w:rPr>
          <w:rFonts w:ascii="Courier New" w:eastAsia="Courier New" w:hAnsi="Courier New" w:cs="Courier New"/>
          <w:iCs/>
          <w:color w:val="000000"/>
        </w:rPr>
      </w:pPr>
      <w:r w:rsidRPr="00CD2C58">
        <w:rPr>
          <w:rFonts w:ascii="Courier New" w:eastAsia="Courier New" w:hAnsi="Courier New" w:cs="Courier New"/>
          <w:i/>
        </w:rPr>
        <w:t>Response:</w:t>
      </w:r>
      <w:r w:rsidR="002F1AE2" w:rsidRPr="002F1AE2">
        <w:rPr>
          <w:rFonts w:ascii="Courier New" w:eastAsia="Courier New" w:hAnsi="Courier New" w:cs="Courier New"/>
          <w:iCs/>
        </w:rPr>
        <w:t xml:space="preserve"> </w:t>
      </w:r>
      <w:r w:rsidRPr="002F1AE2">
        <w:rPr>
          <w:rFonts w:ascii="Courier New" w:eastAsia="Courier New" w:hAnsi="Courier New" w:cs="Courier New"/>
          <w:iCs/>
        </w:rPr>
        <w:t xml:space="preserve"> </w:t>
      </w:r>
      <w:r w:rsidRPr="00CD2C58">
        <w:rPr>
          <w:rFonts w:ascii="Courier New" w:eastAsia="Courier New" w:hAnsi="Courier New" w:cs="Courier New"/>
          <w:iCs/>
        </w:rPr>
        <w:t xml:space="preserve">49 U.S.C. 41108 requires that domestic carriers who contract with the Federal Government to provide air transportation must submit an annual report </w:t>
      </w:r>
      <w:r w:rsidRPr="00CD2C58">
        <w:rPr>
          <w:rFonts w:ascii="Courier New" w:eastAsia="Courier New" w:hAnsi="Courier New" w:cs="Courier New"/>
          <w:iCs/>
        </w:rPr>
        <w:lastRenderedPageBreak/>
        <w:t xml:space="preserve">with certain information related to prevention of human trafficking. The changes to the FAR under this rule are necessary to implement this statute. </w:t>
      </w:r>
      <w:r w:rsidR="002F1AE2">
        <w:rPr>
          <w:rFonts w:ascii="Courier New" w:eastAsia="Courier New" w:hAnsi="Courier New" w:cs="Courier New"/>
          <w:iCs/>
        </w:rPr>
        <w:t xml:space="preserve"> </w:t>
      </w:r>
      <w:r w:rsidRPr="00CD2C58">
        <w:rPr>
          <w:rFonts w:ascii="Courier New" w:eastAsia="Courier New" w:hAnsi="Courier New" w:cs="Courier New"/>
          <w:iCs/>
        </w:rPr>
        <w:t xml:space="preserve">41 U.S.C. 1906 requires DoD, GSA, NASA, and the Office of Federal Procurement Policy to </w:t>
      </w:r>
      <w:proofErr w:type="gramStart"/>
      <w:r w:rsidRPr="00CD2C58">
        <w:rPr>
          <w:rFonts w:ascii="Courier New" w:eastAsia="Courier New" w:hAnsi="Courier New" w:cs="Courier New"/>
          <w:iCs/>
        </w:rPr>
        <w:t>make a determination</w:t>
      </w:r>
      <w:proofErr w:type="gramEnd"/>
      <w:r w:rsidRPr="00CD2C58">
        <w:rPr>
          <w:rFonts w:ascii="Courier New" w:eastAsia="Courier New" w:hAnsi="Courier New" w:cs="Courier New"/>
          <w:iCs/>
        </w:rPr>
        <w:t xml:space="preserve"> if it is in the best interest of the Federal Government to exempt commercial contracts.</w:t>
      </w:r>
      <w:r w:rsidR="002F1AE2">
        <w:rPr>
          <w:rFonts w:ascii="Courier New" w:eastAsia="Courier New" w:hAnsi="Courier New" w:cs="Courier New"/>
          <w:iCs/>
        </w:rPr>
        <w:t xml:space="preserve"> </w:t>
      </w:r>
      <w:r w:rsidRPr="00CD2C58">
        <w:rPr>
          <w:rFonts w:ascii="Courier New" w:eastAsia="Courier New" w:hAnsi="Courier New" w:cs="Courier New"/>
          <w:iCs/>
        </w:rPr>
        <w:t xml:space="preserve"> Section III of the proposed rule notified the public that DoD, GSA, NASA, and the Office of Federal Procurement Policy intend to </w:t>
      </w:r>
      <w:proofErr w:type="gramStart"/>
      <w:r w:rsidRPr="00CD2C58">
        <w:rPr>
          <w:rFonts w:ascii="Courier New" w:eastAsia="Courier New" w:hAnsi="Courier New" w:cs="Courier New"/>
          <w:iCs/>
        </w:rPr>
        <w:t>make a determination</w:t>
      </w:r>
      <w:proofErr w:type="gramEnd"/>
      <w:r w:rsidRPr="00CD2C58">
        <w:rPr>
          <w:rFonts w:ascii="Courier New" w:eastAsia="Courier New" w:hAnsi="Courier New" w:cs="Courier New"/>
          <w:iCs/>
        </w:rPr>
        <w:t xml:space="preserve"> that it would not be in the best interest of the Federal Government to exempt contracts for the acquisitions of commercial services from the requirements of 49 U.S.C. 40118(g).</w:t>
      </w:r>
      <w:r w:rsidR="002F1AE2">
        <w:rPr>
          <w:rFonts w:ascii="Courier New" w:eastAsia="Courier New" w:hAnsi="Courier New" w:cs="Courier New"/>
          <w:iCs/>
        </w:rPr>
        <w:t xml:space="preserve"> </w:t>
      </w:r>
      <w:r w:rsidRPr="00CD2C58">
        <w:rPr>
          <w:rFonts w:ascii="Courier New" w:eastAsia="Courier New" w:hAnsi="Courier New" w:cs="Courier New"/>
          <w:iCs/>
        </w:rPr>
        <w:t xml:space="preserve"> DoD, GSA, NASA, and the Office of Federal Procurement Policy have made that determination with this final rule (see section III of this preamble). No similar determination is made for commercial products</w:t>
      </w:r>
      <w:r w:rsidR="00016AC8" w:rsidRPr="00CD2C58">
        <w:rPr>
          <w:rFonts w:ascii="Courier New" w:eastAsia="Courier New" w:hAnsi="Courier New" w:cs="Courier New"/>
          <w:iCs/>
        </w:rPr>
        <w:t>.</w:t>
      </w:r>
    </w:p>
    <w:bookmarkEnd w:id="6"/>
    <w:p w14:paraId="000000A4" w14:textId="30927ABD" w:rsidR="00474922" w:rsidRPr="00BB7F66" w:rsidRDefault="0033530E">
      <w:pPr>
        <w:pStyle w:val="Heading1"/>
        <w:tabs>
          <w:tab w:val="left" w:pos="4320"/>
        </w:tabs>
      </w:pPr>
      <w:r w:rsidRPr="00BB7F66">
        <w:t xml:space="preserve">III. </w:t>
      </w:r>
      <w:r w:rsidR="00803AB4">
        <w:t xml:space="preserve"> </w:t>
      </w:r>
      <w:r w:rsidRPr="00BB7F66">
        <w:t xml:space="preserve">Applicability to Contracts at or Below the Simplified Acquisition Threshold (SAT), for Commercial Products (Including Commercially Available Off-the-Shelf (COTS) Items), </w:t>
      </w:r>
      <w:r w:rsidR="0055713C">
        <w:t>or</w:t>
      </w:r>
      <w:r w:rsidRPr="00BB7F66">
        <w:t xml:space="preserve"> for Commercial Services</w:t>
      </w:r>
    </w:p>
    <w:p w14:paraId="39E569C5" w14:textId="15FDC173" w:rsidR="00534E10" w:rsidRPr="00534E10" w:rsidRDefault="00534E10" w:rsidP="00605C09">
      <w:pPr>
        <w:pStyle w:val="Heading1"/>
        <w:ind w:firstLine="720"/>
        <w:rPr>
          <w:b w:val="0"/>
        </w:rPr>
      </w:pPr>
      <w:r w:rsidRPr="00534E10">
        <w:rPr>
          <w:b w:val="0"/>
        </w:rPr>
        <w:t>This final rule adds a new clause at FAR 52.247-</w:t>
      </w:r>
      <w:r w:rsidR="00120505">
        <w:rPr>
          <w:b w:val="0"/>
        </w:rPr>
        <w:t>69</w:t>
      </w:r>
      <w:r w:rsidRPr="00534E10">
        <w:rPr>
          <w:b w:val="0"/>
        </w:rPr>
        <w:t xml:space="preserve">, Reporting Requirement for U.S-Flag Air Carriers Regarding Training to Prevent Human Trafficking, to implement 49 U.S.C. 40118(g).  The clause is prescribed at FAR 47.405(b) </w:t>
      </w:r>
      <w:r w:rsidRPr="00534E10">
        <w:rPr>
          <w:b w:val="0"/>
        </w:rPr>
        <w:lastRenderedPageBreak/>
        <w:t>for use in solicitations and contracts with a U.S.-flag air carrier for the transportation by air of passengers. This clause is not applicable to solicitations issued or contracts awarded by the Department of Defense.</w:t>
      </w:r>
    </w:p>
    <w:p w14:paraId="31176C81" w14:textId="42F30D9A" w:rsidR="00534E10" w:rsidRPr="00605C09" w:rsidRDefault="00534E10" w:rsidP="00605C09">
      <w:pPr>
        <w:pStyle w:val="Heading1"/>
        <w:ind w:firstLine="720"/>
        <w:rPr>
          <w:bCs/>
        </w:rPr>
      </w:pPr>
      <w:r w:rsidRPr="00605C09">
        <w:rPr>
          <w:bCs/>
        </w:rPr>
        <w:t>A.  Applicability to Contracts at or Below the Simplified Acquisition Threshold</w:t>
      </w:r>
    </w:p>
    <w:p w14:paraId="3C6E55FC" w14:textId="015DA8F6" w:rsidR="00605C09" w:rsidRDefault="00534E10" w:rsidP="00605C09">
      <w:pPr>
        <w:pStyle w:val="Heading1"/>
        <w:ind w:firstLine="720"/>
        <w:rPr>
          <w:b w:val="0"/>
        </w:rPr>
      </w:pPr>
      <w:r w:rsidRPr="00534E10">
        <w:rPr>
          <w:b w:val="0"/>
        </w:rPr>
        <w:t xml:space="preserve">41 U.S.C. 1905 governs the applicability of laws to acquisitions at or below the SAT. </w:t>
      </w:r>
      <w:r w:rsidR="002F1AE2">
        <w:rPr>
          <w:b w:val="0"/>
        </w:rPr>
        <w:t xml:space="preserve"> </w:t>
      </w:r>
      <w:r w:rsidRPr="00534E10">
        <w:rPr>
          <w:b w:val="0"/>
        </w:rPr>
        <w:t xml:space="preserve">Section 1905 generally limits the applicability of new laws when agencies are making acquisitions at or below the SAT, but provides that such acquisitions will not be exempt from a provision of law under certain circumstances, including when the Federal Acquisition Regulatory Council (FAR Council) makes a written determination and finding that it would not be in the best interest of the Federal Government to exempt contracts and subcontracts in amounts not greater than the SAT from the provision of law.  The FAR Council has </w:t>
      </w:r>
      <w:proofErr w:type="gramStart"/>
      <w:r w:rsidRPr="00534E10">
        <w:rPr>
          <w:b w:val="0"/>
        </w:rPr>
        <w:t>made a determination</w:t>
      </w:r>
      <w:proofErr w:type="gramEnd"/>
      <w:r w:rsidRPr="00534E10">
        <w:rPr>
          <w:b w:val="0"/>
        </w:rPr>
        <w:t xml:space="preserve"> to apply this statute to acquisitions at or below the SAT.</w:t>
      </w:r>
    </w:p>
    <w:p w14:paraId="7F013176" w14:textId="77777777"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b/>
          <w:bCs/>
        </w:rPr>
        <w:t>B.  Applicability to Contracts for the Acquisition of Commercial Products, Including Commercially Available Off-The-Shelf (COTS) Items, and Commercial Services</w:t>
      </w:r>
      <w:r w:rsidRPr="00605C09">
        <w:rPr>
          <w:rFonts w:ascii="Courier New" w:hAnsi="Courier New" w:cs="Courier New"/>
        </w:rPr>
        <w:t>.</w:t>
      </w:r>
    </w:p>
    <w:p w14:paraId="6BD38A27" w14:textId="4A9EA6E8"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rPr>
        <w:t xml:space="preserve">41 U.S.C. 1906 governs the applicability of laws to contracts for the acquisition of commercial products and </w:t>
      </w:r>
      <w:r w:rsidRPr="00605C09">
        <w:rPr>
          <w:rFonts w:ascii="Courier New" w:hAnsi="Courier New" w:cs="Courier New"/>
        </w:rPr>
        <w:lastRenderedPageBreak/>
        <w:t xml:space="preserve">commercial services and is intended to limit the applicability of laws to contracts for the acquisition of commercial products and commercial services. Section 1906 provides that if the FAR Council makes a written determination that it is not in the best interest of the Federal Government to exempt commercial contracts, the provision of law will apply to contracts for the acquisition of commercial products and commercial services. 41 U.S.C. 1907 states that acquisitions of COTS items will be exempt from certain provisions of law unless the Administrator for Federal Procurement Policy makes a written determination and finds that it would not be in the best interest of the Federal Government to exempt contracts for the procurement of COTS items. </w:t>
      </w:r>
      <w:r w:rsidR="002F1AE2">
        <w:rPr>
          <w:rFonts w:ascii="Courier New" w:hAnsi="Courier New" w:cs="Courier New"/>
        </w:rPr>
        <w:t xml:space="preserve"> </w:t>
      </w:r>
      <w:r w:rsidRPr="00605C09">
        <w:rPr>
          <w:rFonts w:ascii="Courier New" w:hAnsi="Courier New" w:cs="Courier New"/>
        </w:rPr>
        <w:t xml:space="preserve">The FAR Council has </w:t>
      </w:r>
      <w:proofErr w:type="gramStart"/>
      <w:r w:rsidRPr="00605C09">
        <w:rPr>
          <w:rFonts w:ascii="Courier New" w:hAnsi="Courier New" w:cs="Courier New"/>
        </w:rPr>
        <w:t>made a determination</w:t>
      </w:r>
      <w:proofErr w:type="gramEnd"/>
      <w:r w:rsidRPr="00605C09">
        <w:rPr>
          <w:rFonts w:ascii="Courier New" w:hAnsi="Courier New" w:cs="Courier New"/>
        </w:rPr>
        <w:t xml:space="preserve"> to apply this statute to acquisitions for commercial services only. </w:t>
      </w:r>
      <w:r w:rsidR="002F1AE2">
        <w:rPr>
          <w:rFonts w:ascii="Courier New" w:hAnsi="Courier New" w:cs="Courier New"/>
        </w:rPr>
        <w:t xml:space="preserve"> </w:t>
      </w:r>
      <w:r w:rsidRPr="00605C09">
        <w:rPr>
          <w:rFonts w:ascii="Courier New" w:hAnsi="Courier New" w:cs="Courier New"/>
        </w:rPr>
        <w:t xml:space="preserve">The Administrator for Federal Procurement Policy did not </w:t>
      </w:r>
      <w:proofErr w:type="gramStart"/>
      <w:r w:rsidRPr="00605C09">
        <w:rPr>
          <w:rFonts w:ascii="Courier New" w:hAnsi="Courier New" w:cs="Courier New"/>
        </w:rPr>
        <w:t>make a determination</w:t>
      </w:r>
      <w:proofErr w:type="gramEnd"/>
      <w:r w:rsidRPr="00605C09">
        <w:rPr>
          <w:rFonts w:ascii="Courier New" w:hAnsi="Courier New" w:cs="Courier New"/>
        </w:rPr>
        <w:t xml:space="preserve"> to apply this statute to acquisitions for COTS items.</w:t>
      </w:r>
    </w:p>
    <w:p w14:paraId="2D67F7F9" w14:textId="77777777" w:rsidR="00605C09" w:rsidRPr="00605C09" w:rsidRDefault="00605C09" w:rsidP="00605C09">
      <w:pPr>
        <w:spacing w:line="480" w:lineRule="auto"/>
        <w:ind w:firstLine="720"/>
        <w:rPr>
          <w:rFonts w:ascii="Courier New" w:hAnsi="Courier New" w:cs="Courier New"/>
          <w:b/>
          <w:bCs/>
        </w:rPr>
      </w:pPr>
      <w:r w:rsidRPr="00605C09">
        <w:rPr>
          <w:rFonts w:ascii="Courier New" w:hAnsi="Courier New" w:cs="Courier New"/>
          <w:b/>
          <w:bCs/>
        </w:rPr>
        <w:t>C.  Determinations</w:t>
      </w:r>
    </w:p>
    <w:p w14:paraId="08A0E467" w14:textId="77777777"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rPr>
        <w:t xml:space="preserve">Section 111 of the Frederick Douglass Trafficking Victims Prevention and Protection Reauthorization Act of 2018 added 49 U.S.C. 40118(g) to require that domestic carriers who contract with the Federal Government to provide air transportation submit an annual report to the </w:t>
      </w:r>
      <w:r w:rsidRPr="00605C09">
        <w:rPr>
          <w:rFonts w:ascii="Courier New" w:hAnsi="Courier New" w:cs="Courier New"/>
        </w:rPr>
        <w:lastRenderedPageBreak/>
        <w:t>Administrator of General Services, the Secretary of Transportation, the Secretary of Labor, the Administrator of the Transportation Security Administration, and the Commissioner of U.S. Customs and Border Protection, with the following information:</w:t>
      </w:r>
    </w:p>
    <w:p w14:paraId="1F66E7D6" w14:textId="77777777" w:rsidR="00605C09" w:rsidRPr="00605C09" w:rsidRDefault="00605C09" w:rsidP="00605C09">
      <w:pPr>
        <w:spacing w:line="480" w:lineRule="auto"/>
        <w:ind w:firstLine="1080"/>
        <w:rPr>
          <w:rFonts w:ascii="Courier New" w:hAnsi="Courier New" w:cs="Courier New"/>
        </w:rPr>
      </w:pPr>
      <w:r w:rsidRPr="00605C09">
        <w:rPr>
          <w:rFonts w:ascii="Courier New" w:hAnsi="Courier New" w:cs="Courier New"/>
        </w:rPr>
        <w:t>•</w:t>
      </w:r>
      <w:r w:rsidRPr="00605C09">
        <w:rPr>
          <w:rFonts w:ascii="Courier New" w:hAnsi="Courier New" w:cs="Courier New"/>
        </w:rPr>
        <w:tab/>
        <w:t>The number of personnel trained in the detection and reporting of potential severe forms of human trafficking and sex trafficking (as described in 22 U.S.C. 7102 in the paragraphs titled “Severe forms of trafficking in persons” and “Sex trafficking”), including the training required under 49 U.S.C. 44734(a)(4</w:t>
      </w:r>
      <w:proofErr w:type="gramStart"/>
      <w:r w:rsidRPr="00605C09">
        <w:rPr>
          <w:rFonts w:ascii="Courier New" w:hAnsi="Courier New" w:cs="Courier New"/>
        </w:rPr>
        <w:t>);</w:t>
      </w:r>
      <w:proofErr w:type="gramEnd"/>
    </w:p>
    <w:p w14:paraId="49D8BADC" w14:textId="77777777"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rPr>
        <w:t>•</w:t>
      </w:r>
      <w:r w:rsidRPr="00605C09">
        <w:rPr>
          <w:rFonts w:ascii="Courier New" w:hAnsi="Courier New" w:cs="Courier New"/>
        </w:rPr>
        <w:tab/>
        <w:t>The number of notifications of potential human trafficking victims received from staff or other passengers; and</w:t>
      </w:r>
    </w:p>
    <w:p w14:paraId="1A8553A7" w14:textId="4375E2AE"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rPr>
        <w:t>•</w:t>
      </w:r>
      <w:r w:rsidRPr="00605C09">
        <w:rPr>
          <w:rFonts w:ascii="Courier New" w:hAnsi="Courier New" w:cs="Courier New"/>
        </w:rPr>
        <w:tab/>
        <w:t>Whether the air carrier notified the National Human Trafficking Hotline or law enforcement at the relevant airport of the potential human trafficking victim for each such notification of potential human trafficking, and if so, when the notification was made.</w:t>
      </w:r>
    </w:p>
    <w:p w14:paraId="07E6FD52" w14:textId="319F68C4" w:rsidR="00605C09" w:rsidRPr="00605C09" w:rsidRDefault="00605C09" w:rsidP="002F1AE2">
      <w:pPr>
        <w:spacing w:line="480" w:lineRule="auto"/>
        <w:ind w:firstLine="720"/>
        <w:rPr>
          <w:rFonts w:ascii="Courier New" w:hAnsi="Courier New" w:cs="Courier New"/>
        </w:rPr>
      </w:pPr>
      <w:r w:rsidRPr="00605C09">
        <w:rPr>
          <w:rFonts w:ascii="Courier New" w:hAnsi="Courier New" w:cs="Courier New"/>
        </w:rPr>
        <w:t xml:space="preserve">The purpose of the Frederick Douglass Trafficking Victims Prevention and Protection Reauthorization Act of 2018 is to combat human trafficking. </w:t>
      </w:r>
      <w:r w:rsidR="002F1AE2">
        <w:rPr>
          <w:rFonts w:ascii="Courier New" w:hAnsi="Courier New" w:cs="Courier New"/>
        </w:rPr>
        <w:t xml:space="preserve"> </w:t>
      </w:r>
      <w:r w:rsidRPr="00605C09">
        <w:rPr>
          <w:rFonts w:ascii="Courier New" w:hAnsi="Courier New" w:cs="Courier New"/>
        </w:rPr>
        <w:t xml:space="preserve">Section 111 of the Act is meant to further that objective. </w:t>
      </w:r>
      <w:r w:rsidR="002F1AE2">
        <w:rPr>
          <w:rFonts w:ascii="Courier New" w:hAnsi="Courier New" w:cs="Courier New"/>
        </w:rPr>
        <w:t xml:space="preserve"> </w:t>
      </w:r>
      <w:r w:rsidRPr="00605C09">
        <w:rPr>
          <w:rFonts w:ascii="Courier New" w:hAnsi="Courier New" w:cs="Courier New"/>
        </w:rPr>
        <w:t xml:space="preserve">The purpose of </w:t>
      </w:r>
      <w:r w:rsidRPr="00605C09">
        <w:rPr>
          <w:rFonts w:ascii="Courier New" w:hAnsi="Courier New" w:cs="Courier New"/>
        </w:rPr>
        <w:lastRenderedPageBreak/>
        <w:t>this rule is to implement 49 U.S.C. 40118(g) as added by section 111.</w:t>
      </w:r>
    </w:p>
    <w:p w14:paraId="4390E97D" w14:textId="5270A5CC"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rPr>
        <w:t>The law is silent on the applicability of these requirements to acquisitions at or below the SAT.</w:t>
      </w:r>
      <w:r w:rsidR="002F1AE2">
        <w:rPr>
          <w:rFonts w:ascii="Courier New" w:hAnsi="Courier New" w:cs="Courier New"/>
        </w:rPr>
        <w:t xml:space="preserve"> </w:t>
      </w:r>
      <w:r w:rsidRPr="00605C09">
        <w:rPr>
          <w:rFonts w:ascii="Courier New" w:hAnsi="Courier New" w:cs="Courier New"/>
        </w:rPr>
        <w:t xml:space="preserve"> The law does not include terms making express reference to 41 U.S.C. 1905 and its applicability to acquisitions at or below the SAT, nor does the law independently provide for criminal or civil penalties. </w:t>
      </w:r>
      <w:r w:rsidR="002F1AE2">
        <w:rPr>
          <w:rFonts w:ascii="Courier New" w:hAnsi="Courier New" w:cs="Courier New"/>
        </w:rPr>
        <w:t xml:space="preserve"> </w:t>
      </w:r>
      <w:r w:rsidRPr="00605C09">
        <w:rPr>
          <w:rFonts w:ascii="Courier New" w:hAnsi="Courier New" w:cs="Courier New"/>
        </w:rPr>
        <w:t>Therefore, the law does not apply to acquisitions at or below the SAT unless the FAR Council makes a written determination as required by 41 U.S.C. 1905.</w:t>
      </w:r>
      <w:r w:rsidR="002F1AE2">
        <w:rPr>
          <w:rFonts w:ascii="Courier New" w:hAnsi="Courier New" w:cs="Courier New"/>
        </w:rPr>
        <w:t xml:space="preserve"> </w:t>
      </w:r>
      <w:r w:rsidRPr="00605C09">
        <w:rPr>
          <w:rFonts w:ascii="Courier New" w:hAnsi="Courier New" w:cs="Courier New"/>
        </w:rPr>
        <w:t xml:space="preserve"> Application of the law to contracts at or below the SAT, currently $250,000, will further the important public policy objective of combating trafficking of persons. </w:t>
      </w:r>
      <w:r w:rsidR="002F1AE2">
        <w:rPr>
          <w:rFonts w:ascii="Courier New" w:hAnsi="Courier New" w:cs="Courier New"/>
        </w:rPr>
        <w:t xml:space="preserve"> </w:t>
      </w:r>
      <w:r w:rsidRPr="00605C09">
        <w:rPr>
          <w:rFonts w:ascii="Courier New" w:hAnsi="Courier New" w:cs="Courier New"/>
        </w:rPr>
        <w:t>According to the Federal Procurement Data System, approximately seventy percent (70%) of the contracts for air transportation (as identified either by the Product Service Codes of V121 (Air Charter), V211 (Air Passenger), and V221 (Passenger air charter) or by North American Industry Classification System codes in the 4811XX and 4822XX fields (Scheduled Air Transportation and Nonscheduled Air Transportation industries) were at or below the SAT during fiscal years 2021 and 2022.</w:t>
      </w:r>
      <w:r w:rsidR="002F1AE2">
        <w:rPr>
          <w:rFonts w:ascii="Courier New" w:hAnsi="Courier New" w:cs="Courier New"/>
        </w:rPr>
        <w:t xml:space="preserve"> </w:t>
      </w:r>
      <w:r w:rsidRPr="00605C09">
        <w:rPr>
          <w:rFonts w:ascii="Courier New" w:hAnsi="Courier New" w:cs="Courier New"/>
        </w:rPr>
        <w:t xml:space="preserve"> Failure to apply 49 U.S.C. 40118(g) to contracts at or below the SAT would exclude a significant number of U.S. flag air-</w:t>
      </w:r>
      <w:r w:rsidRPr="00605C09">
        <w:rPr>
          <w:rFonts w:ascii="Courier New" w:hAnsi="Courier New" w:cs="Courier New"/>
        </w:rPr>
        <w:lastRenderedPageBreak/>
        <w:t>carriers who are awarded contracts at or below the SAT, which would undermine the important public policy objective of combating human trafficking.</w:t>
      </w:r>
      <w:r w:rsidR="002F1AE2">
        <w:rPr>
          <w:rFonts w:ascii="Courier New" w:hAnsi="Courier New" w:cs="Courier New"/>
        </w:rPr>
        <w:t xml:space="preserve"> </w:t>
      </w:r>
      <w:r w:rsidRPr="00605C09">
        <w:rPr>
          <w:rFonts w:ascii="Courier New" w:hAnsi="Courier New" w:cs="Courier New"/>
        </w:rPr>
        <w:t xml:space="preserve"> For this reason, it is in the best interest of the Federal Government to apply the requirements of the rule to contracts at or below the SAT.</w:t>
      </w:r>
    </w:p>
    <w:p w14:paraId="295A2AD1" w14:textId="2ACD9E5F" w:rsidR="00605C09" w:rsidRPr="00605C09" w:rsidRDefault="00605C09" w:rsidP="00605C09">
      <w:pPr>
        <w:spacing w:line="480" w:lineRule="auto"/>
        <w:rPr>
          <w:rFonts w:ascii="Courier New" w:hAnsi="Courier New" w:cs="Courier New"/>
        </w:rPr>
      </w:pPr>
      <w:proofErr w:type="gramStart"/>
      <w:r w:rsidRPr="00605C09">
        <w:rPr>
          <w:rFonts w:ascii="Courier New" w:hAnsi="Courier New" w:cs="Courier New"/>
        </w:rPr>
        <w:t>With regard to</w:t>
      </w:r>
      <w:proofErr w:type="gramEnd"/>
      <w:r w:rsidRPr="00605C09">
        <w:rPr>
          <w:rFonts w:ascii="Courier New" w:hAnsi="Courier New" w:cs="Courier New"/>
        </w:rPr>
        <w:t xml:space="preserve"> subcontracts at or below the SAT, it is determined to not be in the best interest of the Federal Government to apply section 111 to such acquisitions.</w:t>
      </w:r>
      <w:r w:rsidR="002F1AE2">
        <w:rPr>
          <w:rFonts w:ascii="Courier New" w:hAnsi="Courier New" w:cs="Courier New"/>
        </w:rPr>
        <w:t xml:space="preserve"> </w:t>
      </w:r>
      <w:r w:rsidRPr="00605C09">
        <w:rPr>
          <w:rFonts w:ascii="Courier New" w:hAnsi="Courier New" w:cs="Courier New"/>
        </w:rPr>
        <w:t xml:space="preserve"> Based on FPDS data for fiscal years 2021 and 2022, agencies reviewed seventy-five (75) of the likely acquisitions for air transportation.</w:t>
      </w:r>
      <w:r w:rsidR="002F1AE2">
        <w:rPr>
          <w:rFonts w:ascii="Courier New" w:hAnsi="Courier New" w:cs="Courier New"/>
        </w:rPr>
        <w:t xml:space="preserve"> </w:t>
      </w:r>
      <w:r w:rsidRPr="00605C09">
        <w:rPr>
          <w:rFonts w:ascii="Courier New" w:hAnsi="Courier New" w:cs="Courier New"/>
        </w:rPr>
        <w:t xml:space="preserve"> The results of that review reflected that only 0.3% of the awards were further subcontracted out to another air carrier. </w:t>
      </w:r>
      <w:r w:rsidR="002F1AE2">
        <w:rPr>
          <w:rFonts w:ascii="Courier New" w:hAnsi="Courier New" w:cs="Courier New"/>
        </w:rPr>
        <w:t xml:space="preserve"> </w:t>
      </w:r>
      <w:r w:rsidRPr="00605C09">
        <w:rPr>
          <w:rFonts w:ascii="Courier New" w:hAnsi="Courier New" w:cs="Courier New"/>
        </w:rPr>
        <w:t>Based on the above evidence, section 111 will not apply to subcontracts at or below the SAT.</w:t>
      </w:r>
    </w:p>
    <w:p w14:paraId="03295591" w14:textId="264DA0E5" w:rsidR="00605C09" w:rsidRPr="00605C09" w:rsidRDefault="00605C09" w:rsidP="00605C09">
      <w:pPr>
        <w:spacing w:line="480" w:lineRule="auto"/>
        <w:ind w:firstLine="720"/>
        <w:rPr>
          <w:rFonts w:ascii="Courier New" w:hAnsi="Courier New" w:cs="Courier New"/>
        </w:rPr>
      </w:pPr>
      <w:r w:rsidRPr="00605C09">
        <w:rPr>
          <w:rFonts w:ascii="Courier New" w:hAnsi="Courier New" w:cs="Courier New"/>
        </w:rPr>
        <w:t xml:space="preserve">The law is silent on the applicability of these requirements to acquisitions of commercial products and commercial services. </w:t>
      </w:r>
      <w:r w:rsidR="002F1AE2">
        <w:rPr>
          <w:rFonts w:ascii="Courier New" w:hAnsi="Courier New" w:cs="Courier New"/>
        </w:rPr>
        <w:t xml:space="preserve"> </w:t>
      </w:r>
      <w:r w:rsidRPr="00605C09">
        <w:rPr>
          <w:rFonts w:ascii="Courier New" w:hAnsi="Courier New" w:cs="Courier New"/>
        </w:rPr>
        <w:t xml:space="preserve">The law does not include terms making express reference to 41 U.S.C. 1906 and its application to acquisitions of commercial products or commercial services, nor does the law independently provide for criminal or civil penalties. </w:t>
      </w:r>
      <w:r w:rsidR="002F1AE2">
        <w:rPr>
          <w:rFonts w:ascii="Courier New" w:hAnsi="Courier New" w:cs="Courier New"/>
        </w:rPr>
        <w:t xml:space="preserve"> </w:t>
      </w:r>
      <w:r w:rsidRPr="00605C09">
        <w:rPr>
          <w:rFonts w:ascii="Courier New" w:hAnsi="Courier New" w:cs="Courier New"/>
        </w:rPr>
        <w:t xml:space="preserve">Therefore, this law does not apply to acquisitions of commercial products and commercial services unless the FAR Council makes a written determination as </w:t>
      </w:r>
      <w:r w:rsidRPr="00605C09">
        <w:rPr>
          <w:rFonts w:ascii="Courier New" w:hAnsi="Courier New" w:cs="Courier New"/>
        </w:rPr>
        <w:lastRenderedPageBreak/>
        <w:t xml:space="preserve">required by 41 U.S.C. 1906. </w:t>
      </w:r>
      <w:r w:rsidR="002F1AE2">
        <w:rPr>
          <w:rFonts w:ascii="Courier New" w:hAnsi="Courier New" w:cs="Courier New"/>
        </w:rPr>
        <w:t xml:space="preserve"> </w:t>
      </w:r>
      <w:r w:rsidRPr="00605C09">
        <w:rPr>
          <w:rFonts w:ascii="Courier New" w:hAnsi="Courier New" w:cs="Courier New"/>
        </w:rPr>
        <w:t xml:space="preserve">Considering that air transportation, such as passenger air travel, is a commercial service, failing to apply 49 U.S.C. 40118(g) to the acquisition of commercial services would be failing to implement section 111 in its entirety. </w:t>
      </w:r>
      <w:r w:rsidR="002F1AE2">
        <w:rPr>
          <w:rFonts w:ascii="Courier New" w:hAnsi="Courier New" w:cs="Courier New"/>
        </w:rPr>
        <w:t xml:space="preserve"> </w:t>
      </w:r>
      <w:r w:rsidRPr="00605C09">
        <w:rPr>
          <w:rFonts w:ascii="Courier New" w:hAnsi="Courier New" w:cs="Courier New"/>
        </w:rPr>
        <w:t xml:space="preserve">For this reason, the FAR Council has determined that it is in the best interest of the Federal Government not to exempt acquisitions of commercial services from the requirements of 49 U.S.C. 40118(g). No similar determination is made for contracts for commercial products. </w:t>
      </w:r>
      <w:r w:rsidR="002F1AE2">
        <w:rPr>
          <w:rFonts w:ascii="Courier New" w:hAnsi="Courier New" w:cs="Courier New"/>
        </w:rPr>
        <w:t xml:space="preserve"> </w:t>
      </w:r>
      <w:r w:rsidRPr="00605C09">
        <w:rPr>
          <w:rFonts w:ascii="Courier New" w:hAnsi="Courier New" w:cs="Courier New"/>
        </w:rPr>
        <w:t>As such, this rule will apply to acquisitions of commercial services, but not acquisitions of commercial products.</w:t>
      </w:r>
    </w:p>
    <w:p w14:paraId="16C08241" w14:textId="2FBE4C5D" w:rsidR="00605C09" w:rsidRPr="00605C09" w:rsidRDefault="00605C09" w:rsidP="00605C09">
      <w:pPr>
        <w:spacing w:line="480" w:lineRule="auto"/>
        <w:ind w:firstLine="720"/>
      </w:pPr>
      <w:r w:rsidRPr="00605C09">
        <w:rPr>
          <w:rFonts w:ascii="Courier New" w:hAnsi="Courier New" w:cs="Courier New"/>
        </w:rPr>
        <w:t xml:space="preserve">The law is silent on the applicability of this requirement to acquisitions of COTS items. </w:t>
      </w:r>
      <w:r w:rsidR="002F1AE2">
        <w:rPr>
          <w:rFonts w:ascii="Courier New" w:hAnsi="Courier New" w:cs="Courier New"/>
        </w:rPr>
        <w:t xml:space="preserve"> </w:t>
      </w:r>
      <w:r w:rsidRPr="00605C09">
        <w:rPr>
          <w:rFonts w:ascii="Courier New" w:hAnsi="Courier New" w:cs="Courier New"/>
        </w:rPr>
        <w:t xml:space="preserve">The law does not include terms making express reference to 41 U.S.C. 1907 and its application to acquisitions of COTS items, nor does the law independently provide for criminal or civil penalties. </w:t>
      </w:r>
      <w:r w:rsidR="002F1AE2">
        <w:rPr>
          <w:rFonts w:ascii="Courier New" w:hAnsi="Courier New" w:cs="Courier New"/>
        </w:rPr>
        <w:t xml:space="preserve"> </w:t>
      </w:r>
      <w:r w:rsidRPr="00605C09">
        <w:rPr>
          <w:rFonts w:ascii="Courier New" w:hAnsi="Courier New" w:cs="Courier New"/>
        </w:rPr>
        <w:t>Therefore, it does not apply to acquisitions of COTS items unless the Administrator for Federal Procurement Policy makes a written determination as provided at 41 U.S.C. 1907.</w:t>
      </w:r>
      <w:r w:rsidR="002F1AE2">
        <w:rPr>
          <w:rFonts w:ascii="Courier New" w:hAnsi="Courier New" w:cs="Courier New"/>
        </w:rPr>
        <w:t xml:space="preserve"> </w:t>
      </w:r>
      <w:r w:rsidRPr="00605C09">
        <w:rPr>
          <w:rFonts w:ascii="Courier New" w:hAnsi="Courier New" w:cs="Courier New"/>
        </w:rPr>
        <w:t xml:space="preserve"> Considering that air transportation does not meet the definition of a COTS item (i.e., it is a service, not a product), 49 U.S.C. 40118(g) cannot apply to acquisitions of such items regardless of the requirements </w:t>
      </w:r>
      <w:r w:rsidRPr="00605C09">
        <w:rPr>
          <w:rFonts w:ascii="Courier New" w:hAnsi="Courier New" w:cs="Courier New"/>
        </w:rPr>
        <w:lastRenderedPageBreak/>
        <w:t xml:space="preserve">at 41 U.S.C. 1907. </w:t>
      </w:r>
      <w:r w:rsidR="002F1AE2">
        <w:rPr>
          <w:rFonts w:ascii="Courier New" w:hAnsi="Courier New" w:cs="Courier New"/>
        </w:rPr>
        <w:t xml:space="preserve"> </w:t>
      </w:r>
      <w:r w:rsidRPr="00605C09">
        <w:rPr>
          <w:rFonts w:ascii="Courier New" w:hAnsi="Courier New" w:cs="Courier New"/>
        </w:rPr>
        <w:t xml:space="preserve">Therefore, a determination is unnecessary. </w:t>
      </w:r>
      <w:r w:rsidR="002F1AE2">
        <w:rPr>
          <w:rFonts w:ascii="Courier New" w:hAnsi="Courier New" w:cs="Courier New"/>
        </w:rPr>
        <w:t xml:space="preserve"> </w:t>
      </w:r>
      <w:r w:rsidRPr="00605C09">
        <w:rPr>
          <w:rFonts w:ascii="Courier New" w:hAnsi="Courier New" w:cs="Courier New"/>
        </w:rPr>
        <w:t>This rule is not applicable to acquisitions of COTS items.</w:t>
      </w:r>
    </w:p>
    <w:p w14:paraId="7BABCB07" w14:textId="19F739BA" w:rsidR="001302F4" w:rsidRPr="004455C5" w:rsidRDefault="001302F4" w:rsidP="00534E10">
      <w:pPr>
        <w:pStyle w:val="Heading1"/>
      </w:pPr>
      <w:r w:rsidRPr="001302F4">
        <w:t>IV.</w:t>
      </w:r>
      <w:r w:rsidR="00803AB4">
        <w:t xml:space="preserve"> </w:t>
      </w:r>
      <w:r w:rsidR="001D1508">
        <w:t xml:space="preserve"> </w:t>
      </w:r>
      <w:r w:rsidR="00A81F7D" w:rsidRPr="00A81F7D">
        <w:t>Expected Impact of the Rule</w:t>
      </w:r>
    </w:p>
    <w:p w14:paraId="0702DB88" w14:textId="32845B49" w:rsidR="000706AF" w:rsidRPr="00F67171" w:rsidRDefault="000706AF" w:rsidP="000706AF">
      <w:pPr>
        <w:spacing w:line="480" w:lineRule="auto"/>
        <w:ind w:firstLine="720"/>
        <w:rPr>
          <w:rFonts w:ascii="Courier New" w:eastAsia="Courier New" w:hAnsi="Courier New" w:cs="Courier New"/>
          <w:b/>
          <w:bCs/>
          <w:color w:val="000000"/>
        </w:rPr>
      </w:pPr>
      <w:r w:rsidRPr="00F67171">
        <w:rPr>
          <w:rFonts w:ascii="Courier New" w:eastAsia="Courier New" w:hAnsi="Courier New" w:cs="Courier New"/>
          <w:b/>
          <w:bCs/>
          <w:color w:val="000000"/>
        </w:rPr>
        <w:t xml:space="preserve">A. </w:t>
      </w:r>
      <w:r w:rsidR="002F1AE2">
        <w:rPr>
          <w:rFonts w:ascii="Courier New" w:eastAsia="Courier New" w:hAnsi="Courier New" w:cs="Courier New"/>
          <w:b/>
          <w:bCs/>
          <w:color w:val="000000"/>
        </w:rPr>
        <w:t xml:space="preserve"> </w:t>
      </w:r>
      <w:r w:rsidRPr="00F67171">
        <w:rPr>
          <w:rFonts w:ascii="Courier New" w:eastAsia="Courier New" w:hAnsi="Courier New" w:cs="Courier New"/>
          <w:b/>
          <w:bCs/>
          <w:color w:val="000000"/>
        </w:rPr>
        <w:t>Requirement</w:t>
      </w:r>
    </w:p>
    <w:p w14:paraId="13ACAB87" w14:textId="6C9C4A21"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This final rule creates a new contract clause at FAR 52.247-</w:t>
      </w:r>
      <w:r w:rsidR="00120505">
        <w:rPr>
          <w:rFonts w:ascii="Courier New" w:eastAsia="Courier New" w:hAnsi="Courier New" w:cs="Courier New"/>
          <w:color w:val="000000"/>
        </w:rPr>
        <w:t>69</w:t>
      </w:r>
      <w:r w:rsidRPr="000706AF">
        <w:rPr>
          <w:rFonts w:ascii="Courier New" w:eastAsia="Courier New" w:hAnsi="Courier New" w:cs="Courier New"/>
          <w:color w:val="000000"/>
        </w:rPr>
        <w:t xml:space="preserve">, Reporting Requirement for U.S.-Flag Air Carriers Regarding Training to Prevent Human Trafficking, that requires domestic carriers who contract with the Federal Government (excluding DoD) for air transportation to provide to five Federal Government agencies the annual report required by 49 U.S.C. 40118(g).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The report must contain the number of personnel trained in the detection of human trafficking, the number of notifications of human trafficking the contractor received from staff and other passengers, and the actions the contractor took with regards to those notifications.</w:t>
      </w:r>
    </w:p>
    <w:p w14:paraId="623D1995" w14:textId="35B1059F"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This rule does not create any new training requirements for domestic air carrier personnel, nor does it mandate that domestic air carriers report potential human trafficking to hotlines or law enforcement.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U.S.-flag air carriers are already required by statute to train certain personnel on recognizing and responding to potential human trafficking victims.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49 U.S.C. 44734(a)(4) </w:t>
      </w:r>
      <w:r w:rsidRPr="000706AF">
        <w:rPr>
          <w:rFonts w:ascii="Courier New" w:eastAsia="Courier New" w:hAnsi="Courier New" w:cs="Courier New"/>
          <w:color w:val="000000"/>
        </w:rPr>
        <w:lastRenderedPageBreak/>
        <w:t xml:space="preserve">requires air carriers to provide such training on an annual basis to flight attendants that are employed or contracted by the air carrier, regardless of whether the air carrier has contracted with the Federal Government to provide air transportation.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49 U.S.C. 44738 further requires air carriers to provide this training to ticket counter agents, gate agents, and other air carrier workers whose jobs require regular interaction with passengers. This final rule simply requires domestic air carriers to report by October 30th each year the total number of personnel who received the training in the previous Government fiscal year (October 1-September 30).</w:t>
      </w:r>
    </w:p>
    <w:p w14:paraId="5D0B442A" w14:textId="7C235381"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The annual report required by the new clause at FAR 52.247-</w:t>
      </w:r>
      <w:r w:rsidR="00120505">
        <w:rPr>
          <w:rFonts w:ascii="Courier New" w:eastAsia="Courier New" w:hAnsi="Courier New" w:cs="Courier New"/>
          <w:color w:val="000000"/>
        </w:rPr>
        <w:t>69</w:t>
      </w:r>
      <w:r w:rsidRPr="000706AF">
        <w:rPr>
          <w:rFonts w:ascii="Courier New" w:eastAsia="Courier New" w:hAnsi="Courier New" w:cs="Courier New"/>
          <w:color w:val="000000"/>
        </w:rPr>
        <w:t xml:space="preserve"> must also include the number of notifications that the air carrier received from staff and other passengers and whether the air carrier notified the Global Human Trafficking Hotline (or comparable hotline) or law enforcement at the relevant airport.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If the air carrier notified a hotline or law enforcement, then the air carrier must also report when and how the notification was made. Again, this final rule does not mandate that the air carrier report the notifications it receives from staff or other passengers to the hotline or law enforcement, nor does this rule direct air carriers to seek out whether </w:t>
      </w:r>
      <w:r w:rsidRPr="000706AF">
        <w:rPr>
          <w:rFonts w:ascii="Courier New" w:eastAsia="Courier New" w:hAnsi="Courier New" w:cs="Courier New"/>
          <w:color w:val="000000"/>
        </w:rPr>
        <w:lastRenderedPageBreak/>
        <w:t xml:space="preserve">their staff or other passengers notified a hotline or law enforcement.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However, this final rule does require air carriers to report basic information about any notifications made in the previous Government fiscal year (October 1-September 30). </w:t>
      </w:r>
    </w:p>
    <w:p w14:paraId="1442F3B3" w14:textId="72476A74" w:rsidR="000706AF" w:rsidRPr="000706AF" w:rsidRDefault="000706AF" w:rsidP="000706AF">
      <w:pPr>
        <w:spacing w:line="480" w:lineRule="auto"/>
        <w:ind w:firstLine="720"/>
        <w:rPr>
          <w:rFonts w:ascii="Courier New" w:eastAsia="Courier New" w:hAnsi="Courier New" w:cs="Courier New"/>
          <w:b/>
          <w:bCs/>
          <w:color w:val="000000"/>
        </w:rPr>
      </w:pPr>
      <w:r w:rsidRPr="000706AF">
        <w:rPr>
          <w:rFonts w:ascii="Courier New" w:eastAsia="Courier New" w:hAnsi="Courier New" w:cs="Courier New"/>
          <w:b/>
          <w:bCs/>
          <w:color w:val="000000"/>
        </w:rPr>
        <w:t xml:space="preserve">B. </w:t>
      </w:r>
      <w:r w:rsidR="00EE18F8">
        <w:rPr>
          <w:rFonts w:ascii="Courier New" w:eastAsia="Courier New" w:hAnsi="Courier New" w:cs="Courier New"/>
          <w:b/>
          <w:bCs/>
          <w:color w:val="000000"/>
        </w:rPr>
        <w:t xml:space="preserve"> </w:t>
      </w:r>
      <w:r w:rsidRPr="000706AF">
        <w:rPr>
          <w:rFonts w:ascii="Courier New" w:eastAsia="Courier New" w:hAnsi="Courier New" w:cs="Courier New"/>
          <w:b/>
          <w:bCs/>
          <w:color w:val="000000"/>
        </w:rPr>
        <w:t>Impact</w:t>
      </w:r>
    </w:p>
    <w:p w14:paraId="678BD7D7" w14:textId="71783026"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According to the Department of Transportation (DOT), as of March 2022, there are approximately 183 U.S. Certificated Air Carriers or U.S.-Flag Air Carriers (see DOT list available at </w:t>
      </w:r>
      <w:r w:rsidRPr="000706AF">
        <w:rPr>
          <w:rFonts w:ascii="Courier New" w:eastAsia="Courier New" w:hAnsi="Courier New" w:cs="Courier New"/>
          <w:i/>
          <w:iCs/>
          <w:color w:val="000000"/>
        </w:rPr>
        <w:t>https://www.transportation.gov/policy/aviation-policy/certificated-air-carriers-list</w:t>
      </w:r>
      <w:r w:rsidRPr="000706AF">
        <w:rPr>
          <w:rFonts w:ascii="Courier New" w:eastAsia="Courier New" w:hAnsi="Courier New" w:cs="Courier New"/>
          <w:color w:val="000000"/>
        </w:rPr>
        <w:t xml:space="preserve">).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According to data available in the Federal Procurement Data System (FPDS) for fiscal years 2021 and 2022, civilian agencies contracted with 121 and 177 unique entities, respectively, in the Scheduled Air Transportation and Nonscheduled Air Transportation Industries (North American Industry Classification System (NAICS) codes 4811XX and 4822XX). Considering this information, the Government assumes that approximately 180 U.S.-flag air carriers may be required to submit the annual report required by the clause at FAR 52.247-</w:t>
      </w:r>
      <w:r w:rsidR="00120505">
        <w:rPr>
          <w:rFonts w:ascii="Courier New" w:eastAsia="Courier New" w:hAnsi="Courier New" w:cs="Courier New"/>
          <w:color w:val="000000"/>
        </w:rPr>
        <w:t>69</w:t>
      </w:r>
      <w:r w:rsidRPr="000706AF">
        <w:rPr>
          <w:rFonts w:ascii="Courier New" w:eastAsia="Courier New" w:hAnsi="Courier New" w:cs="Courier New"/>
          <w:color w:val="000000"/>
        </w:rPr>
        <w:t xml:space="preserve">.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These air carriers will need to ensure that they are able to report annually on the number of personnel trained in detecting and responding to potential human </w:t>
      </w:r>
      <w:r w:rsidRPr="000706AF">
        <w:rPr>
          <w:rFonts w:ascii="Courier New" w:eastAsia="Courier New" w:hAnsi="Courier New" w:cs="Courier New"/>
          <w:color w:val="000000"/>
        </w:rPr>
        <w:lastRenderedPageBreak/>
        <w:t>trafficking, the number of notifications of potential human trafficking received from staff and other passengers, and whether and how the air carrier notified a hotline or law enforcement at the relevant airport for each notification received.</w:t>
      </w:r>
    </w:p>
    <w:p w14:paraId="7AE44DAF" w14:textId="2ADC25C2" w:rsidR="000706AF" w:rsidRPr="000706AF" w:rsidRDefault="000706AF" w:rsidP="000706AF">
      <w:pPr>
        <w:spacing w:line="480" w:lineRule="auto"/>
        <w:ind w:firstLine="720"/>
        <w:rPr>
          <w:rFonts w:ascii="Courier New" w:eastAsia="Courier New" w:hAnsi="Courier New" w:cs="Courier New"/>
          <w:i/>
          <w:iCs/>
          <w:color w:val="000000"/>
        </w:rPr>
      </w:pPr>
      <w:r w:rsidRPr="000706AF">
        <w:rPr>
          <w:rFonts w:ascii="Courier New" w:eastAsia="Courier New" w:hAnsi="Courier New" w:cs="Courier New"/>
          <w:i/>
          <w:iCs/>
          <w:color w:val="000000"/>
        </w:rPr>
        <w:t>1.</w:t>
      </w:r>
      <w:r w:rsidR="00EE18F8" w:rsidRPr="00EE18F8">
        <w:rPr>
          <w:rFonts w:ascii="Courier New" w:eastAsia="Courier New" w:hAnsi="Courier New" w:cs="Courier New"/>
          <w:color w:val="000000"/>
        </w:rPr>
        <w:t xml:space="preserve"> </w:t>
      </w:r>
      <w:r w:rsidRPr="00EE18F8">
        <w:rPr>
          <w:rFonts w:ascii="Courier New" w:eastAsia="Courier New" w:hAnsi="Courier New" w:cs="Courier New"/>
          <w:color w:val="000000"/>
        </w:rPr>
        <w:t xml:space="preserve"> </w:t>
      </w:r>
      <w:r w:rsidRPr="000706AF">
        <w:rPr>
          <w:rFonts w:ascii="Courier New" w:eastAsia="Courier New" w:hAnsi="Courier New" w:cs="Courier New"/>
          <w:i/>
          <w:iCs/>
          <w:color w:val="000000"/>
        </w:rPr>
        <w:t>Public Cost</w:t>
      </w:r>
    </w:p>
    <w:p w14:paraId="23853913" w14:textId="5AA13D8B"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In the proposed rule, the Government estimated that, on average, the public reporting burden for this collection of information is five hours per response, which includes two hours to compile and report information related to the number of personnel trained in the previous year and three hours to compile and report information on notifications made to hotlines or law enforcement in the previous year (see section VII of the proposed rule preamble).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The following is a summary of the estimated burden and cost associated with these reporting requirements for the 180 air carriers.</w:t>
      </w:r>
    </w:p>
    <w:p w14:paraId="48EB432D" w14:textId="76C2F4EE" w:rsidR="000706AF" w:rsidRPr="000706AF" w:rsidRDefault="000706AF" w:rsidP="000706AF">
      <w:pPr>
        <w:spacing w:line="480" w:lineRule="auto"/>
        <w:ind w:firstLine="720"/>
        <w:rPr>
          <w:rFonts w:ascii="Courier New" w:eastAsia="Courier New" w:hAnsi="Courier New" w:cs="Courier New"/>
          <w:i/>
          <w:iCs/>
          <w:color w:val="000000"/>
        </w:rPr>
      </w:pPr>
      <w:r w:rsidRPr="000706AF">
        <w:rPr>
          <w:rFonts w:ascii="Courier New" w:eastAsia="Courier New" w:hAnsi="Courier New" w:cs="Courier New"/>
          <w:i/>
          <w:iCs/>
          <w:color w:val="000000"/>
        </w:rPr>
        <w:t xml:space="preserve">a. </w:t>
      </w:r>
      <w:r w:rsidR="00EE18F8">
        <w:rPr>
          <w:rFonts w:ascii="Courier New" w:eastAsia="Courier New" w:hAnsi="Courier New" w:cs="Courier New"/>
          <w:i/>
          <w:iCs/>
          <w:color w:val="000000"/>
        </w:rPr>
        <w:t xml:space="preserve"> </w:t>
      </w:r>
      <w:r w:rsidRPr="000706AF">
        <w:rPr>
          <w:rFonts w:ascii="Courier New" w:eastAsia="Courier New" w:hAnsi="Courier New" w:cs="Courier New"/>
          <w:i/>
          <w:iCs/>
          <w:color w:val="000000"/>
        </w:rPr>
        <w:t>Reports on Training</w:t>
      </w:r>
    </w:p>
    <w:p w14:paraId="047CF4CF" w14:textId="483C6E8D"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Given the existing statutory requirements for domestic air carriers to provide training to its personnel, it is anticipated that domestic air carriers already have procedures in place that enable them to capture the total number of employees receiving training.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The Government anticipates that the contractor employee compiling and </w:t>
      </w:r>
      <w:r w:rsidRPr="000706AF">
        <w:rPr>
          <w:rFonts w:ascii="Courier New" w:eastAsia="Courier New" w:hAnsi="Courier New" w:cs="Courier New"/>
          <w:color w:val="000000"/>
        </w:rPr>
        <w:lastRenderedPageBreak/>
        <w:t xml:space="preserve">reporting the data is in a position equivalent to a General Schedule (GS) Grade 12/Step 5 position in the Federal Government.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In the final rule, the fully burdened hourly rate is calculated using the Office of Personnel Management (OPM) GS-12/step 5 employee hourly rate for the rest of the United States for calendar year 2024, plus a 36.25 percent fringe factor and a 12 percent overhead rate.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The revised loaded hourly rate is $72 ($47.22/hour * 1.3625 * 1.12, rounded to the nearest whole dollar).</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 Therefore, the total estimated public cost of this annual reporting requirement on training is $25,920 per year (180 air carriers * 1 report/air carrier * 2 hours per report on training * $72/hour).</w:t>
      </w:r>
    </w:p>
    <w:p w14:paraId="48C86C69" w14:textId="516A03F1" w:rsidR="000706AF" w:rsidRPr="000706AF" w:rsidRDefault="000706AF" w:rsidP="000706AF">
      <w:pPr>
        <w:spacing w:line="480" w:lineRule="auto"/>
        <w:ind w:firstLine="720"/>
        <w:rPr>
          <w:rFonts w:ascii="Courier New" w:eastAsia="Courier New" w:hAnsi="Courier New" w:cs="Courier New"/>
          <w:i/>
          <w:iCs/>
          <w:color w:val="000000"/>
        </w:rPr>
      </w:pPr>
      <w:r w:rsidRPr="000706AF">
        <w:rPr>
          <w:rFonts w:ascii="Courier New" w:eastAsia="Courier New" w:hAnsi="Courier New" w:cs="Courier New"/>
          <w:i/>
          <w:iCs/>
          <w:color w:val="000000"/>
        </w:rPr>
        <w:t xml:space="preserve">b. </w:t>
      </w:r>
      <w:r w:rsidR="00EE18F8">
        <w:rPr>
          <w:rFonts w:ascii="Courier New" w:eastAsia="Courier New" w:hAnsi="Courier New" w:cs="Courier New"/>
          <w:i/>
          <w:iCs/>
          <w:color w:val="000000"/>
        </w:rPr>
        <w:t xml:space="preserve"> </w:t>
      </w:r>
      <w:r w:rsidRPr="000706AF">
        <w:rPr>
          <w:rFonts w:ascii="Courier New" w:eastAsia="Courier New" w:hAnsi="Courier New" w:cs="Courier New"/>
          <w:i/>
          <w:iCs/>
          <w:color w:val="000000"/>
        </w:rPr>
        <w:t>Reports on Notifications</w:t>
      </w:r>
    </w:p>
    <w:p w14:paraId="4BF3CF5C" w14:textId="60E26415"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It is also anticipated that most domestic air carriers have procedures in place to track when staff and passengers notify the air carrier of potential human trafficking. According to information available on domestic air carrier websites, many already have procedures in place to encourage staff to report potential human trafficking to a hotline, leadership, or by other means. For example, some air carriers participate in the Blue Lightning Initiative (BLI) promoted by the Department of Transportation (DOT) and the Department of Homeland Security (DHS).</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 As part of </w:t>
      </w:r>
      <w:r w:rsidRPr="000706AF">
        <w:rPr>
          <w:rFonts w:ascii="Courier New" w:eastAsia="Courier New" w:hAnsi="Courier New" w:cs="Courier New"/>
          <w:color w:val="000000"/>
        </w:rPr>
        <w:lastRenderedPageBreak/>
        <w:t>the BLI, air carrier personnel receive training on detecting and reporting human trafficking; these employees are encouraged to follow their organization</w:t>
      </w:r>
      <w:r>
        <w:rPr>
          <w:rFonts w:ascii="Courier New" w:eastAsia="Courier New" w:hAnsi="Courier New" w:cs="Courier New"/>
          <w:color w:val="000000"/>
        </w:rPr>
        <w:t>’</w:t>
      </w:r>
      <w:r w:rsidRPr="000706AF">
        <w:rPr>
          <w:rFonts w:ascii="Courier New" w:eastAsia="Courier New" w:hAnsi="Courier New" w:cs="Courier New"/>
          <w:color w:val="000000"/>
        </w:rPr>
        <w:t xml:space="preserve">s internal reporting protocol and to contact the Homeland Security Investigations (HSI) Tip Line (see </w:t>
      </w:r>
      <w:r w:rsidRPr="000706AF">
        <w:rPr>
          <w:rFonts w:ascii="Courier New" w:eastAsia="Courier New" w:hAnsi="Courier New" w:cs="Courier New"/>
          <w:i/>
          <w:iCs/>
          <w:color w:val="000000"/>
        </w:rPr>
        <w:t>https://www.dhs.gov/blue-campaign/blue-lightning-initiative</w:t>
      </w:r>
      <w:r w:rsidRPr="000706AF">
        <w:rPr>
          <w:rFonts w:ascii="Courier New" w:eastAsia="Courier New" w:hAnsi="Courier New" w:cs="Courier New"/>
          <w:color w:val="000000"/>
        </w:rPr>
        <w:t xml:space="preserve">).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It is expected that air carriers will leverage their existing internal reporting protocols to gather the required information on notifications received by the air carrier.</w:t>
      </w:r>
    </w:p>
    <w:p w14:paraId="6366E6BE" w14:textId="25482722"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The Government anticipates that the contractor employee compiling and reporting this information is also in a position equivalent to a GS-12/Step 5 position in the Federal Government.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The Government estimates that the air carrier will spend three hours compiling and submitting the annual report.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Therefore, the total estimated public cost of this annual reporting requirement is $38,880 per year (180 air carriers * 1 report/air carrier * 3 hours per report * $72/hour).</w:t>
      </w:r>
    </w:p>
    <w:p w14:paraId="7DAEFD8E" w14:textId="5C1209EF" w:rsidR="000706AF" w:rsidRPr="000706AF"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2. </w:t>
      </w:r>
      <w:r w:rsidR="00EE18F8">
        <w:rPr>
          <w:rFonts w:ascii="Courier New" w:eastAsia="Courier New" w:hAnsi="Courier New" w:cs="Courier New"/>
          <w:color w:val="000000"/>
        </w:rPr>
        <w:t xml:space="preserve"> </w:t>
      </w:r>
      <w:r w:rsidRPr="000706AF">
        <w:rPr>
          <w:rFonts w:ascii="Courier New" w:eastAsia="Courier New" w:hAnsi="Courier New" w:cs="Courier New"/>
          <w:i/>
          <w:iCs/>
          <w:color w:val="000000"/>
        </w:rPr>
        <w:t>Government Cost</w:t>
      </w:r>
    </w:p>
    <w:p w14:paraId="09B248B6" w14:textId="551C9172" w:rsidR="001302F4" w:rsidRPr="00BB7F66" w:rsidRDefault="000706AF" w:rsidP="000706AF">
      <w:pPr>
        <w:spacing w:line="480" w:lineRule="auto"/>
        <w:ind w:firstLine="720"/>
        <w:rPr>
          <w:rFonts w:ascii="Courier New" w:eastAsia="Courier New" w:hAnsi="Courier New" w:cs="Courier New"/>
          <w:color w:val="000000"/>
        </w:rPr>
      </w:pPr>
      <w:r w:rsidRPr="000706AF">
        <w:rPr>
          <w:rFonts w:ascii="Courier New" w:eastAsia="Courier New" w:hAnsi="Courier New" w:cs="Courier New"/>
          <w:color w:val="000000"/>
        </w:rPr>
        <w:t xml:space="preserve">The 180 air carriers are to submit their reports to the Administrator of General Services, the Secretary of Transportation, the Secretary of Labor, the Administrator of the Transportation Security Administration, and the </w:t>
      </w:r>
      <w:r w:rsidRPr="000706AF">
        <w:rPr>
          <w:rFonts w:ascii="Courier New" w:eastAsia="Courier New" w:hAnsi="Courier New" w:cs="Courier New"/>
          <w:color w:val="000000"/>
        </w:rPr>
        <w:lastRenderedPageBreak/>
        <w:t xml:space="preserve">Commissioner of U.S. Customs and Border Protection by October 30th each year.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Since there is no statutory requirement for these agencies to use or process the information in the reports in any specific manner, it is estimated that each agency will spend 15 minutes to review and log each report.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 xml:space="preserve">The employee who is reviewing the report is anticipated to be a GS-12/Step 5 Government employee. </w:t>
      </w:r>
      <w:r w:rsidR="00EE18F8">
        <w:rPr>
          <w:rFonts w:ascii="Courier New" w:eastAsia="Courier New" w:hAnsi="Courier New" w:cs="Courier New"/>
          <w:color w:val="000000"/>
        </w:rPr>
        <w:t xml:space="preserve"> </w:t>
      </w:r>
      <w:r w:rsidRPr="000706AF">
        <w:rPr>
          <w:rFonts w:ascii="Courier New" w:eastAsia="Courier New" w:hAnsi="Courier New" w:cs="Courier New"/>
          <w:color w:val="000000"/>
        </w:rPr>
        <w:t>Therefore, the total estimated Government cost associated with reviewing the reports from domestic air carriers is $16,200 (5 agencies * 180 report * 0.25 hours/report * $72/hour).</w:t>
      </w:r>
    </w:p>
    <w:p w14:paraId="000000C8" w14:textId="40D967A5" w:rsidR="00474922" w:rsidRPr="00BB7F66" w:rsidRDefault="0033530E">
      <w:pPr>
        <w:pStyle w:val="Heading1"/>
      </w:pPr>
      <w:r w:rsidRPr="00BB7F66">
        <w:t xml:space="preserve">V. </w:t>
      </w:r>
      <w:r w:rsidR="00803AB4">
        <w:t xml:space="preserve"> </w:t>
      </w:r>
      <w:r w:rsidRPr="00BB7F66">
        <w:t>Executive Orders 12866 and 13563</w:t>
      </w:r>
    </w:p>
    <w:p w14:paraId="2A491575" w14:textId="210C5C99" w:rsidR="00124567" w:rsidRDefault="00E06E4E" w:rsidP="00D928D4">
      <w:pPr>
        <w:spacing w:line="480" w:lineRule="auto"/>
        <w:ind w:firstLine="720"/>
        <w:rPr>
          <w:rFonts w:ascii="Courier New" w:eastAsia="Courier New" w:hAnsi="Courier New" w:cs="Courier New"/>
        </w:rPr>
      </w:pPr>
      <w:bookmarkStart w:id="7" w:name="_Hlk156985858"/>
      <w:bookmarkStart w:id="8" w:name="_Hlk156985907"/>
      <w:r w:rsidRPr="00E06E4E">
        <w:rPr>
          <w:rFonts w:ascii="Courier New" w:eastAsia="Courier New" w:hAnsi="Courier New" w:cs="Courier New"/>
          <w:color w:val="000000"/>
        </w:rPr>
        <w:t xml:space="preserve">Executive Orders (E.O.s) 12866 (as amended by E.O. 14094) and 13563 direct agencies to assess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Section </w:t>
      </w:r>
      <w:r w:rsidRPr="00E06E4E">
        <w:rPr>
          <w:rFonts w:ascii="Courier New" w:eastAsia="Courier New" w:hAnsi="Courier New" w:cs="Courier New"/>
          <w:color w:val="000000"/>
        </w:rPr>
        <w:lastRenderedPageBreak/>
        <w:t>6(b) of E.O. 12866, Regulatory Planning and Review, dated September 30, 1993.</w:t>
      </w:r>
    </w:p>
    <w:bookmarkEnd w:id="7"/>
    <w:p w14:paraId="36F7A2B5" w14:textId="6F69FACF" w:rsidR="00124567" w:rsidRDefault="00124567" w:rsidP="00124567">
      <w:pPr>
        <w:spacing w:line="480" w:lineRule="auto"/>
        <w:rPr>
          <w:rFonts w:ascii="Courier New" w:eastAsia="Courier New" w:hAnsi="Courier New" w:cs="Courier New"/>
          <w:b/>
        </w:rPr>
      </w:pPr>
      <w:r>
        <w:rPr>
          <w:rFonts w:ascii="Courier New" w:eastAsia="Courier New" w:hAnsi="Courier New" w:cs="Courier New"/>
          <w:b/>
        </w:rPr>
        <w:t xml:space="preserve">VI. </w:t>
      </w:r>
      <w:r w:rsidR="00803AB4">
        <w:rPr>
          <w:rFonts w:ascii="Courier New" w:eastAsia="Courier New" w:hAnsi="Courier New" w:cs="Courier New"/>
          <w:b/>
        </w:rPr>
        <w:t xml:space="preserve"> </w:t>
      </w:r>
      <w:r>
        <w:rPr>
          <w:rFonts w:ascii="Courier New" w:eastAsia="Courier New" w:hAnsi="Courier New" w:cs="Courier New"/>
          <w:b/>
        </w:rPr>
        <w:t>Congressional Review Act</w:t>
      </w:r>
    </w:p>
    <w:p w14:paraId="40E39D2D" w14:textId="4404A4DF" w:rsidR="00124567" w:rsidRDefault="00E06E4E" w:rsidP="00D928D4">
      <w:pPr>
        <w:spacing w:line="480" w:lineRule="auto"/>
        <w:ind w:firstLine="720"/>
        <w:rPr>
          <w:rFonts w:ascii="Courier New" w:eastAsia="Courier New" w:hAnsi="Courier New" w:cs="Courier New"/>
        </w:rPr>
      </w:pPr>
      <w:r w:rsidRPr="00E06E4E">
        <w:rPr>
          <w:rFonts w:ascii="Courier New" w:eastAsia="Courier New" w:hAnsi="Courier New" w:cs="Courier New"/>
        </w:rPr>
        <w:t xml:space="preserve">Pursuant to the Congressional Review Act, DoD, GSA, and NASA will send this rule to each House of the Congress and to the Comptroller General of the United States. </w:t>
      </w:r>
      <w:r w:rsidR="00EE18F8">
        <w:rPr>
          <w:rFonts w:ascii="Courier New" w:eastAsia="Courier New" w:hAnsi="Courier New" w:cs="Courier New"/>
        </w:rPr>
        <w:t xml:space="preserve"> </w:t>
      </w:r>
      <w:r w:rsidRPr="00E06E4E">
        <w:rPr>
          <w:rFonts w:ascii="Courier New" w:eastAsia="Courier New" w:hAnsi="Courier New" w:cs="Courier New"/>
        </w:rPr>
        <w:t>The Office of Information and Regulatory Affairs (OIRA) in the Office of Management and Budget has determined that this rule does not meet the definition in 5 U.S.C. 804(2)</w:t>
      </w:r>
      <w:r w:rsidR="00124567">
        <w:rPr>
          <w:rFonts w:ascii="Courier New" w:eastAsia="Courier New" w:hAnsi="Courier New" w:cs="Courier New"/>
        </w:rPr>
        <w:t>.</w:t>
      </w:r>
    </w:p>
    <w:bookmarkEnd w:id="8"/>
    <w:p w14:paraId="000000CC" w14:textId="4FC7B72F" w:rsidR="00474922" w:rsidRPr="00BC35AD" w:rsidRDefault="0033530E" w:rsidP="00124567">
      <w:pPr>
        <w:spacing w:line="480" w:lineRule="auto"/>
        <w:rPr>
          <w:rFonts w:ascii="Courier New" w:hAnsi="Courier New" w:cs="Courier New"/>
          <w:b/>
          <w:bCs/>
        </w:rPr>
      </w:pPr>
      <w:r w:rsidRPr="00BC35AD">
        <w:rPr>
          <w:rFonts w:ascii="Courier New" w:hAnsi="Courier New" w:cs="Courier New"/>
          <w:b/>
          <w:bCs/>
        </w:rPr>
        <w:t>VI</w:t>
      </w:r>
      <w:r w:rsidR="00124567" w:rsidRPr="00BC35AD">
        <w:rPr>
          <w:rFonts w:ascii="Courier New" w:hAnsi="Courier New" w:cs="Courier New"/>
          <w:b/>
          <w:bCs/>
        </w:rPr>
        <w:t>I</w:t>
      </w:r>
      <w:r w:rsidRPr="00BC35AD">
        <w:rPr>
          <w:rFonts w:ascii="Courier New" w:hAnsi="Courier New" w:cs="Courier New"/>
          <w:b/>
          <w:bCs/>
        </w:rPr>
        <w:t xml:space="preserve">. </w:t>
      </w:r>
      <w:r w:rsidR="00803AB4">
        <w:rPr>
          <w:rFonts w:ascii="Courier New" w:hAnsi="Courier New" w:cs="Courier New"/>
          <w:b/>
          <w:bCs/>
        </w:rPr>
        <w:t xml:space="preserve"> </w:t>
      </w:r>
      <w:r w:rsidRPr="00BC35AD">
        <w:rPr>
          <w:rFonts w:ascii="Courier New" w:hAnsi="Courier New" w:cs="Courier New"/>
          <w:b/>
          <w:bCs/>
        </w:rPr>
        <w:t>Regulatory Flexibility Act</w:t>
      </w:r>
    </w:p>
    <w:p w14:paraId="6EAF4189" w14:textId="42CABA27" w:rsidR="00124567" w:rsidRDefault="00E06E4E" w:rsidP="00124567">
      <w:pPr>
        <w:spacing w:line="480" w:lineRule="auto"/>
        <w:ind w:firstLine="720"/>
        <w:rPr>
          <w:rFonts w:ascii="Courier New" w:eastAsia="Courier New" w:hAnsi="Courier New" w:cs="Courier New"/>
          <w:color w:val="000000"/>
        </w:rPr>
      </w:pPr>
      <w:bookmarkStart w:id="9" w:name="_Hlk156985933"/>
      <w:r w:rsidRPr="00E06E4E">
        <w:rPr>
          <w:rFonts w:ascii="Courier New" w:eastAsia="Courier New" w:hAnsi="Courier New" w:cs="Courier New"/>
          <w:color w:val="000000"/>
        </w:rPr>
        <w:t>DoD, GSA, and NASA have prepared a Final Regulatory Flexibility Analysis (FRFA) consistent with the Regulatory Flexibility Act, 5 U.S.C. 601-612.  The FRFA is summarized as follows:</w:t>
      </w:r>
    </w:p>
    <w:p w14:paraId="48027B1C" w14:textId="77777777" w:rsidR="00E06E4E" w:rsidRPr="00E06E4E" w:rsidRDefault="00E06E4E" w:rsidP="00E06E4E">
      <w:pPr>
        <w:ind w:left="720" w:right="720" w:firstLine="720"/>
        <w:rPr>
          <w:rFonts w:ascii="Courier New" w:hAnsi="Courier New" w:cs="Courier New"/>
          <w:sz w:val="20"/>
          <w:szCs w:val="20"/>
        </w:rPr>
      </w:pPr>
      <w:bookmarkStart w:id="10" w:name="_Hlk71659346"/>
      <w:bookmarkEnd w:id="9"/>
      <w:r w:rsidRPr="00E06E4E">
        <w:rPr>
          <w:rFonts w:ascii="Courier New" w:hAnsi="Courier New" w:cs="Courier New"/>
          <w:sz w:val="20"/>
          <w:szCs w:val="20"/>
        </w:rPr>
        <w:t>DoD, GSA and NASA are amending the Federal Acquisition Regulation (FAR) to implement section 111 of the Frederick Douglass Trafficking Victims Prevention and Protection Reauthorization Act of 2018 (Pub. L. 115-425). Section 111 requires that domestic carriers who contract with the Federal Government to provide transportation by air of passengers must submit an annual report with certain information related to prevention of human trafficking. Section 111 does not apply to contracts awarded by the Department of Defense.</w:t>
      </w:r>
    </w:p>
    <w:p w14:paraId="2239CA00" w14:textId="77777777" w:rsidR="00E06E4E" w:rsidRPr="00E06E4E" w:rsidRDefault="00E06E4E" w:rsidP="00E06E4E">
      <w:pPr>
        <w:ind w:left="720" w:right="720" w:firstLine="720"/>
        <w:rPr>
          <w:rFonts w:ascii="Courier New" w:hAnsi="Courier New" w:cs="Courier New"/>
          <w:sz w:val="20"/>
          <w:szCs w:val="20"/>
        </w:rPr>
      </w:pPr>
    </w:p>
    <w:p w14:paraId="1E0719E6" w14:textId="77777777" w:rsidR="00E06E4E" w:rsidRPr="00E06E4E" w:rsidRDefault="00E06E4E" w:rsidP="00E06E4E">
      <w:pPr>
        <w:ind w:left="720" w:right="720" w:firstLine="720"/>
        <w:rPr>
          <w:rFonts w:ascii="Courier New" w:hAnsi="Courier New" w:cs="Courier New"/>
          <w:sz w:val="20"/>
          <w:szCs w:val="20"/>
        </w:rPr>
      </w:pPr>
      <w:r w:rsidRPr="00E06E4E">
        <w:rPr>
          <w:rFonts w:ascii="Courier New" w:hAnsi="Courier New" w:cs="Courier New"/>
          <w:sz w:val="20"/>
          <w:szCs w:val="20"/>
        </w:rPr>
        <w:t>There were no significant issues raised by the public in response to the initial regulatory flexibility analysis (IRFA).</w:t>
      </w:r>
    </w:p>
    <w:p w14:paraId="1179535D" w14:textId="77777777" w:rsidR="00E06E4E" w:rsidRPr="00E06E4E" w:rsidRDefault="00E06E4E" w:rsidP="00E06E4E">
      <w:pPr>
        <w:ind w:left="720" w:right="720" w:firstLine="720"/>
        <w:rPr>
          <w:rFonts w:ascii="Courier New" w:hAnsi="Courier New" w:cs="Courier New"/>
          <w:sz w:val="20"/>
          <w:szCs w:val="20"/>
        </w:rPr>
      </w:pPr>
    </w:p>
    <w:p w14:paraId="767FE336" w14:textId="77777777" w:rsidR="00E06E4E" w:rsidRPr="00E06E4E" w:rsidRDefault="00E06E4E" w:rsidP="00E06E4E">
      <w:pPr>
        <w:ind w:left="720" w:right="720" w:firstLine="720"/>
        <w:rPr>
          <w:rFonts w:ascii="Courier New" w:hAnsi="Courier New" w:cs="Courier New"/>
          <w:sz w:val="20"/>
          <w:szCs w:val="20"/>
        </w:rPr>
      </w:pPr>
      <w:r w:rsidRPr="00E06E4E">
        <w:rPr>
          <w:rFonts w:ascii="Courier New" w:hAnsi="Courier New" w:cs="Courier New"/>
          <w:sz w:val="20"/>
          <w:szCs w:val="20"/>
        </w:rPr>
        <w:t xml:space="preserve">The rule is not expected to have a significant economic impact on a substantial number of small entities within the meaning of the Regulatory Flexibility Act, 5 U.S.C. 601-612.  This rule will impact domestic air carriers (i.e., U.S.-flag air carriers as described in 49 U.S.C. 41102), including small business U.S.-flag air carriers.  </w:t>
      </w:r>
    </w:p>
    <w:p w14:paraId="233C72F3" w14:textId="77777777" w:rsidR="00E06E4E" w:rsidRPr="00E06E4E" w:rsidRDefault="00E06E4E" w:rsidP="00E06E4E">
      <w:pPr>
        <w:ind w:left="720" w:right="720" w:firstLine="720"/>
        <w:rPr>
          <w:rFonts w:ascii="Courier New" w:hAnsi="Courier New" w:cs="Courier New"/>
          <w:sz w:val="20"/>
          <w:szCs w:val="20"/>
        </w:rPr>
      </w:pPr>
    </w:p>
    <w:p w14:paraId="61129025" w14:textId="07EFCA57" w:rsidR="00E06E4E" w:rsidRPr="00E06E4E" w:rsidRDefault="00E06E4E" w:rsidP="00E06E4E">
      <w:pPr>
        <w:ind w:left="720" w:right="720" w:firstLine="720"/>
        <w:rPr>
          <w:rFonts w:ascii="Courier New" w:hAnsi="Courier New" w:cs="Courier New"/>
          <w:sz w:val="20"/>
          <w:szCs w:val="20"/>
        </w:rPr>
      </w:pPr>
      <w:r w:rsidRPr="00E06E4E">
        <w:rPr>
          <w:rFonts w:ascii="Courier New" w:hAnsi="Courier New" w:cs="Courier New"/>
          <w:sz w:val="20"/>
          <w:szCs w:val="20"/>
        </w:rPr>
        <w:lastRenderedPageBreak/>
        <w:t xml:space="preserve">Based on a review of the Department of Transportation (DOT) Certificated Air Carrier List (see </w:t>
      </w:r>
      <w:r w:rsidRPr="00E06E4E">
        <w:rPr>
          <w:rFonts w:ascii="Courier New" w:hAnsi="Courier New" w:cs="Courier New"/>
          <w:i/>
          <w:iCs/>
          <w:sz w:val="20"/>
          <w:szCs w:val="20"/>
        </w:rPr>
        <w:t>https://www.transportation.gov/policy/aviation-policy/certificated-air-carriers-list</w:t>
      </w:r>
      <w:r w:rsidRPr="00E06E4E">
        <w:rPr>
          <w:rFonts w:ascii="Courier New" w:hAnsi="Courier New" w:cs="Courier New"/>
          <w:sz w:val="20"/>
          <w:szCs w:val="20"/>
        </w:rPr>
        <w:t>), the Government estimates that there may be approximately 180 U.S. Flag Air Carriers that contract with the Federal Government each year for air transportation. Of these air carriers, approximately 62 are small businesses for the NAICS codes for Scheduled Air Transportation and Nonscheduled Air Transportation industries (4811XX and 4822XX).</w:t>
      </w:r>
      <w:r w:rsidR="00EE18F8">
        <w:rPr>
          <w:rFonts w:ascii="Courier New" w:hAnsi="Courier New" w:cs="Courier New"/>
          <w:sz w:val="20"/>
          <w:szCs w:val="20"/>
        </w:rPr>
        <w:t xml:space="preserve"> </w:t>
      </w:r>
      <w:r w:rsidRPr="00E06E4E">
        <w:rPr>
          <w:rFonts w:ascii="Courier New" w:hAnsi="Courier New" w:cs="Courier New"/>
          <w:sz w:val="20"/>
          <w:szCs w:val="20"/>
        </w:rPr>
        <w:t xml:space="preserve"> Therefore, the estimated number of total small entities to which this rule could apply is 62.</w:t>
      </w:r>
    </w:p>
    <w:p w14:paraId="2030BA4E" w14:textId="77777777" w:rsidR="00E06E4E" w:rsidRPr="00E06E4E" w:rsidRDefault="00E06E4E" w:rsidP="00E06E4E">
      <w:pPr>
        <w:ind w:left="720" w:right="720" w:firstLine="720"/>
        <w:rPr>
          <w:rFonts w:ascii="Courier New" w:hAnsi="Courier New" w:cs="Courier New"/>
          <w:sz w:val="20"/>
          <w:szCs w:val="20"/>
        </w:rPr>
      </w:pPr>
    </w:p>
    <w:p w14:paraId="0867F42B" w14:textId="15321831" w:rsidR="00E06E4E" w:rsidRPr="00E06E4E" w:rsidRDefault="00E06E4E" w:rsidP="00E06E4E">
      <w:pPr>
        <w:ind w:left="720" w:right="720" w:firstLine="720"/>
        <w:rPr>
          <w:rFonts w:ascii="Courier New" w:hAnsi="Courier New" w:cs="Courier New"/>
          <w:sz w:val="20"/>
          <w:szCs w:val="20"/>
        </w:rPr>
      </w:pPr>
      <w:r w:rsidRPr="00E06E4E">
        <w:rPr>
          <w:rFonts w:ascii="Courier New" w:hAnsi="Courier New" w:cs="Courier New"/>
          <w:sz w:val="20"/>
          <w:szCs w:val="20"/>
        </w:rPr>
        <w:t>This rule does not include any recordkeeping or other compliance requirements for small businesses.</w:t>
      </w:r>
      <w:r w:rsidR="00EE18F8">
        <w:rPr>
          <w:rFonts w:ascii="Courier New" w:hAnsi="Courier New" w:cs="Courier New"/>
          <w:sz w:val="20"/>
          <w:szCs w:val="20"/>
        </w:rPr>
        <w:t xml:space="preserve"> </w:t>
      </w:r>
      <w:r w:rsidRPr="00E06E4E">
        <w:rPr>
          <w:rFonts w:ascii="Courier New" w:hAnsi="Courier New" w:cs="Courier New"/>
          <w:sz w:val="20"/>
          <w:szCs w:val="20"/>
        </w:rPr>
        <w:t xml:space="preserve"> However, the rule does contain a reporting requirement for small businesses.</w:t>
      </w:r>
    </w:p>
    <w:p w14:paraId="170EC115" w14:textId="77777777" w:rsidR="00E06E4E" w:rsidRPr="00E06E4E" w:rsidRDefault="00E06E4E" w:rsidP="00E06E4E">
      <w:pPr>
        <w:ind w:left="720" w:right="720" w:firstLine="720"/>
        <w:rPr>
          <w:rFonts w:ascii="Courier New" w:hAnsi="Courier New" w:cs="Courier New"/>
          <w:sz w:val="20"/>
          <w:szCs w:val="20"/>
        </w:rPr>
      </w:pPr>
    </w:p>
    <w:p w14:paraId="2C120398" w14:textId="7537A391" w:rsidR="00E06E4E" w:rsidRPr="00E06E4E" w:rsidRDefault="00E06E4E" w:rsidP="00E06E4E">
      <w:pPr>
        <w:ind w:left="720" w:right="720" w:firstLine="720"/>
        <w:rPr>
          <w:rFonts w:ascii="Courier New" w:hAnsi="Courier New" w:cs="Courier New"/>
          <w:sz w:val="20"/>
          <w:szCs w:val="20"/>
        </w:rPr>
      </w:pPr>
      <w:r w:rsidRPr="00E06E4E">
        <w:rPr>
          <w:rFonts w:ascii="Courier New" w:hAnsi="Courier New" w:cs="Courier New"/>
          <w:sz w:val="20"/>
          <w:szCs w:val="20"/>
        </w:rPr>
        <w:t xml:space="preserve">Small business U.S.-flag air carriers who contract with the Federal Government (except for DoD) for air transportation will be required to provide an annual report to five agencies, on the number of personnel trained in the detection of human trafficking, the number of notifications of human trafficking the contractor received, and actions the contractor took with regards to those notifications. This rule is not creating a training requirement nor does this contract clause create a mandatory reporting requirement to hot lines and law enforcement; those requirements already existed prior to section 111 (e.g., 49 U.S.C. 44734(a)(4)), and are applied to all U.S.-flag air carriers, regardless of whether they are contractors of the Federal Government. </w:t>
      </w:r>
      <w:r w:rsidR="00EE18F8">
        <w:rPr>
          <w:rFonts w:ascii="Courier New" w:hAnsi="Courier New" w:cs="Courier New"/>
          <w:sz w:val="20"/>
          <w:szCs w:val="20"/>
        </w:rPr>
        <w:t xml:space="preserve"> </w:t>
      </w:r>
      <w:r w:rsidRPr="00E06E4E">
        <w:rPr>
          <w:rFonts w:ascii="Courier New" w:hAnsi="Courier New" w:cs="Courier New"/>
          <w:sz w:val="20"/>
          <w:szCs w:val="20"/>
        </w:rPr>
        <w:t>This rule simply requires data related to the training that has occurred and notifications that have been made.</w:t>
      </w:r>
    </w:p>
    <w:p w14:paraId="4A20A434" w14:textId="77777777" w:rsidR="00E06E4E" w:rsidRPr="00E06E4E" w:rsidRDefault="00E06E4E" w:rsidP="00E06E4E">
      <w:pPr>
        <w:ind w:left="720" w:right="720" w:firstLine="720"/>
        <w:rPr>
          <w:rFonts w:ascii="Courier New" w:hAnsi="Courier New" w:cs="Courier New"/>
          <w:sz w:val="20"/>
          <w:szCs w:val="20"/>
        </w:rPr>
      </w:pPr>
    </w:p>
    <w:p w14:paraId="61482B64" w14:textId="728AEA9B" w:rsidR="00E06E4E" w:rsidRPr="00E06E4E" w:rsidRDefault="00E06E4E" w:rsidP="00E06E4E">
      <w:pPr>
        <w:ind w:left="720" w:right="720" w:firstLine="720"/>
        <w:rPr>
          <w:rFonts w:ascii="Courier New" w:hAnsi="Courier New" w:cs="Courier New"/>
          <w:sz w:val="20"/>
          <w:szCs w:val="20"/>
        </w:rPr>
      </w:pPr>
      <w:r w:rsidRPr="00E06E4E">
        <w:rPr>
          <w:rFonts w:ascii="Courier New" w:hAnsi="Courier New" w:cs="Courier New"/>
          <w:sz w:val="20"/>
          <w:szCs w:val="20"/>
        </w:rPr>
        <w:t>DoD, GSA, and NASA were unable to identify any alternatives to the rule that would reduce the impact on small entities and still meet the requirements of the statute.</w:t>
      </w:r>
    </w:p>
    <w:p w14:paraId="28B586A1" w14:textId="77777777" w:rsidR="00E06E4E" w:rsidRPr="00E06E4E" w:rsidRDefault="00E06E4E" w:rsidP="00E06E4E">
      <w:pPr>
        <w:ind w:left="720" w:right="720" w:firstLine="720"/>
        <w:rPr>
          <w:rFonts w:ascii="Courier New" w:hAnsi="Courier New" w:cs="Courier New"/>
          <w:sz w:val="20"/>
          <w:szCs w:val="20"/>
        </w:rPr>
      </w:pPr>
    </w:p>
    <w:p w14:paraId="0A283D17" w14:textId="6CB633F4" w:rsidR="00F7419F" w:rsidRDefault="00E06E4E" w:rsidP="00E06E4E">
      <w:pPr>
        <w:ind w:left="720" w:right="720" w:firstLine="720"/>
        <w:rPr>
          <w:rFonts w:ascii="Courier New" w:hAnsi="Courier New" w:cs="Courier New"/>
          <w:color w:val="000000"/>
          <w:sz w:val="20"/>
          <w:szCs w:val="20"/>
        </w:rPr>
      </w:pPr>
      <w:r w:rsidRPr="00E06E4E">
        <w:rPr>
          <w:rFonts w:ascii="Courier New" w:hAnsi="Courier New" w:cs="Courier New"/>
          <w:sz w:val="20"/>
          <w:szCs w:val="20"/>
        </w:rPr>
        <w:t xml:space="preserve">The rule does not duplicate, overlap, or conflict with any other Federal rules. </w:t>
      </w:r>
      <w:r w:rsidR="00EE18F8">
        <w:rPr>
          <w:rFonts w:ascii="Courier New" w:hAnsi="Courier New" w:cs="Courier New"/>
          <w:sz w:val="20"/>
          <w:szCs w:val="20"/>
        </w:rPr>
        <w:t xml:space="preserve"> </w:t>
      </w:r>
      <w:r w:rsidRPr="00E06E4E">
        <w:rPr>
          <w:rFonts w:ascii="Courier New" w:hAnsi="Courier New" w:cs="Courier New"/>
          <w:sz w:val="20"/>
          <w:szCs w:val="20"/>
        </w:rPr>
        <w:t xml:space="preserve">However, Section 108 of the Justice for Victims of Trafficking Act of 2015 (Pub. L. 114-22) has amended the definition of “Sex trafficking” at 22 U.S.C. 7102. </w:t>
      </w:r>
      <w:r w:rsidR="00EE18F8">
        <w:rPr>
          <w:rFonts w:ascii="Courier New" w:hAnsi="Courier New" w:cs="Courier New"/>
          <w:sz w:val="20"/>
          <w:szCs w:val="20"/>
        </w:rPr>
        <w:t xml:space="preserve"> </w:t>
      </w:r>
      <w:r w:rsidRPr="00E06E4E">
        <w:rPr>
          <w:rFonts w:ascii="Courier New" w:hAnsi="Courier New" w:cs="Courier New"/>
          <w:sz w:val="20"/>
          <w:szCs w:val="20"/>
        </w:rPr>
        <w:t>Those amendments are not included in this final rule; those changes are being implemented under FAR Case 2024-004, titled “Combating Trafficking in Persons—Definition and Agency Responsibilities.”  The proposed rule was published July 18, 2024, at 89 FR 58323.</w:t>
      </w:r>
    </w:p>
    <w:p w14:paraId="61151062" w14:textId="77777777" w:rsidR="00AB4E8D" w:rsidRPr="00AB4E8D" w:rsidRDefault="00AB4E8D" w:rsidP="00AB4E8D">
      <w:pPr>
        <w:ind w:left="720" w:right="720" w:firstLine="720"/>
        <w:rPr>
          <w:rFonts w:ascii="Courier New" w:hAnsi="Courier New" w:cs="Courier New"/>
          <w:sz w:val="20"/>
          <w:szCs w:val="20"/>
        </w:rPr>
      </w:pPr>
    </w:p>
    <w:p w14:paraId="000000D3" w14:textId="68631904" w:rsidR="00474922" w:rsidRPr="00BB7F66" w:rsidRDefault="00124567" w:rsidP="00124567">
      <w:pPr>
        <w:spacing w:line="480" w:lineRule="auto"/>
        <w:ind w:firstLine="720"/>
        <w:rPr>
          <w:rFonts w:ascii="Courier New" w:eastAsia="Courier New" w:hAnsi="Courier New" w:cs="Courier New"/>
          <w:color w:val="000000"/>
        </w:rPr>
      </w:pPr>
      <w:bookmarkStart w:id="11" w:name="_Hlk156985968"/>
      <w:bookmarkEnd w:id="10"/>
      <w:r>
        <w:rPr>
          <w:rFonts w:ascii="Courier New" w:eastAsia="Courier New" w:hAnsi="Courier New" w:cs="Courier New"/>
          <w:color w:val="000000"/>
        </w:rPr>
        <w:t xml:space="preserve">Interested parties may obtain a copy of the FRFA from the Regulatory Secretariat Division.  The Regulatory Secretariat Division has submitted a copy of the FRFA to </w:t>
      </w:r>
      <w:r>
        <w:rPr>
          <w:rFonts w:ascii="Courier New" w:eastAsia="Courier New" w:hAnsi="Courier New" w:cs="Courier New"/>
          <w:color w:val="000000"/>
        </w:rPr>
        <w:lastRenderedPageBreak/>
        <w:t>the Chief Counsel for Advocacy of the Small Business Administration.</w:t>
      </w:r>
      <w:bookmarkEnd w:id="11"/>
    </w:p>
    <w:p w14:paraId="000000D4" w14:textId="5E533F68" w:rsidR="00474922" w:rsidRPr="00BB7F66" w:rsidRDefault="0033530E">
      <w:pPr>
        <w:pStyle w:val="Heading1"/>
      </w:pPr>
      <w:r w:rsidRPr="00BB7F66">
        <w:t>VII</w:t>
      </w:r>
      <w:r w:rsidR="00124567">
        <w:t>I</w:t>
      </w:r>
      <w:r w:rsidRPr="00BB7F66">
        <w:t>. Paperwork Reduction Act</w:t>
      </w:r>
    </w:p>
    <w:p w14:paraId="59999F9B" w14:textId="24F40CFB"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 xml:space="preserve">The Paperwork Reduction Act (44 U.S.C. 3501-3521) applies. The rule contains information collection requirements.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The Office of Management and Budget (OMB) has provided pre-approval of the revised information collection requirements under OMB Control Number 9000-0061, FAR Part 47 Transportation Requirements.</w:t>
      </w:r>
    </w:p>
    <w:p w14:paraId="4216DE65" w14:textId="41A2BE0B" w:rsidR="00A72949" w:rsidRPr="00A72949" w:rsidRDefault="00E06E4E" w:rsidP="00A72949">
      <w:pPr>
        <w:pStyle w:val="ListParagraph"/>
        <w:numPr>
          <w:ilvl w:val="0"/>
          <w:numId w:val="44"/>
        </w:numPr>
        <w:spacing w:line="480" w:lineRule="auto"/>
        <w:rPr>
          <w:rFonts w:ascii="Courier New" w:eastAsia="Courier New" w:hAnsi="Courier New" w:cs="Courier New"/>
          <w:b/>
          <w:bCs/>
          <w:color w:val="000000"/>
        </w:rPr>
      </w:pPr>
      <w:r w:rsidRPr="00A72949">
        <w:rPr>
          <w:rFonts w:ascii="Courier New" w:eastAsia="Courier New" w:hAnsi="Courier New" w:cs="Courier New"/>
          <w:b/>
          <w:bCs/>
          <w:color w:val="000000"/>
        </w:rPr>
        <w:t>OMB Control Number, Title, and Any Associated Form(s):</w:t>
      </w:r>
    </w:p>
    <w:p w14:paraId="758CE408" w14:textId="71075A0F" w:rsidR="00E06E4E" w:rsidRPr="00A72949" w:rsidRDefault="00E06E4E" w:rsidP="00A72949">
      <w:pPr>
        <w:spacing w:line="480" w:lineRule="auto"/>
        <w:ind w:firstLine="720"/>
        <w:rPr>
          <w:rFonts w:ascii="Courier New" w:eastAsia="Courier New" w:hAnsi="Courier New" w:cs="Courier New"/>
          <w:color w:val="000000"/>
        </w:rPr>
      </w:pPr>
      <w:r w:rsidRPr="00A72949">
        <w:rPr>
          <w:rFonts w:ascii="Courier New" w:eastAsia="Courier New" w:hAnsi="Courier New" w:cs="Courier New"/>
          <w:color w:val="000000"/>
        </w:rPr>
        <w:t>OMB Control Number 9000-0061, FAR Part 47 Transportation Requirements.</w:t>
      </w:r>
    </w:p>
    <w:p w14:paraId="3915083C" w14:textId="77777777" w:rsidR="00E06E4E" w:rsidRPr="00A72949" w:rsidRDefault="00E06E4E" w:rsidP="00E06E4E">
      <w:pPr>
        <w:spacing w:line="480" w:lineRule="auto"/>
        <w:ind w:firstLine="720"/>
        <w:rPr>
          <w:rFonts w:ascii="Courier New" w:eastAsia="Courier New" w:hAnsi="Courier New" w:cs="Courier New"/>
          <w:b/>
          <w:bCs/>
          <w:color w:val="000000"/>
        </w:rPr>
      </w:pPr>
      <w:r w:rsidRPr="00A72949">
        <w:rPr>
          <w:rFonts w:ascii="Courier New" w:eastAsia="Courier New" w:hAnsi="Courier New" w:cs="Courier New"/>
          <w:b/>
          <w:bCs/>
          <w:color w:val="000000"/>
        </w:rPr>
        <w:t>B. Need and Uses</w:t>
      </w:r>
    </w:p>
    <w:p w14:paraId="76E9AD0D" w14:textId="1B618311"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The rule creates a new contract clause at FAR 52.247-</w:t>
      </w:r>
      <w:r w:rsidR="00120505">
        <w:rPr>
          <w:rFonts w:ascii="Courier New" w:eastAsia="Courier New" w:hAnsi="Courier New" w:cs="Courier New"/>
          <w:color w:val="000000"/>
        </w:rPr>
        <w:t>69</w:t>
      </w:r>
      <w:r w:rsidRPr="00E06E4E">
        <w:rPr>
          <w:rFonts w:ascii="Courier New" w:eastAsia="Courier New" w:hAnsi="Courier New" w:cs="Courier New"/>
          <w:color w:val="000000"/>
        </w:rPr>
        <w:t xml:space="preserve">, Reporting Requirement for U.S.-Flag Air Carriers Regarding Training to Prevent Human Trafficking, that requires domestic carriers who contract with the Federal Government (excluding DoD), for air transportation to provide to five Federal Government agencies the annual report required by 49 U.S.C. 40118(g).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The report must contain the number of personnel trained in the detection of human trafficking, the number of notifications of human trafficking the contractor received from staff and other </w:t>
      </w:r>
      <w:r w:rsidRPr="00E06E4E">
        <w:rPr>
          <w:rFonts w:ascii="Courier New" w:eastAsia="Courier New" w:hAnsi="Courier New" w:cs="Courier New"/>
          <w:color w:val="000000"/>
        </w:rPr>
        <w:lastRenderedPageBreak/>
        <w:t>passengers, and the actions the contractor took with regards to those notifications.</w:t>
      </w:r>
    </w:p>
    <w:p w14:paraId="7DA0C1F5" w14:textId="77777777" w:rsidR="00E06E4E" w:rsidRPr="00DD4464" w:rsidRDefault="00E06E4E" w:rsidP="00E06E4E">
      <w:pPr>
        <w:spacing w:line="480" w:lineRule="auto"/>
        <w:ind w:firstLine="720"/>
        <w:rPr>
          <w:rFonts w:ascii="Courier New" w:eastAsia="Courier New" w:hAnsi="Courier New" w:cs="Courier New"/>
          <w:b/>
          <w:bCs/>
          <w:color w:val="000000"/>
        </w:rPr>
      </w:pPr>
      <w:r w:rsidRPr="00DD4464">
        <w:rPr>
          <w:rFonts w:ascii="Courier New" w:eastAsia="Courier New" w:hAnsi="Courier New" w:cs="Courier New"/>
          <w:b/>
          <w:bCs/>
          <w:color w:val="000000"/>
        </w:rPr>
        <w:t>C. Annual Burden</w:t>
      </w:r>
    </w:p>
    <w:p w14:paraId="1B3DC61F" w14:textId="06EDD934"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 xml:space="preserve">Public reporting burden for this collection of information includes the time to compile and report information related to the number of personnel trained in the previous year and the time to compile and report information on notifications made to hotlines or law enforcement in the previous year.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The following is a summary of the estimated burden associated with these reporting requirements for 180 air carriers.</w:t>
      </w:r>
    </w:p>
    <w:p w14:paraId="2BE65F51" w14:textId="77777777"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Respondents: 180.</w:t>
      </w:r>
    </w:p>
    <w:p w14:paraId="3FE367EA" w14:textId="77777777"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Total annual responses: 180.</w:t>
      </w:r>
    </w:p>
    <w:p w14:paraId="12164C69" w14:textId="77777777"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 xml:space="preserve">Estimated </w:t>
      </w:r>
      <w:proofErr w:type="spellStart"/>
      <w:r w:rsidRPr="00E06E4E">
        <w:rPr>
          <w:rFonts w:ascii="Courier New" w:eastAsia="Courier New" w:hAnsi="Courier New" w:cs="Courier New"/>
          <w:color w:val="000000"/>
        </w:rPr>
        <w:t>hrs</w:t>
      </w:r>
      <w:proofErr w:type="spellEnd"/>
      <w:r w:rsidRPr="00E06E4E">
        <w:rPr>
          <w:rFonts w:ascii="Courier New" w:eastAsia="Courier New" w:hAnsi="Courier New" w:cs="Courier New"/>
          <w:color w:val="000000"/>
        </w:rPr>
        <w:t>/response: 5.</w:t>
      </w:r>
    </w:p>
    <w:p w14:paraId="7C7E07CC" w14:textId="77777777" w:rsidR="00E06E4E" w:rsidRPr="00E06E4E"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Estimated total burden/</w:t>
      </w:r>
      <w:proofErr w:type="spellStart"/>
      <w:r w:rsidRPr="00E06E4E">
        <w:rPr>
          <w:rFonts w:ascii="Courier New" w:eastAsia="Courier New" w:hAnsi="Courier New" w:cs="Courier New"/>
          <w:color w:val="000000"/>
        </w:rPr>
        <w:t>hrs</w:t>
      </w:r>
      <w:proofErr w:type="spellEnd"/>
      <w:r w:rsidRPr="00E06E4E">
        <w:rPr>
          <w:rFonts w:ascii="Courier New" w:eastAsia="Courier New" w:hAnsi="Courier New" w:cs="Courier New"/>
          <w:color w:val="000000"/>
        </w:rPr>
        <w:t>: 900.</w:t>
      </w:r>
    </w:p>
    <w:p w14:paraId="09FE0B08" w14:textId="77777777" w:rsidR="00E06E4E" w:rsidRPr="00DD4464" w:rsidRDefault="00E06E4E" w:rsidP="00E06E4E">
      <w:pPr>
        <w:spacing w:line="480" w:lineRule="auto"/>
        <w:ind w:firstLine="720"/>
        <w:rPr>
          <w:rFonts w:ascii="Courier New" w:eastAsia="Courier New" w:hAnsi="Courier New" w:cs="Courier New"/>
          <w:b/>
          <w:bCs/>
          <w:color w:val="000000"/>
        </w:rPr>
      </w:pPr>
      <w:r w:rsidRPr="00DD4464">
        <w:rPr>
          <w:rFonts w:ascii="Courier New" w:eastAsia="Courier New" w:hAnsi="Courier New" w:cs="Courier New"/>
          <w:b/>
          <w:bCs/>
          <w:color w:val="000000"/>
        </w:rPr>
        <w:t>D. Public Comment</w:t>
      </w:r>
    </w:p>
    <w:p w14:paraId="02408A9F" w14:textId="758C6B7E" w:rsidR="00120505"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 xml:space="preserve">As part of the proposed rule, a 60-day notice was published in the Federal Register at 88 FR 52102, on August 7, 2023. One comment was received.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Specifically, one respondent suggested that the proposed rule expands the reporting requirements under 49 U.S.C. 40118(g) resulting in additional burden not required by the statute.</w:t>
      </w:r>
    </w:p>
    <w:p w14:paraId="7B49B5B3" w14:textId="55CC9BF2" w:rsidR="00F750FF"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 xml:space="preserve">For example, the respondent stated that the rule improperly expands upon statutory requirements by requiring </w:t>
      </w:r>
      <w:r w:rsidRPr="00E06E4E">
        <w:rPr>
          <w:rFonts w:ascii="Courier New" w:eastAsia="Courier New" w:hAnsi="Courier New" w:cs="Courier New"/>
          <w:color w:val="000000"/>
        </w:rPr>
        <w:lastRenderedPageBreak/>
        <w:t xml:space="preserve">reporting of the date and method of notification of potential human trafficking instances.  </w:t>
      </w:r>
    </w:p>
    <w:p w14:paraId="71F9F75D" w14:textId="2704B969" w:rsidR="00E06E4E" w:rsidRPr="00E06E4E" w:rsidRDefault="00E06E4E" w:rsidP="00E06E4E">
      <w:pPr>
        <w:spacing w:line="480" w:lineRule="auto"/>
        <w:ind w:firstLine="720"/>
        <w:rPr>
          <w:rFonts w:ascii="Courier New" w:eastAsia="Courier New" w:hAnsi="Courier New" w:cs="Courier New"/>
          <w:color w:val="000000"/>
        </w:rPr>
      </w:pPr>
      <w:r w:rsidRPr="00F750FF">
        <w:rPr>
          <w:rFonts w:ascii="Courier New" w:eastAsia="Courier New" w:hAnsi="Courier New" w:cs="Courier New"/>
          <w:i/>
          <w:iCs/>
          <w:color w:val="000000"/>
        </w:rPr>
        <w:t>Response</w:t>
      </w:r>
      <w:r w:rsidRPr="00E06E4E">
        <w:rPr>
          <w:rFonts w:ascii="Courier New" w:eastAsia="Courier New" w:hAnsi="Courier New" w:cs="Courier New"/>
          <w:color w:val="000000"/>
        </w:rPr>
        <w:t xml:space="preserve">: The specific reporting requirements in the rule align with the requirements in 49 U.S.C 40118(g). </w:t>
      </w:r>
      <w:r w:rsidR="00EE18F8">
        <w:rPr>
          <w:rFonts w:ascii="Courier New" w:eastAsia="Courier New" w:hAnsi="Courier New" w:cs="Courier New"/>
          <w:color w:val="000000"/>
        </w:rPr>
        <w:t xml:space="preserve"> </w:t>
      </w:r>
      <w:proofErr w:type="gramStart"/>
      <w:r w:rsidRPr="00E06E4E">
        <w:rPr>
          <w:rFonts w:ascii="Courier New" w:eastAsia="Courier New" w:hAnsi="Courier New" w:cs="Courier New"/>
          <w:color w:val="000000"/>
        </w:rPr>
        <w:t>In particular, 49</w:t>
      </w:r>
      <w:proofErr w:type="gramEnd"/>
      <w:r w:rsidRPr="00E06E4E">
        <w:rPr>
          <w:rFonts w:ascii="Courier New" w:eastAsia="Courier New" w:hAnsi="Courier New" w:cs="Courier New"/>
          <w:color w:val="000000"/>
        </w:rPr>
        <w:t xml:space="preserve"> U.S.C. 40118(g)(2) requires reporting of “the number of notifications of potential human trafficking victims received from staff or other passengers.”  Further, 49 U.S.C. 40118(g)(3) requires the annual report include “whether the air carrier notified the National Human Trafficking Hotline or law enforcement at the relevant airport of the potential human trafficking victim for each such notification of potential human trafficking, and if so, when the notification was made.”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In implementing these reporting requirements, FAR 52.247-</w:t>
      </w:r>
      <w:r w:rsidR="00E80D4F">
        <w:rPr>
          <w:rFonts w:ascii="Courier New" w:eastAsia="Courier New" w:hAnsi="Courier New" w:cs="Courier New"/>
          <w:color w:val="000000"/>
        </w:rPr>
        <w:t>69</w:t>
      </w:r>
      <w:r w:rsidRPr="00E06E4E">
        <w:rPr>
          <w:rFonts w:ascii="Courier New" w:eastAsia="Courier New" w:hAnsi="Courier New" w:cs="Courier New"/>
          <w:color w:val="000000"/>
        </w:rPr>
        <w:t>(b)(2)(iii) seeks the number of notifications received by the contractor; the date of any such notification; and the method by which the notification was made.</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 The Government interprets the statutory language “when the notification was made” in 49 U.S.C. 41108(g)(3) as requiring the “date” the notification was made.</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 The Government interprets the statutory language “whether the air carrier notified the National Human Trafficking Hotline or law enforcement at the relevant airport” in 49 U.S.C. 41108(g)(3) as requiring the “method” by which the contractor made the notification, e.g., </w:t>
      </w:r>
      <w:r w:rsidRPr="00E06E4E">
        <w:rPr>
          <w:rFonts w:ascii="Courier New" w:eastAsia="Courier New" w:hAnsi="Courier New" w:cs="Courier New"/>
          <w:color w:val="000000"/>
        </w:rPr>
        <w:lastRenderedPageBreak/>
        <w:t xml:space="preserve">whether the Contractor notified the Global Human Trafficking Hotline, another comparable hotline, or law enforcement at the relevant airport.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These are reasonable interpretations of the statute and are not viewed as creating burden beyond what is required by 49 U.S.C. 40118(g).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No changes were made to the final rule because of this public comment.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Written comments and recommendations for these information collections should be sent within 30 days of publication of this rule to </w:t>
      </w:r>
      <w:r w:rsidRPr="00E06E4E">
        <w:rPr>
          <w:rFonts w:ascii="Courier New" w:eastAsia="Courier New" w:hAnsi="Courier New" w:cs="Courier New"/>
          <w:i/>
          <w:iCs/>
          <w:color w:val="000000"/>
        </w:rPr>
        <w:t>www.reginfo.gov/public/do/PRAMain</w:t>
      </w:r>
      <w:r w:rsidRPr="00E06E4E">
        <w:rPr>
          <w:rFonts w:ascii="Courier New" w:eastAsia="Courier New" w:hAnsi="Courier New" w:cs="Courier New"/>
          <w:color w:val="000000"/>
        </w:rPr>
        <w:t xml:space="preserve">.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Find these information collections by selecting “Currently under Review-Open for Public Comments” or by using the search function.</w:t>
      </w:r>
    </w:p>
    <w:p w14:paraId="1D93933D" w14:textId="77777777" w:rsidR="00E06E4E" w:rsidRPr="00DD4464" w:rsidRDefault="00E06E4E" w:rsidP="00E06E4E">
      <w:pPr>
        <w:spacing w:line="480" w:lineRule="auto"/>
        <w:ind w:firstLine="720"/>
        <w:rPr>
          <w:rFonts w:ascii="Courier New" w:eastAsia="Courier New" w:hAnsi="Courier New" w:cs="Courier New"/>
          <w:b/>
          <w:bCs/>
          <w:color w:val="000000"/>
        </w:rPr>
      </w:pPr>
      <w:r w:rsidRPr="00DD4464">
        <w:rPr>
          <w:rFonts w:ascii="Courier New" w:eastAsia="Courier New" w:hAnsi="Courier New" w:cs="Courier New"/>
          <w:b/>
          <w:bCs/>
          <w:color w:val="000000"/>
        </w:rPr>
        <w:t>E. Obtaining Copies</w:t>
      </w:r>
    </w:p>
    <w:p w14:paraId="000000DE" w14:textId="25877FF0" w:rsidR="00474922" w:rsidRPr="00BB7F66" w:rsidRDefault="00E06E4E" w:rsidP="00E06E4E">
      <w:pPr>
        <w:spacing w:line="480" w:lineRule="auto"/>
        <w:ind w:firstLine="720"/>
        <w:rPr>
          <w:rFonts w:ascii="Courier New" w:eastAsia="Courier New" w:hAnsi="Courier New" w:cs="Courier New"/>
          <w:color w:val="000000"/>
        </w:rPr>
      </w:pPr>
      <w:r w:rsidRPr="00E06E4E">
        <w:rPr>
          <w:rFonts w:ascii="Courier New" w:eastAsia="Courier New" w:hAnsi="Courier New" w:cs="Courier New"/>
          <w:color w:val="000000"/>
        </w:rPr>
        <w:t>Requesters may obtain a copy of the information collection</w:t>
      </w:r>
      <w:r>
        <w:rPr>
          <w:rFonts w:ascii="Courier New" w:eastAsia="Courier New" w:hAnsi="Courier New" w:cs="Courier New"/>
          <w:color w:val="000000"/>
        </w:rPr>
        <w:t xml:space="preserve"> </w:t>
      </w:r>
      <w:r w:rsidRPr="00E06E4E">
        <w:rPr>
          <w:rFonts w:ascii="Courier New" w:eastAsia="Courier New" w:hAnsi="Courier New" w:cs="Courier New"/>
          <w:color w:val="000000"/>
        </w:rPr>
        <w:t>documents from the GSA Regulatory Secretariat Division, by</w:t>
      </w:r>
      <w:r>
        <w:rPr>
          <w:rFonts w:ascii="Courier New" w:eastAsia="Courier New" w:hAnsi="Courier New" w:cs="Courier New"/>
          <w:color w:val="000000"/>
        </w:rPr>
        <w:t xml:space="preserve"> </w:t>
      </w:r>
      <w:r w:rsidRPr="00E06E4E">
        <w:rPr>
          <w:rFonts w:ascii="Courier New" w:eastAsia="Courier New" w:hAnsi="Courier New" w:cs="Courier New"/>
          <w:color w:val="000000"/>
        </w:rPr>
        <w:t xml:space="preserve">calling 202-501-4755 or emailing </w:t>
      </w:r>
      <w:r w:rsidRPr="00120505">
        <w:rPr>
          <w:rFonts w:ascii="Courier New" w:eastAsia="Courier New" w:hAnsi="Courier New" w:cs="Courier New"/>
          <w:i/>
          <w:iCs/>
          <w:color w:val="000000"/>
        </w:rPr>
        <w:t>GSARegSec@gsa.gov</w:t>
      </w:r>
      <w:r w:rsidRPr="00E06E4E">
        <w:rPr>
          <w:rFonts w:ascii="Courier New" w:eastAsia="Courier New" w:hAnsi="Courier New" w:cs="Courier New"/>
          <w:color w:val="000000"/>
        </w:rPr>
        <w:t xml:space="preserve">. </w:t>
      </w:r>
      <w:r w:rsidR="00EE18F8">
        <w:rPr>
          <w:rFonts w:ascii="Courier New" w:eastAsia="Courier New" w:hAnsi="Courier New" w:cs="Courier New"/>
          <w:color w:val="000000"/>
        </w:rPr>
        <w:t xml:space="preserve"> </w:t>
      </w:r>
      <w:r w:rsidRPr="00E06E4E">
        <w:rPr>
          <w:rFonts w:ascii="Courier New" w:eastAsia="Courier New" w:hAnsi="Courier New" w:cs="Courier New"/>
          <w:color w:val="000000"/>
        </w:rPr>
        <w:t>Please cite</w:t>
      </w:r>
      <w:r w:rsidR="00120505">
        <w:rPr>
          <w:rFonts w:ascii="Courier New" w:eastAsia="Courier New" w:hAnsi="Courier New" w:cs="Courier New"/>
          <w:color w:val="000000"/>
        </w:rPr>
        <w:t xml:space="preserve"> </w:t>
      </w:r>
      <w:r w:rsidRPr="00E06E4E">
        <w:rPr>
          <w:rFonts w:ascii="Courier New" w:eastAsia="Courier New" w:hAnsi="Courier New" w:cs="Courier New"/>
          <w:color w:val="000000"/>
        </w:rPr>
        <w:t>OMB Control Number 9000-0061, Federal Acquisition Regulation</w:t>
      </w:r>
      <w:r w:rsidR="00120505">
        <w:rPr>
          <w:rFonts w:ascii="Courier New" w:eastAsia="Courier New" w:hAnsi="Courier New" w:cs="Courier New"/>
          <w:color w:val="000000"/>
        </w:rPr>
        <w:t xml:space="preserve"> </w:t>
      </w:r>
      <w:r w:rsidRPr="00E06E4E">
        <w:rPr>
          <w:rFonts w:ascii="Courier New" w:eastAsia="Courier New" w:hAnsi="Courier New" w:cs="Courier New"/>
          <w:color w:val="000000"/>
        </w:rPr>
        <w:t>Part 47 Transportation Requirements</w:t>
      </w:r>
      <w:r w:rsidR="002752B4" w:rsidRPr="002752B4">
        <w:rPr>
          <w:rFonts w:ascii="Courier New" w:eastAsia="Courier New" w:hAnsi="Courier New" w:cs="Courier New"/>
          <w:color w:val="000000"/>
        </w:rPr>
        <w:t>.</w:t>
      </w:r>
    </w:p>
    <w:p w14:paraId="060E67A1" w14:textId="77777777" w:rsidR="00EE18F8" w:rsidRDefault="00EE18F8">
      <w:pPr>
        <w:rPr>
          <w:rFonts w:ascii="Courier New" w:eastAsia="Courier New" w:hAnsi="Courier New" w:cs="Courier New"/>
          <w:b/>
          <w:color w:val="000000"/>
        </w:rPr>
      </w:pPr>
      <w:r>
        <w:rPr>
          <w:rFonts w:ascii="Courier New" w:eastAsia="Courier New" w:hAnsi="Courier New" w:cs="Courier New"/>
          <w:b/>
          <w:color w:val="000000"/>
        </w:rPr>
        <w:br w:type="page"/>
      </w:r>
    </w:p>
    <w:p w14:paraId="000000DF" w14:textId="4AB7BE5A" w:rsidR="00474922" w:rsidRPr="00BB7F66" w:rsidRDefault="002752B4" w:rsidP="0067639D">
      <w:pPr>
        <w:pBdr>
          <w:top w:val="nil"/>
          <w:left w:val="nil"/>
          <w:bottom w:val="nil"/>
          <w:right w:val="nil"/>
          <w:between w:val="nil"/>
        </w:pBdr>
        <w:spacing w:line="480" w:lineRule="auto"/>
        <w:rPr>
          <w:rFonts w:ascii="Courier New" w:eastAsia="Courier New" w:hAnsi="Courier New" w:cs="Courier New"/>
          <w:b/>
          <w:color w:val="000000"/>
        </w:rPr>
      </w:pPr>
      <w:r w:rsidRPr="002752B4">
        <w:rPr>
          <w:rFonts w:ascii="Courier New" w:eastAsia="Courier New" w:hAnsi="Courier New" w:cs="Courier New"/>
          <w:b/>
          <w:color w:val="000000"/>
        </w:rPr>
        <w:lastRenderedPageBreak/>
        <w:t xml:space="preserve">List of Subjects in 48 CFR Parts </w:t>
      </w:r>
      <w:bookmarkStart w:id="12" w:name="_Hlk182312400"/>
      <w:r w:rsidR="00DD4464">
        <w:rPr>
          <w:rFonts w:ascii="Courier New" w:eastAsia="Courier New" w:hAnsi="Courier New" w:cs="Courier New"/>
          <w:b/>
          <w:color w:val="000000"/>
        </w:rPr>
        <w:t>1</w:t>
      </w:r>
      <w:r w:rsidRPr="002752B4">
        <w:rPr>
          <w:rFonts w:ascii="Courier New" w:eastAsia="Courier New" w:hAnsi="Courier New" w:cs="Courier New"/>
          <w:b/>
          <w:color w:val="000000"/>
        </w:rPr>
        <w:t xml:space="preserve">, </w:t>
      </w:r>
      <w:r w:rsidR="00DD4464">
        <w:rPr>
          <w:rFonts w:ascii="Courier New" w:eastAsia="Courier New" w:hAnsi="Courier New" w:cs="Courier New"/>
          <w:b/>
          <w:color w:val="000000"/>
        </w:rPr>
        <w:t>12</w:t>
      </w:r>
      <w:r w:rsidRPr="002752B4">
        <w:rPr>
          <w:rFonts w:ascii="Courier New" w:eastAsia="Courier New" w:hAnsi="Courier New" w:cs="Courier New"/>
          <w:b/>
          <w:color w:val="000000"/>
        </w:rPr>
        <w:t xml:space="preserve">, </w:t>
      </w:r>
      <w:r w:rsidR="00DD4464">
        <w:rPr>
          <w:rFonts w:ascii="Courier New" w:eastAsia="Courier New" w:hAnsi="Courier New" w:cs="Courier New"/>
          <w:b/>
          <w:color w:val="000000"/>
        </w:rPr>
        <w:t>22</w:t>
      </w:r>
      <w:r w:rsidRPr="002752B4">
        <w:rPr>
          <w:rFonts w:ascii="Courier New" w:eastAsia="Courier New" w:hAnsi="Courier New" w:cs="Courier New"/>
          <w:b/>
          <w:color w:val="000000"/>
        </w:rPr>
        <w:t xml:space="preserve">, </w:t>
      </w:r>
      <w:r w:rsidR="00DD4464">
        <w:rPr>
          <w:rFonts w:ascii="Courier New" w:eastAsia="Courier New" w:hAnsi="Courier New" w:cs="Courier New"/>
          <w:b/>
          <w:color w:val="000000"/>
        </w:rPr>
        <w:t>4</w:t>
      </w:r>
      <w:r w:rsidRPr="002752B4">
        <w:rPr>
          <w:rFonts w:ascii="Courier New" w:eastAsia="Courier New" w:hAnsi="Courier New" w:cs="Courier New"/>
          <w:b/>
          <w:color w:val="000000"/>
        </w:rPr>
        <w:t>7, and 52</w:t>
      </w:r>
      <w:bookmarkEnd w:id="12"/>
    </w:p>
    <w:p w14:paraId="000000E0" w14:textId="37CA0059" w:rsidR="00474922" w:rsidRDefault="0033530E">
      <w:pPr>
        <w:spacing w:line="480" w:lineRule="auto"/>
        <w:rPr>
          <w:rFonts w:ascii="Courier New" w:eastAsia="Courier New" w:hAnsi="Courier New" w:cs="Courier New"/>
          <w:color w:val="000000"/>
        </w:rPr>
      </w:pPr>
      <w:r w:rsidRPr="00BB7F66">
        <w:rPr>
          <w:rFonts w:ascii="Courier New" w:eastAsia="Courier New" w:hAnsi="Courier New" w:cs="Courier New"/>
          <w:color w:val="000000"/>
        </w:rPr>
        <w:tab/>
        <w:t>Government procurement.</w:t>
      </w:r>
    </w:p>
    <w:p w14:paraId="5B606E8E" w14:textId="77777777" w:rsidR="00045130" w:rsidRDefault="00045130" w:rsidP="00045130">
      <w:pPr>
        <w:rPr>
          <w:rFonts w:ascii="Courier New" w:eastAsia="Courier New" w:hAnsi="Courier New" w:cs="Courier New"/>
          <w:color w:val="000000"/>
        </w:rPr>
      </w:pPr>
    </w:p>
    <w:p w14:paraId="3FD9D8F0" w14:textId="77777777" w:rsidR="00FD075F" w:rsidRDefault="00FD075F" w:rsidP="00045130">
      <w:pPr>
        <w:rPr>
          <w:rFonts w:ascii="Courier New" w:eastAsia="Courier New" w:hAnsi="Courier New" w:cs="Courier New"/>
          <w:color w:val="000000"/>
        </w:rPr>
      </w:pPr>
    </w:p>
    <w:p w14:paraId="5AD671C1" w14:textId="77777777" w:rsidR="00FD075F" w:rsidRDefault="00FD075F" w:rsidP="00045130">
      <w:pPr>
        <w:rPr>
          <w:rFonts w:ascii="Courier New" w:eastAsia="Courier New" w:hAnsi="Courier New" w:cs="Courier New"/>
          <w:color w:val="000000"/>
        </w:rPr>
      </w:pPr>
    </w:p>
    <w:p w14:paraId="3A486B55" w14:textId="77777777" w:rsidR="00045130" w:rsidRDefault="00045130" w:rsidP="00045130">
      <w:pPr>
        <w:rPr>
          <w:rFonts w:ascii="Courier New" w:eastAsia="Courier New" w:hAnsi="Courier New" w:cs="Courier New"/>
          <w:color w:val="000000"/>
        </w:rPr>
      </w:pPr>
    </w:p>
    <w:p w14:paraId="217C0183" w14:textId="77777777" w:rsidR="00045130" w:rsidRPr="006A017D" w:rsidRDefault="00045130" w:rsidP="00045130">
      <w:pPr>
        <w:rPr>
          <w:rFonts w:ascii="Courier New" w:hAnsi="Courier New" w:cs="Courier New"/>
          <w:b/>
          <w:bCs/>
          <w:color w:val="000000"/>
        </w:rPr>
      </w:pPr>
      <w:r w:rsidRPr="006A017D">
        <w:rPr>
          <w:rFonts w:ascii="Courier New" w:hAnsi="Courier New" w:cs="Courier New"/>
          <w:b/>
          <w:bCs/>
          <w:color w:val="000000"/>
        </w:rPr>
        <w:t>William F. Clark,</w:t>
      </w:r>
    </w:p>
    <w:p w14:paraId="2D52C938"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Director,</w:t>
      </w:r>
    </w:p>
    <w:p w14:paraId="5BFE3FE2"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 xml:space="preserve">Office of Government-wide </w:t>
      </w:r>
    </w:p>
    <w:p w14:paraId="43E5B970"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 xml:space="preserve"> Acquisition Policy,</w:t>
      </w:r>
    </w:p>
    <w:p w14:paraId="5F07CC96"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Office of Acquisition Policy,</w:t>
      </w:r>
    </w:p>
    <w:p w14:paraId="49407A99"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Office of Government-wide Policy.</w:t>
      </w:r>
    </w:p>
    <w:p w14:paraId="49AC0CD5" w14:textId="77777777" w:rsidR="00045130" w:rsidRPr="00DC34AD" w:rsidRDefault="00045130" w:rsidP="00045130">
      <w:pPr>
        <w:rPr>
          <w:rFonts w:ascii="Courier New" w:hAnsi="Courier New" w:cs="Courier New"/>
          <w:color w:val="000000"/>
        </w:rPr>
      </w:pPr>
    </w:p>
    <w:p w14:paraId="68752BA1" w14:textId="77777777" w:rsidR="00045130" w:rsidRDefault="00045130" w:rsidP="00045130">
      <w:pPr>
        <w:rPr>
          <w:rFonts w:ascii="Courier New" w:hAnsi="Courier New" w:cs="Courier New"/>
          <w:color w:val="000000"/>
        </w:rPr>
      </w:pPr>
      <w:r>
        <w:rPr>
          <w:rFonts w:ascii="Courier New" w:hAnsi="Courier New" w:cs="Courier New"/>
          <w:color w:val="000000"/>
        </w:rPr>
        <w:br w:type="page"/>
      </w:r>
    </w:p>
    <w:p w14:paraId="7DA77EC3" w14:textId="0FFDED5C" w:rsidR="00F91E7E" w:rsidRPr="00AC20ED" w:rsidRDefault="00FD075F" w:rsidP="00FD075F">
      <w:pPr>
        <w:spacing w:line="480" w:lineRule="auto"/>
        <w:ind w:firstLine="720"/>
        <w:rPr>
          <w:rFonts w:ascii="Courier New" w:hAnsi="Courier New" w:cs="Courier New"/>
        </w:rPr>
      </w:pPr>
      <w:r w:rsidRPr="00FD075F">
        <w:rPr>
          <w:rFonts w:ascii="Courier New" w:hAnsi="Courier New" w:cs="Courier New"/>
          <w:color w:val="000000"/>
        </w:rPr>
        <w:lastRenderedPageBreak/>
        <w:t>Therefore, DoD, GSA, and NASA are amend</w:t>
      </w:r>
      <w:r w:rsidR="008B5F77">
        <w:rPr>
          <w:rFonts w:ascii="Courier New" w:hAnsi="Courier New" w:cs="Courier New"/>
          <w:color w:val="000000"/>
        </w:rPr>
        <w:t>ing</w:t>
      </w:r>
      <w:r w:rsidRPr="00FD075F">
        <w:rPr>
          <w:rFonts w:ascii="Courier New" w:hAnsi="Courier New" w:cs="Courier New"/>
          <w:color w:val="000000"/>
        </w:rPr>
        <w:t xml:space="preserve"> 48 CFR parts </w:t>
      </w:r>
      <w:r w:rsidR="0095048D" w:rsidRPr="0095048D">
        <w:rPr>
          <w:rFonts w:ascii="Courier New" w:eastAsia="Courier New" w:hAnsi="Courier New" w:cs="Courier New"/>
          <w:bCs/>
          <w:color w:val="000000"/>
        </w:rPr>
        <w:t>1, 12, 22, 47, and 52</w:t>
      </w:r>
      <w:r w:rsidRPr="00FD075F">
        <w:rPr>
          <w:rFonts w:ascii="Courier New" w:hAnsi="Courier New" w:cs="Courier New"/>
          <w:color w:val="000000"/>
        </w:rPr>
        <w:t xml:space="preserve"> as set forth below:</w:t>
      </w:r>
    </w:p>
    <w:p w14:paraId="0F21293B" w14:textId="51F53F16" w:rsidR="00F91E7E" w:rsidRDefault="00F91E7E" w:rsidP="00F91E7E">
      <w:pPr>
        <w:spacing w:line="480" w:lineRule="auto"/>
        <w:ind w:firstLine="720"/>
        <w:rPr>
          <w:rFonts w:ascii="Courier New" w:hAnsi="Courier New" w:cs="Courier New"/>
          <w:color w:val="000000"/>
        </w:rPr>
      </w:pPr>
      <w:r w:rsidRPr="00AC20ED">
        <w:rPr>
          <w:rFonts w:ascii="Courier New" w:hAnsi="Courier New" w:cs="Courier New"/>
          <w:color w:val="000000"/>
        </w:rPr>
        <w:t>1. The authority citation for 48 CFR part</w:t>
      </w:r>
      <w:r w:rsidR="00FD075F">
        <w:rPr>
          <w:rFonts w:ascii="Courier New" w:hAnsi="Courier New" w:cs="Courier New"/>
          <w:color w:val="000000"/>
        </w:rPr>
        <w:t>s</w:t>
      </w:r>
      <w:r>
        <w:rPr>
          <w:rFonts w:ascii="Courier New" w:hAnsi="Courier New" w:cs="Courier New"/>
          <w:color w:val="000000"/>
        </w:rPr>
        <w:t xml:space="preserve"> </w:t>
      </w:r>
      <w:r w:rsidR="0095048D" w:rsidRPr="0095048D">
        <w:rPr>
          <w:rFonts w:ascii="Courier New" w:eastAsia="Courier New" w:hAnsi="Courier New" w:cs="Courier New"/>
          <w:bCs/>
          <w:color w:val="000000"/>
        </w:rPr>
        <w:t>1, 12, 22, 47, and 52</w:t>
      </w:r>
      <w:r w:rsidRPr="009C1F41">
        <w:rPr>
          <w:rFonts w:ascii="Courier New" w:hAnsi="Courier New" w:cs="Courier New"/>
          <w:color w:val="000000"/>
        </w:rPr>
        <w:t xml:space="preserve"> </w:t>
      </w:r>
      <w:r w:rsidRPr="00AC20ED">
        <w:rPr>
          <w:rFonts w:ascii="Courier New" w:hAnsi="Courier New" w:cs="Courier New"/>
          <w:color w:val="000000"/>
        </w:rPr>
        <w:t>continues to read as follows:</w:t>
      </w:r>
    </w:p>
    <w:p w14:paraId="063777A1" w14:textId="77777777" w:rsidR="00F91E7E" w:rsidRDefault="00F91E7E" w:rsidP="00F91E7E">
      <w:pPr>
        <w:spacing w:line="480" w:lineRule="auto"/>
        <w:ind w:firstLine="720"/>
        <w:rPr>
          <w:rFonts w:ascii="Courier New" w:hAnsi="Courier New" w:cs="Courier New"/>
          <w:color w:val="000000"/>
        </w:rPr>
      </w:pPr>
      <w:r w:rsidRPr="00AC20ED">
        <w:rPr>
          <w:rFonts w:ascii="Courier New" w:hAnsi="Courier New" w:cs="Courier New"/>
          <w:b/>
          <w:bCs/>
          <w:smallCaps/>
          <w:color w:val="000000"/>
        </w:rPr>
        <w:t>Authority</w:t>
      </w:r>
      <w:r w:rsidRPr="00AC20ED">
        <w:rPr>
          <w:rFonts w:ascii="Courier New" w:hAnsi="Courier New" w:cs="Courier New"/>
          <w:b/>
          <w:bCs/>
          <w:color w:val="000000"/>
        </w:rPr>
        <w:t>:</w:t>
      </w:r>
      <w:r w:rsidRPr="00AC20ED">
        <w:rPr>
          <w:rFonts w:ascii="Courier New" w:hAnsi="Courier New" w:cs="Courier New"/>
          <w:color w:val="000000"/>
        </w:rPr>
        <w:t xml:space="preserve">  40 U.S.C. 121(c); 10 U.S.C. chapter 4 and 10 U.S.C. chapter 137 legacy provisions (see 10 U.S.C. 3016); and 51 U.S.C. 20113.</w:t>
      </w:r>
    </w:p>
    <w:p w14:paraId="3EDCE711" w14:textId="36EB832F" w:rsidR="00FD075F" w:rsidRDefault="00492977" w:rsidP="00492977">
      <w:pPr>
        <w:spacing w:line="480" w:lineRule="auto"/>
        <w:rPr>
          <w:rFonts w:ascii="Courier New" w:hAnsi="Courier New" w:cs="Courier New"/>
          <w:color w:val="000000"/>
        </w:rPr>
      </w:pPr>
      <w:r w:rsidRPr="00492977">
        <w:rPr>
          <w:rFonts w:ascii="Courier New" w:hAnsi="Courier New" w:cs="Courier New"/>
          <w:b/>
          <w:bCs/>
        </w:rPr>
        <w:t xml:space="preserve">PART </w:t>
      </w:r>
      <w:r w:rsidR="00C615BC">
        <w:rPr>
          <w:rFonts w:ascii="Courier New" w:hAnsi="Courier New" w:cs="Courier New"/>
          <w:b/>
          <w:bCs/>
        </w:rPr>
        <w:t>1</w:t>
      </w:r>
      <w:r w:rsidRPr="00492977">
        <w:rPr>
          <w:rFonts w:ascii="Courier New" w:hAnsi="Courier New" w:cs="Courier New"/>
          <w:b/>
          <w:bCs/>
        </w:rPr>
        <w:t>—</w:t>
      </w:r>
      <w:r w:rsidR="00C615BC" w:rsidRPr="00C615BC">
        <w:t xml:space="preserve"> </w:t>
      </w:r>
      <w:r w:rsidR="00C615BC" w:rsidRPr="00C615BC">
        <w:rPr>
          <w:rFonts w:ascii="Courier New" w:hAnsi="Courier New" w:cs="Courier New"/>
          <w:b/>
          <w:bCs/>
        </w:rPr>
        <w:t>FEDERAL ACQUISITION REGULATIONS SYSTEM</w:t>
      </w:r>
    </w:p>
    <w:p w14:paraId="31A42160" w14:textId="77777777" w:rsidR="00F4548E" w:rsidRPr="00F4548E" w:rsidRDefault="00402A2D" w:rsidP="00F4548E">
      <w:pPr>
        <w:spacing w:line="480" w:lineRule="auto"/>
        <w:ind w:firstLine="720"/>
        <w:rPr>
          <w:rFonts w:ascii="Courier New" w:hAnsi="Courier New" w:cs="Courier New"/>
          <w:color w:val="000000"/>
        </w:rPr>
      </w:pPr>
      <w:r>
        <w:rPr>
          <w:rFonts w:ascii="Courier New" w:hAnsi="Courier New" w:cs="Courier New"/>
          <w:color w:val="000000"/>
        </w:rPr>
        <w:t xml:space="preserve">2.  </w:t>
      </w:r>
      <w:r w:rsidR="00F4548E" w:rsidRPr="00F4548E">
        <w:rPr>
          <w:rFonts w:ascii="Courier New" w:hAnsi="Courier New" w:cs="Courier New"/>
          <w:color w:val="000000"/>
        </w:rPr>
        <w:t>In section 1.106 amend in the table following the</w:t>
      </w:r>
    </w:p>
    <w:p w14:paraId="7946C3EC" w14:textId="5DBD6B63" w:rsidR="00F4548E" w:rsidRDefault="00F4548E" w:rsidP="00F4548E">
      <w:pPr>
        <w:spacing w:line="480" w:lineRule="auto"/>
        <w:rPr>
          <w:rFonts w:ascii="Courier New" w:hAnsi="Courier New" w:cs="Courier New"/>
          <w:color w:val="000000"/>
        </w:rPr>
      </w:pPr>
      <w:r w:rsidRPr="00F4548E">
        <w:rPr>
          <w:rFonts w:ascii="Courier New" w:hAnsi="Courier New" w:cs="Courier New"/>
          <w:color w:val="000000"/>
        </w:rPr>
        <w:t xml:space="preserve">introductory text, by adding in numerical order, </w:t>
      </w:r>
      <w:r w:rsidR="003E1064">
        <w:rPr>
          <w:rFonts w:ascii="Courier New" w:hAnsi="Courier New" w:cs="Courier New"/>
          <w:color w:val="000000"/>
        </w:rPr>
        <w:t xml:space="preserve">an </w:t>
      </w:r>
      <w:r w:rsidRPr="00F4548E">
        <w:rPr>
          <w:rFonts w:ascii="Courier New" w:hAnsi="Courier New" w:cs="Courier New"/>
          <w:color w:val="000000"/>
        </w:rPr>
        <w:t>entr</w:t>
      </w:r>
      <w:r>
        <w:rPr>
          <w:rFonts w:ascii="Courier New" w:hAnsi="Courier New" w:cs="Courier New"/>
          <w:color w:val="000000"/>
        </w:rPr>
        <w:t xml:space="preserve">y </w:t>
      </w:r>
      <w:r w:rsidRPr="00F4548E">
        <w:rPr>
          <w:rFonts w:ascii="Courier New" w:hAnsi="Courier New" w:cs="Courier New"/>
          <w:color w:val="000000"/>
        </w:rPr>
        <w:t>for “</w:t>
      </w:r>
      <w:r w:rsidR="003C6136">
        <w:rPr>
          <w:rFonts w:ascii="Courier New" w:hAnsi="Courier New" w:cs="Courier New"/>
          <w:color w:val="000000"/>
        </w:rPr>
        <w:t>52.247-</w:t>
      </w:r>
      <w:r w:rsidR="00120505">
        <w:rPr>
          <w:rFonts w:ascii="Courier New" w:hAnsi="Courier New" w:cs="Courier New"/>
          <w:color w:val="000000"/>
        </w:rPr>
        <w:t>69</w:t>
      </w:r>
      <w:r w:rsidRPr="00F4548E">
        <w:rPr>
          <w:rFonts w:ascii="Courier New" w:hAnsi="Courier New" w:cs="Courier New"/>
          <w:color w:val="000000"/>
        </w:rPr>
        <w:t>” to read as follows.</w:t>
      </w:r>
    </w:p>
    <w:p w14:paraId="7953C95F" w14:textId="307772C5" w:rsidR="00492977" w:rsidRPr="008707FB" w:rsidRDefault="00F4548E" w:rsidP="00F4548E">
      <w:pPr>
        <w:spacing w:line="480" w:lineRule="auto"/>
        <w:rPr>
          <w:rFonts w:ascii="Courier New" w:hAnsi="Courier New" w:cs="Courier New"/>
          <w:b/>
          <w:bCs/>
          <w:color w:val="000000"/>
        </w:rPr>
      </w:pPr>
      <w:proofErr w:type="gramStart"/>
      <w:r>
        <w:rPr>
          <w:rFonts w:ascii="Courier New" w:hAnsi="Courier New" w:cs="Courier New"/>
          <w:b/>
          <w:bCs/>
          <w:color w:val="000000"/>
        </w:rPr>
        <w:t>1.106</w:t>
      </w:r>
      <w:r w:rsidR="00492977" w:rsidRPr="008707FB">
        <w:rPr>
          <w:rFonts w:ascii="Courier New" w:hAnsi="Courier New" w:cs="Courier New"/>
          <w:b/>
          <w:bCs/>
          <w:color w:val="000000"/>
        </w:rPr>
        <w:t xml:space="preserve">  </w:t>
      </w:r>
      <w:r>
        <w:rPr>
          <w:rFonts w:ascii="Courier New" w:hAnsi="Courier New" w:cs="Courier New"/>
          <w:b/>
          <w:bCs/>
          <w:color w:val="000000"/>
        </w:rPr>
        <w:t>OMB</w:t>
      </w:r>
      <w:proofErr w:type="gramEnd"/>
      <w:r>
        <w:rPr>
          <w:rFonts w:ascii="Courier New" w:hAnsi="Courier New" w:cs="Courier New"/>
          <w:b/>
          <w:bCs/>
          <w:color w:val="000000"/>
        </w:rPr>
        <w:t xml:space="preserve"> approval under the Paperwork Reduction Act</w:t>
      </w:r>
      <w:r w:rsidR="00492977" w:rsidRPr="008707FB">
        <w:rPr>
          <w:rFonts w:ascii="Courier New" w:hAnsi="Courier New" w:cs="Courier New"/>
          <w:color w:val="000000"/>
        </w:rPr>
        <w:t>.</w:t>
      </w:r>
    </w:p>
    <w:p w14:paraId="1E614C35" w14:textId="3C0BCE32" w:rsidR="00492977" w:rsidRPr="00492977" w:rsidRDefault="00492977" w:rsidP="00492977">
      <w:pPr>
        <w:spacing w:line="480" w:lineRule="auto"/>
        <w:rPr>
          <w:rFonts w:ascii="Courier New" w:hAnsi="Courier New" w:cs="Courier New"/>
          <w:color w:val="000000"/>
        </w:rPr>
      </w:pPr>
      <w:r w:rsidRPr="00492977">
        <w:rPr>
          <w:rFonts w:ascii="Courier New" w:hAnsi="Courier New" w:cs="Courier New"/>
          <w:color w:val="000000"/>
        </w:rPr>
        <w:t>*</w:t>
      </w:r>
      <w:r>
        <w:rPr>
          <w:rFonts w:ascii="Courier New" w:hAnsi="Courier New" w:cs="Courier New"/>
          <w:color w:val="000000"/>
        </w:rPr>
        <w:t xml:space="preserve">  </w:t>
      </w:r>
      <w:r w:rsidRPr="00492977">
        <w:rPr>
          <w:rFonts w:ascii="Courier New" w:hAnsi="Courier New" w:cs="Courier New"/>
          <w:color w:val="000000"/>
        </w:rPr>
        <w:t xml:space="preserve"> *</w:t>
      </w:r>
      <w:r>
        <w:rPr>
          <w:rFonts w:ascii="Courier New" w:hAnsi="Courier New" w:cs="Courier New"/>
          <w:color w:val="000000"/>
        </w:rPr>
        <w:t xml:space="preserve">  </w:t>
      </w:r>
      <w:r w:rsidRPr="00492977">
        <w:rPr>
          <w:rFonts w:ascii="Courier New" w:hAnsi="Courier New" w:cs="Courier New"/>
          <w:color w:val="000000"/>
        </w:rPr>
        <w:t xml:space="preserve"> * </w:t>
      </w:r>
      <w:r>
        <w:rPr>
          <w:rFonts w:ascii="Courier New" w:hAnsi="Courier New" w:cs="Courier New"/>
          <w:color w:val="000000"/>
        </w:rPr>
        <w:t xml:space="preserve">  </w:t>
      </w:r>
      <w:r w:rsidRPr="00492977">
        <w:rPr>
          <w:rFonts w:ascii="Courier New" w:hAnsi="Courier New" w:cs="Courier New"/>
          <w:color w:val="000000"/>
        </w:rPr>
        <w:t>*</w:t>
      </w:r>
      <w:r>
        <w:rPr>
          <w:rFonts w:ascii="Courier New" w:hAnsi="Courier New" w:cs="Courier New"/>
          <w:color w:val="000000"/>
        </w:rPr>
        <w:t xml:space="preserve">  </w:t>
      </w:r>
      <w:r w:rsidRPr="00492977">
        <w:rPr>
          <w:rFonts w:ascii="Courier New" w:hAnsi="Courier New" w:cs="Courier New"/>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045"/>
        <w:gridCol w:w="4410"/>
      </w:tblGrid>
      <w:tr w:rsidR="003C6136" w:rsidRPr="003C6136" w14:paraId="2DB83E9F" w14:textId="77777777" w:rsidTr="003C6136">
        <w:trPr>
          <w:trHeight w:val="432"/>
        </w:trPr>
        <w:tc>
          <w:tcPr>
            <w:tcW w:w="40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B71322" w14:textId="77777777" w:rsidR="003C6136" w:rsidRPr="003C6136" w:rsidRDefault="003C6136" w:rsidP="003C6136">
            <w:pPr>
              <w:spacing w:line="480" w:lineRule="auto"/>
            </w:pPr>
            <w:r w:rsidRPr="003C6136">
              <w:rPr>
                <w:rFonts w:ascii="Courier New" w:hAnsi="Courier New" w:cs="Courier New"/>
                <w:b/>
                <w:bCs/>
                <w:color w:val="000000"/>
              </w:rPr>
              <w:t>FAR Segment</w:t>
            </w:r>
          </w:p>
        </w:tc>
        <w:tc>
          <w:tcPr>
            <w:tcW w:w="4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65B406" w14:textId="77777777" w:rsidR="003C6136" w:rsidRPr="003C6136" w:rsidRDefault="003C6136" w:rsidP="003C6136">
            <w:pPr>
              <w:spacing w:line="480" w:lineRule="auto"/>
            </w:pPr>
            <w:r w:rsidRPr="003C6136">
              <w:rPr>
                <w:rFonts w:ascii="Courier New" w:hAnsi="Courier New" w:cs="Courier New"/>
                <w:b/>
                <w:bCs/>
                <w:color w:val="000000"/>
              </w:rPr>
              <w:t>OMB Control Number</w:t>
            </w:r>
          </w:p>
        </w:tc>
      </w:tr>
      <w:tr w:rsidR="003C6136" w:rsidRPr="003C6136" w14:paraId="15DC0FAF" w14:textId="77777777" w:rsidTr="003C6136">
        <w:trPr>
          <w:trHeight w:val="432"/>
        </w:trPr>
        <w:tc>
          <w:tcPr>
            <w:tcW w:w="40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471795" w14:textId="77777777" w:rsidR="003C6136" w:rsidRPr="003C6136" w:rsidRDefault="003C6136" w:rsidP="003C6136">
            <w:pPr>
              <w:spacing w:line="480" w:lineRule="auto"/>
            </w:pPr>
            <w:r w:rsidRPr="003C6136">
              <w:rPr>
                <w:rFonts w:ascii="Courier New" w:hAnsi="Courier New" w:cs="Courier New"/>
                <w:color w:val="000000"/>
              </w:rPr>
              <w:t>*   *   *   *   *</w:t>
            </w:r>
          </w:p>
        </w:tc>
        <w:tc>
          <w:tcPr>
            <w:tcW w:w="4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605CFD" w14:textId="77777777" w:rsidR="003C6136" w:rsidRPr="003C6136" w:rsidRDefault="003C6136" w:rsidP="003C6136">
            <w:pPr>
              <w:spacing w:line="480" w:lineRule="auto"/>
              <w:jc w:val="right"/>
            </w:pPr>
            <w:r w:rsidRPr="003C6136">
              <w:rPr>
                <w:rFonts w:ascii="Courier New" w:hAnsi="Courier New" w:cs="Courier New"/>
                <w:color w:val="000000"/>
              </w:rPr>
              <w:t>*   *   *   *   *</w:t>
            </w:r>
          </w:p>
        </w:tc>
      </w:tr>
      <w:tr w:rsidR="003C6136" w:rsidRPr="003C6136" w14:paraId="20721392" w14:textId="77777777" w:rsidTr="003C6136">
        <w:trPr>
          <w:trHeight w:val="432"/>
        </w:trPr>
        <w:tc>
          <w:tcPr>
            <w:tcW w:w="40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61C6" w14:textId="65723C0C" w:rsidR="003C6136" w:rsidRPr="003C6136" w:rsidRDefault="003C6136" w:rsidP="003C6136">
            <w:pPr>
              <w:spacing w:line="480" w:lineRule="auto"/>
            </w:pPr>
            <w:r w:rsidRPr="003C6136">
              <w:rPr>
                <w:rFonts w:ascii="Courier New" w:hAnsi="Courier New" w:cs="Courier New"/>
                <w:color w:val="000000"/>
              </w:rPr>
              <w:t>52.2</w:t>
            </w:r>
            <w:r>
              <w:rPr>
                <w:rFonts w:ascii="Courier New" w:hAnsi="Courier New" w:cs="Courier New"/>
                <w:color w:val="000000"/>
              </w:rPr>
              <w:t>47</w:t>
            </w:r>
            <w:r w:rsidRPr="003C6136">
              <w:rPr>
                <w:rFonts w:ascii="Courier New" w:hAnsi="Courier New" w:cs="Courier New"/>
                <w:color w:val="000000"/>
              </w:rPr>
              <w:t>-</w:t>
            </w:r>
            <w:r w:rsidR="00120505">
              <w:rPr>
                <w:rFonts w:ascii="Courier New" w:hAnsi="Courier New" w:cs="Courier New"/>
                <w:color w:val="000000"/>
              </w:rPr>
              <w:t>69</w:t>
            </w:r>
          </w:p>
        </w:tc>
        <w:tc>
          <w:tcPr>
            <w:tcW w:w="4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7DC16C" w14:textId="692F4530" w:rsidR="003C6136" w:rsidRPr="003C6136" w:rsidRDefault="003C6136" w:rsidP="003C6136">
            <w:pPr>
              <w:spacing w:line="480" w:lineRule="auto"/>
              <w:jc w:val="right"/>
            </w:pPr>
            <w:r w:rsidRPr="003C6136">
              <w:rPr>
                <w:rFonts w:ascii="Courier New" w:hAnsi="Courier New" w:cs="Courier New"/>
                <w:color w:val="000000"/>
              </w:rPr>
              <w:t>9000-</w:t>
            </w:r>
            <w:r w:rsidR="002F041E">
              <w:rPr>
                <w:rFonts w:ascii="Courier New" w:hAnsi="Courier New" w:cs="Courier New"/>
                <w:color w:val="000000"/>
              </w:rPr>
              <w:t>0061</w:t>
            </w:r>
          </w:p>
        </w:tc>
      </w:tr>
      <w:tr w:rsidR="003C6136" w:rsidRPr="003C6136" w14:paraId="2F0833D8" w14:textId="77777777" w:rsidTr="003C6136">
        <w:trPr>
          <w:trHeight w:val="432"/>
        </w:trPr>
        <w:tc>
          <w:tcPr>
            <w:tcW w:w="40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873D25" w14:textId="77777777" w:rsidR="003C6136" w:rsidRPr="003C6136" w:rsidRDefault="003C6136" w:rsidP="003C6136">
            <w:pPr>
              <w:spacing w:line="480" w:lineRule="auto"/>
            </w:pPr>
            <w:r w:rsidRPr="003C6136">
              <w:rPr>
                <w:rFonts w:ascii="Courier New" w:hAnsi="Courier New" w:cs="Courier New"/>
                <w:color w:val="000000"/>
              </w:rPr>
              <w:t>*   *   *   *   *</w:t>
            </w:r>
          </w:p>
        </w:tc>
        <w:tc>
          <w:tcPr>
            <w:tcW w:w="4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417A94" w14:textId="77777777" w:rsidR="003C6136" w:rsidRPr="003C6136" w:rsidRDefault="003C6136" w:rsidP="003C6136">
            <w:pPr>
              <w:spacing w:line="480" w:lineRule="auto"/>
              <w:jc w:val="right"/>
            </w:pPr>
            <w:r w:rsidRPr="003C6136">
              <w:rPr>
                <w:rFonts w:ascii="Courier New" w:hAnsi="Courier New" w:cs="Courier New"/>
                <w:color w:val="000000"/>
              </w:rPr>
              <w:t>*   *   *   *   *</w:t>
            </w:r>
            <w:r w:rsidRPr="003C6136">
              <w:rPr>
                <w:rFonts w:ascii="Courier New" w:hAnsi="Courier New" w:cs="Courier New"/>
                <w:b/>
                <w:bCs/>
                <w:color w:val="000000"/>
              </w:rPr>
              <w:t> </w:t>
            </w:r>
          </w:p>
        </w:tc>
      </w:tr>
    </w:tbl>
    <w:p w14:paraId="1421449A" w14:textId="76B86993" w:rsidR="00492977" w:rsidRPr="00492977" w:rsidRDefault="00492977" w:rsidP="00492977">
      <w:pPr>
        <w:spacing w:line="480" w:lineRule="auto"/>
        <w:ind w:firstLine="720"/>
        <w:rPr>
          <w:rFonts w:ascii="Courier New" w:hAnsi="Courier New" w:cs="Courier New"/>
          <w:color w:val="000000"/>
        </w:rPr>
      </w:pPr>
    </w:p>
    <w:p w14:paraId="73343B70" w14:textId="46CB14ED" w:rsidR="00C23372" w:rsidRPr="00B50C52" w:rsidRDefault="00492977" w:rsidP="00492977">
      <w:pPr>
        <w:spacing w:line="480" w:lineRule="auto"/>
        <w:rPr>
          <w:rFonts w:ascii="Courier New" w:eastAsia="Calibri" w:hAnsi="Courier New" w:cs="Courier New"/>
          <w:szCs w:val="22"/>
        </w:rPr>
      </w:pPr>
      <w:r w:rsidRPr="00492977">
        <w:rPr>
          <w:rFonts w:ascii="Courier New" w:hAnsi="Courier New" w:cs="Courier New"/>
          <w:color w:val="000000"/>
        </w:rPr>
        <w:t xml:space="preserve">* </w:t>
      </w:r>
      <w:r w:rsidR="008A4F76">
        <w:rPr>
          <w:rFonts w:ascii="Courier New" w:hAnsi="Courier New" w:cs="Courier New"/>
          <w:color w:val="000000"/>
        </w:rPr>
        <w:t xml:space="preserve">  </w:t>
      </w:r>
      <w:r w:rsidRPr="00492977">
        <w:rPr>
          <w:rFonts w:ascii="Courier New" w:hAnsi="Courier New" w:cs="Courier New"/>
          <w:color w:val="000000"/>
        </w:rPr>
        <w:t>*</w:t>
      </w:r>
      <w:r w:rsidR="008A4F76">
        <w:rPr>
          <w:rFonts w:ascii="Courier New" w:hAnsi="Courier New" w:cs="Courier New"/>
          <w:color w:val="000000"/>
        </w:rPr>
        <w:t xml:space="preserve">  </w:t>
      </w:r>
      <w:r w:rsidRPr="00492977">
        <w:rPr>
          <w:rFonts w:ascii="Courier New" w:hAnsi="Courier New" w:cs="Courier New"/>
          <w:color w:val="000000"/>
        </w:rPr>
        <w:t xml:space="preserve"> * </w:t>
      </w:r>
      <w:r w:rsidR="008A4F76">
        <w:rPr>
          <w:rFonts w:ascii="Courier New" w:hAnsi="Courier New" w:cs="Courier New"/>
          <w:color w:val="000000"/>
        </w:rPr>
        <w:t xml:space="preserve">  </w:t>
      </w:r>
      <w:r w:rsidRPr="00492977">
        <w:rPr>
          <w:rFonts w:ascii="Courier New" w:hAnsi="Courier New" w:cs="Courier New"/>
          <w:color w:val="000000"/>
        </w:rPr>
        <w:t xml:space="preserve">* </w:t>
      </w:r>
      <w:r w:rsidR="008A4F76">
        <w:rPr>
          <w:rFonts w:ascii="Courier New" w:hAnsi="Courier New" w:cs="Courier New"/>
          <w:color w:val="000000"/>
        </w:rPr>
        <w:t xml:space="preserve">  </w:t>
      </w:r>
      <w:r w:rsidRPr="00492977">
        <w:rPr>
          <w:rFonts w:ascii="Courier New" w:hAnsi="Courier New" w:cs="Courier New"/>
          <w:color w:val="000000"/>
        </w:rPr>
        <w:t>*</w:t>
      </w:r>
    </w:p>
    <w:p w14:paraId="3F2139EA" w14:textId="77C3582F" w:rsidR="00DA3342" w:rsidRDefault="002F041E" w:rsidP="002F041E">
      <w:pPr>
        <w:spacing w:line="480" w:lineRule="auto"/>
        <w:rPr>
          <w:rFonts w:ascii="Courier New" w:eastAsia="Courier New" w:hAnsi="Courier New" w:cs="Courier New"/>
          <w:b/>
          <w:bCs/>
          <w:color w:val="000000"/>
        </w:rPr>
      </w:pPr>
      <w:r w:rsidRPr="002F041E">
        <w:rPr>
          <w:rFonts w:ascii="Courier New" w:eastAsia="Courier New" w:hAnsi="Courier New" w:cs="Courier New"/>
          <w:b/>
          <w:bCs/>
          <w:color w:val="000000"/>
        </w:rPr>
        <w:t>PART 12—ACQUISITION OF COMMERCIAL PRODUCTS AND COMMERCIAL SERVICES</w:t>
      </w:r>
    </w:p>
    <w:p w14:paraId="065DBA2F" w14:textId="77777777" w:rsidR="002F041E" w:rsidRPr="002F041E" w:rsidRDefault="002F041E" w:rsidP="002F041E">
      <w:pPr>
        <w:spacing w:line="480" w:lineRule="auto"/>
        <w:ind w:firstLine="720"/>
        <w:rPr>
          <w:rFonts w:ascii="Courier New" w:eastAsia="Courier New" w:hAnsi="Courier New" w:cs="Courier New"/>
          <w:color w:val="000000"/>
        </w:rPr>
      </w:pPr>
      <w:r w:rsidRPr="002F041E">
        <w:rPr>
          <w:rFonts w:ascii="Courier New" w:eastAsia="Courier New" w:hAnsi="Courier New" w:cs="Courier New"/>
          <w:color w:val="000000"/>
        </w:rPr>
        <w:t>3</w:t>
      </w:r>
      <w:r>
        <w:rPr>
          <w:rFonts w:ascii="Courier New" w:eastAsia="Courier New" w:hAnsi="Courier New" w:cs="Courier New"/>
          <w:b/>
          <w:bCs/>
          <w:color w:val="000000"/>
        </w:rPr>
        <w:t xml:space="preserve">.  </w:t>
      </w:r>
      <w:r w:rsidRPr="002F041E">
        <w:rPr>
          <w:rFonts w:ascii="Courier New" w:eastAsia="Courier New" w:hAnsi="Courier New" w:cs="Courier New"/>
          <w:color w:val="000000"/>
        </w:rPr>
        <w:t>Amend section 12.503 by revising paragraph (b)(4) to read as follows:</w:t>
      </w:r>
    </w:p>
    <w:p w14:paraId="54BC45C2" w14:textId="77777777" w:rsidR="002F041E" w:rsidRPr="002F041E" w:rsidRDefault="002F041E" w:rsidP="002F041E">
      <w:pPr>
        <w:spacing w:line="480" w:lineRule="auto"/>
        <w:rPr>
          <w:rFonts w:ascii="Courier New" w:eastAsia="Courier New" w:hAnsi="Courier New" w:cs="Courier New"/>
          <w:color w:val="000000"/>
        </w:rPr>
      </w:pPr>
      <w:proofErr w:type="gramStart"/>
      <w:r w:rsidRPr="002F041E">
        <w:rPr>
          <w:rFonts w:ascii="Courier New" w:eastAsia="Courier New" w:hAnsi="Courier New" w:cs="Courier New"/>
          <w:b/>
          <w:bCs/>
          <w:color w:val="000000"/>
        </w:rPr>
        <w:lastRenderedPageBreak/>
        <w:t>12.503  Applicability</w:t>
      </w:r>
      <w:proofErr w:type="gramEnd"/>
      <w:r w:rsidRPr="002F041E">
        <w:rPr>
          <w:rFonts w:ascii="Courier New" w:eastAsia="Courier New" w:hAnsi="Courier New" w:cs="Courier New"/>
          <w:b/>
          <w:bCs/>
          <w:color w:val="000000"/>
        </w:rPr>
        <w:t xml:space="preserve"> of certain laws to Executive agency contracts for the acquisition of commercial products and commercial services</w:t>
      </w:r>
      <w:r w:rsidRPr="002F041E">
        <w:rPr>
          <w:rFonts w:ascii="Courier New" w:eastAsia="Courier New" w:hAnsi="Courier New" w:cs="Courier New"/>
          <w:color w:val="000000"/>
        </w:rPr>
        <w:t>.</w:t>
      </w:r>
    </w:p>
    <w:p w14:paraId="55CD1584" w14:textId="77777777" w:rsidR="002F041E" w:rsidRPr="002F041E" w:rsidRDefault="002F041E" w:rsidP="002F041E">
      <w:pPr>
        <w:spacing w:line="480" w:lineRule="auto"/>
        <w:rPr>
          <w:rFonts w:ascii="Courier New" w:eastAsia="Courier New" w:hAnsi="Courier New" w:cs="Courier New"/>
          <w:color w:val="000000"/>
        </w:rPr>
      </w:pPr>
      <w:r w:rsidRPr="002F041E">
        <w:rPr>
          <w:rFonts w:ascii="Courier New" w:eastAsia="Courier New" w:hAnsi="Courier New" w:cs="Courier New"/>
          <w:color w:val="000000"/>
        </w:rPr>
        <w:t>*   *   *   *   *</w:t>
      </w:r>
    </w:p>
    <w:p w14:paraId="37BF5454" w14:textId="77777777" w:rsidR="002F041E" w:rsidRPr="002F041E" w:rsidRDefault="002F041E" w:rsidP="002F041E">
      <w:pPr>
        <w:spacing w:line="480" w:lineRule="auto"/>
        <w:ind w:firstLine="720"/>
        <w:rPr>
          <w:rFonts w:ascii="Courier New" w:eastAsia="Courier New" w:hAnsi="Courier New" w:cs="Courier New"/>
          <w:color w:val="000000"/>
        </w:rPr>
      </w:pPr>
      <w:r w:rsidRPr="002F041E">
        <w:rPr>
          <w:rFonts w:ascii="Courier New" w:eastAsia="Courier New" w:hAnsi="Courier New" w:cs="Courier New"/>
          <w:color w:val="000000"/>
        </w:rPr>
        <w:t>(b) *   *   *</w:t>
      </w:r>
    </w:p>
    <w:p w14:paraId="4212D928" w14:textId="3CEB1A53" w:rsidR="002F041E" w:rsidRPr="002F041E" w:rsidRDefault="002F041E" w:rsidP="002F041E">
      <w:pPr>
        <w:spacing w:line="480" w:lineRule="auto"/>
        <w:ind w:firstLine="720"/>
        <w:rPr>
          <w:rFonts w:ascii="Courier New" w:eastAsia="Courier New" w:hAnsi="Courier New" w:cs="Courier New"/>
          <w:color w:val="000000"/>
        </w:rPr>
      </w:pPr>
      <w:r w:rsidRPr="002F041E">
        <w:rPr>
          <w:rFonts w:ascii="Courier New" w:eastAsia="Courier New" w:hAnsi="Courier New" w:cs="Courier New"/>
          <w:color w:val="000000"/>
        </w:rPr>
        <w:t xml:space="preserve">  (4) 49 U.S.C. 40118, Requirement for a clause under provisions of the Government-financed air transportation statute, commonly referred to as the Fly America Act, except that 49 U.S.C. 40118(g) is applicable to the acquisition of commercial services</w:t>
      </w:r>
      <w:r>
        <w:rPr>
          <w:rFonts w:ascii="Courier New" w:eastAsia="Courier New" w:hAnsi="Courier New" w:cs="Courier New"/>
          <w:color w:val="000000"/>
        </w:rPr>
        <w:t xml:space="preserve"> </w:t>
      </w:r>
      <w:r w:rsidRPr="002F041E">
        <w:rPr>
          <w:rFonts w:ascii="Courier New" w:eastAsia="Courier New" w:hAnsi="Courier New" w:cs="Courier New"/>
          <w:color w:val="000000"/>
        </w:rPr>
        <w:t>(see 47.405).</w:t>
      </w:r>
    </w:p>
    <w:p w14:paraId="543402B6" w14:textId="6821A7AC" w:rsidR="002F041E" w:rsidRPr="002F041E" w:rsidRDefault="002F041E" w:rsidP="002F041E">
      <w:pPr>
        <w:spacing w:line="480" w:lineRule="auto"/>
        <w:rPr>
          <w:rFonts w:ascii="Courier New" w:eastAsia="Courier New" w:hAnsi="Courier New" w:cs="Courier New"/>
          <w:b/>
          <w:bCs/>
          <w:color w:val="000000"/>
        </w:rPr>
      </w:pPr>
      <w:r w:rsidRPr="002F041E">
        <w:rPr>
          <w:rFonts w:ascii="Courier New" w:eastAsia="Courier New" w:hAnsi="Courier New" w:cs="Courier New"/>
          <w:color w:val="000000"/>
        </w:rPr>
        <w:t xml:space="preserve">*   *   *   *   * </w:t>
      </w:r>
      <w:r>
        <w:rPr>
          <w:rFonts w:ascii="Courier New" w:eastAsia="Courier New" w:hAnsi="Courier New" w:cs="Courier New"/>
          <w:b/>
          <w:bCs/>
          <w:color w:val="000000"/>
        </w:rPr>
        <w:t xml:space="preserve"> </w:t>
      </w:r>
    </w:p>
    <w:p w14:paraId="604080A8" w14:textId="77777777" w:rsidR="00C33423" w:rsidRPr="00C33423" w:rsidRDefault="00C33423" w:rsidP="00C33423">
      <w:pPr>
        <w:spacing w:line="480" w:lineRule="auto"/>
        <w:rPr>
          <w:rFonts w:ascii="Courier New" w:eastAsia="Courier New" w:hAnsi="Courier New" w:cs="Courier New"/>
          <w:b/>
          <w:bCs/>
          <w:color w:val="000000"/>
        </w:rPr>
      </w:pPr>
      <w:r w:rsidRPr="00C33423">
        <w:rPr>
          <w:rFonts w:ascii="Courier New" w:eastAsia="Courier New" w:hAnsi="Courier New" w:cs="Courier New"/>
          <w:b/>
          <w:bCs/>
          <w:color w:val="000000"/>
        </w:rPr>
        <w:t>PART 22—APPLICATION OF LABOR LAWS TO GOVERNMENT ACQUISITIONS</w:t>
      </w:r>
    </w:p>
    <w:p w14:paraId="074D7528" w14:textId="4FD00D20" w:rsidR="000F403A" w:rsidRDefault="00C33423" w:rsidP="00C33423">
      <w:pPr>
        <w:spacing w:line="480" w:lineRule="auto"/>
        <w:ind w:firstLine="720"/>
        <w:rPr>
          <w:rFonts w:ascii="Courier New" w:eastAsia="Courier New" w:hAnsi="Courier New" w:cs="Courier New"/>
          <w:color w:val="000000"/>
        </w:rPr>
      </w:pPr>
      <w:r w:rsidRPr="00C33423">
        <w:rPr>
          <w:rFonts w:ascii="Courier New" w:eastAsia="Courier New" w:hAnsi="Courier New" w:cs="Courier New"/>
          <w:color w:val="000000"/>
        </w:rPr>
        <w:t>4.  Amend section 22.1703 by revising the introductory text to read as follows:</w:t>
      </w:r>
    </w:p>
    <w:p w14:paraId="50F477D9" w14:textId="77777777" w:rsidR="00C33423" w:rsidRPr="00C33423" w:rsidRDefault="00C33423" w:rsidP="00C33423">
      <w:pPr>
        <w:spacing w:line="480" w:lineRule="auto"/>
        <w:rPr>
          <w:rFonts w:ascii="Courier New" w:eastAsia="Courier New" w:hAnsi="Courier New" w:cs="Courier New"/>
          <w:color w:val="000000"/>
        </w:rPr>
      </w:pPr>
      <w:r w:rsidRPr="00C33423">
        <w:rPr>
          <w:rFonts w:ascii="Courier New" w:eastAsia="Courier New" w:hAnsi="Courier New" w:cs="Courier New"/>
          <w:b/>
          <w:bCs/>
          <w:color w:val="000000"/>
        </w:rPr>
        <w:t>22.1703 Policy</w:t>
      </w:r>
      <w:r w:rsidRPr="00C33423">
        <w:rPr>
          <w:rFonts w:ascii="Courier New" w:eastAsia="Courier New" w:hAnsi="Courier New" w:cs="Courier New"/>
          <w:color w:val="000000"/>
        </w:rPr>
        <w:t>.</w:t>
      </w:r>
    </w:p>
    <w:p w14:paraId="4DA69480" w14:textId="082DE644" w:rsidR="00C33423" w:rsidRPr="00C33423" w:rsidRDefault="00C33423" w:rsidP="00265187">
      <w:pPr>
        <w:spacing w:line="480" w:lineRule="auto"/>
        <w:ind w:firstLine="720"/>
        <w:rPr>
          <w:rFonts w:ascii="Courier New" w:eastAsia="Courier New" w:hAnsi="Courier New" w:cs="Courier New"/>
          <w:color w:val="000000"/>
        </w:rPr>
      </w:pPr>
      <w:r w:rsidRPr="00C33423">
        <w:rPr>
          <w:rFonts w:ascii="Courier New" w:eastAsia="Courier New" w:hAnsi="Courier New" w:cs="Courier New"/>
          <w:color w:val="000000"/>
        </w:rPr>
        <w:t>The United States Government has adopted a policy prohibiting trafficking in persons, including the trafficking-related activities below.</w:t>
      </w:r>
      <w:r w:rsidR="00265187">
        <w:rPr>
          <w:rFonts w:ascii="Courier New" w:eastAsia="Courier New" w:hAnsi="Courier New" w:cs="Courier New"/>
          <w:color w:val="000000"/>
        </w:rPr>
        <w:t xml:space="preserve"> </w:t>
      </w:r>
      <w:r w:rsidRPr="00C33423">
        <w:rPr>
          <w:rFonts w:ascii="Courier New" w:eastAsia="Courier New" w:hAnsi="Courier New" w:cs="Courier New"/>
          <w:color w:val="000000"/>
        </w:rPr>
        <w:t xml:space="preserve"> Additional information about trafficking in persons may be found at the website for the Department of State</w:t>
      </w:r>
      <w:r>
        <w:rPr>
          <w:rFonts w:ascii="Courier New" w:eastAsia="Courier New" w:hAnsi="Courier New" w:cs="Courier New"/>
          <w:color w:val="000000"/>
        </w:rPr>
        <w:t>’</w:t>
      </w:r>
      <w:r w:rsidRPr="00C33423">
        <w:rPr>
          <w:rFonts w:ascii="Courier New" w:eastAsia="Courier New" w:hAnsi="Courier New" w:cs="Courier New"/>
          <w:color w:val="000000"/>
        </w:rPr>
        <w:t xml:space="preserve">s Office to Monitor and Combat Trafficking in Persons at </w:t>
      </w:r>
      <w:hyperlink r:id="rId9" w:history="1">
        <w:r w:rsidR="00265187" w:rsidRPr="001C68C7">
          <w:rPr>
            <w:rStyle w:val="Hyperlink"/>
            <w:rFonts w:ascii="Courier New" w:eastAsia="Courier New" w:hAnsi="Courier New" w:cs="Courier New"/>
            <w:i/>
            <w:iCs/>
          </w:rPr>
          <w:t>http://www.state.gov/j/tip/</w:t>
        </w:r>
      </w:hyperlink>
      <w:r w:rsidRPr="00C33423">
        <w:rPr>
          <w:rFonts w:ascii="Courier New" w:eastAsia="Courier New" w:hAnsi="Courier New" w:cs="Courier New"/>
          <w:color w:val="000000"/>
        </w:rPr>
        <w:t>.</w:t>
      </w:r>
      <w:r w:rsidR="00265187">
        <w:rPr>
          <w:rFonts w:ascii="Courier New" w:eastAsia="Courier New" w:hAnsi="Courier New" w:cs="Courier New"/>
          <w:color w:val="000000"/>
        </w:rPr>
        <w:t xml:space="preserve"> </w:t>
      </w:r>
      <w:r w:rsidRPr="00C33423">
        <w:rPr>
          <w:rFonts w:ascii="Courier New" w:eastAsia="Courier New" w:hAnsi="Courier New" w:cs="Courier New"/>
          <w:color w:val="000000"/>
        </w:rPr>
        <w:t xml:space="preserve"> See 47.405(b) for contract reporting requirements concerning training to prevent human </w:t>
      </w:r>
      <w:r w:rsidRPr="00C33423">
        <w:rPr>
          <w:rFonts w:ascii="Courier New" w:eastAsia="Courier New" w:hAnsi="Courier New" w:cs="Courier New"/>
          <w:color w:val="000000"/>
        </w:rPr>
        <w:lastRenderedPageBreak/>
        <w:t>trafficking for domestic carrier air transportation; 47.405(b) is not applicable to contracts awarded by the Department of Defense or contracts for commercial products. Government solicitations and contracts shall—</w:t>
      </w:r>
    </w:p>
    <w:p w14:paraId="0415E2A2" w14:textId="0A333DAF" w:rsidR="00C33423" w:rsidRDefault="00C33423" w:rsidP="00C33423">
      <w:pPr>
        <w:spacing w:line="480" w:lineRule="auto"/>
        <w:rPr>
          <w:rFonts w:ascii="Courier New" w:eastAsia="Courier New" w:hAnsi="Courier New" w:cs="Courier New"/>
          <w:color w:val="000000"/>
        </w:rPr>
      </w:pPr>
      <w:r w:rsidRPr="00C33423">
        <w:rPr>
          <w:rFonts w:ascii="Courier New" w:eastAsia="Courier New" w:hAnsi="Courier New" w:cs="Courier New"/>
          <w:color w:val="000000"/>
        </w:rPr>
        <w:t>*</w:t>
      </w:r>
      <w:r>
        <w:rPr>
          <w:rFonts w:ascii="Courier New" w:eastAsia="Courier New" w:hAnsi="Courier New" w:cs="Courier New"/>
          <w:color w:val="000000"/>
        </w:rPr>
        <w:t xml:space="preserve">   *   *   *   *</w:t>
      </w:r>
    </w:p>
    <w:p w14:paraId="48FFEECE" w14:textId="77777777" w:rsidR="00C33423" w:rsidRPr="006018D7" w:rsidRDefault="00C33423" w:rsidP="00C33423">
      <w:pPr>
        <w:spacing w:line="480" w:lineRule="auto"/>
        <w:rPr>
          <w:rFonts w:ascii="Courier New" w:eastAsia="Courier New" w:hAnsi="Courier New" w:cs="Courier New"/>
          <w:b/>
          <w:bCs/>
          <w:color w:val="000000"/>
        </w:rPr>
      </w:pPr>
      <w:r w:rsidRPr="006018D7">
        <w:rPr>
          <w:rFonts w:ascii="Courier New" w:eastAsia="Courier New" w:hAnsi="Courier New" w:cs="Courier New"/>
          <w:b/>
          <w:bCs/>
          <w:color w:val="000000"/>
        </w:rPr>
        <w:t>PART 47—TRANSPORTATION</w:t>
      </w:r>
    </w:p>
    <w:p w14:paraId="1D792443" w14:textId="77777777" w:rsidR="00C33423" w:rsidRPr="00C33423" w:rsidRDefault="00C33423" w:rsidP="008E217E">
      <w:pPr>
        <w:spacing w:line="480" w:lineRule="auto"/>
        <w:ind w:firstLine="720"/>
        <w:rPr>
          <w:rFonts w:ascii="Courier New" w:eastAsia="Courier New" w:hAnsi="Courier New" w:cs="Courier New"/>
          <w:color w:val="000000"/>
        </w:rPr>
      </w:pPr>
      <w:r w:rsidRPr="00C33423">
        <w:rPr>
          <w:rFonts w:ascii="Courier New" w:eastAsia="Courier New" w:hAnsi="Courier New" w:cs="Courier New"/>
          <w:color w:val="000000"/>
        </w:rPr>
        <w:t>5.  Amend section 47.101 by revising paragraph (g) to read as follows:</w:t>
      </w:r>
    </w:p>
    <w:p w14:paraId="4B70E67F" w14:textId="77777777" w:rsidR="00C33423" w:rsidRPr="00C33423" w:rsidRDefault="00C33423" w:rsidP="00C33423">
      <w:pPr>
        <w:spacing w:line="480" w:lineRule="auto"/>
        <w:rPr>
          <w:rFonts w:ascii="Courier New" w:eastAsia="Courier New" w:hAnsi="Courier New" w:cs="Courier New"/>
          <w:color w:val="000000"/>
        </w:rPr>
      </w:pPr>
      <w:r w:rsidRPr="00C33423">
        <w:rPr>
          <w:rFonts w:ascii="Courier New" w:eastAsia="Courier New" w:hAnsi="Courier New" w:cs="Courier New"/>
          <w:b/>
          <w:bCs/>
          <w:color w:val="000000"/>
        </w:rPr>
        <w:t>47.101 Policies</w:t>
      </w:r>
      <w:r w:rsidRPr="00C33423">
        <w:rPr>
          <w:rFonts w:ascii="Courier New" w:eastAsia="Courier New" w:hAnsi="Courier New" w:cs="Courier New"/>
          <w:color w:val="000000"/>
        </w:rPr>
        <w:t>.</w:t>
      </w:r>
    </w:p>
    <w:p w14:paraId="45476CE7" w14:textId="77777777" w:rsidR="00C33423" w:rsidRPr="00C33423" w:rsidRDefault="00C33423" w:rsidP="00C33423">
      <w:pPr>
        <w:spacing w:line="480" w:lineRule="auto"/>
        <w:rPr>
          <w:rFonts w:ascii="Courier New" w:eastAsia="Courier New" w:hAnsi="Courier New" w:cs="Courier New"/>
          <w:color w:val="000000"/>
        </w:rPr>
      </w:pPr>
      <w:r w:rsidRPr="00C33423">
        <w:rPr>
          <w:rFonts w:ascii="Courier New" w:eastAsia="Courier New" w:hAnsi="Courier New" w:cs="Courier New"/>
          <w:color w:val="000000"/>
        </w:rPr>
        <w:t>*   *   *   *   *</w:t>
      </w:r>
    </w:p>
    <w:p w14:paraId="6029C0CB" w14:textId="3ECF7A82" w:rsidR="00C33423" w:rsidRPr="00C33423" w:rsidRDefault="00C33423" w:rsidP="00265187">
      <w:pPr>
        <w:spacing w:line="480" w:lineRule="auto"/>
        <w:ind w:firstLine="720"/>
        <w:rPr>
          <w:rFonts w:ascii="Courier New" w:eastAsia="Courier New" w:hAnsi="Courier New" w:cs="Courier New"/>
          <w:color w:val="000000"/>
        </w:rPr>
      </w:pPr>
      <w:r w:rsidRPr="00C33423">
        <w:rPr>
          <w:rFonts w:ascii="Courier New" w:eastAsia="Courier New" w:hAnsi="Courier New" w:cs="Courier New"/>
          <w:color w:val="000000"/>
        </w:rPr>
        <w:t xml:space="preserve">(g) </w:t>
      </w:r>
      <w:r w:rsidR="00265187">
        <w:rPr>
          <w:rFonts w:ascii="Courier New" w:eastAsia="Courier New" w:hAnsi="Courier New" w:cs="Courier New"/>
          <w:color w:val="000000"/>
        </w:rPr>
        <w:t xml:space="preserve"> </w:t>
      </w:r>
      <w:r w:rsidRPr="00C33423">
        <w:rPr>
          <w:rFonts w:ascii="Courier New" w:eastAsia="Courier New" w:hAnsi="Courier New" w:cs="Courier New"/>
          <w:color w:val="000000"/>
        </w:rPr>
        <w:t>Agencies shall comply with the requirements for Government-financed air transportation (commonly referred to as the Fly America Act), the Cargo Preference Act, and related statutes as prescribed in subparts 47.4, Air Transportation by U.S.-Flag Carriers, and 47.5, Ocean Transportation by U.S.-Flag Vessels.</w:t>
      </w:r>
    </w:p>
    <w:p w14:paraId="0219EC50" w14:textId="3CD614A5" w:rsidR="00C33423" w:rsidRDefault="00C33423" w:rsidP="00C33423">
      <w:pPr>
        <w:spacing w:line="480" w:lineRule="auto"/>
        <w:rPr>
          <w:rFonts w:ascii="Courier New" w:eastAsia="Courier New" w:hAnsi="Courier New" w:cs="Courier New"/>
          <w:color w:val="000000"/>
        </w:rPr>
      </w:pPr>
      <w:r w:rsidRPr="00C33423">
        <w:rPr>
          <w:rFonts w:ascii="Courier New" w:eastAsia="Courier New" w:hAnsi="Courier New" w:cs="Courier New"/>
          <w:color w:val="000000"/>
        </w:rPr>
        <w:t>*   *   *   *   *</w:t>
      </w:r>
    </w:p>
    <w:p w14:paraId="66F26FA7" w14:textId="77777777" w:rsidR="008E217E" w:rsidRPr="008E217E" w:rsidRDefault="008E217E" w:rsidP="00265187">
      <w:pPr>
        <w:spacing w:line="480" w:lineRule="auto"/>
        <w:ind w:firstLine="720"/>
        <w:rPr>
          <w:rFonts w:ascii="Courier New" w:eastAsia="Courier New" w:hAnsi="Courier New" w:cs="Courier New"/>
          <w:color w:val="000000"/>
        </w:rPr>
      </w:pPr>
      <w:r w:rsidRPr="008E217E">
        <w:rPr>
          <w:rFonts w:ascii="Courier New" w:eastAsia="Courier New" w:hAnsi="Courier New" w:cs="Courier New"/>
          <w:color w:val="000000"/>
        </w:rPr>
        <w:t>6.  Add section 47.400 to subpart 47.4 to read as follows:</w:t>
      </w:r>
    </w:p>
    <w:p w14:paraId="3E4B5064" w14:textId="4ED15DF7" w:rsidR="008E217E" w:rsidRPr="008E217E" w:rsidRDefault="008E217E" w:rsidP="008E217E">
      <w:pPr>
        <w:spacing w:line="480" w:lineRule="auto"/>
        <w:rPr>
          <w:rFonts w:ascii="Courier New" w:eastAsia="Courier New" w:hAnsi="Courier New" w:cs="Courier New"/>
          <w:color w:val="000000"/>
        </w:rPr>
      </w:pPr>
      <w:r w:rsidRPr="006018D7">
        <w:rPr>
          <w:rFonts w:ascii="Courier New" w:eastAsia="Courier New" w:hAnsi="Courier New" w:cs="Courier New"/>
          <w:b/>
          <w:bCs/>
          <w:color w:val="000000"/>
        </w:rPr>
        <w:t>47.400 Scope of subpart</w:t>
      </w:r>
      <w:r w:rsidRPr="008E217E">
        <w:rPr>
          <w:rFonts w:ascii="Courier New" w:eastAsia="Courier New" w:hAnsi="Courier New" w:cs="Courier New"/>
          <w:color w:val="000000"/>
        </w:rPr>
        <w:t>.</w:t>
      </w:r>
    </w:p>
    <w:p w14:paraId="6A57E2DE" w14:textId="17824741" w:rsidR="008E217E" w:rsidRPr="008E217E" w:rsidRDefault="008E217E" w:rsidP="00265187">
      <w:pPr>
        <w:spacing w:line="480" w:lineRule="auto"/>
        <w:ind w:firstLine="720"/>
        <w:rPr>
          <w:rFonts w:ascii="Courier New" w:eastAsia="Courier New" w:hAnsi="Courier New" w:cs="Courier New"/>
          <w:color w:val="000000"/>
        </w:rPr>
      </w:pPr>
      <w:r w:rsidRPr="008E217E">
        <w:rPr>
          <w:rFonts w:ascii="Courier New" w:eastAsia="Courier New" w:hAnsi="Courier New" w:cs="Courier New"/>
          <w:color w:val="000000"/>
        </w:rPr>
        <w:t>This subpart prescribes policies and procedures for implementing 49 U.S.C. 40118, Government-financed air transportation, commonly referred to as the Fly America Act.</w:t>
      </w:r>
    </w:p>
    <w:p w14:paraId="56C0D072" w14:textId="77FFB118" w:rsidR="008E217E" w:rsidRPr="008E217E" w:rsidRDefault="008E217E" w:rsidP="00265187">
      <w:pPr>
        <w:spacing w:line="480" w:lineRule="auto"/>
        <w:ind w:firstLine="720"/>
        <w:rPr>
          <w:rFonts w:ascii="Courier New" w:eastAsia="Courier New" w:hAnsi="Courier New" w:cs="Courier New"/>
          <w:color w:val="000000"/>
        </w:rPr>
      </w:pPr>
      <w:r w:rsidRPr="008E217E">
        <w:rPr>
          <w:rFonts w:ascii="Courier New" w:eastAsia="Courier New" w:hAnsi="Courier New" w:cs="Courier New"/>
          <w:color w:val="000000"/>
        </w:rPr>
        <w:lastRenderedPageBreak/>
        <w:t xml:space="preserve">7. </w:t>
      </w:r>
      <w:r w:rsidR="00265187">
        <w:rPr>
          <w:rFonts w:ascii="Courier New" w:eastAsia="Courier New" w:hAnsi="Courier New" w:cs="Courier New"/>
          <w:color w:val="000000"/>
        </w:rPr>
        <w:t xml:space="preserve"> </w:t>
      </w:r>
      <w:r w:rsidRPr="008E217E">
        <w:rPr>
          <w:rFonts w:ascii="Courier New" w:eastAsia="Courier New" w:hAnsi="Courier New" w:cs="Courier New"/>
          <w:color w:val="000000"/>
        </w:rPr>
        <w:t>Amend section 47.401 by revising the definition of “U.S.-flag air carrier” to read as follows:</w:t>
      </w:r>
    </w:p>
    <w:p w14:paraId="3E098985" w14:textId="0D367BB5" w:rsidR="008E217E" w:rsidRPr="008E217E" w:rsidRDefault="008E217E" w:rsidP="008E217E">
      <w:pPr>
        <w:spacing w:line="480" w:lineRule="auto"/>
        <w:rPr>
          <w:rFonts w:ascii="Courier New" w:eastAsia="Courier New" w:hAnsi="Courier New" w:cs="Courier New"/>
          <w:color w:val="000000"/>
        </w:rPr>
      </w:pPr>
      <w:proofErr w:type="gramStart"/>
      <w:r w:rsidRPr="006018D7">
        <w:rPr>
          <w:rFonts w:ascii="Courier New" w:eastAsia="Courier New" w:hAnsi="Courier New" w:cs="Courier New"/>
          <w:b/>
          <w:bCs/>
          <w:color w:val="000000"/>
        </w:rPr>
        <w:t xml:space="preserve">47.401 </w:t>
      </w:r>
      <w:r w:rsidR="00265187">
        <w:rPr>
          <w:rFonts w:ascii="Courier New" w:eastAsia="Courier New" w:hAnsi="Courier New" w:cs="Courier New"/>
          <w:b/>
          <w:bCs/>
          <w:color w:val="000000"/>
        </w:rPr>
        <w:t xml:space="preserve"> </w:t>
      </w:r>
      <w:r w:rsidRPr="006018D7">
        <w:rPr>
          <w:rFonts w:ascii="Courier New" w:eastAsia="Courier New" w:hAnsi="Courier New" w:cs="Courier New"/>
          <w:b/>
          <w:bCs/>
          <w:color w:val="000000"/>
        </w:rPr>
        <w:t>Definitions</w:t>
      </w:r>
      <w:proofErr w:type="gramEnd"/>
      <w:r w:rsidRPr="008E217E">
        <w:rPr>
          <w:rFonts w:ascii="Courier New" w:eastAsia="Courier New" w:hAnsi="Courier New" w:cs="Courier New"/>
          <w:color w:val="000000"/>
        </w:rPr>
        <w:t>.</w:t>
      </w:r>
    </w:p>
    <w:p w14:paraId="0EED8092" w14:textId="77777777" w:rsidR="008E217E" w:rsidRPr="008E217E" w:rsidRDefault="008E217E" w:rsidP="008E217E">
      <w:pPr>
        <w:spacing w:line="480" w:lineRule="auto"/>
        <w:rPr>
          <w:rFonts w:ascii="Courier New" w:eastAsia="Courier New" w:hAnsi="Courier New" w:cs="Courier New"/>
          <w:color w:val="000000"/>
        </w:rPr>
      </w:pPr>
      <w:r w:rsidRPr="008E217E">
        <w:rPr>
          <w:rFonts w:ascii="Courier New" w:eastAsia="Courier New" w:hAnsi="Courier New" w:cs="Courier New"/>
          <w:color w:val="000000"/>
        </w:rPr>
        <w:t>*   *   *   *   *</w:t>
      </w:r>
    </w:p>
    <w:p w14:paraId="486A1EEE" w14:textId="77777777" w:rsidR="008E217E" w:rsidRDefault="008E217E" w:rsidP="00941D21">
      <w:pPr>
        <w:spacing w:line="480" w:lineRule="auto"/>
        <w:ind w:firstLine="720"/>
        <w:rPr>
          <w:rFonts w:ascii="Courier New" w:eastAsia="Courier New" w:hAnsi="Courier New" w:cs="Courier New"/>
          <w:color w:val="000000"/>
        </w:rPr>
      </w:pPr>
      <w:r w:rsidRPr="00941D21">
        <w:rPr>
          <w:rFonts w:ascii="Courier New" w:eastAsia="Courier New" w:hAnsi="Courier New" w:cs="Courier New"/>
          <w:i/>
          <w:iCs/>
          <w:color w:val="000000"/>
        </w:rPr>
        <w:t>U.S.-flag air carrier</w:t>
      </w:r>
      <w:r w:rsidRPr="008E217E">
        <w:rPr>
          <w:rFonts w:ascii="Courier New" w:eastAsia="Courier New" w:hAnsi="Courier New" w:cs="Courier New"/>
          <w:color w:val="000000"/>
        </w:rPr>
        <w:t xml:space="preserve"> means an entity granted authority to provide air transportation in the form of a certificate of public convenience and necessity under 49 U.S.C. 41102.</w:t>
      </w:r>
    </w:p>
    <w:p w14:paraId="2A316BA6" w14:textId="3FFBFD07" w:rsidR="008E217E" w:rsidRPr="008E217E" w:rsidRDefault="008E217E" w:rsidP="00265187">
      <w:pPr>
        <w:spacing w:line="480" w:lineRule="auto"/>
        <w:ind w:firstLine="720"/>
        <w:rPr>
          <w:rFonts w:ascii="Courier New" w:eastAsia="Courier New" w:hAnsi="Courier New" w:cs="Courier New"/>
          <w:color w:val="000000"/>
        </w:rPr>
      </w:pPr>
      <w:r w:rsidRPr="008E217E">
        <w:rPr>
          <w:rFonts w:ascii="Courier New" w:eastAsia="Courier New" w:hAnsi="Courier New" w:cs="Courier New"/>
          <w:color w:val="000000"/>
        </w:rPr>
        <w:t xml:space="preserve">8. </w:t>
      </w:r>
      <w:r w:rsidR="00265187">
        <w:rPr>
          <w:rFonts w:ascii="Courier New" w:eastAsia="Courier New" w:hAnsi="Courier New" w:cs="Courier New"/>
          <w:color w:val="000000"/>
        </w:rPr>
        <w:t xml:space="preserve"> </w:t>
      </w:r>
      <w:r w:rsidRPr="008E217E">
        <w:rPr>
          <w:rFonts w:ascii="Courier New" w:eastAsia="Courier New" w:hAnsi="Courier New" w:cs="Courier New"/>
          <w:color w:val="000000"/>
        </w:rPr>
        <w:t>Revise section 47.402 to read as follows:</w:t>
      </w:r>
    </w:p>
    <w:p w14:paraId="44FB9B51" w14:textId="77777777" w:rsidR="008E217E" w:rsidRPr="008E217E" w:rsidRDefault="008E217E" w:rsidP="008E217E">
      <w:pPr>
        <w:spacing w:line="480" w:lineRule="auto"/>
        <w:rPr>
          <w:rFonts w:ascii="Courier New" w:eastAsia="Courier New" w:hAnsi="Courier New" w:cs="Courier New"/>
          <w:color w:val="000000"/>
        </w:rPr>
      </w:pPr>
      <w:r w:rsidRPr="00941D21">
        <w:rPr>
          <w:rFonts w:ascii="Courier New" w:eastAsia="Courier New" w:hAnsi="Courier New" w:cs="Courier New"/>
          <w:b/>
          <w:bCs/>
          <w:color w:val="000000"/>
        </w:rPr>
        <w:t>47.402 Policy</w:t>
      </w:r>
      <w:r w:rsidRPr="008E217E">
        <w:rPr>
          <w:rFonts w:ascii="Courier New" w:eastAsia="Courier New" w:hAnsi="Courier New" w:cs="Courier New"/>
          <w:color w:val="000000"/>
        </w:rPr>
        <w:t>.</w:t>
      </w:r>
    </w:p>
    <w:p w14:paraId="03824E5E" w14:textId="3F002A56" w:rsidR="008E217E" w:rsidRPr="008E217E" w:rsidRDefault="00941D21" w:rsidP="00941D21">
      <w:pPr>
        <w:spacing w:line="480" w:lineRule="auto"/>
        <w:ind w:firstLine="720"/>
        <w:rPr>
          <w:rFonts w:ascii="Courier New" w:eastAsia="Courier New" w:hAnsi="Courier New" w:cs="Courier New"/>
          <w:color w:val="000000"/>
        </w:rPr>
      </w:pPr>
      <w:r w:rsidRPr="00941D21">
        <w:rPr>
          <w:rFonts w:ascii="Courier New" w:eastAsia="Courier New" w:hAnsi="Courier New" w:cs="Courier New"/>
          <w:color w:val="000000"/>
        </w:rPr>
        <w:t>Federal employees and their dependents, consultants, contractors, grantees, and others must use U.S.-flag air carriers for U.S. Government-financed international air travel and transportation of their personal effects or property, if available (49 U.S.C. 40118, Government-financed air transportation, commonly referred to as the Fly America Act)</w:t>
      </w:r>
      <w:r w:rsidR="008E217E" w:rsidRPr="008E217E">
        <w:rPr>
          <w:rFonts w:ascii="Courier New" w:eastAsia="Courier New" w:hAnsi="Courier New" w:cs="Courier New"/>
          <w:color w:val="000000"/>
        </w:rPr>
        <w:t>.</w:t>
      </w:r>
    </w:p>
    <w:p w14:paraId="39051AC1" w14:textId="1B3D391E" w:rsidR="008E217E" w:rsidRPr="008E217E" w:rsidRDefault="008E217E" w:rsidP="00941D21">
      <w:pPr>
        <w:spacing w:line="480" w:lineRule="auto"/>
        <w:ind w:firstLine="720"/>
        <w:rPr>
          <w:rFonts w:ascii="Courier New" w:eastAsia="Courier New" w:hAnsi="Courier New" w:cs="Courier New"/>
          <w:color w:val="000000"/>
        </w:rPr>
      </w:pPr>
      <w:r w:rsidRPr="008E217E">
        <w:rPr>
          <w:rFonts w:ascii="Courier New" w:eastAsia="Courier New" w:hAnsi="Courier New" w:cs="Courier New"/>
          <w:color w:val="000000"/>
        </w:rPr>
        <w:t xml:space="preserve">9. </w:t>
      </w:r>
      <w:r w:rsidR="00265187">
        <w:rPr>
          <w:rFonts w:ascii="Courier New" w:eastAsia="Courier New" w:hAnsi="Courier New" w:cs="Courier New"/>
          <w:color w:val="000000"/>
        </w:rPr>
        <w:t xml:space="preserve"> </w:t>
      </w:r>
      <w:r w:rsidRPr="008E217E">
        <w:rPr>
          <w:rFonts w:ascii="Courier New" w:eastAsia="Courier New" w:hAnsi="Courier New" w:cs="Courier New"/>
          <w:color w:val="000000"/>
        </w:rPr>
        <w:t>Revise section 47.405 heading and text to read as follows:</w:t>
      </w:r>
    </w:p>
    <w:p w14:paraId="13E03735" w14:textId="1F3CEDE3" w:rsidR="008E217E" w:rsidRPr="008E217E" w:rsidRDefault="008E217E" w:rsidP="008E217E">
      <w:pPr>
        <w:spacing w:line="480" w:lineRule="auto"/>
        <w:rPr>
          <w:rFonts w:ascii="Courier New" w:eastAsia="Courier New" w:hAnsi="Courier New" w:cs="Courier New"/>
          <w:color w:val="000000"/>
        </w:rPr>
      </w:pPr>
      <w:proofErr w:type="gramStart"/>
      <w:r w:rsidRPr="00941D21">
        <w:rPr>
          <w:rFonts w:ascii="Courier New" w:eastAsia="Courier New" w:hAnsi="Courier New" w:cs="Courier New"/>
          <w:b/>
          <w:bCs/>
          <w:color w:val="000000"/>
        </w:rPr>
        <w:t xml:space="preserve">47.405 </w:t>
      </w:r>
      <w:r w:rsidR="00265187">
        <w:rPr>
          <w:rFonts w:ascii="Courier New" w:eastAsia="Courier New" w:hAnsi="Courier New" w:cs="Courier New"/>
          <w:b/>
          <w:bCs/>
          <w:color w:val="000000"/>
        </w:rPr>
        <w:t xml:space="preserve"> </w:t>
      </w:r>
      <w:r w:rsidRPr="00941D21">
        <w:rPr>
          <w:rFonts w:ascii="Courier New" w:eastAsia="Courier New" w:hAnsi="Courier New" w:cs="Courier New"/>
          <w:b/>
          <w:bCs/>
          <w:color w:val="000000"/>
        </w:rPr>
        <w:t>Contract</w:t>
      </w:r>
      <w:proofErr w:type="gramEnd"/>
      <w:r w:rsidRPr="00941D21">
        <w:rPr>
          <w:rFonts w:ascii="Courier New" w:eastAsia="Courier New" w:hAnsi="Courier New" w:cs="Courier New"/>
          <w:b/>
          <w:bCs/>
          <w:color w:val="000000"/>
        </w:rPr>
        <w:t xml:space="preserve"> clauses</w:t>
      </w:r>
      <w:r w:rsidRPr="008E217E">
        <w:rPr>
          <w:rFonts w:ascii="Courier New" w:eastAsia="Courier New" w:hAnsi="Courier New" w:cs="Courier New"/>
          <w:color w:val="000000"/>
        </w:rPr>
        <w:t>.</w:t>
      </w:r>
    </w:p>
    <w:p w14:paraId="3363F915" w14:textId="16C50426" w:rsidR="00941D21" w:rsidRPr="00941D21" w:rsidRDefault="00941D21" w:rsidP="00941D21">
      <w:pPr>
        <w:spacing w:line="480" w:lineRule="auto"/>
        <w:ind w:firstLine="720"/>
        <w:rPr>
          <w:rFonts w:ascii="Courier New" w:eastAsia="Courier New" w:hAnsi="Courier New" w:cs="Courier New"/>
          <w:color w:val="000000"/>
        </w:rPr>
      </w:pPr>
      <w:r w:rsidRPr="00941D21">
        <w:rPr>
          <w:rFonts w:ascii="Courier New" w:eastAsia="Courier New" w:hAnsi="Courier New" w:cs="Courier New"/>
          <w:color w:val="000000"/>
        </w:rPr>
        <w:t xml:space="preserve">(a) </w:t>
      </w:r>
      <w:r w:rsidR="00265187">
        <w:rPr>
          <w:rFonts w:ascii="Courier New" w:eastAsia="Courier New" w:hAnsi="Courier New" w:cs="Courier New"/>
          <w:color w:val="000000"/>
        </w:rPr>
        <w:t xml:space="preserve"> </w:t>
      </w:r>
      <w:r w:rsidRPr="00941D21">
        <w:rPr>
          <w:rFonts w:ascii="Courier New" w:eastAsia="Courier New" w:hAnsi="Courier New" w:cs="Courier New"/>
          <w:color w:val="000000"/>
        </w:rPr>
        <w:t xml:space="preserve">The contracting officer shall insert the clause at 52.247-63, Preference for U.S.-Flag Air Carriers, in solicitations and contracts whenever it is possible that U.S. Government-financed international air transportation </w:t>
      </w:r>
      <w:r w:rsidRPr="00941D21">
        <w:rPr>
          <w:rFonts w:ascii="Courier New" w:eastAsia="Courier New" w:hAnsi="Courier New" w:cs="Courier New"/>
          <w:color w:val="000000"/>
        </w:rPr>
        <w:lastRenderedPageBreak/>
        <w:t>of personnel (and their personal effects) or property will occur in the performance of the contract. This clause does not apply to contracts awarded using the simplified acquisition procedures in part 13 or contracts for commercial products (see part 12).</w:t>
      </w:r>
    </w:p>
    <w:p w14:paraId="1D5770E0" w14:textId="7D6FE1C4" w:rsidR="00941D21" w:rsidRPr="00941D21" w:rsidRDefault="00941D21" w:rsidP="00941D21">
      <w:pPr>
        <w:spacing w:line="480" w:lineRule="auto"/>
        <w:ind w:firstLine="720"/>
        <w:rPr>
          <w:rFonts w:ascii="Courier New" w:eastAsia="Courier New" w:hAnsi="Courier New" w:cs="Courier New"/>
          <w:color w:val="000000"/>
        </w:rPr>
      </w:pPr>
      <w:r w:rsidRPr="00941D21">
        <w:rPr>
          <w:rFonts w:ascii="Courier New" w:eastAsia="Courier New" w:hAnsi="Courier New" w:cs="Courier New"/>
          <w:color w:val="000000"/>
        </w:rPr>
        <w:t xml:space="preserve">(b) </w:t>
      </w:r>
      <w:r w:rsidR="00265187">
        <w:rPr>
          <w:rFonts w:ascii="Courier New" w:eastAsia="Courier New" w:hAnsi="Courier New" w:cs="Courier New"/>
          <w:color w:val="000000"/>
        </w:rPr>
        <w:t xml:space="preserve"> </w:t>
      </w:r>
      <w:r w:rsidRPr="00941D21">
        <w:rPr>
          <w:rFonts w:ascii="Courier New" w:eastAsia="Courier New" w:hAnsi="Courier New" w:cs="Courier New"/>
          <w:color w:val="000000"/>
        </w:rPr>
        <w:t>The contracting officer shall insert the clause at 52.247-</w:t>
      </w:r>
      <w:r w:rsidR="006018D7">
        <w:rPr>
          <w:rFonts w:ascii="Courier New" w:eastAsia="Courier New" w:hAnsi="Courier New" w:cs="Courier New"/>
          <w:color w:val="000000"/>
        </w:rPr>
        <w:t>69</w:t>
      </w:r>
      <w:r w:rsidRPr="00941D21">
        <w:rPr>
          <w:rFonts w:ascii="Courier New" w:eastAsia="Courier New" w:hAnsi="Courier New" w:cs="Courier New"/>
          <w:color w:val="000000"/>
        </w:rPr>
        <w:t xml:space="preserve">, Reporting Requirement for U.S.-Flag Air Carriers Regarding Training to Prevent Human Trafficking, in solicitations and contracts with a U.S.-flag air carrier for the transportation by air of passengers. </w:t>
      </w:r>
      <w:r w:rsidR="00265187">
        <w:rPr>
          <w:rFonts w:ascii="Courier New" w:eastAsia="Courier New" w:hAnsi="Courier New" w:cs="Courier New"/>
          <w:color w:val="000000"/>
        </w:rPr>
        <w:t xml:space="preserve"> </w:t>
      </w:r>
      <w:r w:rsidRPr="00941D21">
        <w:rPr>
          <w:rFonts w:ascii="Courier New" w:eastAsia="Courier New" w:hAnsi="Courier New" w:cs="Courier New"/>
          <w:color w:val="000000"/>
        </w:rPr>
        <w:t>This clause is not applicable to solicitations issued or contracts awarded</w:t>
      </w:r>
      <w:r>
        <w:rPr>
          <w:rFonts w:ascii="Courier New" w:eastAsia="Courier New" w:hAnsi="Courier New" w:cs="Courier New"/>
          <w:color w:val="000000"/>
        </w:rPr>
        <w:t>—</w:t>
      </w:r>
    </w:p>
    <w:p w14:paraId="3E91F779" w14:textId="350BDC15" w:rsidR="00941D21" w:rsidRPr="00941D21" w:rsidRDefault="00941D21" w:rsidP="00941D21">
      <w:pPr>
        <w:spacing w:line="480" w:lineRule="auto"/>
        <w:ind w:firstLine="1080"/>
        <w:rPr>
          <w:rFonts w:ascii="Courier New" w:eastAsia="Courier New" w:hAnsi="Courier New" w:cs="Courier New"/>
          <w:color w:val="000000"/>
        </w:rPr>
      </w:pPr>
      <w:r w:rsidRPr="00941D21">
        <w:rPr>
          <w:rFonts w:ascii="Courier New" w:eastAsia="Courier New" w:hAnsi="Courier New" w:cs="Courier New"/>
          <w:color w:val="000000"/>
        </w:rPr>
        <w:t xml:space="preserve">(1) </w:t>
      </w:r>
      <w:r w:rsidR="00265187">
        <w:rPr>
          <w:rFonts w:ascii="Courier New" w:eastAsia="Courier New" w:hAnsi="Courier New" w:cs="Courier New"/>
          <w:color w:val="000000"/>
        </w:rPr>
        <w:t xml:space="preserve"> </w:t>
      </w:r>
      <w:r w:rsidRPr="00941D21">
        <w:rPr>
          <w:rFonts w:ascii="Courier New" w:eastAsia="Courier New" w:hAnsi="Courier New" w:cs="Courier New"/>
          <w:color w:val="000000"/>
        </w:rPr>
        <w:t>By the Department of Defense; or</w:t>
      </w:r>
    </w:p>
    <w:p w14:paraId="49521BC0" w14:textId="2306EA7F" w:rsidR="008E217E" w:rsidRDefault="00941D21" w:rsidP="00941D21">
      <w:pPr>
        <w:spacing w:line="480" w:lineRule="auto"/>
        <w:ind w:firstLine="1080"/>
        <w:rPr>
          <w:rFonts w:ascii="Courier New" w:eastAsia="Courier New" w:hAnsi="Courier New" w:cs="Courier New"/>
          <w:color w:val="000000"/>
        </w:rPr>
      </w:pPr>
      <w:r w:rsidRPr="00941D21">
        <w:rPr>
          <w:rFonts w:ascii="Courier New" w:eastAsia="Courier New" w:hAnsi="Courier New" w:cs="Courier New"/>
          <w:color w:val="000000"/>
        </w:rPr>
        <w:t xml:space="preserve">(2) </w:t>
      </w:r>
      <w:r w:rsidR="00265187">
        <w:rPr>
          <w:rFonts w:ascii="Courier New" w:eastAsia="Courier New" w:hAnsi="Courier New" w:cs="Courier New"/>
          <w:color w:val="000000"/>
        </w:rPr>
        <w:t xml:space="preserve"> </w:t>
      </w:r>
      <w:r w:rsidRPr="00941D21">
        <w:rPr>
          <w:rFonts w:ascii="Courier New" w:eastAsia="Courier New" w:hAnsi="Courier New" w:cs="Courier New"/>
          <w:color w:val="000000"/>
        </w:rPr>
        <w:t>For commercial products.</w:t>
      </w:r>
    </w:p>
    <w:p w14:paraId="7FE0BBEB" w14:textId="7DE936A0" w:rsidR="00B05003" w:rsidRPr="00B05003" w:rsidRDefault="00B05003" w:rsidP="00B05003">
      <w:pPr>
        <w:spacing w:line="480" w:lineRule="auto"/>
        <w:rPr>
          <w:rFonts w:ascii="Courier New" w:eastAsia="Courier New" w:hAnsi="Courier New" w:cs="Courier New"/>
          <w:b/>
          <w:bCs/>
          <w:color w:val="000000"/>
        </w:rPr>
      </w:pPr>
      <w:r w:rsidRPr="00B05003">
        <w:rPr>
          <w:rFonts w:ascii="Courier New" w:eastAsia="Courier New" w:hAnsi="Courier New" w:cs="Courier New"/>
          <w:b/>
          <w:bCs/>
          <w:color w:val="000000"/>
        </w:rPr>
        <w:t>PART 52—SOLICITATION PROVISIONS</w:t>
      </w:r>
      <w:r w:rsidR="00800E87">
        <w:rPr>
          <w:rFonts w:ascii="Courier New" w:eastAsia="Courier New" w:hAnsi="Courier New" w:cs="Courier New"/>
          <w:b/>
          <w:bCs/>
          <w:color w:val="000000"/>
        </w:rPr>
        <w:t xml:space="preserve"> </w:t>
      </w:r>
      <w:r w:rsidRPr="00B05003">
        <w:rPr>
          <w:rFonts w:ascii="Courier New" w:eastAsia="Courier New" w:hAnsi="Courier New" w:cs="Courier New"/>
          <w:b/>
          <w:bCs/>
          <w:color w:val="000000"/>
        </w:rPr>
        <w:t>AND CONTRACT CLAUSES</w:t>
      </w:r>
    </w:p>
    <w:p w14:paraId="78449EBD" w14:textId="1BBCA9D9" w:rsidR="00B05003" w:rsidRPr="00B05003" w:rsidRDefault="00B05003" w:rsidP="00D53807">
      <w:pPr>
        <w:spacing w:line="480" w:lineRule="auto"/>
        <w:ind w:firstLine="720"/>
        <w:rPr>
          <w:rFonts w:ascii="Courier New" w:eastAsia="Courier New" w:hAnsi="Courier New" w:cs="Courier New"/>
          <w:color w:val="000000"/>
        </w:rPr>
      </w:pPr>
      <w:r w:rsidRPr="00B05003">
        <w:rPr>
          <w:rFonts w:ascii="Courier New" w:eastAsia="Courier New" w:hAnsi="Courier New" w:cs="Courier New"/>
          <w:color w:val="000000"/>
        </w:rPr>
        <w:t xml:space="preserve">10. </w:t>
      </w:r>
      <w:r>
        <w:rPr>
          <w:rFonts w:ascii="Courier New" w:eastAsia="Courier New" w:hAnsi="Courier New" w:cs="Courier New"/>
          <w:color w:val="000000"/>
        </w:rPr>
        <w:t xml:space="preserve"> </w:t>
      </w:r>
      <w:r w:rsidR="00D53807" w:rsidRPr="00D53807">
        <w:rPr>
          <w:rFonts w:ascii="Courier New" w:eastAsia="Courier New" w:hAnsi="Courier New" w:cs="Courier New"/>
          <w:color w:val="000000"/>
        </w:rPr>
        <w:t>Amend section 52.212–5 by</w:t>
      </w:r>
      <w:r w:rsidR="00D53807">
        <w:rPr>
          <w:rFonts w:ascii="Courier New" w:eastAsia="Courier New" w:hAnsi="Courier New" w:cs="Courier New"/>
          <w:color w:val="000000"/>
        </w:rPr>
        <w:t xml:space="preserve"> </w:t>
      </w:r>
      <w:r w:rsidR="00D53807" w:rsidRPr="00D53807">
        <w:rPr>
          <w:rFonts w:ascii="Courier New" w:eastAsia="Courier New" w:hAnsi="Courier New" w:cs="Courier New"/>
          <w:color w:val="000000"/>
        </w:rPr>
        <w:t>revising the date of the clause and</w:t>
      </w:r>
      <w:r w:rsidR="00D53807">
        <w:rPr>
          <w:rFonts w:ascii="Courier New" w:eastAsia="Courier New" w:hAnsi="Courier New" w:cs="Courier New"/>
          <w:color w:val="000000"/>
        </w:rPr>
        <w:t xml:space="preserve"> </w:t>
      </w:r>
      <w:r w:rsidR="00D53807" w:rsidRPr="00D53807">
        <w:rPr>
          <w:rFonts w:ascii="Courier New" w:eastAsia="Courier New" w:hAnsi="Courier New" w:cs="Courier New"/>
          <w:color w:val="000000"/>
        </w:rPr>
        <w:t>adding paragraph (c)(10) to read as</w:t>
      </w:r>
      <w:r w:rsidR="00D53807">
        <w:rPr>
          <w:rFonts w:ascii="Courier New" w:eastAsia="Courier New" w:hAnsi="Courier New" w:cs="Courier New"/>
          <w:color w:val="000000"/>
        </w:rPr>
        <w:t xml:space="preserve"> </w:t>
      </w:r>
      <w:r w:rsidR="00D53807" w:rsidRPr="00D53807">
        <w:rPr>
          <w:rFonts w:ascii="Courier New" w:eastAsia="Courier New" w:hAnsi="Courier New" w:cs="Courier New"/>
          <w:color w:val="000000"/>
        </w:rPr>
        <w:t>follows:</w:t>
      </w:r>
    </w:p>
    <w:p w14:paraId="4DEA9C74" w14:textId="77777777" w:rsidR="00D53807" w:rsidRDefault="00D53807" w:rsidP="00D53807">
      <w:pPr>
        <w:spacing w:line="480" w:lineRule="auto"/>
        <w:rPr>
          <w:rFonts w:ascii="Courier New" w:eastAsia="Courier New" w:hAnsi="Courier New" w:cs="Courier New"/>
          <w:b/>
          <w:bCs/>
          <w:color w:val="000000"/>
        </w:rPr>
      </w:pPr>
      <w:r w:rsidRPr="00D53807">
        <w:rPr>
          <w:rFonts w:ascii="Courier New" w:eastAsia="Courier New" w:hAnsi="Courier New" w:cs="Courier New"/>
          <w:b/>
          <w:bCs/>
          <w:color w:val="000000"/>
        </w:rPr>
        <w:t xml:space="preserve">52.212-5 Contract Terms and Conditions Required </w:t>
      </w:r>
      <w:proofErr w:type="gramStart"/>
      <w:r w:rsidRPr="00D53807">
        <w:rPr>
          <w:rFonts w:ascii="Courier New" w:eastAsia="Courier New" w:hAnsi="Courier New" w:cs="Courier New"/>
          <w:b/>
          <w:bCs/>
          <w:color w:val="000000"/>
        </w:rPr>
        <w:t>To</w:t>
      </w:r>
      <w:proofErr w:type="gramEnd"/>
      <w:r w:rsidRPr="00D53807">
        <w:rPr>
          <w:rFonts w:ascii="Courier New" w:eastAsia="Courier New" w:hAnsi="Courier New" w:cs="Courier New"/>
          <w:b/>
          <w:bCs/>
          <w:color w:val="000000"/>
        </w:rPr>
        <w:t xml:space="preserve"> Implement Statutes or Executive Orders—Commercial Products and Commercial Services.</w:t>
      </w:r>
    </w:p>
    <w:p w14:paraId="7C7AE4E3" w14:textId="3A2B8388" w:rsidR="00D53807" w:rsidRDefault="00D53807" w:rsidP="00D53807">
      <w:pPr>
        <w:spacing w:line="480" w:lineRule="auto"/>
        <w:rPr>
          <w:rFonts w:ascii="Courier New" w:hAnsi="Courier New" w:cs="Courier New"/>
          <w:smallCaps/>
          <w:color w:val="000000"/>
        </w:rPr>
      </w:pPr>
      <w:r>
        <w:rPr>
          <w:rFonts w:ascii="Courier New" w:hAnsi="Courier New" w:cs="Courier New"/>
          <w:smallCaps/>
          <w:color w:val="000000"/>
        </w:rPr>
        <w:t>*   *   *   *   *</w:t>
      </w:r>
    </w:p>
    <w:p w14:paraId="0933630A" w14:textId="177B9E76" w:rsidR="00A23EDF" w:rsidRDefault="00D53807" w:rsidP="00D53807">
      <w:pPr>
        <w:spacing w:line="480" w:lineRule="auto"/>
        <w:jc w:val="center"/>
        <w:rPr>
          <w:rFonts w:ascii="Courier New" w:eastAsia="Courier New" w:hAnsi="Courier New" w:cs="Courier New"/>
          <w:smallCaps/>
          <w:color w:val="000000"/>
        </w:rPr>
      </w:pPr>
      <w:r w:rsidRPr="0010261F">
        <w:rPr>
          <w:rFonts w:ascii="Courier New" w:hAnsi="Courier New" w:cs="Courier New"/>
          <w:smallCaps/>
          <w:color w:val="000000"/>
        </w:rPr>
        <w:t xml:space="preserve">Contract Terms and Conditions Required to Implement Statutes or </w:t>
      </w:r>
      <w:r w:rsidRPr="00B475A6">
        <w:rPr>
          <w:rFonts w:ascii="Courier New" w:hAnsi="Courier New" w:cs="Courier New"/>
          <w:smallCaps/>
          <w:color w:val="000000"/>
        </w:rPr>
        <w:t>Executive Orders—Commercial Products and Commercial Services</w:t>
      </w:r>
      <w:r w:rsidR="00D82C15">
        <w:rPr>
          <w:rFonts w:ascii="Courier New" w:eastAsia="Courier New" w:hAnsi="Courier New" w:cs="Courier New"/>
          <w:smallCaps/>
          <w:color w:val="000000"/>
        </w:rPr>
        <w:t xml:space="preserve"> </w:t>
      </w:r>
      <w:bookmarkStart w:id="13" w:name="_Hlk169181335"/>
      <w:r w:rsidR="00D82C15">
        <w:rPr>
          <w:rFonts w:ascii="Courier New" w:eastAsia="Courier New" w:hAnsi="Courier New" w:cs="Courier New"/>
          <w:smallCaps/>
          <w:color w:val="000000"/>
        </w:rPr>
        <w:t>([</w:t>
      </w:r>
      <w:r w:rsidR="00D82C15" w:rsidRPr="00D82C15">
        <w:rPr>
          <w:rFonts w:ascii="Courier New" w:eastAsia="Courier New" w:hAnsi="Courier New" w:cs="Courier New"/>
          <w:b/>
          <w:bCs/>
          <w:smallCaps/>
          <w:color w:val="000000"/>
        </w:rPr>
        <w:t xml:space="preserve">Insert Abbreviated </w:t>
      </w:r>
      <w:r w:rsidR="00D82C15" w:rsidRPr="00D82C15">
        <w:rPr>
          <w:rFonts w:ascii="Courier New" w:eastAsia="Courier New" w:hAnsi="Courier New" w:cs="Courier New"/>
          <w:b/>
          <w:bCs/>
          <w:smallCaps/>
          <w:color w:val="000000"/>
        </w:rPr>
        <w:lastRenderedPageBreak/>
        <w:t xml:space="preserve">Month and Year 30 Days After Date of Publication in the </w:t>
      </w:r>
      <w:r w:rsidR="00D82C15" w:rsidRPr="00D82C15">
        <w:rPr>
          <w:rFonts w:ascii="Courier New" w:eastAsia="Courier New" w:hAnsi="Courier New" w:cs="Courier New"/>
          <w:b/>
          <w:bCs/>
          <w:i/>
          <w:iCs/>
          <w:smallCaps/>
          <w:color w:val="000000"/>
        </w:rPr>
        <w:t>Federal</w:t>
      </w:r>
      <w:r w:rsidR="00D82C15" w:rsidRPr="00D82C15">
        <w:rPr>
          <w:rFonts w:ascii="Courier New" w:eastAsia="Courier New" w:hAnsi="Courier New" w:cs="Courier New"/>
          <w:b/>
          <w:bCs/>
          <w:smallCaps/>
          <w:color w:val="000000"/>
        </w:rPr>
        <w:t xml:space="preserve"> </w:t>
      </w:r>
      <w:r w:rsidR="00D82C15" w:rsidRPr="00D82C15">
        <w:rPr>
          <w:rFonts w:ascii="Courier New" w:eastAsia="Courier New" w:hAnsi="Courier New" w:cs="Courier New"/>
          <w:b/>
          <w:bCs/>
          <w:i/>
          <w:iCs/>
          <w:smallCaps/>
          <w:color w:val="000000"/>
        </w:rPr>
        <w:t>Register</w:t>
      </w:r>
      <w:r w:rsidR="00D82C15">
        <w:rPr>
          <w:rFonts w:ascii="Courier New" w:eastAsia="Courier New" w:hAnsi="Courier New" w:cs="Courier New"/>
          <w:smallCaps/>
          <w:color w:val="000000"/>
        </w:rPr>
        <w:t>])</w:t>
      </w:r>
      <w:bookmarkEnd w:id="13"/>
    </w:p>
    <w:p w14:paraId="6C10E079" w14:textId="4FC069B3" w:rsidR="00D53807" w:rsidRPr="00D53807" w:rsidRDefault="00D53807" w:rsidP="00D53807">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1CB76225" w14:textId="3F6CC069" w:rsidR="00A23EDF" w:rsidRDefault="00A23EDF" w:rsidP="00C96CA2">
      <w:pPr>
        <w:spacing w:line="480" w:lineRule="auto"/>
        <w:ind w:firstLine="720"/>
        <w:rPr>
          <w:rFonts w:ascii="Courier New" w:eastAsia="Courier New" w:hAnsi="Courier New" w:cs="Courier New"/>
          <w:color w:val="000000"/>
        </w:rPr>
      </w:pPr>
      <w:r w:rsidRPr="00A23EDF">
        <w:rPr>
          <w:rFonts w:ascii="Courier New" w:eastAsia="Courier New" w:hAnsi="Courier New" w:cs="Courier New"/>
          <w:color w:val="000000"/>
        </w:rPr>
        <w:t>(c)</w:t>
      </w:r>
      <w:r w:rsidR="00C96CA2">
        <w:rPr>
          <w:rFonts w:ascii="Courier New" w:eastAsia="Courier New" w:hAnsi="Courier New" w:cs="Courier New"/>
          <w:color w:val="000000"/>
        </w:rPr>
        <w:t xml:space="preserve"> </w:t>
      </w:r>
      <w:r w:rsidRPr="00A23EDF">
        <w:rPr>
          <w:rFonts w:ascii="Courier New" w:eastAsia="Courier New" w:hAnsi="Courier New" w:cs="Courier New"/>
          <w:color w:val="000000"/>
        </w:rPr>
        <w:t xml:space="preserve"> </w:t>
      </w:r>
      <w:r w:rsidR="00D53807" w:rsidRPr="00D53807">
        <w:rPr>
          <w:rFonts w:ascii="Courier New" w:eastAsia="Courier New" w:hAnsi="Courier New" w:cs="Courier New"/>
          <w:color w:val="000000"/>
        </w:rPr>
        <w:t>*   *   *</w:t>
      </w:r>
    </w:p>
    <w:p w14:paraId="552F098C" w14:textId="1741126D" w:rsidR="006911E2" w:rsidRDefault="009E77A7" w:rsidP="009E77A7">
      <w:pPr>
        <w:spacing w:line="480" w:lineRule="auto"/>
        <w:ind w:firstLine="1080"/>
        <w:rPr>
          <w:rFonts w:ascii="Courier New" w:eastAsia="Courier New" w:hAnsi="Courier New" w:cs="Courier New"/>
          <w:color w:val="000000"/>
        </w:rPr>
      </w:pPr>
      <w:r w:rsidRPr="009E77A7">
        <w:rPr>
          <w:rFonts w:ascii="Courier New" w:eastAsia="Courier New" w:hAnsi="Courier New" w:cs="Courier New"/>
          <w:color w:val="000000"/>
        </w:rPr>
        <w:t>_</w:t>
      </w:r>
      <w:proofErr w:type="gramStart"/>
      <w:r w:rsidRPr="009E77A7">
        <w:rPr>
          <w:rFonts w:ascii="Courier New" w:eastAsia="Courier New" w:hAnsi="Courier New" w:cs="Courier New"/>
          <w:color w:val="000000"/>
        </w:rPr>
        <w:t>_(</w:t>
      </w:r>
      <w:proofErr w:type="gramEnd"/>
      <w:r w:rsidRPr="009E77A7">
        <w:rPr>
          <w:rFonts w:ascii="Courier New" w:eastAsia="Courier New" w:hAnsi="Courier New" w:cs="Courier New"/>
          <w:color w:val="000000"/>
        </w:rPr>
        <w:t>10) 52.247-</w:t>
      </w:r>
      <w:r w:rsidR="006018D7">
        <w:rPr>
          <w:rFonts w:ascii="Courier New" w:eastAsia="Courier New" w:hAnsi="Courier New" w:cs="Courier New"/>
          <w:color w:val="000000"/>
        </w:rPr>
        <w:t>69</w:t>
      </w:r>
      <w:r w:rsidRPr="009E77A7">
        <w:rPr>
          <w:rFonts w:ascii="Courier New" w:eastAsia="Courier New" w:hAnsi="Courier New" w:cs="Courier New"/>
          <w:color w:val="000000"/>
        </w:rPr>
        <w:t xml:space="preserve">, Reporting Requirement for U.S.-Flag Air Carriers Regarding Training to Prevent Human Trafficking </w:t>
      </w:r>
      <w:r w:rsidR="00F05FD3">
        <w:rPr>
          <w:rFonts w:ascii="Courier New" w:eastAsia="Courier New" w:hAnsi="Courier New" w:cs="Courier New"/>
          <w:smallCaps/>
          <w:color w:val="000000"/>
        </w:rPr>
        <w:t>([</w:t>
      </w:r>
      <w:r w:rsidR="00F05FD3" w:rsidRPr="00D82C15">
        <w:rPr>
          <w:rFonts w:ascii="Courier New" w:eastAsia="Courier New" w:hAnsi="Courier New" w:cs="Courier New"/>
          <w:b/>
          <w:bCs/>
          <w:smallCaps/>
          <w:color w:val="000000"/>
        </w:rPr>
        <w:t xml:space="preserve">Insert Abbreviated Month and Year 30 Days After Date of Publication in the </w:t>
      </w:r>
      <w:r w:rsidR="00F05FD3" w:rsidRPr="00D82C15">
        <w:rPr>
          <w:rFonts w:ascii="Courier New" w:eastAsia="Courier New" w:hAnsi="Courier New" w:cs="Courier New"/>
          <w:b/>
          <w:bCs/>
          <w:i/>
          <w:iCs/>
          <w:smallCaps/>
          <w:color w:val="000000"/>
        </w:rPr>
        <w:t>Federal</w:t>
      </w:r>
      <w:r w:rsidR="00F05FD3" w:rsidRPr="00D82C15">
        <w:rPr>
          <w:rFonts w:ascii="Courier New" w:eastAsia="Courier New" w:hAnsi="Courier New" w:cs="Courier New"/>
          <w:b/>
          <w:bCs/>
          <w:smallCaps/>
          <w:color w:val="000000"/>
        </w:rPr>
        <w:t xml:space="preserve"> </w:t>
      </w:r>
      <w:r w:rsidR="00F05FD3" w:rsidRPr="00D82C15">
        <w:rPr>
          <w:rFonts w:ascii="Courier New" w:eastAsia="Courier New" w:hAnsi="Courier New" w:cs="Courier New"/>
          <w:b/>
          <w:bCs/>
          <w:i/>
          <w:iCs/>
          <w:smallCaps/>
          <w:color w:val="000000"/>
        </w:rPr>
        <w:t>Register</w:t>
      </w:r>
      <w:r w:rsidR="00F05FD3">
        <w:rPr>
          <w:rFonts w:ascii="Courier New" w:eastAsia="Courier New" w:hAnsi="Courier New" w:cs="Courier New"/>
          <w:smallCaps/>
          <w:color w:val="000000"/>
        </w:rPr>
        <w:t>])</w:t>
      </w:r>
      <w:r w:rsidRPr="009E77A7">
        <w:rPr>
          <w:rFonts w:ascii="Courier New" w:eastAsia="Courier New" w:hAnsi="Courier New" w:cs="Courier New"/>
          <w:color w:val="000000"/>
        </w:rPr>
        <w:t xml:space="preserve"> (49 U.S.C. 40118(g)).</w:t>
      </w:r>
    </w:p>
    <w:p w14:paraId="3615E30E" w14:textId="6C1A237D" w:rsidR="009E77A7" w:rsidRDefault="009E77A7" w:rsidP="009E77A7">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53CA4E86" w14:textId="2D102867" w:rsidR="00F05FD3" w:rsidRPr="00F05FD3" w:rsidRDefault="00F05FD3" w:rsidP="00F05FD3">
      <w:pPr>
        <w:spacing w:line="480" w:lineRule="auto"/>
        <w:ind w:firstLine="720"/>
        <w:rPr>
          <w:rFonts w:ascii="Courier New" w:eastAsia="Courier New" w:hAnsi="Courier New" w:cs="Courier New"/>
          <w:color w:val="000000"/>
        </w:rPr>
      </w:pPr>
      <w:r w:rsidRPr="00F05FD3">
        <w:rPr>
          <w:rFonts w:ascii="Courier New" w:eastAsia="Courier New" w:hAnsi="Courier New" w:cs="Courier New"/>
          <w:color w:val="000000"/>
        </w:rPr>
        <w:t>11. Amend section 52.213–4 by</w:t>
      </w:r>
      <w:r>
        <w:rPr>
          <w:rFonts w:ascii="Courier New" w:eastAsia="Courier New" w:hAnsi="Courier New" w:cs="Courier New"/>
          <w:color w:val="000000"/>
        </w:rPr>
        <w:t xml:space="preserve"> </w:t>
      </w:r>
      <w:r w:rsidRPr="00F05FD3">
        <w:rPr>
          <w:rFonts w:ascii="Courier New" w:eastAsia="Courier New" w:hAnsi="Courier New" w:cs="Courier New"/>
          <w:color w:val="000000"/>
        </w:rPr>
        <w:t>revising the date of the clause; and</w:t>
      </w:r>
      <w:r>
        <w:rPr>
          <w:rFonts w:ascii="Courier New" w:eastAsia="Courier New" w:hAnsi="Courier New" w:cs="Courier New"/>
          <w:color w:val="000000"/>
        </w:rPr>
        <w:t xml:space="preserve"> </w:t>
      </w:r>
      <w:r w:rsidRPr="00F05FD3">
        <w:rPr>
          <w:rFonts w:ascii="Courier New" w:eastAsia="Courier New" w:hAnsi="Courier New" w:cs="Courier New"/>
          <w:color w:val="000000"/>
        </w:rPr>
        <w:t>adding paragraph (b)(1)(xxii</w:t>
      </w:r>
      <w:r w:rsidR="003E1064">
        <w:rPr>
          <w:rFonts w:ascii="Courier New" w:eastAsia="Courier New" w:hAnsi="Courier New" w:cs="Courier New"/>
          <w:color w:val="000000"/>
        </w:rPr>
        <w:t>i</w:t>
      </w:r>
      <w:r w:rsidRPr="00F05FD3">
        <w:rPr>
          <w:rFonts w:ascii="Courier New" w:eastAsia="Courier New" w:hAnsi="Courier New" w:cs="Courier New"/>
          <w:color w:val="000000"/>
        </w:rPr>
        <w:t>) to read as</w:t>
      </w:r>
      <w:r>
        <w:rPr>
          <w:rFonts w:ascii="Courier New" w:eastAsia="Courier New" w:hAnsi="Courier New" w:cs="Courier New"/>
          <w:color w:val="000000"/>
        </w:rPr>
        <w:t xml:space="preserve"> </w:t>
      </w:r>
      <w:r w:rsidRPr="00F05FD3">
        <w:rPr>
          <w:rFonts w:ascii="Courier New" w:eastAsia="Courier New" w:hAnsi="Courier New" w:cs="Courier New"/>
          <w:color w:val="000000"/>
        </w:rPr>
        <w:t>follows:</w:t>
      </w:r>
    </w:p>
    <w:p w14:paraId="39498C5B" w14:textId="5603A36E" w:rsidR="009E77A7" w:rsidRDefault="00F05FD3" w:rsidP="00F05FD3">
      <w:pPr>
        <w:spacing w:line="480" w:lineRule="auto"/>
        <w:rPr>
          <w:rFonts w:ascii="Courier New" w:eastAsia="Courier New" w:hAnsi="Courier New" w:cs="Courier New"/>
          <w:color w:val="000000"/>
        </w:rPr>
      </w:pPr>
      <w:r w:rsidRPr="00F05FD3">
        <w:rPr>
          <w:rFonts w:ascii="Courier New" w:eastAsia="Courier New" w:hAnsi="Courier New" w:cs="Courier New"/>
          <w:b/>
          <w:bCs/>
          <w:color w:val="000000"/>
        </w:rPr>
        <w:t>52.213–4 Terms and Conditions—Simplified Acquisitions (Other Than Commercial Products and Commercial Services)</w:t>
      </w:r>
      <w:r w:rsidRPr="00F05FD3">
        <w:rPr>
          <w:rFonts w:ascii="Courier New" w:eastAsia="Courier New" w:hAnsi="Courier New" w:cs="Courier New"/>
          <w:color w:val="000000"/>
        </w:rPr>
        <w:t>.</w:t>
      </w:r>
    </w:p>
    <w:p w14:paraId="24EB42EA" w14:textId="2DD7AFF0" w:rsidR="00F05FD3" w:rsidRDefault="00F05FD3" w:rsidP="00F05FD3">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36E40240" w14:textId="05AF7642" w:rsidR="00F05FD3" w:rsidRDefault="00F05FD3" w:rsidP="00F05FD3">
      <w:pPr>
        <w:spacing w:line="480" w:lineRule="auto"/>
        <w:jc w:val="center"/>
        <w:rPr>
          <w:rFonts w:ascii="Courier New" w:eastAsia="Courier New" w:hAnsi="Courier New" w:cs="Courier New"/>
          <w:smallCaps/>
          <w:color w:val="000000"/>
        </w:rPr>
      </w:pPr>
      <w:r w:rsidRPr="0010261F">
        <w:rPr>
          <w:rFonts w:ascii="Courier New" w:hAnsi="Courier New" w:cs="Courier New"/>
          <w:bCs/>
          <w:smallCaps/>
        </w:rPr>
        <w:t>Terms And Conditions</w:t>
      </w:r>
      <w:r>
        <w:rPr>
          <w:rFonts w:ascii="Courier New" w:hAnsi="Courier New" w:cs="Courier New"/>
          <w:bCs/>
          <w:smallCaps/>
        </w:rPr>
        <w:t>—</w:t>
      </w:r>
      <w:r w:rsidRPr="0010261F">
        <w:rPr>
          <w:rFonts w:ascii="Courier New" w:hAnsi="Courier New" w:cs="Courier New"/>
          <w:bCs/>
          <w:smallCaps/>
        </w:rPr>
        <w:t>Simplified Acquisitions (Other than Commercial Products and Commercial Services)</w:t>
      </w:r>
      <w:r>
        <w:rPr>
          <w:rFonts w:ascii="Courier New" w:eastAsia="Courier New" w:hAnsi="Courier New" w:cs="Courier New"/>
          <w:smallCaps/>
          <w:color w:val="000000"/>
        </w:rPr>
        <w:t xml:space="preserve"> </w:t>
      </w:r>
      <w:bookmarkStart w:id="14" w:name="_Hlk182476397"/>
      <w:r>
        <w:rPr>
          <w:rFonts w:ascii="Courier New" w:eastAsia="Courier New" w:hAnsi="Courier New" w:cs="Courier New"/>
          <w:smallCaps/>
          <w:color w:val="000000"/>
        </w:rPr>
        <w:t>([</w:t>
      </w:r>
      <w:r w:rsidRPr="00D82C15">
        <w:rPr>
          <w:rFonts w:ascii="Courier New" w:eastAsia="Courier New" w:hAnsi="Courier New" w:cs="Courier New"/>
          <w:b/>
          <w:bCs/>
          <w:smallCaps/>
          <w:color w:val="000000"/>
        </w:rPr>
        <w:t xml:space="preserve">Insert Abbreviated Month and Year 30 Days After Date of Publication in the </w:t>
      </w:r>
      <w:r w:rsidRPr="00D82C15">
        <w:rPr>
          <w:rFonts w:ascii="Courier New" w:eastAsia="Courier New" w:hAnsi="Courier New" w:cs="Courier New"/>
          <w:b/>
          <w:bCs/>
          <w:i/>
          <w:iCs/>
          <w:smallCaps/>
          <w:color w:val="000000"/>
        </w:rPr>
        <w:t>Federal</w:t>
      </w:r>
      <w:r w:rsidRPr="00D82C15">
        <w:rPr>
          <w:rFonts w:ascii="Courier New" w:eastAsia="Courier New" w:hAnsi="Courier New" w:cs="Courier New"/>
          <w:b/>
          <w:bCs/>
          <w:smallCaps/>
          <w:color w:val="000000"/>
        </w:rPr>
        <w:t xml:space="preserve"> </w:t>
      </w:r>
      <w:r w:rsidRPr="00D82C15">
        <w:rPr>
          <w:rFonts w:ascii="Courier New" w:eastAsia="Courier New" w:hAnsi="Courier New" w:cs="Courier New"/>
          <w:b/>
          <w:bCs/>
          <w:i/>
          <w:iCs/>
          <w:smallCaps/>
          <w:color w:val="000000"/>
        </w:rPr>
        <w:t>Register</w:t>
      </w:r>
      <w:r>
        <w:rPr>
          <w:rFonts w:ascii="Courier New" w:eastAsia="Courier New" w:hAnsi="Courier New" w:cs="Courier New"/>
          <w:smallCaps/>
          <w:color w:val="000000"/>
        </w:rPr>
        <w:t>])</w:t>
      </w:r>
      <w:bookmarkEnd w:id="14"/>
    </w:p>
    <w:p w14:paraId="62E998DC" w14:textId="771412D3" w:rsidR="00F05FD3" w:rsidRDefault="00F05FD3" w:rsidP="00F05FD3">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56AF9911" w14:textId="23967FBD" w:rsidR="00F05FD3" w:rsidRDefault="00F05FD3" w:rsidP="00F05FD3">
      <w:pPr>
        <w:spacing w:line="480" w:lineRule="auto"/>
        <w:ind w:firstLine="720"/>
        <w:rPr>
          <w:rFonts w:ascii="Courier New" w:eastAsia="Courier New" w:hAnsi="Courier New" w:cs="Courier New"/>
          <w:color w:val="000000"/>
        </w:rPr>
      </w:pPr>
      <w:r>
        <w:rPr>
          <w:rFonts w:ascii="Courier New" w:eastAsia="Courier New" w:hAnsi="Courier New" w:cs="Courier New"/>
          <w:color w:val="000000"/>
        </w:rPr>
        <w:t>(b)</w:t>
      </w:r>
      <w:r w:rsidR="00D95895">
        <w:rPr>
          <w:rFonts w:ascii="Courier New" w:eastAsia="Courier New" w:hAnsi="Courier New" w:cs="Courier New"/>
          <w:color w:val="000000"/>
        </w:rPr>
        <w:t xml:space="preserve">  *   *   *</w:t>
      </w:r>
    </w:p>
    <w:p w14:paraId="5DFAD330" w14:textId="770481DF" w:rsidR="00D95895" w:rsidRDefault="00D95895" w:rsidP="00D95895">
      <w:pPr>
        <w:spacing w:line="480" w:lineRule="auto"/>
        <w:ind w:firstLine="1080"/>
        <w:rPr>
          <w:rFonts w:ascii="Courier New" w:eastAsia="Courier New" w:hAnsi="Courier New" w:cs="Courier New"/>
          <w:color w:val="000000"/>
        </w:rPr>
      </w:pPr>
      <w:r>
        <w:rPr>
          <w:rFonts w:ascii="Courier New" w:eastAsia="Courier New" w:hAnsi="Courier New" w:cs="Courier New"/>
          <w:color w:val="000000"/>
        </w:rPr>
        <w:t>(1)  *   *   *</w:t>
      </w:r>
    </w:p>
    <w:p w14:paraId="616F70C3" w14:textId="3DD2950F" w:rsidR="00D95895" w:rsidRPr="00F05FD3" w:rsidRDefault="00D95895" w:rsidP="00D95895">
      <w:pPr>
        <w:spacing w:line="480" w:lineRule="auto"/>
        <w:ind w:firstLine="1440"/>
        <w:rPr>
          <w:rFonts w:ascii="Courier New" w:eastAsia="Courier New" w:hAnsi="Courier New" w:cs="Courier New"/>
          <w:color w:val="000000"/>
        </w:rPr>
      </w:pPr>
      <w:r w:rsidRPr="00D95895">
        <w:rPr>
          <w:rFonts w:ascii="Courier New" w:eastAsia="Courier New" w:hAnsi="Courier New" w:cs="Courier New"/>
          <w:color w:val="000000"/>
        </w:rPr>
        <w:t>(xxiii) 52.247-</w:t>
      </w:r>
      <w:r w:rsidR="006018D7">
        <w:rPr>
          <w:rFonts w:ascii="Courier New" w:eastAsia="Courier New" w:hAnsi="Courier New" w:cs="Courier New"/>
          <w:color w:val="000000"/>
        </w:rPr>
        <w:t>69</w:t>
      </w:r>
      <w:r w:rsidRPr="00D95895">
        <w:rPr>
          <w:rFonts w:ascii="Courier New" w:eastAsia="Courier New" w:hAnsi="Courier New" w:cs="Courier New"/>
          <w:color w:val="000000"/>
        </w:rPr>
        <w:t xml:space="preserve">, Reporting Requirement for U.S.-Flag Air Carriers Regarding Training to Prevent Human Trafficking </w:t>
      </w:r>
      <w:bookmarkStart w:id="15" w:name="_Hlk182478733"/>
      <w:r>
        <w:rPr>
          <w:rFonts w:ascii="Courier New" w:eastAsia="Courier New" w:hAnsi="Courier New" w:cs="Courier New"/>
          <w:smallCaps/>
          <w:color w:val="000000"/>
        </w:rPr>
        <w:t>([</w:t>
      </w:r>
      <w:r w:rsidRPr="00D82C15">
        <w:rPr>
          <w:rFonts w:ascii="Courier New" w:eastAsia="Courier New" w:hAnsi="Courier New" w:cs="Courier New"/>
          <w:b/>
          <w:bCs/>
          <w:smallCaps/>
          <w:color w:val="000000"/>
        </w:rPr>
        <w:t xml:space="preserve">Insert Abbreviated Month and Year 30 Days After Date of </w:t>
      </w:r>
      <w:r w:rsidRPr="00D82C15">
        <w:rPr>
          <w:rFonts w:ascii="Courier New" w:eastAsia="Courier New" w:hAnsi="Courier New" w:cs="Courier New"/>
          <w:b/>
          <w:bCs/>
          <w:smallCaps/>
          <w:color w:val="000000"/>
        </w:rPr>
        <w:lastRenderedPageBreak/>
        <w:t xml:space="preserve">Publication in the </w:t>
      </w:r>
      <w:r w:rsidRPr="00D82C15">
        <w:rPr>
          <w:rFonts w:ascii="Courier New" w:eastAsia="Courier New" w:hAnsi="Courier New" w:cs="Courier New"/>
          <w:b/>
          <w:bCs/>
          <w:i/>
          <w:iCs/>
          <w:smallCaps/>
          <w:color w:val="000000"/>
        </w:rPr>
        <w:t>Federal</w:t>
      </w:r>
      <w:r w:rsidRPr="00D82C15">
        <w:rPr>
          <w:rFonts w:ascii="Courier New" w:eastAsia="Courier New" w:hAnsi="Courier New" w:cs="Courier New"/>
          <w:b/>
          <w:bCs/>
          <w:smallCaps/>
          <w:color w:val="000000"/>
        </w:rPr>
        <w:t xml:space="preserve"> </w:t>
      </w:r>
      <w:r w:rsidRPr="00D82C15">
        <w:rPr>
          <w:rFonts w:ascii="Courier New" w:eastAsia="Courier New" w:hAnsi="Courier New" w:cs="Courier New"/>
          <w:b/>
          <w:bCs/>
          <w:i/>
          <w:iCs/>
          <w:smallCaps/>
          <w:color w:val="000000"/>
        </w:rPr>
        <w:t>Register</w:t>
      </w:r>
      <w:r>
        <w:rPr>
          <w:rFonts w:ascii="Courier New" w:eastAsia="Courier New" w:hAnsi="Courier New" w:cs="Courier New"/>
          <w:smallCaps/>
          <w:color w:val="000000"/>
        </w:rPr>
        <w:t>])</w:t>
      </w:r>
      <w:bookmarkEnd w:id="15"/>
      <w:r w:rsidRPr="00D95895">
        <w:rPr>
          <w:rFonts w:ascii="Courier New" w:eastAsia="Courier New" w:hAnsi="Courier New" w:cs="Courier New"/>
          <w:color w:val="000000"/>
        </w:rPr>
        <w:t xml:space="preserve"> (49 U.S.C. 40118(g)). (Applies to contracts with a U.S.-flag carrier for the transportation by air of passengers; does not apply to contracts awarded by the Department of Defense or contracts for commercial products).</w:t>
      </w:r>
    </w:p>
    <w:p w14:paraId="046CC876" w14:textId="6D993216" w:rsidR="00F05FD3" w:rsidRDefault="00D95895" w:rsidP="00F05FD3">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1250D01D" w14:textId="77777777" w:rsidR="00BE2A32" w:rsidRPr="00BE2A32" w:rsidRDefault="00BE2A32" w:rsidP="00BE2A32">
      <w:pPr>
        <w:spacing w:line="480" w:lineRule="auto"/>
        <w:ind w:firstLine="720"/>
        <w:rPr>
          <w:rFonts w:ascii="Courier New" w:eastAsia="Courier New" w:hAnsi="Courier New" w:cs="Courier New"/>
          <w:color w:val="000000"/>
        </w:rPr>
      </w:pPr>
      <w:r w:rsidRPr="00BE2A32">
        <w:rPr>
          <w:rFonts w:ascii="Courier New" w:eastAsia="Courier New" w:hAnsi="Courier New" w:cs="Courier New"/>
          <w:color w:val="000000"/>
        </w:rPr>
        <w:t>12. Amend section 52.247–63 by—</w:t>
      </w:r>
    </w:p>
    <w:p w14:paraId="2ACF9A9D" w14:textId="5B5ECDF2" w:rsidR="00BE2A32" w:rsidRPr="00BE2A32" w:rsidRDefault="00BE2A32" w:rsidP="00BE2A32">
      <w:pPr>
        <w:spacing w:line="480" w:lineRule="auto"/>
        <w:ind w:firstLine="1080"/>
        <w:rPr>
          <w:rFonts w:ascii="Courier New" w:eastAsia="Courier New" w:hAnsi="Courier New" w:cs="Courier New"/>
          <w:color w:val="000000"/>
        </w:rPr>
      </w:pPr>
      <w:r w:rsidRPr="00BE2A32">
        <w:rPr>
          <w:rFonts w:ascii="Courier New" w:eastAsia="Courier New" w:hAnsi="Courier New" w:cs="Courier New"/>
          <w:color w:val="000000"/>
        </w:rPr>
        <w:t>a.</w:t>
      </w:r>
      <w:r w:rsidR="00265187">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 Removing from the introductory</w:t>
      </w:r>
      <w:r>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text </w:t>
      </w:r>
      <w:r>
        <w:rPr>
          <w:rFonts w:ascii="Courier New" w:eastAsia="Courier New" w:hAnsi="Courier New" w:cs="Courier New"/>
          <w:color w:val="000000"/>
        </w:rPr>
        <w:t>“</w:t>
      </w:r>
      <w:r w:rsidRPr="00BE2A32">
        <w:rPr>
          <w:rFonts w:ascii="Courier New" w:eastAsia="Courier New" w:hAnsi="Courier New" w:cs="Courier New"/>
          <w:color w:val="000000"/>
        </w:rPr>
        <w:t>47.405</w:t>
      </w:r>
      <w:r>
        <w:rPr>
          <w:rFonts w:ascii="Courier New" w:eastAsia="Courier New" w:hAnsi="Courier New" w:cs="Courier New"/>
          <w:color w:val="000000"/>
        </w:rPr>
        <w:t>”</w:t>
      </w:r>
      <w:r w:rsidRPr="00BE2A32">
        <w:rPr>
          <w:rFonts w:ascii="Courier New" w:eastAsia="Courier New" w:hAnsi="Courier New" w:cs="Courier New"/>
          <w:color w:val="000000"/>
        </w:rPr>
        <w:t xml:space="preserve"> and adding </w:t>
      </w:r>
      <w:r>
        <w:rPr>
          <w:rFonts w:ascii="Courier New" w:eastAsia="Courier New" w:hAnsi="Courier New" w:cs="Courier New"/>
          <w:color w:val="000000"/>
        </w:rPr>
        <w:t>“</w:t>
      </w:r>
      <w:r w:rsidRPr="00BE2A32">
        <w:rPr>
          <w:rFonts w:ascii="Courier New" w:eastAsia="Courier New" w:hAnsi="Courier New" w:cs="Courier New"/>
          <w:color w:val="000000"/>
        </w:rPr>
        <w:t>47.405(a)</w:t>
      </w:r>
      <w:r>
        <w:rPr>
          <w:rFonts w:ascii="Courier New" w:eastAsia="Courier New" w:hAnsi="Courier New" w:cs="Courier New"/>
          <w:color w:val="000000"/>
        </w:rPr>
        <w:t>”</w:t>
      </w:r>
      <w:r w:rsidRPr="00BE2A32">
        <w:rPr>
          <w:rFonts w:ascii="Courier New" w:eastAsia="Courier New" w:hAnsi="Courier New" w:cs="Courier New"/>
          <w:color w:val="000000"/>
        </w:rPr>
        <w:t xml:space="preserve"> in</w:t>
      </w:r>
      <w:r>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its </w:t>
      </w:r>
      <w:proofErr w:type="gramStart"/>
      <w:r w:rsidRPr="00BE2A32">
        <w:rPr>
          <w:rFonts w:ascii="Courier New" w:eastAsia="Courier New" w:hAnsi="Courier New" w:cs="Courier New"/>
          <w:color w:val="000000"/>
        </w:rPr>
        <w:t>place;</w:t>
      </w:r>
      <w:proofErr w:type="gramEnd"/>
    </w:p>
    <w:p w14:paraId="796B4B74" w14:textId="5F0FA583" w:rsidR="00BE2A32" w:rsidRPr="00BE2A32" w:rsidRDefault="00BE2A32" w:rsidP="00BE2A32">
      <w:pPr>
        <w:spacing w:line="480" w:lineRule="auto"/>
        <w:ind w:firstLine="1080"/>
        <w:rPr>
          <w:rFonts w:ascii="Courier New" w:eastAsia="Courier New" w:hAnsi="Courier New" w:cs="Courier New"/>
          <w:color w:val="000000"/>
        </w:rPr>
      </w:pPr>
      <w:r w:rsidRPr="00BE2A32">
        <w:rPr>
          <w:rFonts w:ascii="Courier New" w:eastAsia="Courier New" w:hAnsi="Courier New" w:cs="Courier New"/>
          <w:color w:val="000000"/>
        </w:rPr>
        <w:t xml:space="preserve">b. </w:t>
      </w:r>
      <w:r w:rsidR="00265187">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Revising the date of the </w:t>
      </w:r>
      <w:proofErr w:type="gramStart"/>
      <w:r w:rsidRPr="00BE2A32">
        <w:rPr>
          <w:rFonts w:ascii="Courier New" w:eastAsia="Courier New" w:hAnsi="Courier New" w:cs="Courier New"/>
          <w:color w:val="000000"/>
        </w:rPr>
        <w:t>clause;</w:t>
      </w:r>
      <w:proofErr w:type="gramEnd"/>
    </w:p>
    <w:p w14:paraId="1105CB8B" w14:textId="0F91BAB3" w:rsidR="00BE2A32" w:rsidRDefault="00BE2A32" w:rsidP="00BE2A32">
      <w:pPr>
        <w:spacing w:line="480" w:lineRule="auto"/>
        <w:ind w:firstLine="1080"/>
        <w:rPr>
          <w:rFonts w:ascii="Courier New" w:eastAsia="Courier New" w:hAnsi="Courier New" w:cs="Courier New"/>
          <w:color w:val="000000"/>
        </w:rPr>
      </w:pPr>
      <w:r w:rsidRPr="00BE2A32">
        <w:rPr>
          <w:rFonts w:ascii="Courier New" w:eastAsia="Courier New" w:hAnsi="Courier New" w:cs="Courier New"/>
          <w:color w:val="000000"/>
        </w:rPr>
        <w:t>c.</w:t>
      </w:r>
      <w:r w:rsidR="00265187">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 In paragraph (a), revising the</w:t>
      </w:r>
      <w:r>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definition of </w:t>
      </w:r>
      <w:r>
        <w:rPr>
          <w:rFonts w:ascii="Courier New" w:eastAsia="Courier New" w:hAnsi="Courier New" w:cs="Courier New"/>
          <w:color w:val="000000"/>
        </w:rPr>
        <w:t>“</w:t>
      </w:r>
      <w:r w:rsidRPr="00BE2A32">
        <w:rPr>
          <w:rFonts w:ascii="Courier New" w:eastAsia="Courier New" w:hAnsi="Courier New" w:cs="Courier New"/>
          <w:color w:val="000000"/>
        </w:rPr>
        <w:t>U.S.-flag air carrier</w:t>
      </w:r>
      <w:r>
        <w:rPr>
          <w:rFonts w:ascii="Courier New" w:eastAsia="Courier New" w:hAnsi="Courier New" w:cs="Courier New"/>
          <w:color w:val="000000"/>
        </w:rPr>
        <w:t>”</w:t>
      </w:r>
      <w:r w:rsidRPr="00BE2A32">
        <w:rPr>
          <w:rFonts w:ascii="Courier New" w:eastAsia="Courier New" w:hAnsi="Courier New" w:cs="Courier New"/>
          <w:color w:val="000000"/>
        </w:rPr>
        <w:t>;</w:t>
      </w:r>
      <w:r w:rsidR="00EA2AD3">
        <w:rPr>
          <w:rFonts w:ascii="Courier New" w:eastAsia="Courier New" w:hAnsi="Courier New" w:cs="Courier New"/>
          <w:color w:val="000000"/>
        </w:rPr>
        <w:t xml:space="preserve"> and</w:t>
      </w:r>
    </w:p>
    <w:p w14:paraId="1624B5C6" w14:textId="5CEC9207" w:rsidR="00BE2A32" w:rsidRPr="00BE2A32" w:rsidRDefault="00BE2A32" w:rsidP="00BE2A32">
      <w:pPr>
        <w:spacing w:line="480" w:lineRule="auto"/>
        <w:ind w:firstLine="1080"/>
        <w:rPr>
          <w:rFonts w:ascii="Courier New" w:eastAsia="Courier New" w:hAnsi="Courier New" w:cs="Courier New"/>
          <w:color w:val="000000"/>
        </w:rPr>
      </w:pPr>
      <w:r w:rsidRPr="00BE2A32">
        <w:rPr>
          <w:rFonts w:ascii="Courier New" w:eastAsia="Courier New" w:hAnsi="Courier New" w:cs="Courier New"/>
          <w:color w:val="000000"/>
        </w:rPr>
        <w:t>d.</w:t>
      </w:r>
      <w:r w:rsidR="00265187">
        <w:rPr>
          <w:rFonts w:ascii="Courier New" w:eastAsia="Courier New" w:hAnsi="Courier New" w:cs="Courier New"/>
          <w:color w:val="000000"/>
        </w:rPr>
        <w:t xml:space="preserve"> </w:t>
      </w:r>
      <w:r w:rsidRPr="00BE2A32">
        <w:rPr>
          <w:rFonts w:ascii="Courier New" w:eastAsia="Courier New" w:hAnsi="Courier New" w:cs="Courier New"/>
          <w:color w:val="000000"/>
        </w:rPr>
        <w:t xml:space="preserve"> Revising paragraph (b) and</w:t>
      </w:r>
      <w:r w:rsidR="00C737F7">
        <w:rPr>
          <w:rFonts w:ascii="Courier New" w:eastAsia="Courier New" w:hAnsi="Courier New" w:cs="Courier New"/>
          <w:color w:val="000000"/>
        </w:rPr>
        <w:t xml:space="preserve"> </w:t>
      </w:r>
      <w:r w:rsidR="003E1064">
        <w:rPr>
          <w:rFonts w:ascii="Courier New" w:eastAsia="Courier New" w:hAnsi="Courier New" w:cs="Courier New"/>
          <w:color w:val="000000"/>
        </w:rPr>
        <w:t>add</w:t>
      </w:r>
      <w:r w:rsidR="00265187">
        <w:rPr>
          <w:rFonts w:ascii="Courier New" w:eastAsia="Courier New" w:hAnsi="Courier New" w:cs="Courier New"/>
          <w:color w:val="000000"/>
        </w:rPr>
        <w:t>ing</w:t>
      </w:r>
      <w:r w:rsidR="003E1064">
        <w:rPr>
          <w:rFonts w:ascii="Courier New" w:eastAsia="Courier New" w:hAnsi="Courier New" w:cs="Courier New"/>
          <w:color w:val="000000"/>
        </w:rPr>
        <w:t xml:space="preserve"> headers to</w:t>
      </w:r>
      <w:r w:rsidR="00C737F7">
        <w:rPr>
          <w:rFonts w:ascii="Courier New" w:eastAsia="Courier New" w:hAnsi="Courier New" w:cs="Courier New"/>
          <w:color w:val="000000"/>
        </w:rPr>
        <w:t xml:space="preserve"> paragraphs (c), (d) and</w:t>
      </w:r>
      <w:r w:rsidRPr="00BE2A32">
        <w:rPr>
          <w:rFonts w:ascii="Courier New" w:eastAsia="Courier New" w:hAnsi="Courier New" w:cs="Courier New"/>
          <w:color w:val="000000"/>
        </w:rPr>
        <w:t xml:space="preserve"> (e).</w:t>
      </w:r>
    </w:p>
    <w:p w14:paraId="195E3816" w14:textId="77777777" w:rsidR="00BE2A32" w:rsidRPr="00BE2A32" w:rsidRDefault="00BE2A32" w:rsidP="00BE2A32">
      <w:pPr>
        <w:spacing w:line="480" w:lineRule="auto"/>
        <w:ind w:firstLine="720"/>
        <w:rPr>
          <w:rFonts w:ascii="Courier New" w:eastAsia="Courier New" w:hAnsi="Courier New" w:cs="Courier New"/>
          <w:color w:val="000000"/>
        </w:rPr>
      </w:pPr>
      <w:r w:rsidRPr="00BE2A32">
        <w:rPr>
          <w:rFonts w:ascii="Courier New" w:eastAsia="Courier New" w:hAnsi="Courier New" w:cs="Courier New"/>
          <w:color w:val="000000"/>
        </w:rPr>
        <w:t>The revisions read as follows:</w:t>
      </w:r>
    </w:p>
    <w:p w14:paraId="4FD6555B" w14:textId="0BC6D9C2" w:rsidR="00D95895" w:rsidRDefault="00BE2A32" w:rsidP="00BE2A32">
      <w:pPr>
        <w:spacing w:line="480" w:lineRule="auto"/>
        <w:rPr>
          <w:rFonts w:ascii="Courier New" w:eastAsia="Courier New" w:hAnsi="Courier New" w:cs="Courier New"/>
          <w:color w:val="000000"/>
        </w:rPr>
      </w:pPr>
      <w:r w:rsidRPr="00BE2A32">
        <w:rPr>
          <w:rFonts w:ascii="Courier New" w:eastAsia="Courier New" w:hAnsi="Courier New" w:cs="Courier New"/>
          <w:b/>
          <w:bCs/>
          <w:color w:val="000000"/>
        </w:rPr>
        <w:t>52.247–63 Preference for U.S.-Flag Air Carriers</w:t>
      </w:r>
      <w:r w:rsidRPr="00BE2A32">
        <w:rPr>
          <w:rFonts w:ascii="Courier New" w:eastAsia="Courier New" w:hAnsi="Courier New" w:cs="Courier New"/>
          <w:color w:val="000000"/>
        </w:rPr>
        <w:t>.</w:t>
      </w:r>
    </w:p>
    <w:p w14:paraId="07FFAF48" w14:textId="5C6F6C45" w:rsidR="00BE2A32" w:rsidRDefault="00BE2A32" w:rsidP="00BE2A32">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524F1FC6" w14:textId="4DE632AD" w:rsidR="00BE2A32" w:rsidRDefault="00BE2A32" w:rsidP="00BE2A32">
      <w:pPr>
        <w:spacing w:line="480" w:lineRule="auto"/>
        <w:jc w:val="center"/>
        <w:rPr>
          <w:rFonts w:ascii="Courier New" w:eastAsia="Courier New" w:hAnsi="Courier New" w:cs="Courier New"/>
          <w:smallCaps/>
          <w:color w:val="000000"/>
        </w:rPr>
      </w:pPr>
      <w:r>
        <w:rPr>
          <w:rFonts w:ascii="Courier New" w:eastAsia="Courier New" w:hAnsi="Courier New" w:cs="Courier New"/>
          <w:smallCaps/>
          <w:color w:val="000000"/>
        </w:rPr>
        <w:t>Preference for U.S.-Flag Air Carriers ([</w:t>
      </w:r>
      <w:r w:rsidRPr="00D82C15">
        <w:rPr>
          <w:rFonts w:ascii="Courier New" w:eastAsia="Courier New" w:hAnsi="Courier New" w:cs="Courier New"/>
          <w:b/>
          <w:bCs/>
          <w:smallCaps/>
          <w:color w:val="000000"/>
        </w:rPr>
        <w:t xml:space="preserve">Insert Abbreviated Month and Year 30 Days After Date of Publication in the </w:t>
      </w:r>
      <w:r w:rsidRPr="00D82C15">
        <w:rPr>
          <w:rFonts w:ascii="Courier New" w:eastAsia="Courier New" w:hAnsi="Courier New" w:cs="Courier New"/>
          <w:b/>
          <w:bCs/>
          <w:i/>
          <w:iCs/>
          <w:smallCaps/>
          <w:color w:val="000000"/>
        </w:rPr>
        <w:t>Federal</w:t>
      </w:r>
      <w:r w:rsidRPr="00D82C15">
        <w:rPr>
          <w:rFonts w:ascii="Courier New" w:eastAsia="Courier New" w:hAnsi="Courier New" w:cs="Courier New"/>
          <w:b/>
          <w:bCs/>
          <w:smallCaps/>
          <w:color w:val="000000"/>
        </w:rPr>
        <w:t xml:space="preserve"> </w:t>
      </w:r>
      <w:r w:rsidRPr="00D82C15">
        <w:rPr>
          <w:rFonts w:ascii="Courier New" w:eastAsia="Courier New" w:hAnsi="Courier New" w:cs="Courier New"/>
          <w:b/>
          <w:bCs/>
          <w:i/>
          <w:iCs/>
          <w:smallCaps/>
          <w:color w:val="000000"/>
        </w:rPr>
        <w:t>Register</w:t>
      </w:r>
      <w:r>
        <w:rPr>
          <w:rFonts w:ascii="Courier New" w:eastAsia="Courier New" w:hAnsi="Courier New" w:cs="Courier New"/>
          <w:smallCaps/>
          <w:color w:val="000000"/>
        </w:rPr>
        <w:t>])</w:t>
      </w:r>
    </w:p>
    <w:p w14:paraId="226E16F3" w14:textId="1C8AC3B4" w:rsidR="00BE2A32" w:rsidRDefault="00BE2A32" w:rsidP="00BE2A32">
      <w:pPr>
        <w:spacing w:line="480" w:lineRule="auto"/>
        <w:ind w:firstLine="720"/>
        <w:rPr>
          <w:rFonts w:ascii="Courier New" w:eastAsia="Courier New" w:hAnsi="Courier New" w:cs="Courier New"/>
          <w:color w:val="000000"/>
        </w:rPr>
      </w:pPr>
      <w:r w:rsidRPr="00BE2A32">
        <w:rPr>
          <w:rFonts w:ascii="Courier New" w:eastAsia="Courier New" w:hAnsi="Courier New" w:cs="Courier New"/>
          <w:color w:val="000000"/>
        </w:rPr>
        <w:t>(a</w:t>
      </w:r>
      <w:r>
        <w:rPr>
          <w:rFonts w:ascii="Courier New" w:eastAsia="Courier New" w:hAnsi="Courier New" w:cs="Courier New"/>
          <w:color w:val="000000"/>
        </w:rPr>
        <w:t>)  *   *   *</w:t>
      </w:r>
    </w:p>
    <w:p w14:paraId="5AE875DD" w14:textId="15F17BFB" w:rsidR="00C737F7" w:rsidRDefault="00C737F7" w:rsidP="00BE2A32">
      <w:pPr>
        <w:spacing w:line="480" w:lineRule="auto"/>
        <w:ind w:firstLine="720"/>
        <w:rPr>
          <w:rFonts w:ascii="Courier New" w:eastAsia="Courier New" w:hAnsi="Courier New" w:cs="Courier New"/>
          <w:color w:val="000000"/>
        </w:rPr>
      </w:pPr>
      <w:r w:rsidRPr="00C737F7">
        <w:rPr>
          <w:rFonts w:ascii="Courier New" w:eastAsia="Courier New" w:hAnsi="Courier New" w:cs="Courier New"/>
          <w:i/>
          <w:iCs/>
          <w:color w:val="000000"/>
        </w:rPr>
        <w:t>U.S.-flag air carrier</w:t>
      </w:r>
      <w:r w:rsidRPr="00C737F7">
        <w:rPr>
          <w:rFonts w:ascii="Courier New" w:eastAsia="Courier New" w:hAnsi="Courier New" w:cs="Courier New"/>
          <w:color w:val="000000"/>
        </w:rPr>
        <w:t xml:space="preserve"> means an entity granted authority to provide air transportation in the form of a certificate of public convenience and necessity under 49 U.S.C. 41102</w:t>
      </w:r>
      <w:r>
        <w:rPr>
          <w:rFonts w:ascii="Courier New" w:eastAsia="Courier New" w:hAnsi="Courier New" w:cs="Courier New"/>
          <w:color w:val="000000"/>
        </w:rPr>
        <w:t>.</w:t>
      </w:r>
    </w:p>
    <w:p w14:paraId="4BD4F13F" w14:textId="6FE2B314" w:rsidR="00C737F7" w:rsidRDefault="00C737F7" w:rsidP="00BE2A32">
      <w:pPr>
        <w:spacing w:line="480" w:lineRule="auto"/>
        <w:ind w:firstLine="720"/>
        <w:rPr>
          <w:rFonts w:ascii="Courier New" w:eastAsia="Courier New" w:hAnsi="Courier New" w:cs="Courier New"/>
          <w:color w:val="000000"/>
        </w:rPr>
      </w:pPr>
      <w:r>
        <w:rPr>
          <w:rFonts w:ascii="Courier New" w:eastAsia="Courier New" w:hAnsi="Courier New" w:cs="Courier New"/>
          <w:color w:val="000000"/>
        </w:rPr>
        <w:lastRenderedPageBreak/>
        <w:t xml:space="preserve">(b)  </w:t>
      </w:r>
      <w:r w:rsidRPr="003E1064">
        <w:rPr>
          <w:rFonts w:ascii="Courier New" w:eastAsia="Courier New" w:hAnsi="Courier New" w:cs="Courier New"/>
          <w:i/>
          <w:iCs/>
          <w:color w:val="000000"/>
        </w:rPr>
        <w:t>U.S. Government-financed international air transportation</w:t>
      </w:r>
      <w:r w:rsidRPr="00C737F7">
        <w:rPr>
          <w:rFonts w:ascii="Courier New" w:eastAsia="Courier New" w:hAnsi="Courier New" w:cs="Courier New"/>
          <w:color w:val="000000"/>
        </w:rPr>
        <w:t>.</w:t>
      </w:r>
      <w:r w:rsidR="00265187">
        <w:rPr>
          <w:rFonts w:ascii="Courier New" w:eastAsia="Courier New" w:hAnsi="Courier New" w:cs="Courier New"/>
          <w:color w:val="000000"/>
        </w:rPr>
        <w:t xml:space="preserve"> </w:t>
      </w:r>
      <w:r w:rsidRPr="00C737F7">
        <w:rPr>
          <w:rFonts w:ascii="Courier New" w:eastAsia="Courier New" w:hAnsi="Courier New" w:cs="Courier New"/>
          <w:color w:val="000000"/>
        </w:rPr>
        <w:t xml:space="preserve"> 49 U.S.C. 40118, Government-financed air transportation (commonly referred to as the Fly America Act),</w:t>
      </w:r>
      <w:r>
        <w:rPr>
          <w:rFonts w:ascii="Courier New" w:eastAsia="Courier New" w:hAnsi="Courier New" w:cs="Courier New"/>
          <w:color w:val="000000"/>
        </w:rPr>
        <w:t xml:space="preserve"> </w:t>
      </w:r>
      <w:r w:rsidRPr="00C737F7">
        <w:rPr>
          <w:rFonts w:ascii="Courier New" w:eastAsia="Courier New" w:hAnsi="Courier New" w:cs="Courier New"/>
          <w:color w:val="000000"/>
        </w:rPr>
        <w:t xml:space="preserve">requires that all Federal agencies and Government contractors and subcontractors use U.S.-flag air carriers for U.S. Government-financed international air transportation of personnel (and their personal effects) or property, to the extent that service by those carriers is available. </w:t>
      </w:r>
      <w:r w:rsidR="00265187">
        <w:rPr>
          <w:rFonts w:ascii="Courier New" w:eastAsia="Courier New" w:hAnsi="Courier New" w:cs="Courier New"/>
          <w:color w:val="000000"/>
        </w:rPr>
        <w:t xml:space="preserve"> </w:t>
      </w:r>
      <w:r w:rsidRPr="00C737F7">
        <w:rPr>
          <w:rFonts w:ascii="Courier New" w:eastAsia="Courier New" w:hAnsi="Courier New" w:cs="Courier New"/>
          <w:color w:val="000000"/>
        </w:rPr>
        <w:t>It requires the General Services Administration to issue regulations that</w:t>
      </w:r>
      <w:r w:rsidR="00E630A0">
        <w:rPr>
          <w:rFonts w:ascii="Courier New" w:eastAsia="Courier New" w:hAnsi="Courier New" w:cs="Courier New"/>
          <w:color w:val="000000"/>
        </w:rPr>
        <w:t>,</w:t>
      </w:r>
      <w:r>
        <w:rPr>
          <w:rFonts w:ascii="Courier New" w:eastAsia="Courier New" w:hAnsi="Courier New" w:cs="Courier New"/>
          <w:color w:val="000000"/>
        </w:rPr>
        <w:t xml:space="preserve"> </w:t>
      </w:r>
      <w:r w:rsidRPr="00C737F7">
        <w:rPr>
          <w:rFonts w:ascii="Courier New" w:eastAsia="Courier New" w:hAnsi="Courier New" w:cs="Courier New"/>
          <w:color w:val="000000"/>
        </w:rPr>
        <w:t>in the absence of satisfactory proof of the necessity for foreign-flag air transportation, disallow expenditures from funds, appropriated or otherwise established for the account of the United States, for international air transportation secured aboard a foreign-flag air carrier if a U.S.-flag air carrier is available to provide such services</w:t>
      </w:r>
      <w:r>
        <w:rPr>
          <w:rFonts w:ascii="Courier New" w:eastAsia="Courier New" w:hAnsi="Courier New" w:cs="Courier New"/>
          <w:color w:val="000000"/>
        </w:rPr>
        <w:t>.</w:t>
      </w:r>
    </w:p>
    <w:p w14:paraId="450D3F8B" w14:textId="66FD026B" w:rsidR="002E7E28" w:rsidRPr="002E7E28" w:rsidRDefault="002E7E28" w:rsidP="002E7E28">
      <w:pPr>
        <w:spacing w:line="480" w:lineRule="auto"/>
        <w:ind w:firstLine="720"/>
        <w:rPr>
          <w:rFonts w:ascii="Courier New" w:eastAsia="Courier New" w:hAnsi="Courier New" w:cs="Courier New"/>
          <w:color w:val="000000"/>
        </w:rPr>
      </w:pPr>
      <w:r w:rsidRPr="002E7E28">
        <w:rPr>
          <w:rFonts w:ascii="Courier New" w:eastAsia="Courier New" w:hAnsi="Courier New" w:cs="Courier New"/>
          <w:color w:val="000000"/>
        </w:rPr>
        <w:t xml:space="preserve">(c) </w:t>
      </w:r>
      <w:r w:rsidR="00265187">
        <w:rPr>
          <w:rFonts w:ascii="Courier New" w:eastAsia="Courier New" w:hAnsi="Courier New" w:cs="Courier New"/>
          <w:color w:val="000000"/>
        </w:rPr>
        <w:t xml:space="preserve"> </w:t>
      </w:r>
      <w:r w:rsidRPr="002E7E28">
        <w:rPr>
          <w:rFonts w:ascii="Courier New" w:eastAsia="Courier New" w:hAnsi="Courier New" w:cs="Courier New"/>
          <w:i/>
          <w:iCs/>
          <w:color w:val="000000"/>
        </w:rPr>
        <w:t>Use of U.S.-flag carriers for international air transportation</w:t>
      </w:r>
      <w:r w:rsidRPr="002E7E28">
        <w:rPr>
          <w:rFonts w:ascii="Courier New" w:eastAsia="Courier New" w:hAnsi="Courier New" w:cs="Courier New"/>
          <w:color w:val="000000"/>
        </w:rPr>
        <w:t>.</w:t>
      </w:r>
      <w:r>
        <w:rPr>
          <w:rFonts w:ascii="Courier New" w:eastAsia="Courier New" w:hAnsi="Courier New" w:cs="Courier New"/>
          <w:color w:val="000000"/>
        </w:rPr>
        <w:t xml:space="preserve">  </w:t>
      </w:r>
      <w:r w:rsidRPr="002E7E28">
        <w:rPr>
          <w:rFonts w:ascii="Courier New" w:eastAsia="Courier New" w:hAnsi="Courier New" w:cs="Courier New"/>
          <w:color w:val="000000"/>
        </w:rPr>
        <w:t xml:space="preserve"> *</w:t>
      </w:r>
      <w:r>
        <w:rPr>
          <w:rFonts w:ascii="Courier New" w:eastAsia="Courier New" w:hAnsi="Courier New" w:cs="Courier New"/>
          <w:color w:val="000000"/>
        </w:rPr>
        <w:t xml:space="preserve">   *   *</w:t>
      </w:r>
    </w:p>
    <w:p w14:paraId="284B9934" w14:textId="1352C254" w:rsidR="002E7E28" w:rsidRPr="002E7E28" w:rsidRDefault="002E7E28" w:rsidP="002E7E28">
      <w:pPr>
        <w:spacing w:line="480" w:lineRule="auto"/>
        <w:ind w:firstLine="720"/>
        <w:rPr>
          <w:rFonts w:ascii="Courier New" w:eastAsia="Courier New" w:hAnsi="Courier New" w:cs="Courier New"/>
          <w:color w:val="000000"/>
        </w:rPr>
      </w:pPr>
      <w:r w:rsidRPr="002E7E28">
        <w:rPr>
          <w:rFonts w:ascii="Courier New" w:eastAsia="Courier New" w:hAnsi="Courier New" w:cs="Courier New"/>
          <w:color w:val="000000"/>
        </w:rPr>
        <w:t>(d)</w:t>
      </w:r>
      <w:r w:rsidR="00265187">
        <w:rPr>
          <w:rFonts w:ascii="Courier New" w:eastAsia="Courier New" w:hAnsi="Courier New" w:cs="Courier New"/>
          <w:color w:val="000000"/>
        </w:rPr>
        <w:t xml:space="preserve"> </w:t>
      </w:r>
      <w:r w:rsidRPr="002E7E28">
        <w:rPr>
          <w:rFonts w:ascii="Courier New" w:eastAsia="Courier New" w:hAnsi="Courier New" w:cs="Courier New"/>
          <w:color w:val="000000"/>
        </w:rPr>
        <w:t xml:space="preserve"> </w:t>
      </w:r>
      <w:r w:rsidRPr="002E7E28">
        <w:rPr>
          <w:rFonts w:ascii="Courier New" w:eastAsia="Courier New" w:hAnsi="Courier New" w:cs="Courier New"/>
          <w:i/>
          <w:iCs/>
          <w:color w:val="000000"/>
        </w:rPr>
        <w:t>Statement of unavailability of U.S.-flag air carriers</w:t>
      </w:r>
      <w:r w:rsidRPr="002E7E28">
        <w:rPr>
          <w:rFonts w:ascii="Courier New" w:eastAsia="Courier New" w:hAnsi="Courier New" w:cs="Courier New"/>
          <w:color w:val="000000"/>
        </w:rPr>
        <w:t>.</w:t>
      </w:r>
      <w:r>
        <w:rPr>
          <w:rFonts w:ascii="Courier New" w:eastAsia="Courier New" w:hAnsi="Courier New" w:cs="Courier New"/>
          <w:color w:val="000000"/>
        </w:rPr>
        <w:t xml:space="preserve">  *   *   *</w:t>
      </w:r>
    </w:p>
    <w:p w14:paraId="786BB31B" w14:textId="68F5C2DE" w:rsidR="002E7E28" w:rsidRDefault="002E7E28" w:rsidP="002E7E28">
      <w:pPr>
        <w:spacing w:line="480" w:lineRule="auto"/>
        <w:ind w:firstLine="720"/>
        <w:rPr>
          <w:rFonts w:ascii="Courier New" w:eastAsia="Courier New" w:hAnsi="Courier New" w:cs="Courier New"/>
          <w:color w:val="000000"/>
        </w:rPr>
      </w:pPr>
      <w:r w:rsidRPr="002E7E28">
        <w:rPr>
          <w:rFonts w:ascii="Courier New" w:eastAsia="Courier New" w:hAnsi="Courier New" w:cs="Courier New"/>
          <w:color w:val="000000"/>
        </w:rPr>
        <w:t>(e)</w:t>
      </w:r>
      <w:r w:rsidR="00265187">
        <w:rPr>
          <w:rFonts w:ascii="Courier New" w:eastAsia="Courier New" w:hAnsi="Courier New" w:cs="Courier New"/>
          <w:color w:val="000000"/>
        </w:rPr>
        <w:t xml:space="preserve"> </w:t>
      </w:r>
      <w:r w:rsidRPr="002E7E28">
        <w:rPr>
          <w:rFonts w:ascii="Courier New" w:eastAsia="Courier New" w:hAnsi="Courier New" w:cs="Courier New"/>
          <w:color w:val="000000"/>
        </w:rPr>
        <w:t xml:space="preserve"> </w:t>
      </w:r>
      <w:r w:rsidRPr="002E7E28">
        <w:rPr>
          <w:rFonts w:ascii="Courier New" w:eastAsia="Courier New" w:hAnsi="Courier New" w:cs="Courier New"/>
          <w:i/>
          <w:iCs/>
          <w:color w:val="000000"/>
        </w:rPr>
        <w:t>Subcontracts</w:t>
      </w:r>
      <w:r w:rsidRPr="002E7E28">
        <w:rPr>
          <w:rFonts w:ascii="Courier New" w:eastAsia="Courier New" w:hAnsi="Courier New" w:cs="Courier New"/>
          <w:color w:val="000000"/>
        </w:rPr>
        <w:t>.</w:t>
      </w:r>
      <w:r>
        <w:rPr>
          <w:rFonts w:ascii="Courier New" w:eastAsia="Courier New" w:hAnsi="Courier New" w:cs="Courier New"/>
          <w:color w:val="000000"/>
        </w:rPr>
        <w:t xml:space="preserve">  *   *   *</w:t>
      </w:r>
    </w:p>
    <w:p w14:paraId="2F09DB8B" w14:textId="192D68BC" w:rsidR="006018D7" w:rsidRDefault="006018D7" w:rsidP="006018D7">
      <w:pPr>
        <w:spacing w:line="480" w:lineRule="auto"/>
        <w:rPr>
          <w:rFonts w:ascii="Courier New" w:eastAsia="Courier New" w:hAnsi="Courier New" w:cs="Courier New"/>
          <w:color w:val="000000"/>
        </w:rPr>
      </w:pPr>
      <w:r>
        <w:rPr>
          <w:rFonts w:ascii="Courier New" w:eastAsia="Courier New" w:hAnsi="Courier New" w:cs="Courier New"/>
          <w:color w:val="000000"/>
        </w:rPr>
        <w:t>*   *   *   *   *</w:t>
      </w:r>
    </w:p>
    <w:p w14:paraId="3F868C8A" w14:textId="22AE6D00" w:rsidR="00746923" w:rsidRDefault="00746923" w:rsidP="006018D7">
      <w:pPr>
        <w:spacing w:line="480" w:lineRule="auto"/>
        <w:rPr>
          <w:rFonts w:ascii="Courier New" w:eastAsia="Courier New" w:hAnsi="Courier New" w:cs="Courier New"/>
          <w:color w:val="000000"/>
        </w:rPr>
      </w:pPr>
      <w:r>
        <w:rPr>
          <w:rFonts w:ascii="Courier New" w:eastAsia="Courier New" w:hAnsi="Courier New" w:cs="Courier New"/>
          <w:color w:val="000000"/>
        </w:rPr>
        <w:tab/>
      </w:r>
      <w:r w:rsidRPr="00746923">
        <w:rPr>
          <w:rFonts w:ascii="Courier New" w:eastAsia="Courier New" w:hAnsi="Courier New" w:cs="Courier New"/>
          <w:color w:val="000000"/>
        </w:rPr>
        <w:t>13. Add section 52.247–69 to read as follows:</w:t>
      </w:r>
    </w:p>
    <w:p w14:paraId="031C3025" w14:textId="37419AE3" w:rsidR="00A5465F" w:rsidRPr="0010261F" w:rsidRDefault="00A5465F" w:rsidP="00A5465F">
      <w:pPr>
        <w:pStyle w:val="Heading3"/>
      </w:pPr>
      <w:r w:rsidRPr="0010261F">
        <w:lastRenderedPageBreak/>
        <w:t>52.247-</w:t>
      </w:r>
      <w:proofErr w:type="gramStart"/>
      <w:r w:rsidR="006018D7">
        <w:t>69</w:t>
      </w:r>
      <w:r w:rsidRPr="0010261F">
        <w:t xml:space="preserve"> </w:t>
      </w:r>
      <w:r w:rsidR="00265187">
        <w:t xml:space="preserve"> </w:t>
      </w:r>
      <w:r w:rsidRPr="0010261F">
        <w:t>Reporting</w:t>
      </w:r>
      <w:proofErr w:type="gramEnd"/>
      <w:r w:rsidRPr="0010261F">
        <w:t xml:space="preserve"> Requirement for U.S.-Flag Air Carriers Regarding Training to Prevent Human Trafficking.</w:t>
      </w:r>
    </w:p>
    <w:p w14:paraId="6B6F9BCF" w14:textId="77777777" w:rsidR="00A5465F" w:rsidRPr="00A5465F" w:rsidRDefault="00A5465F" w:rsidP="00471F9D">
      <w:pPr>
        <w:tabs>
          <w:tab w:val="left" w:pos="360"/>
          <w:tab w:val="left" w:pos="720"/>
          <w:tab w:val="left" w:pos="1080"/>
          <w:tab w:val="left" w:pos="1440"/>
        </w:tabs>
        <w:spacing w:line="480" w:lineRule="auto"/>
        <w:ind w:firstLine="720"/>
        <w:rPr>
          <w:rFonts w:ascii="Courier New" w:hAnsi="Courier New" w:cs="Courier New"/>
          <w:smallCaps/>
        </w:rPr>
      </w:pPr>
      <w:r w:rsidRPr="00A5465F">
        <w:rPr>
          <w:rFonts w:ascii="Courier New" w:hAnsi="Courier New" w:cs="Courier New"/>
        </w:rPr>
        <w:t>As prescribed in 47.405(b), insert the following clause:</w:t>
      </w:r>
    </w:p>
    <w:p w14:paraId="33B94006" w14:textId="407F19B4" w:rsidR="00A5465F" w:rsidRDefault="00A5465F" w:rsidP="00471F9D">
      <w:pPr>
        <w:tabs>
          <w:tab w:val="left" w:pos="360"/>
          <w:tab w:val="left" w:pos="720"/>
          <w:tab w:val="left" w:pos="1080"/>
          <w:tab w:val="left" w:pos="1440"/>
        </w:tabs>
        <w:spacing w:line="480" w:lineRule="auto"/>
        <w:jc w:val="center"/>
        <w:rPr>
          <w:rFonts w:ascii="Courier New" w:hAnsi="Courier New" w:cs="Courier New"/>
          <w:smallCaps/>
        </w:rPr>
      </w:pPr>
      <w:bookmarkStart w:id="16" w:name="_Hlk165968645"/>
      <w:r w:rsidRPr="00A5465F">
        <w:rPr>
          <w:rFonts w:ascii="Courier New" w:hAnsi="Courier New" w:cs="Courier New"/>
          <w:smallCaps/>
        </w:rPr>
        <w:t>Reporting Requirement for U.S.-Flag Air Carriers Regarding Training to Prevent Human Trafficking</w:t>
      </w:r>
      <w:bookmarkEnd w:id="16"/>
      <w:r w:rsidRPr="00A5465F">
        <w:rPr>
          <w:rFonts w:ascii="Courier New" w:hAnsi="Courier New" w:cs="Courier New"/>
          <w:smallCaps/>
        </w:rPr>
        <w:t xml:space="preserve"> </w:t>
      </w:r>
      <w:r w:rsidR="00471F9D">
        <w:rPr>
          <w:rFonts w:ascii="Courier New" w:eastAsia="Courier New" w:hAnsi="Courier New" w:cs="Courier New"/>
          <w:smallCaps/>
          <w:color w:val="000000"/>
        </w:rPr>
        <w:t>([</w:t>
      </w:r>
      <w:r w:rsidR="00471F9D" w:rsidRPr="00D82C15">
        <w:rPr>
          <w:rFonts w:ascii="Courier New" w:eastAsia="Courier New" w:hAnsi="Courier New" w:cs="Courier New"/>
          <w:b/>
          <w:bCs/>
          <w:smallCaps/>
          <w:color w:val="000000"/>
        </w:rPr>
        <w:t xml:space="preserve">Insert Abbreviated Month and Year 30 Days After Date of Publication in the </w:t>
      </w:r>
      <w:r w:rsidR="00471F9D" w:rsidRPr="00D82C15">
        <w:rPr>
          <w:rFonts w:ascii="Courier New" w:eastAsia="Courier New" w:hAnsi="Courier New" w:cs="Courier New"/>
          <w:b/>
          <w:bCs/>
          <w:i/>
          <w:iCs/>
          <w:smallCaps/>
          <w:color w:val="000000"/>
        </w:rPr>
        <w:t>Federal</w:t>
      </w:r>
      <w:r w:rsidR="00471F9D" w:rsidRPr="00D82C15">
        <w:rPr>
          <w:rFonts w:ascii="Courier New" w:eastAsia="Courier New" w:hAnsi="Courier New" w:cs="Courier New"/>
          <w:b/>
          <w:bCs/>
          <w:smallCaps/>
          <w:color w:val="000000"/>
        </w:rPr>
        <w:t xml:space="preserve"> </w:t>
      </w:r>
      <w:r w:rsidR="00471F9D" w:rsidRPr="00D82C15">
        <w:rPr>
          <w:rFonts w:ascii="Courier New" w:eastAsia="Courier New" w:hAnsi="Courier New" w:cs="Courier New"/>
          <w:b/>
          <w:bCs/>
          <w:i/>
          <w:iCs/>
          <w:smallCaps/>
          <w:color w:val="000000"/>
        </w:rPr>
        <w:t>Register</w:t>
      </w:r>
      <w:r w:rsidR="00471F9D">
        <w:rPr>
          <w:rFonts w:ascii="Courier New" w:eastAsia="Courier New" w:hAnsi="Courier New" w:cs="Courier New"/>
          <w:smallCaps/>
          <w:color w:val="000000"/>
        </w:rPr>
        <w:t>])</w:t>
      </w:r>
    </w:p>
    <w:p w14:paraId="64D9FF44" w14:textId="24F9CC86" w:rsidR="00A5465F" w:rsidRDefault="00A5465F" w:rsidP="00471F9D">
      <w:pPr>
        <w:tabs>
          <w:tab w:val="left" w:pos="360"/>
          <w:tab w:val="left" w:pos="720"/>
          <w:tab w:val="left" w:pos="1080"/>
          <w:tab w:val="left" w:pos="1440"/>
        </w:tabs>
        <w:spacing w:line="480" w:lineRule="auto"/>
        <w:ind w:firstLine="630"/>
        <w:rPr>
          <w:rFonts w:ascii="Courier New" w:hAnsi="Courier New" w:cs="Courier New"/>
        </w:rPr>
      </w:pPr>
      <w:r w:rsidRPr="00A5465F">
        <w:rPr>
          <w:rFonts w:ascii="Courier New" w:hAnsi="Courier New" w:cs="Courier New"/>
        </w:rPr>
        <w:t xml:space="preserve">(a) </w:t>
      </w:r>
      <w:r w:rsidR="00265187">
        <w:rPr>
          <w:rFonts w:ascii="Courier New" w:hAnsi="Courier New" w:cs="Courier New"/>
        </w:rPr>
        <w:t xml:space="preserve"> </w:t>
      </w:r>
      <w:r w:rsidRPr="00A5465F">
        <w:rPr>
          <w:rFonts w:ascii="Courier New" w:hAnsi="Courier New" w:cs="Courier New"/>
          <w:i/>
        </w:rPr>
        <w:t>Definitions</w:t>
      </w:r>
      <w:r w:rsidRPr="00A5465F">
        <w:rPr>
          <w:rFonts w:ascii="Courier New" w:hAnsi="Courier New" w:cs="Courier New"/>
        </w:rPr>
        <w:t xml:space="preserve">. </w:t>
      </w:r>
      <w:r w:rsidR="00265187">
        <w:rPr>
          <w:rFonts w:ascii="Courier New" w:hAnsi="Courier New" w:cs="Courier New"/>
        </w:rPr>
        <w:t xml:space="preserve"> </w:t>
      </w:r>
      <w:r w:rsidRPr="00A5465F">
        <w:rPr>
          <w:rFonts w:ascii="Courier New" w:hAnsi="Courier New" w:cs="Courier New"/>
        </w:rPr>
        <w:t>As used in this clause—</w:t>
      </w:r>
    </w:p>
    <w:p w14:paraId="0C36FA7B" w14:textId="3F02D18A" w:rsidR="00471F9D" w:rsidRPr="00471F9D" w:rsidRDefault="00471F9D" w:rsidP="00471F9D">
      <w:pPr>
        <w:tabs>
          <w:tab w:val="left" w:pos="360"/>
          <w:tab w:val="left" w:pos="720"/>
          <w:tab w:val="left" w:pos="1080"/>
          <w:tab w:val="left" w:pos="1440"/>
        </w:tabs>
        <w:spacing w:line="480" w:lineRule="auto"/>
        <w:ind w:firstLine="720"/>
        <w:rPr>
          <w:rFonts w:ascii="Courier New" w:hAnsi="Courier New" w:cs="Courier New"/>
          <w:iCs/>
        </w:rPr>
      </w:pPr>
      <w:r w:rsidRPr="00471F9D">
        <w:rPr>
          <w:rFonts w:ascii="Courier New" w:hAnsi="Courier New" w:cs="Courier New"/>
          <w:i/>
        </w:rPr>
        <w:t>Human trafficking</w:t>
      </w:r>
      <w:r w:rsidRPr="00471F9D">
        <w:rPr>
          <w:rFonts w:ascii="Courier New" w:hAnsi="Courier New" w:cs="Courier New"/>
          <w:iCs/>
        </w:rPr>
        <w:t xml:space="preserve"> means </w:t>
      </w:r>
      <w:r>
        <w:rPr>
          <w:rFonts w:ascii="Courier New" w:hAnsi="Courier New" w:cs="Courier New"/>
          <w:iCs/>
        </w:rPr>
        <w:t>“</w:t>
      </w:r>
      <w:r w:rsidRPr="00471F9D">
        <w:rPr>
          <w:rFonts w:ascii="Courier New" w:hAnsi="Courier New" w:cs="Courier New"/>
          <w:iCs/>
        </w:rPr>
        <w:t>Severe forms of trafficking in persons</w:t>
      </w:r>
      <w:r>
        <w:rPr>
          <w:rFonts w:ascii="Courier New" w:hAnsi="Courier New" w:cs="Courier New"/>
          <w:iCs/>
        </w:rPr>
        <w:t>”</w:t>
      </w:r>
      <w:r w:rsidRPr="00471F9D">
        <w:rPr>
          <w:rFonts w:ascii="Courier New" w:hAnsi="Courier New" w:cs="Courier New"/>
          <w:iCs/>
        </w:rPr>
        <w:t xml:space="preserve"> or </w:t>
      </w:r>
      <w:r>
        <w:rPr>
          <w:rFonts w:ascii="Courier New" w:hAnsi="Courier New" w:cs="Courier New"/>
          <w:iCs/>
        </w:rPr>
        <w:t>“</w:t>
      </w:r>
      <w:r w:rsidRPr="00471F9D">
        <w:rPr>
          <w:rFonts w:ascii="Courier New" w:hAnsi="Courier New" w:cs="Courier New"/>
          <w:iCs/>
        </w:rPr>
        <w:t>Sex trafficking.”</w:t>
      </w:r>
    </w:p>
    <w:p w14:paraId="343406AB" w14:textId="16A0C707" w:rsidR="00471F9D" w:rsidRPr="00471F9D" w:rsidRDefault="00471F9D" w:rsidP="00E841C2">
      <w:pPr>
        <w:tabs>
          <w:tab w:val="left" w:pos="360"/>
          <w:tab w:val="left" w:pos="720"/>
          <w:tab w:val="left" w:pos="1080"/>
          <w:tab w:val="left" w:pos="1440"/>
        </w:tabs>
        <w:spacing w:line="480" w:lineRule="auto"/>
        <w:ind w:firstLine="720"/>
        <w:rPr>
          <w:rFonts w:ascii="Courier New" w:hAnsi="Courier New" w:cs="Courier New"/>
          <w:iCs/>
        </w:rPr>
      </w:pPr>
      <w:r w:rsidRPr="00471F9D">
        <w:rPr>
          <w:rFonts w:ascii="Courier New" w:hAnsi="Courier New" w:cs="Courier New"/>
          <w:i/>
        </w:rPr>
        <w:t>Severe forms of trafficking in persons</w:t>
      </w:r>
      <w:r w:rsidRPr="00471F9D">
        <w:rPr>
          <w:rFonts w:ascii="Courier New" w:hAnsi="Courier New" w:cs="Courier New"/>
          <w:iCs/>
        </w:rPr>
        <w:t xml:space="preserve"> means—</w:t>
      </w:r>
    </w:p>
    <w:p w14:paraId="4AF09A9F" w14:textId="310003E7" w:rsidR="00471F9D" w:rsidRPr="00471F9D" w:rsidRDefault="00471F9D" w:rsidP="00471F9D">
      <w:pPr>
        <w:tabs>
          <w:tab w:val="left" w:pos="360"/>
          <w:tab w:val="left" w:pos="720"/>
          <w:tab w:val="left" w:pos="1080"/>
          <w:tab w:val="left" w:pos="1440"/>
        </w:tabs>
        <w:spacing w:line="480" w:lineRule="auto"/>
        <w:ind w:firstLine="990"/>
        <w:rPr>
          <w:rFonts w:ascii="Courier New" w:hAnsi="Courier New" w:cs="Courier New"/>
          <w:iCs/>
        </w:rPr>
      </w:pPr>
      <w:r w:rsidRPr="00471F9D">
        <w:rPr>
          <w:rFonts w:ascii="Courier New" w:hAnsi="Courier New" w:cs="Courier New"/>
          <w:iCs/>
        </w:rPr>
        <w:tab/>
        <w:t>(1)</w:t>
      </w:r>
      <w:r w:rsidR="00265187">
        <w:rPr>
          <w:rFonts w:ascii="Courier New" w:hAnsi="Courier New" w:cs="Courier New"/>
          <w:iCs/>
        </w:rPr>
        <w:t xml:space="preserve"> </w:t>
      </w:r>
      <w:r w:rsidRPr="00471F9D">
        <w:rPr>
          <w:rFonts w:ascii="Courier New" w:hAnsi="Courier New" w:cs="Courier New"/>
          <w:iCs/>
        </w:rPr>
        <w:t xml:space="preserve"> Sex trafficking in which a commercial sex act is induced by force, fraud, or coercion, or in which the person induced to perform such act has not attained 18 years of age; or</w:t>
      </w:r>
    </w:p>
    <w:p w14:paraId="0B68B110" w14:textId="7B79E36D" w:rsidR="00471F9D" w:rsidRPr="00471F9D" w:rsidRDefault="00471F9D" w:rsidP="00471F9D">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t xml:space="preserve">(2) </w:t>
      </w:r>
      <w:r w:rsidR="00265187">
        <w:rPr>
          <w:rFonts w:ascii="Courier New" w:hAnsi="Courier New" w:cs="Courier New"/>
          <w:iCs/>
        </w:rPr>
        <w:t xml:space="preserve"> </w:t>
      </w:r>
      <w:r w:rsidRPr="00471F9D">
        <w:rPr>
          <w:rFonts w:ascii="Courier New" w:hAnsi="Courier New" w:cs="Courier New"/>
          <w:iCs/>
        </w:rPr>
        <w:t xml:space="preserve">The recruitment, harboring, transportation, provision, or obtaining of a person for labor or services, </w:t>
      </w:r>
      <w:proofErr w:type="gramStart"/>
      <w:r w:rsidRPr="00471F9D">
        <w:rPr>
          <w:rFonts w:ascii="Courier New" w:hAnsi="Courier New" w:cs="Courier New"/>
          <w:iCs/>
        </w:rPr>
        <w:t>through the use of</w:t>
      </w:r>
      <w:proofErr w:type="gramEnd"/>
      <w:r w:rsidRPr="00471F9D">
        <w:rPr>
          <w:rFonts w:ascii="Courier New" w:hAnsi="Courier New" w:cs="Courier New"/>
          <w:iCs/>
        </w:rPr>
        <w:t xml:space="preserve"> force, fraud, or coercion for the purpose of subjection to involuntary servitude, peonage, debt bondage, or slavery.</w:t>
      </w:r>
    </w:p>
    <w:p w14:paraId="74DF3CCD" w14:textId="77777777" w:rsidR="00471F9D" w:rsidRDefault="00471F9D" w:rsidP="00471F9D">
      <w:pPr>
        <w:tabs>
          <w:tab w:val="left" w:pos="360"/>
          <w:tab w:val="left" w:pos="720"/>
          <w:tab w:val="left" w:pos="1080"/>
          <w:tab w:val="left" w:pos="1440"/>
        </w:tabs>
        <w:spacing w:line="480" w:lineRule="auto"/>
        <w:ind w:firstLine="720"/>
        <w:rPr>
          <w:rFonts w:ascii="Courier New" w:hAnsi="Courier New" w:cs="Courier New"/>
          <w:iCs/>
        </w:rPr>
      </w:pPr>
      <w:r w:rsidRPr="00471F9D">
        <w:rPr>
          <w:rFonts w:ascii="Courier New" w:hAnsi="Courier New" w:cs="Courier New"/>
          <w:i/>
        </w:rPr>
        <w:t>Sex trafficking</w:t>
      </w:r>
      <w:r w:rsidRPr="00471F9D">
        <w:rPr>
          <w:rFonts w:ascii="Courier New" w:hAnsi="Courier New" w:cs="Courier New"/>
          <w:iCs/>
        </w:rPr>
        <w:t xml:space="preserve"> means the recruitment, harboring, transportation, provision, or obtaining of a person for the purpose of a commercial sex act.</w:t>
      </w:r>
    </w:p>
    <w:p w14:paraId="7CCAEF4F" w14:textId="3C999930" w:rsidR="00471F9D" w:rsidRPr="00471F9D" w:rsidRDefault="00471F9D" w:rsidP="00471F9D">
      <w:pPr>
        <w:tabs>
          <w:tab w:val="left" w:pos="360"/>
          <w:tab w:val="left" w:pos="720"/>
          <w:tab w:val="left" w:pos="1080"/>
          <w:tab w:val="left" w:pos="1440"/>
        </w:tabs>
        <w:spacing w:line="480" w:lineRule="auto"/>
        <w:ind w:firstLine="720"/>
        <w:rPr>
          <w:rFonts w:ascii="Courier New" w:hAnsi="Courier New" w:cs="Courier New"/>
          <w:iCs/>
        </w:rPr>
      </w:pPr>
      <w:r w:rsidRPr="00471F9D">
        <w:rPr>
          <w:rFonts w:ascii="Courier New" w:hAnsi="Courier New" w:cs="Courier New"/>
          <w:iCs/>
        </w:rPr>
        <w:t>(b)</w:t>
      </w:r>
      <w:r w:rsidR="00265187">
        <w:rPr>
          <w:rFonts w:ascii="Courier New" w:hAnsi="Courier New" w:cs="Courier New"/>
          <w:iCs/>
        </w:rPr>
        <w:t xml:space="preserve"> </w:t>
      </w:r>
      <w:r w:rsidRPr="00471F9D">
        <w:rPr>
          <w:rFonts w:ascii="Courier New" w:hAnsi="Courier New" w:cs="Courier New"/>
          <w:iCs/>
        </w:rPr>
        <w:t xml:space="preserve"> </w:t>
      </w:r>
      <w:r w:rsidRPr="00471F9D">
        <w:rPr>
          <w:rFonts w:ascii="Courier New" w:hAnsi="Courier New" w:cs="Courier New"/>
          <w:i/>
        </w:rPr>
        <w:t>Annual reporting requirement</w:t>
      </w:r>
      <w:r w:rsidRPr="00471F9D">
        <w:rPr>
          <w:rFonts w:ascii="Courier New" w:hAnsi="Courier New" w:cs="Courier New"/>
          <w:iCs/>
        </w:rPr>
        <w:t>.</w:t>
      </w:r>
    </w:p>
    <w:p w14:paraId="0C1B3339" w14:textId="17F5D1AD" w:rsidR="00471F9D" w:rsidRDefault="00471F9D" w:rsidP="00471F9D">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lastRenderedPageBreak/>
        <w:t xml:space="preserve">(1) </w:t>
      </w:r>
      <w:r w:rsidR="00265187">
        <w:rPr>
          <w:rFonts w:ascii="Courier New" w:hAnsi="Courier New" w:cs="Courier New"/>
          <w:iCs/>
        </w:rPr>
        <w:t xml:space="preserve"> </w:t>
      </w:r>
      <w:r w:rsidRPr="00471F9D">
        <w:rPr>
          <w:rFonts w:ascii="Courier New" w:hAnsi="Courier New" w:cs="Courier New"/>
          <w:iCs/>
        </w:rPr>
        <w:t>In accordance with 49 U.S.C. 40118(g), the Contractor shall provide the annual report described in paragraph (b)(2) of this clause by October 30th, via email, to the following agencies:</w:t>
      </w:r>
    </w:p>
    <w:p w14:paraId="4199967A" w14:textId="4C799770" w:rsidR="00471F9D" w:rsidRPr="00471F9D" w:rsidRDefault="00471F9D" w:rsidP="00471F9D">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w:t>
      </w:r>
      <w:proofErr w:type="spellStart"/>
      <w:r w:rsidRPr="00471F9D">
        <w:rPr>
          <w:rFonts w:ascii="Courier New" w:hAnsi="Courier New" w:cs="Courier New"/>
          <w:iCs/>
        </w:rPr>
        <w:t>i</w:t>
      </w:r>
      <w:proofErr w:type="spellEnd"/>
      <w:r w:rsidRPr="00471F9D">
        <w:rPr>
          <w:rFonts w:ascii="Courier New" w:hAnsi="Courier New" w:cs="Courier New"/>
          <w:iCs/>
        </w:rPr>
        <w:t>)</w:t>
      </w:r>
      <w:r w:rsidR="00265187">
        <w:rPr>
          <w:rFonts w:ascii="Courier New" w:hAnsi="Courier New" w:cs="Courier New"/>
          <w:iCs/>
        </w:rPr>
        <w:t xml:space="preserve"> </w:t>
      </w:r>
      <w:r w:rsidRPr="00471F9D">
        <w:rPr>
          <w:rFonts w:ascii="Courier New" w:hAnsi="Courier New" w:cs="Courier New"/>
          <w:iCs/>
        </w:rPr>
        <w:t xml:space="preserve"> General Services Administration: </w:t>
      </w:r>
      <w:proofErr w:type="gramStart"/>
      <w:r w:rsidRPr="00471F9D">
        <w:rPr>
          <w:rFonts w:ascii="Courier New" w:hAnsi="Courier New" w:cs="Courier New"/>
          <w:i/>
        </w:rPr>
        <w:t>TraffickingPreventionReport@gsa.gov</w:t>
      </w:r>
      <w:r w:rsidRPr="00471F9D">
        <w:rPr>
          <w:rFonts w:ascii="Courier New" w:hAnsi="Courier New" w:cs="Courier New"/>
          <w:iCs/>
        </w:rPr>
        <w:t>;</w:t>
      </w:r>
      <w:proofErr w:type="gramEnd"/>
      <w:r w:rsidRPr="00471F9D">
        <w:rPr>
          <w:rFonts w:ascii="Courier New" w:hAnsi="Courier New" w:cs="Courier New"/>
          <w:iCs/>
        </w:rPr>
        <w:t xml:space="preserve"> </w:t>
      </w:r>
    </w:p>
    <w:p w14:paraId="3C2E93A6" w14:textId="6FB3895D" w:rsidR="00471F9D" w:rsidRPr="00471F9D" w:rsidRDefault="00471F9D" w:rsidP="00471F9D">
      <w:pPr>
        <w:tabs>
          <w:tab w:val="left" w:pos="360"/>
          <w:tab w:val="left" w:pos="720"/>
          <w:tab w:val="left" w:pos="1080"/>
          <w:tab w:val="left" w:pos="1440"/>
        </w:tabs>
        <w:spacing w:line="480" w:lineRule="auto"/>
        <w:ind w:firstLine="1350"/>
        <w:rPr>
          <w:rFonts w:ascii="Courier New" w:hAnsi="Courier New" w:cs="Courier New"/>
          <w:iCs/>
        </w:rPr>
      </w:pPr>
      <w:r w:rsidRPr="00471F9D">
        <w:rPr>
          <w:rFonts w:ascii="Courier New" w:hAnsi="Courier New" w:cs="Courier New"/>
          <w:iCs/>
        </w:rPr>
        <w:tab/>
        <w:t>(ii)</w:t>
      </w:r>
      <w:r w:rsidR="00265187">
        <w:rPr>
          <w:rFonts w:ascii="Courier New" w:hAnsi="Courier New" w:cs="Courier New"/>
          <w:iCs/>
        </w:rPr>
        <w:t xml:space="preserve"> </w:t>
      </w:r>
      <w:r w:rsidRPr="00471F9D">
        <w:rPr>
          <w:rFonts w:ascii="Courier New" w:hAnsi="Courier New" w:cs="Courier New"/>
          <w:iCs/>
        </w:rPr>
        <w:t xml:space="preserve"> U.S. Department of Transportation: </w:t>
      </w:r>
      <w:proofErr w:type="gramStart"/>
      <w:r w:rsidRPr="00471F9D">
        <w:rPr>
          <w:rFonts w:ascii="Courier New" w:hAnsi="Courier New" w:cs="Courier New"/>
          <w:i/>
        </w:rPr>
        <w:t>trafficking@dot.gov</w:t>
      </w:r>
      <w:r w:rsidRPr="00471F9D">
        <w:rPr>
          <w:rFonts w:ascii="Courier New" w:hAnsi="Courier New" w:cs="Courier New"/>
          <w:iCs/>
        </w:rPr>
        <w:t>;</w:t>
      </w:r>
      <w:proofErr w:type="gramEnd"/>
    </w:p>
    <w:p w14:paraId="61E30C29" w14:textId="55A9A148" w:rsidR="00471F9D" w:rsidRPr="00471F9D" w:rsidRDefault="00471F9D" w:rsidP="00471F9D">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(iii)</w:t>
      </w:r>
      <w:r w:rsidR="00265187">
        <w:rPr>
          <w:rFonts w:ascii="Courier New" w:hAnsi="Courier New" w:cs="Courier New"/>
          <w:iCs/>
        </w:rPr>
        <w:t xml:space="preserve"> </w:t>
      </w:r>
      <w:r w:rsidRPr="00471F9D">
        <w:rPr>
          <w:rFonts w:ascii="Courier New" w:hAnsi="Courier New" w:cs="Courier New"/>
          <w:iCs/>
        </w:rPr>
        <w:t xml:space="preserve"> Department of Labor: </w:t>
      </w:r>
      <w:proofErr w:type="gramStart"/>
      <w:r w:rsidRPr="00471F9D">
        <w:rPr>
          <w:rFonts w:ascii="Courier New" w:hAnsi="Courier New" w:cs="Courier New"/>
          <w:i/>
        </w:rPr>
        <w:t>AirCarrier-HTreports@dol.gov</w:t>
      </w:r>
      <w:r w:rsidRPr="00471F9D">
        <w:rPr>
          <w:rFonts w:ascii="Courier New" w:hAnsi="Courier New" w:cs="Courier New"/>
          <w:iCs/>
        </w:rPr>
        <w:t>;</w:t>
      </w:r>
      <w:proofErr w:type="gramEnd"/>
    </w:p>
    <w:p w14:paraId="5E567E53" w14:textId="679D2198" w:rsidR="00471F9D" w:rsidRPr="00471F9D" w:rsidRDefault="00471F9D" w:rsidP="00471F9D">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 xml:space="preserve">(iv) </w:t>
      </w:r>
      <w:r w:rsidR="00265187">
        <w:rPr>
          <w:rFonts w:ascii="Courier New" w:hAnsi="Courier New" w:cs="Courier New"/>
          <w:iCs/>
        </w:rPr>
        <w:t xml:space="preserve"> </w:t>
      </w:r>
      <w:r w:rsidRPr="00471F9D">
        <w:rPr>
          <w:rFonts w:ascii="Courier New" w:hAnsi="Courier New" w:cs="Courier New"/>
          <w:iCs/>
        </w:rPr>
        <w:t xml:space="preserve">Transportation Security Administration: </w:t>
      </w:r>
      <w:proofErr w:type="gramStart"/>
      <w:r w:rsidRPr="00471F9D">
        <w:rPr>
          <w:rFonts w:ascii="Courier New" w:hAnsi="Courier New" w:cs="Courier New"/>
          <w:i/>
        </w:rPr>
        <w:t>ics-cchtfams@tsa.dhs.gov</w:t>
      </w:r>
      <w:r w:rsidRPr="00471F9D">
        <w:rPr>
          <w:rFonts w:ascii="Courier New" w:hAnsi="Courier New" w:cs="Courier New"/>
          <w:iCs/>
        </w:rPr>
        <w:t>;</w:t>
      </w:r>
      <w:proofErr w:type="gramEnd"/>
      <w:r w:rsidRPr="00471F9D">
        <w:rPr>
          <w:rFonts w:ascii="Courier New" w:hAnsi="Courier New" w:cs="Courier New"/>
          <w:iCs/>
        </w:rPr>
        <w:t xml:space="preserve"> </w:t>
      </w:r>
    </w:p>
    <w:p w14:paraId="3739128A" w14:textId="121EA747" w:rsidR="00471F9D" w:rsidRPr="00471F9D" w:rsidRDefault="00471F9D" w:rsidP="00471F9D">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(v)</w:t>
      </w:r>
      <w:r w:rsidR="00265187">
        <w:rPr>
          <w:rFonts w:ascii="Courier New" w:hAnsi="Courier New" w:cs="Courier New"/>
          <w:iCs/>
        </w:rPr>
        <w:t xml:space="preserve"> </w:t>
      </w:r>
      <w:r w:rsidRPr="00471F9D">
        <w:rPr>
          <w:rFonts w:ascii="Courier New" w:hAnsi="Courier New" w:cs="Courier New"/>
          <w:iCs/>
        </w:rPr>
        <w:t xml:space="preserve"> U.S. Customs and Border Protection: </w:t>
      </w:r>
      <w:r w:rsidRPr="00471F9D">
        <w:rPr>
          <w:rFonts w:ascii="Courier New" w:hAnsi="Courier New" w:cs="Courier New"/>
          <w:i/>
        </w:rPr>
        <w:t>CLP@cbp.dhs.gov</w:t>
      </w:r>
      <w:r w:rsidRPr="00471F9D">
        <w:rPr>
          <w:rFonts w:ascii="Courier New" w:hAnsi="Courier New" w:cs="Courier New"/>
          <w:iCs/>
        </w:rPr>
        <w:t>; and</w:t>
      </w:r>
    </w:p>
    <w:p w14:paraId="2389108D" w14:textId="3D040737" w:rsidR="00471F9D" w:rsidRPr="00471F9D" w:rsidRDefault="00471F9D" w:rsidP="00471F9D">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 xml:space="preserve">(vi) </w:t>
      </w:r>
      <w:r w:rsidR="00265187">
        <w:rPr>
          <w:rFonts w:ascii="Courier New" w:hAnsi="Courier New" w:cs="Courier New"/>
          <w:iCs/>
        </w:rPr>
        <w:t xml:space="preserve"> </w:t>
      </w:r>
      <w:r w:rsidRPr="00471F9D">
        <w:rPr>
          <w:rFonts w:ascii="Courier New" w:hAnsi="Courier New" w:cs="Courier New"/>
          <w:iCs/>
        </w:rPr>
        <w:t xml:space="preserve">DHS Center for Countering Human Trafficking: </w:t>
      </w:r>
      <w:r w:rsidRPr="00471F9D">
        <w:rPr>
          <w:rFonts w:ascii="Courier New" w:hAnsi="Courier New" w:cs="Courier New"/>
          <w:i/>
        </w:rPr>
        <w:t>Info@CCHT.dhs.gov</w:t>
      </w:r>
      <w:r w:rsidRPr="00471F9D">
        <w:rPr>
          <w:rFonts w:ascii="Courier New" w:hAnsi="Courier New" w:cs="Courier New"/>
          <w:iCs/>
        </w:rPr>
        <w:t>.</w:t>
      </w:r>
    </w:p>
    <w:p w14:paraId="5C4CB196" w14:textId="5E959A34" w:rsidR="00471F9D" w:rsidRPr="00471F9D" w:rsidRDefault="00471F9D" w:rsidP="00471F9D">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t>(2)</w:t>
      </w:r>
      <w:r w:rsidR="00265187">
        <w:rPr>
          <w:rFonts w:ascii="Courier New" w:hAnsi="Courier New" w:cs="Courier New"/>
          <w:iCs/>
        </w:rPr>
        <w:t xml:space="preserve"> </w:t>
      </w:r>
      <w:r w:rsidRPr="00471F9D">
        <w:rPr>
          <w:rFonts w:ascii="Courier New" w:hAnsi="Courier New" w:cs="Courier New"/>
          <w:iCs/>
        </w:rPr>
        <w:t xml:space="preserve"> The annual report shall include information from the preceding Government fiscal year (October 1 through September 30) regarding—</w:t>
      </w:r>
    </w:p>
    <w:p w14:paraId="53A8F3C0" w14:textId="2C4992D6" w:rsidR="006018D7" w:rsidRDefault="00471F9D" w:rsidP="006018D7">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w:t>
      </w:r>
      <w:proofErr w:type="spellStart"/>
      <w:r w:rsidRPr="00471F9D">
        <w:rPr>
          <w:rFonts w:ascii="Courier New" w:hAnsi="Courier New" w:cs="Courier New"/>
          <w:iCs/>
        </w:rPr>
        <w:t>i</w:t>
      </w:r>
      <w:proofErr w:type="spellEnd"/>
      <w:r w:rsidRPr="00471F9D">
        <w:rPr>
          <w:rFonts w:ascii="Courier New" w:hAnsi="Courier New" w:cs="Courier New"/>
          <w:iCs/>
        </w:rPr>
        <w:t xml:space="preserve">) </w:t>
      </w:r>
      <w:r w:rsidR="00265187">
        <w:rPr>
          <w:rFonts w:ascii="Courier New" w:hAnsi="Courier New" w:cs="Courier New"/>
          <w:iCs/>
        </w:rPr>
        <w:t xml:space="preserve"> </w:t>
      </w:r>
      <w:r w:rsidRPr="00471F9D">
        <w:rPr>
          <w:rFonts w:ascii="Courier New" w:hAnsi="Courier New" w:cs="Courier New"/>
          <w:iCs/>
        </w:rPr>
        <w:t>The number of personnel trained in the detection and reporting of potential human trafficking, including the training required under 49 U.S.C. 44734(a)(4</w:t>
      </w:r>
      <w:proofErr w:type="gramStart"/>
      <w:r w:rsidRPr="00471F9D">
        <w:rPr>
          <w:rFonts w:ascii="Courier New" w:hAnsi="Courier New" w:cs="Courier New"/>
          <w:iCs/>
        </w:rPr>
        <w:t>);</w:t>
      </w:r>
      <w:proofErr w:type="gramEnd"/>
    </w:p>
    <w:p w14:paraId="5B76299C" w14:textId="1D92DC55" w:rsidR="00471F9D" w:rsidRPr="00471F9D" w:rsidRDefault="00471F9D" w:rsidP="006018D7">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lastRenderedPageBreak/>
        <w:t>(ii)</w:t>
      </w:r>
      <w:r w:rsidR="00265187">
        <w:rPr>
          <w:rFonts w:ascii="Courier New" w:hAnsi="Courier New" w:cs="Courier New"/>
          <w:iCs/>
        </w:rPr>
        <w:t xml:space="preserve"> </w:t>
      </w:r>
      <w:r w:rsidRPr="00471F9D">
        <w:rPr>
          <w:rFonts w:ascii="Courier New" w:hAnsi="Courier New" w:cs="Courier New"/>
          <w:iCs/>
        </w:rPr>
        <w:t xml:space="preserve"> The number of notifications of potential human trafficking victims received from staff</w:t>
      </w:r>
      <w:r w:rsidR="006018D7">
        <w:rPr>
          <w:rFonts w:ascii="Courier New" w:hAnsi="Courier New" w:cs="Courier New"/>
          <w:iCs/>
        </w:rPr>
        <w:t xml:space="preserve"> </w:t>
      </w:r>
      <w:r w:rsidRPr="00471F9D">
        <w:rPr>
          <w:rFonts w:ascii="Courier New" w:hAnsi="Courier New" w:cs="Courier New"/>
          <w:iCs/>
        </w:rPr>
        <w:t>or other passengers; and</w:t>
      </w:r>
    </w:p>
    <w:p w14:paraId="7D1B7D4C" w14:textId="0B3C64BB" w:rsidR="00471F9D" w:rsidRPr="00471F9D" w:rsidRDefault="00471F9D" w:rsidP="006018D7">
      <w:pPr>
        <w:tabs>
          <w:tab w:val="left" w:pos="360"/>
          <w:tab w:val="left" w:pos="720"/>
          <w:tab w:val="left" w:pos="1080"/>
          <w:tab w:val="left" w:pos="1440"/>
        </w:tabs>
        <w:spacing w:line="480" w:lineRule="auto"/>
        <w:ind w:firstLine="1440"/>
        <w:rPr>
          <w:rFonts w:ascii="Courier New" w:hAnsi="Courier New" w:cs="Courier New"/>
          <w:iCs/>
        </w:rPr>
      </w:pPr>
      <w:r w:rsidRPr="00471F9D">
        <w:rPr>
          <w:rFonts w:ascii="Courier New" w:hAnsi="Courier New" w:cs="Courier New"/>
          <w:iCs/>
        </w:rPr>
        <w:t>(iii)(</w:t>
      </w:r>
      <w:proofErr w:type="gramStart"/>
      <w:r w:rsidRPr="00471F9D">
        <w:rPr>
          <w:rFonts w:ascii="Courier New" w:hAnsi="Courier New" w:cs="Courier New"/>
          <w:iCs/>
        </w:rPr>
        <w:t xml:space="preserve">A) </w:t>
      </w:r>
      <w:r w:rsidR="005317ED">
        <w:rPr>
          <w:rFonts w:ascii="Courier New" w:hAnsi="Courier New" w:cs="Courier New"/>
          <w:iCs/>
        </w:rPr>
        <w:t xml:space="preserve"> </w:t>
      </w:r>
      <w:r w:rsidRPr="00471F9D">
        <w:rPr>
          <w:rFonts w:ascii="Courier New" w:hAnsi="Courier New" w:cs="Courier New"/>
          <w:iCs/>
        </w:rPr>
        <w:t>Whether</w:t>
      </w:r>
      <w:proofErr w:type="gramEnd"/>
      <w:r w:rsidRPr="00471F9D">
        <w:rPr>
          <w:rFonts w:ascii="Courier New" w:hAnsi="Courier New" w:cs="Courier New"/>
          <w:iCs/>
        </w:rPr>
        <w:t xml:space="preserve"> the Contractor notified the Global Human Trafficking Hotline, another comparable hotline, or law enforcement at the relevant airport of the potential human trafficking victim for each such notification of potential human trafficking; and</w:t>
      </w:r>
    </w:p>
    <w:p w14:paraId="22A2D6A1" w14:textId="05FFFAB6" w:rsidR="00471F9D" w:rsidRPr="00471F9D" w:rsidRDefault="00471F9D" w:rsidP="006018D7">
      <w:pPr>
        <w:tabs>
          <w:tab w:val="left" w:pos="360"/>
          <w:tab w:val="left" w:pos="720"/>
          <w:tab w:val="left" w:pos="1080"/>
          <w:tab w:val="left" w:pos="1440"/>
        </w:tabs>
        <w:spacing w:line="480" w:lineRule="auto"/>
        <w:ind w:firstLine="1800"/>
        <w:rPr>
          <w:rFonts w:ascii="Courier New" w:hAnsi="Courier New" w:cs="Courier New"/>
          <w:iCs/>
        </w:rPr>
      </w:pPr>
      <w:r w:rsidRPr="00471F9D">
        <w:rPr>
          <w:rFonts w:ascii="Courier New" w:hAnsi="Courier New" w:cs="Courier New"/>
          <w:iCs/>
        </w:rPr>
        <w:t xml:space="preserve">(B) </w:t>
      </w:r>
      <w:r w:rsidR="00265187">
        <w:rPr>
          <w:rFonts w:ascii="Courier New" w:hAnsi="Courier New" w:cs="Courier New"/>
          <w:iCs/>
        </w:rPr>
        <w:t xml:space="preserve"> </w:t>
      </w:r>
      <w:r w:rsidRPr="00471F9D">
        <w:rPr>
          <w:rFonts w:ascii="Courier New" w:hAnsi="Courier New" w:cs="Courier New"/>
          <w:iCs/>
        </w:rPr>
        <w:t>If the Contractor made a notification, the date the notification was made and the method of notification (e.g., text to Hotline, call to law enforcement).</w:t>
      </w:r>
    </w:p>
    <w:p w14:paraId="5C10A871" w14:textId="21823CFE" w:rsidR="00471F9D" w:rsidRPr="00471F9D" w:rsidRDefault="00471F9D" w:rsidP="006018D7">
      <w:pPr>
        <w:tabs>
          <w:tab w:val="left" w:pos="360"/>
          <w:tab w:val="left" w:pos="720"/>
          <w:tab w:val="left" w:pos="1080"/>
          <w:tab w:val="left" w:pos="1440"/>
        </w:tabs>
        <w:spacing w:line="480" w:lineRule="auto"/>
        <w:ind w:firstLine="720"/>
        <w:rPr>
          <w:rFonts w:ascii="Courier New" w:hAnsi="Courier New" w:cs="Courier New"/>
          <w:iCs/>
        </w:rPr>
      </w:pPr>
      <w:r w:rsidRPr="00471F9D">
        <w:rPr>
          <w:rFonts w:ascii="Courier New" w:hAnsi="Courier New" w:cs="Courier New"/>
          <w:iCs/>
        </w:rPr>
        <w:t xml:space="preserve">(c) </w:t>
      </w:r>
      <w:r w:rsidR="00265187">
        <w:rPr>
          <w:rFonts w:ascii="Courier New" w:hAnsi="Courier New" w:cs="Courier New"/>
          <w:iCs/>
        </w:rPr>
        <w:t xml:space="preserve"> </w:t>
      </w:r>
      <w:r w:rsidRPr="006018D7">
        <w:rPr>
          <w:rFonts w:ascii="Courier New" w:hAnsi="Courier New" w:cs="Courier New"/>
          <w:i/>
        </w:rPr>
        <w:t>Training</w:t>
      </w:r>
      <w:r w:rsidRPr="00471F9D">
        <w:rPr>
          <w:rFonts w:ascii="Courier New" w:hAnsi="Courier New" w:cs="Courier New"/>
          <w:iCs/>
        </w:rPr>
        <w:t>.</w:t>
      </w:r>
      <w:r w:rsidR="00265187">
        <w:rPr>
          <w:rFonts w:ascii="Courier New" w:hAnsi="Courier New" w:cs="Courier New"/>
          <w:iCs/>
        </w:rPr>
        <w:t xml:space="preserve"> </w:t>
      </w:r>
      <w:r w:rsidRPr="00471F9D">
        <w:rPr>
          <w:rFonts w:ascii="Courier New" w:hAnsi="Courier New" w:cs="Courier New"/>
          <w:iCs/>
        </w:rPr>
        <w:t xml:space="preserve"> In accordance with 49 U.S.C. 44734 and 44738, personnel trained in the detection and reporting of potential human trafficking should include the following:</w:t>
      </w:r>
    </w:p>
    <w:p w14:paraId="061ADB9C" w14:textId="1C6AA87A" w:rsidR="00471F9D" w:rsidRPr="00471F9D" w:rsidRDefault="00471F9D" w:rsidP="006018D7">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t>(1)</w:t>
      </w:r>
      <w:r w:rsidR="00265187">
        <w:rPr>
          <w:rFonts w:ascii="Courier New" w:hAnsi="Courier New" w:cs="Courier New"/>
          <w:iCs/>
        </w:rPr>
        <w:t xml:space="preserve"> </w:t>
      </w:r>
      <w:r w:rsidRPr="00471F9D">
        <w:rPr>
          <w:rFonts w:ascii="Courier New" w:hAnsi="Courier New" w:cs="Courier New"/>
          <w:iCs/>
        </w:rPr>
        <w:t xml:space="preserve"> Flight </w:t>
      </w:r>
      <w:proofErr w:type="gramStart"/>
      <w:r w:rsidRPr="00471F9D">
        <w:rPr>
          <w:rFonts w:ascii="Courier New" w:hAnsi="Courier New" w:cs="Courier New"/>
          <w:iCs/>
        </w:rPr>
        <w:t>attendants;</w:t>
      </w:r>
      <w:proofErr w:type="gramEnd"/>
    </w:p>
    <w:p w14:paraId="2F0D1945" w14:textId="42CE1FBF" w:rsidR="006018D7" w:rsidRDefault="00471F9D" w:rsidP="006018D7">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t>(2)</w:t>
      </w:r>
      <w:r w:rsidR="00265187">
        <w:rPr>
          <w:rFonts w:ascii="Courier New" w:hAnsi="Courier New" w:cs="Courier New"/>
          <w:iCs/>
        </w:rPr>
        <w:t xml:space="preserve"> </w:t>
      </w:r>
      <w:r w:rsidRPr="00471F9D">
        <w:rPr>
          <w:rFonts w:ascii="Courier New" w:hAnsi="Courier New" w:cs="Courier New"/>
          <w:iCs/>
        </w:rPr>
        <w:t xml:space="preserve"> Ticket counter </w:t>
      </w:r>
      <w:proofErr w:type="gramStart"/>
      <w:r w:rsidRPr="00471F9D">
        <w:rPr>
          <w:rFonts w:ascii="Courier New" w:hAnsi="Courier New" w:cs="Courier New"/>
          <w:iCs/>
        </w:rPr>
        <w:t>agents;</w:t>
      </w:r>
      <w:proofErr w:type="gramEnd"/>
    </w:p>
    <w:p w14:paraId="548C0A41" w14:textId="78A4AA8A" w:rsidR="00471F9D" w:rsidRPr="00471F9D" w:rsidRDefault="00471F9D" w:rsidP="006018D7">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t>(3)</w:t>
      </w:r>
      <w:r w:rsidR="00265187">
        <w:rPr>
          <w:rFonts w:ascii="Courier New" w:hAnsi="Courier New" w:cs="Courier New"/>
          <w:iCs/>
        </w:rPr>
        <w:t xml:space="preserve"> </w:t>
      </w:r>
      <w:r w:rsidRPr="00471F9D">
        <w:rPr>
          <w:rFonts w:ascii="Courier New" w:hAnsi="Courier New" w:cs="Courier New"/>
          <w:iCs/>
        </w:rPr>
        <w:t xml:space="preserve"> Gate agents; and</w:t>
      </w:r>
    </w:p>
    <w:p w14:paraId="1B723D0D" w14:textId="602F6D43" w:rsidR="00471F9D" w:rsidRPr="00471F9D" w:rsidRDefault="00471F9D" w:rsidP="006018D7">
      <w:pPr>
        <w:tabs>
          <w:tab w:val="left" w:pos="360"/>
          <w:tab w:val="left" w:pos="720"/>
          <w:tab w:val="left" w:pos="1080"/>
          <w:tab w:val="left" w:pos="1440"/>
        </w:tabs>
        <w:spacing w:line="480" w:lineRule="auto"/>
        <w:ind w:firstLine="1080"/>
        <w:rPr>
          <w:rFonts w:ascii="Courier New" w:hAnsi="Courier New" w:cs="Courier New"/>
          <w:iCs/>
        </w:rPr>
      </w:pPr>
      <w:r w:rsidRPr="00471F9D">
        <w:rPr>
          <w:rFonts w:ascii="Courier New" w:hAnsi="Courier New" w:cs="Courier New"/>
          <w:iCs/>
        </w:rPr>
        <w:t>(4)</w:t>
      </w:r>
      <w:r w:rsidR="00265187">
        <w:rPr>
          <w:rFonts w:ascii="Courier New" w:hAnsi="Courier New" w:cs="Courier New"/>
          <w:iCs/>
        </w:rPr>
        <w:t xml:space="preserve"> </w:t>
      </w:r>
      <w:r w:rsidRPr="00471F9D">
        <w:rPr>
          <w:rFonts w:ascii="Courier New" w:hAnsi="Courier New" w:cs="Courier New"/>
          <w:iCs/>
        </w:rPr>
        <w:t xml:space="preserve"> Other air carrier workers whose jobs require regular interaction with passengers.</w:t>
      </w:r>
    </w:p>
    <w:p w14:paraId="19A0C7B4" w14:textId="3AC09902" w:rsidR="00471F9D" w:rsidRPr="00471F9D" w:rsidRDefault="00471F9D" w:rsidP="006018D7">
      <w:pPr>
        <w:tabs>
          <w:tab w:val="left" w:pos="360"/>
          <w:tab w:val="left" w:pos="720"/>
          <w:tab w:val="left" w:pos="1080"/>
          <w:tab w:val="left" w:pos="1440"/>
        </w:tabs>
        <w:spacing w:line="480" w:lineRule="auto"/>
        <w:jc w:val="center"/>
        <w:rPr>
          <w:rFonts w:ascii="Courier New" w:hAnsi="Courier New" w:cs="Courier New"/>
          <w:iCs/>
        </w:rPr>
      </w:pPr>
      <w:r w:rsidRPr="00471F9D">
        <w:rPr>
          <w:rFonts w:ascii="Courier New" w:hAnsi="Courier New" w:cs="Courier New"/>
          <w:iCs/>
        </w:rPr>
        <w:t>(End of clause)</w:t>
      </w:r>
    </w:p>
    <w:sectPr w:rsidR="00471F9D" w:rsidRPr="00471F9D" w:rsidSect="00C23372">
      <w:footerReference w:type="default" r:id="rId10"/>
      <w:footerReference w:type="first" r:id="rId11"/>
      <w:pgSz w:w="12240" w:h="15840" w:code="1"/>
      <w:pgMar w:top="1440" w:right="1440" w:bottom="1440" w:left="2160" w:header="720" w:footer="50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957D5" w14:textId="77777777" w:rsidR="0041215C" w:rsidRDefault="0041215C">
      <w:r>
        <w:separator/>
      </w:r>
    </w:p>
  </w:endnote>
  <w:endnote w:type="continuationSeparator" w:id="0">
    <w:p w14:paraId="03FF49CE" w14:textId="77777777" w:rsidR="0041215C" w:rsidRDefault="0041215C">
      <w:r>
        <w:continuationSeparator/>
      </w:r>
    </w:p>
  </w:endnote>
  <w:endnote w:type="continuationNotice" w:id="1">
    <w:p w14:paraId="075DEDAD" w14:textId="77777777" w:rsidR="0041215C" w:rsidRDefault="00412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427349"/>
      <w:docPartObj>
        <w:docPartGallery w:val="Page Numbers (Bottom of Page)"/>
        <w:docPartUnique/>
      </w:docPartObj>
    </w:sdtPr>
    <w:sdtEndPr>
      <w:rPr>
        <w:noProof/>
      </w:rPr>
    </w:sdtEndPr>
    <w:sdtContent>
      <w:p w14:paraId="2F1EEB78" w14:textId="2EDEDDD0" w:rsidR="00FA59BE" w:rsidRDefault="00FA5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13677" w14:textId="50D3E51B" w:rsidR="00EF1A80" w:rsidRPr="00FA59BE" w:rsidRDefault="00EF1A80" w:rsidP="00FA5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31543"/>
      <w:docPartObj>
        <w:docPartGallery w:val="Page Numbers (Bottom of Page)"/>
        <w:docPartUnique/>
      </w:docPartObj>
    </w:sdtPr>
    <w:sdtEndPr>
      <w:rPr>
        <w:noProof/>
      </w:rPr>
    </w:sdtEndPr>
    <w:sdtContent>
      <w:p w14:paraId="14766BA7" w14:textId="1E3F6814" w:rsidR="00FA59BE" w:rsidRDefault="00FA5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0703C" w14:textId="77777777" w:rsidR="00004D2E" w:rsidRPr="00FA59BE" w:rsidRDefault="00004D2E" w:rsidP="00FA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F8214" w14:textId="77777777" w:rsidR="0041215C" w:rsidRDefault="0041215C">
      <w:r>
        <w:separator/>
      </w:r>
    </w:p>
  </w:footnote>
  <w:footnote w:type="continuationSeparator" w:id="0">
    <w:p w14:paraId="502295B2" w14:textId="77777777" w:rsidR="0041215C" w:rsidRDefault="0041215C">
      <w:r>
        <w:continuationSeparator/>
      </w:r>
    </w:p>
  </w:footnote>
  <w:footnote w:type="continuationNotice" w:id="1">
    <w:p w14:paraId="771CF3CA" w14:textId="77777777" w:rsidR="0041215C" w:rsidRDefault="004121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36"/>
    <w:multiLevelType w:val="multilevel"/>
    <w:tmpl w:val="0168498C"/>
    <w:lvl w:ilvl="0">
      <w:start w:val="1"/>
      <w:numFmt w:val="bullet"/>
      <w:lvlText w:val="●"/>
      <w:lvlJc w:val="left"/>
      <w:pPr>
        <w:ind w:left="1440" w:hanging="360"/>
      </w:pPr>
      <w:rPr>
        <w:rFonts w:ascii="Noto Sans Symbols" w:eastAsia="Noto Sans Symbols" w:hAnsi="Noto Sans Symbols" w:cs="Noto Sans Symbols"/>
        <w:strike w:val="0"/>
      </w:rPr>
    </w:lvl>
    <w:lvl w:ilvl="1">
      <w:start w:val="1"/>
      <w:numFmt w:val="bullet"/>
      <w:lvlText w:val="o"/>
      <w:lvlJc w:val="left"/>
      <w:pPr>
        <w:ind w:left="2160" w:hanging="360"/>
      </w:pPr>
      <w:rPr>
        <w:rFonts w:ascii="Courier New" w:eastAsia="Courier New" w:hAnsi="Courier New" w:cs="Courier New"/>
        <w:strike w:val="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1815781"/>
    <w:multiLevelType w:val="hybridMultilevel"/>
    <w:tmpl w:val="68E47B16"/>
    <w:lvl w:ilvl="0" w:tplc="5DB089F2">
      <w:start w:val="1"/>
      <w:numFmt w:val="bullet"/>
      <w:lvlText w:val=""/>
      <w:lvlJc w:val="left"/>
      <w:pPr>
        <w:ind w:left="2160" w:hanging="360"/>
      </w:pPr>
      <w:rPr>
        <w:rFonts w:ascii="Symbol" w:hAnsi="Symbol" w:hint="default"/>
      </w:rPr>
    </w:lvl>
    <w:lvl w:ilvl="1" w:tplc="985472E2" w:tentative="1">
      <w:start w:val="1"/>
      <w:numFmt w:val="bullet"/>
      <w:lvlText w:val="o"/>
      <w:lvlJc w:val="left"/>
      <w:pPr>
        <w:ind w:left="2880" w:hanging="360"/>
      </w:pPr>
      <w:rPr>
        <w:rFonts w:ascii="Courier New" w:hAnsi="Courier New" w:cs="Courier New" w:hint="default"/>
      </w:rPr>
    </w:lvl>
    <w:lvl w:ilvl="2" w:tplc="D8A2720C" w:tentative="1">
      <w:start w:val="1"/>
      <w:numFmt w:val="bullet"/>
      <w:lvlText w:val=""/>
      <w:lvlJc w:val="left"/>
      <w:pPr>
        <w:ind w:left="3600" w:hanging="360"/>
      </w:pPr>
      <w:rPr>
        <w:rFonts w:ascii="Wingdings" w:hAnsi="Wingdings" w:hint="default"/>
      </w:rPr>
    </w:lvl>
    <w:lvl w:ilvl="3" w:tplc="A824FA22" w:tentative="1">
      <w:start w:val="1"/>
      <w:numFmt w:val="bullet"/>
      <w:lvlText w:val=""/>
      <w:lvlJc w:val="left"/>
      <w:pPr>
        <w:ind w:left="4320" w:hanging="360"/>
      </w:pPr>
      <w:rPr>
        <w:rFonts w:ascii="Symbol" w:hAnsi="Symbol" w:hint="default"/>
      </w:rPr>
    </w:lvl>
    <w:lvl w:ilvl="4" w:tplc="A8E4A96C" w:tentative="1">
      <w:start w:val="1"/>
      <w:numFmt w:val="bullet"/>
      <w:lvlText w:val="o"/>
      <w:lvlJc w:val="left"/>
      <w:pPr>
        <w:ind w:left="5040" w:hanging="360"/>
      </w:pPr>
      <w:rPr>
        <w:rFonts w:ascii="Courier New" w:hAnsi="Courier New" w:cs="Courier New" w:hint="default"/>
      </w:rPr>
    </w:lvl>
    <w:lvl w:ilvl="5" w:tplc="2108A502" w:tentative="1">
      <w:start w:val="1"/>
      <w:numFmt w:val="bullet"/>
      <w:lvlText w:val=""/>
      <w:lvlJc w:val="left"/>
      <w:pPr>
        <w:ind w:left="5760" w:hanging="360"/>
      </w:pPr>
      <w:rPr>
        <w:rFonts w:ascii="Wingdings" w:hAnsi="Wingdings" w:hint="default"/>
      </w:rPr>
    </w:lvl>
    <w:lvl w:ilvl="6" w:tplc="A992C722" w:tentative="1">
      <w:start w:val="1"/>
      <w:numFmt w:val="bullet"/>
      <w:lvlText w:val=""/>
      <w:lvlJc w:val="left"/>
      <w:pPr>
        <w:ind w:left="6480" w:hanging="360"/>
      </w:pPr>
      <w:rPr>
        <w:rFonts w:ascii="Symbol" w:hAnsi="Symbol" w:hint="default"/>
      </w:rPr>
    </w:lvl>
    <w:lvl w:ilvl="7" w:tplc="07161246" w:tentative="1">
      <w:start w:val="1"/>
      <w:numFmt w:val="bullet"/>
      <w:lvlText w:val="o"/>
      <w:lvlJc w:val="left"/>
      <w:pPr>
        <w:ind w:left="7200" w:hanging="360"/>
      </w:pPr>
      <w:rPr>
        <w:rFonts w:ascii="Courier New" w:hAnsi="Courier New" w:cs="Courier New" w:hint="default"/>
      </w:rPr>
    </w:lvl>
    <w:lvl w:ilvl="8" w:tplc="88A23874" w:tentative="1">
      <w:start w:val="1"/>
      <w:numFmt w:val="bullet"/>
      <w:lvlText w:val=""/>
      <w:lvlJc w:val="left"/>
      <w:pPr>
        <w:ind w:left="7920" w:hanging="360"/>
      </w:pPr>
      <w:rPr>
        <w:rFonts w:ascii="Wingdings" w:hAnsi="Wingdings" w:hint="default"/>
      </w:rPr>
    </w:lvl>
  </w:abstractNum>
  <w:abstractNum w:abstractNumId="2" w15:restartNumberingAfterBreak="0">
    <w:nsid w:val="01C2286F"/>
    <w:multiLevelType w:val="multilevel"/>
    <w:tmpl w:val="B8E007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2563FBF"/>
    <w:multiLevelType w:val="hybridMultilevel"/>
    <w:tmpl w:val="5CC4626E"/>
    <w:lvl w:ilvl="0" w:tplc="9C0CE9AE">
      <w:start w:val="1"/>
      <w:numFmt w:val="bullet"/>
      <w:lvlText w:val=""/>
      <w:lvlJc w:val="left"/>
      <w:pPr>
        <w:ind w:left="720" w:hanging="360"/>
      </w:pPr>
      <w:rPr>
        <w:rFonts w:ascii="Symbol" w:eastAsia="Times New Roman" w:hAnsi="Symbol" w:cs="Courier New" w:hint="default"/>
      </w:rPr>
    </w:lvl>
    <w:lvl w:ilvl="1" w:tplc="738A1A30" w:tentative="1">
      <w:start w:val="1"/>
      <w:numFmt w:val="bullet"/>
      <w:lvlText w:val="o"/>
      <w:lvlJc w:val="left"/>
      <w:pPr>
        <w:ind w:left="1440" w:hanging="360"/>
      </w:pPr>
      <w:rPr>
        <w:rFonts w:ascii="Courier New" w:hAnsi="Courier New" w:cs="Courier New" w:hint="default"/>
      </w:rPr>
    </w:lvl>
    <w:lvl w:ilvl="2" w:tplc="10B41576" w:tentative="1">
      <w:start w:val="1"/>
      <w:numFmt w:val="bullet"/>
      <w:lvlText w:val=""/>
      <w:lvlJc w:val="left"/>
      <w:pPr>
        <w:ind w:left="2160" w:hanging="360"/>
      </w:pPr>
      <w:rPr>
        <w:rFonts w:ascii="Wingdings" w:hAnsi="Wingdings" w:hint="default"/>
      </w:rPr>
    </w:lvl>
    <w:lvl w:ilvl="3" w:tplc="D1F67F64" w:tentative="1">
      <w:start w:val="1"/>
      <w:numFmt w:val="bullet"/>
      <w:lvlText w:val=""/>
      <w:lvlJc w:val="left"/>
      <w:pPr>
        <w:ind w:left="2880" w:hanging="360"/>
      </w:pPr>
      <w:rPr>
        <w:rFonts w:ascii="Symbol" w:hAnsi="Symbol" w:hint="default"/>
      </w:rPr>
    </w:lvl>
    <w:lvl w:ilvl="4" w:tplc="98A47AF6" w:tentative="1">
      <w:start w:val="1"/>
      <w:numFmt w:val="bullet"/>
      <w:lvlText w:val="o"/>
      <w:lvlJc w:val="left"/>
      <w:pPr>
        <w:ind w:left="3600" w:hanging="360"/>
      </w:pPr>
      <w:rPr>
        <w:rFonts w:ascii="Courier New" w:hAnsi="Courier New" w:cs="Courier New" w:hint="default"/>
      </w:rPr>
    </w:lvl>
    <w:lvl w:ilvl="5" w:tplc="A0AE9D70" w:tentative="1">
      <w:start w:val="1"/>
      <w:numFmt w:val="bullet"/>
      <w:lvlText w:val=""/>
      <w:lvlJc w:val="left"/>
      <w:pPr>
        <w:ind w:left="4320" w:hanging="360"/>
      </w:pPr>
      <w:rPr>
        <w:rFonts w:ascii="Wingdings" w:hAnsi="Wingdings" w:hint="default"/>
      </w:rPr>
    </w:lvl>
    <w:lvl w:ilvl="6" w:tplc="7A9C1DA4" w:tentative="1">
      <w:start w:val="1"/>
      <w:numFmt w:val="bullet"/>
      <w:lvlText w:val=""/>
      <w:lvlJc w:val="left"/>
      <w:pPr>
        <w:ind w:left="5040" w:hanging="360"/>
      </w:pPr>
      <w:rPr>
        <w:rFonts w:ascii="Symbol" w:hAnsi="Symbol" w:hint="default"/>
      </w:rPr>
    </w:lvl>
    <w:lvl w:ilvl="7" w:tplc="805A8170" w:tentative="1">
      <w:start w:val="1"/>
      <w:numFmt w:val="bullet"/>
      <w:lvlText w:val="o"/>
      <w:lvlJc w:val="left"/>
      <w:pPr>
        <w:ind w:left="5760" w:hanging="360"/>
      </w:pPr>
      <w:rPr>
        <w:rFonts w:ascii="Courier New" w:hAnsi="Courier New" w:cs="Courier New" w:hint="default"/>
      </w:rPr>
    </w:lvl>
    <w:lvl w:ilvl="8" w:tplc="05FE5454" w:tentative="1">
      <w:start w:val="1"/>
      <w:numFmt w:val="bullet"/>
      <w:lvlText w:val=""/>
      <w:lvlJc w:val="left"/>
      <w:pPr>
        <w:ind w:left="6480" w:hanging="360"/>
      </w:pPr>
      <w:rPr>
        <w:rFonts w:ascii="Wingdings" w:hAnsi="Wingdings" w:hint="default"/>
      </w:rPr>
    </w:lvl>
  </w:abstractNum>
  <w:abstractNum w:abstractNumId="4" w15:restartNumberingAfterBreak="0">
    <w:nsid w:val="04904453"/>
    <w:multiLevelType w:val="hybridMultilevel"/>
    <w:tmpl w:val="D02E2D36"/>
    <w:lvl w:ilvl="0" w:tplc="0E20439E">
      <w:start w:val="1"/>
      <w:numFmt w:val="bullet"/>
      <w:lvlText w:val=""/>
      <w:lvlJc w:val="left"/>
      <w:pPr>
        <w:ind w:left="1440" w:hanging="360"/>
      </w:pPr>
      <w:rPr>
        <w:rFonts w:ascii="Symbol" w:hAnsi="Symbol" w:hint="default"/>
      </w:rPr>
    </w:lvl>
    <w:lvl w:ilvl="1" w:tplc="5E0A2C08" w:tentative="1">
      <w:start w:val="1"/>
      <w:numFmt w:val="bullet"/>
      <w:lvlText w:val="o"/>
      <w:lvlJc w:val="left"/>
      <w:pPr>
        <w:ind w:left="2160" w:hanging="360"/>
      </w:pPr>
      <w:rPr>
        <w:rFonts w:ascii="Courier New" w:hAnsi="Courier New" w:cs="Courier New" w:hint="default"/>
      </w:rPr>
    </w:lvl>
    <w:lvl w:ilvl="2" w:tplc="787A64AC" w:tentative="1">
      <w:start w:val="1"/>
      <w:numFmt w:val="bullet"/>
      <w:lvlText w:val=""/>
      <w:lvlJc w:val="left"/>
      <w:pPr>
        <w:ind w:left="2880" w:hanging="360"/>
      </w:pPr>
      <w:rPr>
        <w:rFonts w:ascii="Wingdings" w:hAnsi="Wingdings" w:hint="default"/>
      </w:rPr>
    </w:lvl>
    <w:lvl w:ilvl="3" w:tplc="70FA91DC" w:tentative="1">
      <w:start w:val="1"/>
      <w:numFmt w:val="bullet"/>
      <w:lvlText w:val=""/>
      <w:lvlJc w:val="left"/>
      <w:pPr>
        <w:ind w:left="3600" w:hanging="360"/>
      </w:pPr>
      <w:rPr>
        <w:rFonts w:ascii="Symbol" w:hAnsi="Symbol" w:hint="default"/>
      </w:rPr>
    </w:lvl>
    <w:lvl w:ilvl="4" w:tplc="238C226C" w:tentative="1">
      <w:start w:val="1"/>
      <w:numFmt w:val="bullet"/>
      <w:lvlText w:val="o"/>
      <w:lvlJc w:val="left"/>
      <w:pPr>
        <w:ind w:left="4320" w:hanging="360"/>
      </w:pPr>
      <w:rPr>
        <w:rFonts w:ascii="Courier New" w:hAnsi="Courier New" w:cs="Courier New" w:hint="default"/>
      </w:rPr>
    </w:lvl>
    <w:lvl w:ilvl="5" w:tplc="1644AA90" w:tentative="1">
      <w:start w:val="1"/>
      <w:numFmt w:val="bullet"/>
      <w:lvlText w:val=""/>
      <w:lvlJc w:val="left"/>
      <w:pPr>
        <w:ind w:left="5040" w:hanging="360"/>
      </w:pPr>
      <w:rPr>
        <w:rFonts w:ascii="Wingdings" w:hAnsi="Wingdings" w:hint="default"/>
      </w:rPr>
    </w:lvl>
    <w:lvl w:ilvl="6" w:tplc="D0F852A8" w:tentative="1">
      <w:start w:val="1"/>
      <w:numFmt w:val="bullet"/>
      <w:lvlText w:val=""/>
      <w:lvlJc w:val="left"/>
      <w:pPr>
        <w:ind w:left="5760" w:hanging="360"/>
      </w:pPr>
      <w:rPr>
        <w:rFonts w:ascii="Symbol" w:hAnsi="Symbol" w:hint="default"/>
      </w:rPr>
    </w:lvl>
    <w:lvl w:ilvl="7" w:tplc="567C2320" w:tentative="1">
      <w:start w:val="1"/>
      <w:numFmt w:val="bullet"/>
      <w:lvlText w:val="o"/>
      <w:lvlJc w:val="left"/>
      <w:pPr>
        <w:ind w:left="6480" w:hanging="360"/>
      </w:pPr>
      <w:rPr>
        <w:rFonts w:ascii="Courier New" w:hAnsi="Courier New" w:cs="Courier New" w:hint="default"/>
      </w:rPr>
    </w:lvl>
    <w:lvl w:ilvl="8" w:tplc="F8CC48B4" w:tentative="1">
      <w:start w:val="1"/>
      <w:numFmt w:val="bullet"/>
      <w:lvlText w:val=""/>
      <w:lvlJc w:val="left"/>
      <w:pPr>
        <w:ind w:left="7200" w:hanging="360"/>
      </w:pPr>
      <w:rPr>
        <w:rFonts w:ascii="Wingdings" w:hAnsi="Wingdings" w:hint="default"/>
      </w:rPr>
    </w:lvl>
  </w:abstractNum>
  <w:abstractNum w:abstractNumId="5" w15:restartNumberingAfterBreak="0">
    <w:nsid w:val="0A7A0A1C"/>
    <w:multiLevelType w:val="multilevel"/>
    <w:tmpl w:val="F1B0A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E74E53"/>
    <w:multiLevelType w:val="hybridMultilevel"/>
    <w:tmpl w:val="C1D0D34E"/>
    <w:lvl w:ilvl="0" w:tplc="3830171E">
      <w:start w:val="2"/>
      <w:numFmt w:val="bullet"/>
      <w:lvlText w:val=""/>
      <w:lvlJc w:val="left"/>
      <w:pPr>
        <w:ind w:left="720" w:hanging="360"/>
      </w:pPr>
      <w:rPr>
        <w:rFonts w:ascii="Symbol" w:eastAsia="Times New Roman" w:hAnsi="Symbol" w:cs="Courier New" w:hint="default"/>
      </w:rPr>
    </w:lvl>
    <w:lvl w:ilvl="1" w:tplc="3A3C597A" w:tentative="1">
      <w:start w:val="1"/>
      <w:numFmt w:val="bullet"/>
      <w:lvlText w:val="o"/>
      <w:lvlJc w:val="left"/>
      <w:pPr>
        <w:ind w:left="1440" w:hanging="360"/>
      </w:pPr>
      <w:rPr>
        <w:rFonts w:ascii="Courier New" w:hAnsi="Courier New" w:cs="Courier New" w:hint="default"/>
      </w:rPr>
    </w:lvl>
    <w:lvl w:ilvl="2" w:tplc="254298B4" w:tentative="1">
      <w:start w:val="1"/>
      <w:numFmt w:val="bullet"/>
      <w:lvlText w:val=""/>
      <w:lvlJc w:val="left"/>
      <w:pPr>
        <w:ind w:left="2160" w:hanging="360"/>
      </w:pPr>
      <w:rPr>
        <w:rFonts w:ascii="Wingdings" w:hAnsi="Wingdings" w:hint="default"/>
      </w:rPr>
    </w:lvl>
    <w:lvl w:ilvl="3" w:tplc="AB06AB1E" w:tentative="1">
      <w:start w:val="1"/>
      <w:numFmt w:val="bullet"/>
      <w:lvlText w:val=""/>
      <w:lvlJc w:val="left"/>
      <w:pPr>
        <w:ind w:left="2880" w:hanging="360"/>
      </w:pPr>
      <w:rPr>
        <w:rFonts w:ascii="Symbol" w:hAnsi="Symbol" w:hint="default"/>
      </w:rPr>
    </w:lvl>
    <w:lvl w:ilvl="4" w:tplc="0B1E00B6" w:tentative="1">
      <w:start w:val="1"/>
      <w:numFmt w:val="bullet"/>
      <w:lvlText w:val="o"/>
      <w:lvlJc w:val="left"/>
      <w:pPr>
        <w:ind w:left="3600" w:hanging="360"/>
      </w:pPr>
      <w:rPr>
        <w:rFonts w:ascii="Courier New" w:hAnsi="Courier New" w:cs="Courier New" w:hint="default"/>
      </w:rPr>
    </w:lvl>
    <w:lvl w:ilvl="5" w:tplc="BE962F2E" w:tentative="1">
      <w:start w:val="1"/>
      <w:numFmt w:val="bullet"/>
      <w:lvlText w:val=""/>
      <w:lvlJc w:val="left"/>
      <w:pPr>
        <w:ind w:left="4320" w:hanging="360"/>
      </w:pPr>
      <w:rPr>
        <w:rFonts w:ascii="Wingdings" w:hAnsi="Wingdings" w:hint="default"/>
      </w:rPr>
    </w:lvl>
    <w:lvl w:ilvl="6" w:tplc="3CC6C87A" w:tentative="1">
      <w:start w:val="1"/>
      <w:numFmt w:val="bullet"/>
      <w:lvlText w:val=""/>
      <w:lvlJc w:val="left"/>
      <w:pPr>
        <w:ind w:left="5040" w:hanging="360"/>
      </w:pPr>
      <w:rPr>
        <w:rFonts w:ascii="Symbol" w:hAnsi="Symbol" w:hint="default"/>
      </w:rPr>
    </w:lvl>
    <w:lvl w:ilvl="7" w:tplc="7BB8ADA2" w:tentative="1">
      <w:start w:val="1"/>
      <w:numFmt w:val="bullet"/>
      <w:lvlText w:val="o"/>
      <w:lvlJc w:val="left"/>
      <w:pPr>
        <w:ind w:left="5760" w:hanging="360"/>
      </w:pPr>
      <w:rPr>
        <w:rFonts w:ascii="Courier New" w:hAnsi="Courier New" w:cs="Courier New" w:hint="default"/>
      </w:rPr>
    </w:lvl>
    <w:lvl w:ilvl="8" w:tplc="AB5A16FC" w:tentative="1">
      <w:start w:val="1"/>
      <w:numFmt w:val="bullet"/>
      <w:lvlText w:val=""/>
      <w:lvlJc w:val="left"/>
      <w:pPr>
        <w:ind w:left="6480" w:hanging="360"/>
      </w:pPr>
      <w:rPr>
        <w:rFonts w:ascii="Wingdings" w:hAnsi="Wingdings" w:hint="default"/>
      </w:rPr>
    </w:lvl>
  </w:abstractNum>
  <w:abstractNum w:abstractNumId="7" w15:restartNumberingAfterBreak="0">
    <w:nsid w:val="0D6A4FE1"/>
    <w:multiLevelType w:val="hybridMultilevel"/>
    <w:tmpl w:val="BA96ABDE"/>
    <w:lvl w:ilvl="0" w:tplc="8F3A4194">
      <w:start w:val="2"/>
      <w:numFmt w:val="bullet"/>
      <w:lvlText w:val=""/>
      <w:lvlJc w:val="left"/>
      <w:pPr>
        <w:ind w:left="720" w:hanging="360"/>
      </w:pPr>
      <w:rPr>
        <w:rFonts w:ascii="Symbol" w:eastAsia="Times New Roman" w:hAnsi="Symbol" w:cs="Courier New" w:hint="default"/>
      </w:rPr>
    </w:lvl>
    <w:lvl w:ilvl="1" w:tplc="4FD4FFA0" w:tentative="1">
      <w:start w:val="1"/>
      <w:numFmt w:val="bullet"/>
      <w:lvlText w:val="o"/>
      <w:lvlJc w:val="left"/>
      <w:pPr>
        <w:ind w:left="1440" w:hanging="360"/>
      </w:pPr>
      <w:rPr>
        <w:rFonts w:ascii="Courier New" w:hAnsi="Courier New" w:cs="Courier New" w:hint="default"/>
      </w:rPr>
    </w:lvl>
    <w:lvl w:ilvl="2" w:tplc="34A0300C" w:tentative="1">
      <w:start w:val="1"/>
      <w:numFmt w:val="bullet"/>
      <w:lvlText w:val=""/>
      <w:lvlJc w:val="left"/>
      <w:pPr>
        <w:ind w:left="2160" w:hanging="360"/>
      </w:pPr>
      <w:rPr>
        <w:rFonts w:ascii="Wingdings" w:hAnsi="Wingdings" w:hint="default"/>
      </w:rPr>
    </w:lvl>
    <w:lvl w:ilvl="3" w:tplc="B5D89510" w:tentative="1">
      <w:start w:val="1"/>
      <w:numFmt w:val="bullet"/>
      <w:lvlText w:val=""/>
      <w:lvlJc w:val="left"/>
      <w:pPr>
        <w:ind w:left="2880" w:hanging="360"/>
      </w:pPr>
      <w:rPr>
        <w:rFonts w:ascii="Symbol" w:hAnsi="Symbol" w:hint="default"/>
      </w:rPr>
    </w:lvl>
    <w:lvl w:ilvl="4" w:tplc="114CDDC6" w:tentative="1">
      <w:start w:val="1"/>
      <w:numFmt w:val="bullet"/>
      <w:lvlText w:val="o"/>
      <w:lvlJc w:val="left"/>
      <w:pPr>
        <w:ind w:left="3600" w:hanging="360"/>
      </w:pPr>
      <w:rPr>
        <w:rFonts w:ascii="Courier New" w:hAnsi="Courier New" w:cs="Courier New" w:hint="default"/>
      </w:rPr>
    </w:lvl>
    <w:lvl w:ilvl="5" w:tplc="77406904" w:tentative="1">
      <w:start w:val="1"/>
      <w:numFmt w:val="bullet"/>
      <w:lvlText w:val=""/>
      <w:lvlJc w:val="left"/>
      <w:pPr>
        <w:ind w:left="4320" w:hanging="360"/>
      </w:pPr>
      <w:rPr>
        <w:rFonts w:ascii="Wingdings" w:hAnsi="Wingdings" w:hint="default"/>
      </w:rPr>
    </w:lvl>
    <w:lvl w:ilvl="6" w:tplc="2E5E2E26" w:tentative="1">
      <w:start w:val="1"/>
      <w:numFmt w:val="bullet"/>
      <w:lvlText w:val=""/>
      <w:lvlJc w:val="left"/>
      <w:pPr>
        <w:ind w:left="5040" w:hanging="360"/>
      </w:pPr>
      <w:rPr>
        <w:rFonts w:ascii="Symbol" w:hAnsi="Symbol" w:hint="default"/>
      </w:rPr>
    </w:lvl>
    <w:lvl w:ilvl="7" w:tplc="E1CAA91A" w:tentative="1">
      <w:start w:val="1"/>
      <w:numFmt w:val="bullet"/>
      <w:lvlText w:val="o"/>
      <w:lvlJc w:val="left"/>
      <w:pPr>
        <w:ind w:left="5760" w:hanging="360"/>
      </w:pPr>
      <w:rPr>
        <w:rFonts w:ascii="Courier New" w:hAnsi="Courier New" w:cs="Courier New" w:hint="default"/>
      </w:rPr>
    </w:lvl>
    <w:lvl w:ilvl="8" w:tplc="E2D24944" w:tentative="1">
      <w:start w:val="1"/>
      <w:numFmt w:val="bullet"/>
      <w:lvlText w:val=""/>
      <w:lvlJc w:val="left"/>
      <w:pPr>
        <w:ind w:left="6480" w:hanging="360"/>
      </w:pPr>
      <w:rPr>
        <w:rFonts w:ascii="Wingdings" w:hAnsi="Wingdings" w:hint="default"/>
      </w:rPr>
    </w:lvl>
  </w:abstractNum>
  <w:abstractNum w:abstractNumId="8" w15:restartNumberingAfterBreak="0">
    <w:nsid w:val="0E882A2C"/>
    <w:multiLevelType w:val="hybridMultilevel"/>
    <w:tmpl w:val="F4E6AED2"/>
    <w:lvl w:ilvl="0" w:tplc="B9B4C3B8">
      <w:start w:val="3"/>
      <w:numFmt w:val="bullet"/>
      <w:lvlText w:val=""/>
      <w:lvlJc w:val="left"/>
      <w:pPr>
        <w:ind w:left="720" w:hanging="360"/>
      </w:pPr>
      <w:rPr>
        <w:rFonts w:ascii="Symbol" w:eastAsia="Times New Roman" w:hAnsi="Symbol" w:cs="Courier New" w:hint="default"/>
      </w:rPr>
    </w:lvl>
    <w:lvl w:ilvl="1" w:tplc="E4B23FA6" w:tentative="1">
      <w:start w:val="1"/>
      <w:numFmt w:val="bullet"/>
      <w:lvlText w:val="o"/>
      <w:lvlJc w:val="left"/>
      <w:pPr>
        <w:ind w:left="1440" w:hanging="360"/>
      </w:pPr>
      <w:rPr>
        <w:rFonts w:ascii="Courier New" w:hAnsi="Courier New" w:cs="Courier New" w:hint="default"/>
      </w:rPr>
    </w:lvl>
    <w:lvl w:ilvl="2" w:tplc="34D8B122" w:tentative="1">
      <w:start w:val="1"/>
      <w:numFmt w:val="bullet"/>
      <w:lvlText w:val=""/>
      <w:lvlJc w:val="left"/>
      <w:pPr>
        <w:ind w:left="2160" w:hanging="360"/>
      </w:pPr>
      <w:rPr>
        <w:rFonts w:ascii="Wingdings" w:hAnsi="Wingdings" w:hint="default"/>
      </w:rPr>
    </w:lvl>
    <w:lvl w:ilvl="3" w:tplc="0C12913A" w:tentative="1">
      <w:start w:val="1"/>
      <w:numFmt w:val="bullet"/>
      <w:lvlText w:val=""/>
      <w:lvlJc w:val="left"/>
      <w:pPr>
        <w:ind w:left="2880" w:hanging="360"/>
      </w:pPr>
      <w:rPr>
        <w:rFonts w:ascii="Symbol" w:hAnsi="Symbol" w:hint="default"/>
      </w:rPr>
    </w:lvl>
    <w:lvl w:ilvl="4" w:tplc="DA8EFA48" w:tentative="1">
      <w:start w:val="1"/>
      <w:numFmt w:val="bullet"/>
      <w:lvlText w:val="o"/>
      <w:lvlJc w:val="left"/>
      <w:pPr>
        <w:ind w:left="3600" w:hanging="360"/>
      </w:pPr>
      <w:rPr>
        <w:rFonts w:ascii="Courier New" w:hAnsi="Courier New" w:cs="Courier New" w:hint="default"/>
      </w:rPr>
    </w:lvl>
    <w:lvl w:ilvl="5" w:tplc="40F44F3C" w:tentative="1">
      <w:start w:val="1"/>
      <w:numFmt w:val="bullet"/>
      <w:lvlText w:val=""/>
      <w:lvlJc w:val="left"/>
      <w:pPr>
        <w:ind w:left="4320" w:hanging="360"/>
      </w:pPr>
      <w:rPr>
        <w:rFonts w:ascii="Wingdings" w:hAnsi="Wingdings" w:hint="default"/>
      </w:rPr>
    </w:lvl>
    <w:lvl w:ilvl="6" w:tplc="2878E9CE" w:tentative="1">
      <w:start w:val="1"/>
      <w:numFmt w:val="bullet"/>
      <w:lvlText w:val=""/>
      <w:lvlJc w:val="left"/>
      <w:pPr>
        <w:ind w:left="5040" w:hanging="360"/>
      </w:pPr>
      <w:rPr>
        <w:rFonts w:ascii="Symbol" w:hAnsi="Symbol" w:hint="default"/>
      </w:rPr>
    </w:lvl>
    <w:lvl w:ilvl="7" w:tplc="49EC3AF2" w:tentative="1">
      <w:start w:val="1"/>
      <w:numFmt w:val="bullet"/>
      <w:lvlText w:val="o"/>
      <w:lvlJc w:val="left"/>
      <w:pPr>
        <w:ind w:left="5760" w:hanging="360"/>
      </w:pPr>
      <w:rPr>
        <w:rFonts w:ascii="Courier New" w:hAnsi="Courier New" w:cs="Courier New" w:hint="default"/>
      </w:rPr>
    </w:lvl>
    <w:lvl w:ilvl="8" w:tplc="E274233A" w:tentative="1">
      <w:start w:val="1"/>
      <w:numFmt w:val="bullet"/>
      <w:lvlText w:val=""/>
      <w:lvlJc w:val="left"/>
      <w:pPr>
        <w:ind w:left="6480" w:hanging="360"/>
      </w:pPr>
      <w:rPr>
        <w:rFonts w:ascii="Wingdings" w:hAnsi="Wingdings" w:hint="default"/>
      </w:rPr>
    </w:lvl>
  </w:abstractNum>
  <w:abstractNum w:abstractNumId="9" w15:restartNumberingAfterBreak="0">
    <w:nsid w:val="13067924"/>
    <w:multiLevelType w:val="hybridMultilevel"/>
    <w:tmpl w:val="36DC085A"/>
    <w:lvl w:ilvl="0" w:tplc="9184E300">
      <w:start w:val="23"/>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37E8A"/>
    <w:multiLevelType w:val="multilevel"/>
    <w:tmpl w:val="AE3A70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83A27DA"/>
    <w:multiLevelType w:val="hybridMultilevel"/>
    <w:tmpl w:val="3D600632"/>
    <w:lvl w:ilvl="0" w:tplc="26B6837C">
      <w:start w:val="1"/>
      <w:numFmt w:val="bullet"/>
      <w:lvlText w:val=""/>
      <w:lvlJc w:val="left"/>
      <w:pPr>
        <w:ind w:left="2160" w:hanging="360"/>
      </w:pPr>
      <w:rPr>
        <w:rFonts w:ascii="Symbol" w:hAnsi="Symbol" w:hint="default"/>
      </w:rPr>
    </w:lvl>
    <w:lvl w:ilvl="1" w:tplc="928A2FB8" w:tentative="1">
      <w:start w:val="1"/>
      <w:numFmt w:val="bullet"/>
      <w:lvlText w:val="o"/>
      <w:lvlJc w:val="left"/>
      <w:pPr>
        <w:ind w:left="2880" w:hanging="360"/>
      </w:pPr>
      <w:rPr>
        <w:rFonts w:ascii="Courier New" w:hAnsi="Courier New" w:cs="Courier New" w:hint="default"/>
      </w:rPr>
    </w:lvl>
    <w:lvl w:ilvl="2" w:tplc="F4DAEF86" w:tentative="1">
      <w:start w:val="1"/>
      <w:numFmt w:val="bullet"/>
      <w:lvlText w:val=""/>
      <w:lvlJc w:val="left"/>
      <w:pPr>
        <w:ind w:left="3600" w:hanging="360"/>
      </w:pPr>
      <w:rPr>
        <w:rFonts w:ascii="Wingdings" w:hAnsi="Wingdings" w:hint="default"/>
      </w:rPr>
    </w:lvl>
    <w:lvl w:ilvl="3" w:tplc="90DCCDDC" w:tentative="1">
      <w:start w:val="1"/>
      <w:numFmt w:val="bullet"/>
      <w:lvlText w:val=""/>
      <w:lvlJc w:val="left"/>
      <w:pPr>
        <w:ind w:left="4320" w:hanging="360"/>
      </w:pPr>
      <w:rPr>
        <w:rFonts w:ascii="Symbol" w:hAnsi="Symbol" w:hint="default"/>
      </w:rPr>
    </w:lvl>
    <w:lvl w:ilvl="4" w:tplc="12E64A10" w:tentative="1">
      <w:start w:val="1"/>
      <w:numFmt w:val="bullet"/>
      <w:lvlText w:val="o"/>
      <w:lvlJc w:val="left"/>
      <w:pPr>
        <w:ind w:left="5040" w:hanging="360"/>
      </w:pPr>
      <w:rPr>
        <w:rFonts w:ascii="Courier New" w:hAnsi="Courier New" w:cs="Courier New" w:hint="default"/>
      </w:rPr>
    </w:lvl>
    <w:lvl w:ilvl="5" w:tplc="E0223182" w:tentative="1">
      <w:start w:val="1"/>
      <w:numFmt w:val="bullet"/>
      <w:lvlText w:val=""/>
      <w:lvlJc w:val="left"/>
      <w:pPr>
        <w:ind w:left="5760" w:hanging="360"/>
      </w:pPr>
      <w:rPr>
        <w:rFonts w:ascii="Wingdings" w:hAnsi="Wingdings" w:hint="default"/>
      </w:rPr>
    </w:lvl>
    <w:lvl w:ilvl="6" w:tplc="BDBC60F6" w:tentative="1">
      <w:start w:val="1"/>
      <w:numFmt w:val="bullet"/>
      <w:lvlText w:val=""/>
      <w:lvlJc w:val="left"/>
      <w:pPr>
        <w:ind w:left="6480" w:hanging="360"/>
      </w:pPr>
      <w:rPr>
        <w:rFonts w:ascii="Symbol" w:hAnsi="Symbol" w:hint="default"/>
      </w:rPr>
    </w:lvl>
    <w:lvl w:ilvl="7" w:tplc="1A9ACFBE" w:tentative="1">
      <w:start w:val="1"/>
      <w:numFmt w:val="bullet"/>
      <w:lvlText w:val="o"/>
      <w:lvlJc w:val="left"/>
      <w:pPr>
        <w:ind w:left="7200" w:hanging="360"/>
      </w:pPr>
      <w:rPr>
        <w:rFonts w:ascii="Courier New" w:hAnsi="Courier New" w:cs="Courier New" w:hint="default"/>
      </w:rPr>
    </w:lvl>
    <w:lvl w:ilvl="8" w:tplc="4E3CA292" w:tentative="1">
      <w:start w:val="1"/>
      <w:numFmt w:val="bullet"/>
      <w:lvlText w:val=""/>
      <w:lvlJc w:val="left"/>
      <w:pPr>
        <w:ind w:left="7920" w:hanging="360"/>
      </w:pPr>
      <w:rPr>
        <w:rFonts w:ascii="Wingdings" w:hAnsi="Wingdings" w:hint="default"/>
      </w:rPr>
    </w:lvl>
  </w:abstractNum>
  <w:abstractNum w:abstractNumId="12" w15:restartNumberingAfterBreak="0">
    <w:nsid w:val="1A490756"/>
    <w:multiLevelType w:val="hybridMultilevel"/>
    <w:tmpl w:val="6C880FCA"/>
    <w:lvl w:ilvl="0" w:tplc="50E60C68">
      <w:start w:val="22"/>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E6797"/>
    <w:multiLevelType w:val="hybridMultilevel"/>
    <w:tmpl w:val="02CA53F6"/>
    <w:lvl w:ilvl="0" w:tplc="BD2A89FC">
      <w:start w:val="22"/>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D7703"/>
    <w:multiLevelType w:val="hybridMultilevel"/>
    <w:tmpl w:val="DDF6CCA2"/>
    <w:lvl w:ilvl="0" w:tplc="9AB8FE46">
      <w:start w:val="23"/>
      <w:numFmt w:val="bullet"/>
      <w:lvlText w:val=""/>
      <w:lvlJc w:val="left"/>
      <w:pPr>
        <w:ind w:left="720" w:hanging="360"/>
      </w:pPr>
      <w:rPr>
        <w:rFonts w:ascii="Symbol" w:eastAsiaTheme="minorHAnsi" w:hAnsi="Symbol" w:cs="Courier New" w:hint="default"/>
      </w:rPr>
    </w:lvl>
    <w:lvl w:ilvl="1" w:tplc="7F349562" w:tentative="1">
      <w:start w:val="1"/>
      <w:numFmt w:val="bullet"/>
      <w:lvlText w:val="o"/>
      <w:lvlJc w:val="left"/>
      <w:pPr>
        <w:ind w:left="1440" w:hanging="360"/>
      </w:pPr>
      <w:rPr>
        <w:rFonts w:ascii="Courier New" w:hAnsi="Courier New" w:cs="Courier New" w:hint="default"/>
      </w:rPr>
    </w:lvl>
    <w:lvl w:ilvl="2" w:tplc="72B2A030" w:tentative="1">
      <w:start w:val="1"/>
      <w:numFmt w:val="bullet"/>
      <w:lvlText w:val=""/>
      <w:lvlJc w:val="left"/>
      <w:pPr>
        <w:ind w:left="2160" w:hanging="360"/>
      </w:pPr>
      <w:rPr>
        <w:rFonts w:ascii="Wingdings" w:hAnsi="Wingdings" w:hint="default"/>
      </w:rPr>
    </w:lvl>
    <w:lvl w:ilvl="3" w:tplc="CEB8186E" w:tentative="1">
      <w:start w:val="1"/>
      <w:numFmt w:val="bullet"/>
      <w:lvlText w:val=""/>
      <w:lvlJc w:val="left"/>
      <w:pPr>
        <w:ind w:left="2880" w:hanging="360"/>
      </w:pPr>
      <w:rPr>
        <w:rFonts w:ascii="Symbol" w:hAnsi="Symbol" w:hint="default"/>
      </w:rPr>
    </w:lvl>
    <w:lvl w:ilvl="4" w:tplc="A0A8B592" w:tentative="1">
      <w:start w:val="1"/>
      <w:numFmt w:val="bullet"/>
      <w:lvlText w:val="o"/>
      <w:lvlJc w:val="left"/>
      <w:pPr>
        <w:ind w:left="3600" w:hanging="360"/>
      </w:pPr>
      <w:rPr>
        <w:rFonts w:ascii="Courier New" w:hAnsi="Courier New" w:cs="Courier New" w:hint="default"/>
      </w:rPr>
    </w:lvl>
    <w:lvl w:ilvl="5" w:tplc="3F8C3B28" w:tentative="1">
      <w:start w:val="1"/>
      <w:numFmt w:val="bullet"/>
      <w:lvlText w:val=""/>
      <w:lvlJc w:val="left"/>
      <w:pPr>
        <w:ind w:left="4320" w:hanging="360"/>
      </w:pPr>
      <w:rPr>
        <w:rFonts w:ascii="Wingdings" w:hAnsi="Wingdings" w:hint="default"/>
      </w:rPr>
    </w:lvl>
    <w:lvl w:ilvl="6" w:tplc="BD1A489A" w:tentative="1">
      <w:start w:val="1"/>
      <w:numFmt w:val="bullet"/>
      <w:lvlText w:val=""/>
      <w:lvlJc w:val="left"/>
      <w:pPr>
        <w:ind w:left="5040" w:hanging="360"/>
      </w:pPr>
      <w:rPr>
        <w:rFonts w:ascii="Symbol" w:hAnsi="Symbol" w:hint="default"/>
      </w:rPr>
    </w:lvl>
    <w:lvl w:ilvl="7" w:tplc="9A203D8E" w:tentative="1">
      <w:start w:val="1"/>
      <w:numFmt w:val="bullet"/>
      <w:lvlText w:val="o"/>
      <w:lvlJc w:val="left"/>
      <w:pPr>
        <w:ind w:left="5760" w:hanging="360"/>
      </w:pPr>
      <w:rPr>
        <w:rFonts w:ascii="Courier New" w:hAnsi="Courier New" w:cs="Courier New" w:hint="default"/>
      </w:rPr>
    </w:lvl>
    <w:lvl w:ilvl="8" w:tplc="F12CE3C0" w:tentative="1">
      <w:start w:val="1"/>
      <w:numFmt w:val="bullet"/>
      <w:lvlText w:val=""/>
      <w:lvlJc w:val="left"/>
      <w:pPr>
        <w:ind w:left="6480" w:hanging="360"/>
      </w:pPr>
      <w:rPr>
        <w:rFonts w:ascii="Wingdings" w:hAnsi="Wingdings" w:hint="default"/>
      </w:rPr>
    </w:lvl>
  </w:abstractNum>
  <w:abstractNum w:abstractNumId="15" w15:restartNumberingAfterBreak="0">
    <w:nsid w:val="29607F79"/>
    <w:multiLevelType w:val="hybridMultilevel"/>
    <w:tmpl w:val="20ACD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326D63"/>
    <w:multiLevelType w:val="hybridMultilevel"/>
    <w:tmpl w:val="9B9C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72872"/>
    <w:multiLevelType w:val="hybridMultilevel"/>
    <w:tmpl w:val="B71E6946"/>
    <w:lvl w:ilvl="0" w:tplc="77DCCCB6">
      <w:start w:val="2"/>
      <w:numFmt w:val="bullet"/>
      <w:lvlText w:val=""/>
      <w:lvlJc w:val="left"/>
      <w:pPr>
        <w:ind w:left="720" w:hanging="360"/>
      </w:pPr>
      <w:rPr>
        <w:rFonts w:ascii="Symbol" w:eastAsia="Times New Roman" w:hAnsi="Symbol" w:cstheme="minorHAnsi" w:hint="default"/>
      </w:rPr>
    </w:lvl>
    <w:lvl w:ilvl="1" w:tplc="F81ABA3A" w:tentative="1">
      <w:start w:val="1"/>
      <w:numFmt w:val="bullet"/>
      <w:lvlText w:val="o"/>
      <w:lvlJc w:val="left"/>
      <w:pPr>
        <w:ind w:left="1440" w:hanging="360"/>
      </w:pPr>
      <w:rPr>
        <w:rFonts w:ascii="Courier New" w:hAnsi="Courier New" w:cs="Courier New" w:hint="default"/>
      </w:rPr>
    </w:lvl>
    <w:lvl w:ilvl="2" w:tplc="CB12FB10" w:tentative="1">
      <w:start w:val="1"/>
      <w:numFmt w:val="bullet"/>
      <w:lvlText w:val=""/>
      <w:lvlJc w:val="left"/>
      <w:pPr>
        <w:ind w:left="2160" w:hanging="360"/>
      </w:pPr>
      <w:rPr>
        <w:rFonts w:ascii="Wingdings" w:hAnsi="Wingdings" w:hint="default"/>
      </w:rPr>
    </w:lvl>
    <w:lvl w:ilvl="3" w:tplc="349242B8" w:tentative="1">
      <w:start w:val="1"/>
      <w:numFmt w:val="bullet"/>
      <w:lvlText w:val=""/>
      <w:lvlJc w:val="left"/>
      <w:pPr>
        <w:ind w:left="2880" w:hanging="360"/>
      </w:pPr>
      <w:rPr>
        <w:rFonts w:ascii="Symbol" w:hAnsi="Symbol" w:hint="default"/>
      </w:rPr>
    </w:lvl>
    <w:lvl w:ilvl="4" w:tplc="F4365FD6" w:tentative="1">
      <w:start w:val="1"/>
      <w:numFmt w:val="bullet"/>
      <w:lvlText w:val="o"/>
      <w:lvlJc w:val="left"/>
      <w:pPr>
        <w:ind w:left="3600" w:hanging="360"/>
      </w:pPr>
      <w:rPr>
        <w:rFonts w:ascii="Courier New" w:hAnsi="Courier New" w:cs="Courier New" w:hint="default"/>
      </w:rPr>
    </w:lvl>
    <w:lvl w:ilvl="5" w:tplc="21DA2B28" w:tentative="1">
      <w:start w:val="1"/>
      <w:numFmt w:val="bullet"/>
      <w:lvlText w:val=""/>
      <w:lvlJc w:val="left"/>
      <w:pPr>
        <w:ind w:left="4320" w:hanging="360"/>
      </w:pPr>
      <w:rPr>
        <w:rFonts w:ascii="Wingdings" w:hAnsi="Wingdings" w:hint="default"/>
      </w:rPr>
    </w:lvl>
    <w:lvl w:ilvl="6" w:tplc="E4D09646" w:tentative="1">
      <w:start w:val="1"/>
      <w:numFmt w:val="bullet"/>
      <w:lvlText w:val=""/>
      <w:lvlJc w:val="left"/>
      <w:pPr>
        <w:ind w:left="5040" w:hanging="360"/>
      </w:pPr>
      <w:rPr>
        <w:rFonts w:ascii="Symbol" w:hAnsi="Symbol" w:hint="default"/>
      </w:rPr>
    </w:lvl>
    <w:lvl w:ilvl="7" w:tplc="A2BEFEC4" w:tentative="1">
      <w:start w:val="1"/>
      <w:numFmt w:val="bullet"/>
      <w:lvlText w:val="o"/>
      <w:lvlJc w:val="left"/>
      <w:pPr>
        <w:ind w:left="5760" w:hanging="360"/>
      </w:pPr>
      <w:rPr>
        <w:rFonts w:ascii="Courier New" w:hAnsi="Courier New" w:cs="Courier New" w:hint="default"/>
      </w:rPr>
    </w:lvl>
    <w:lvl w:ilvl="8" w:tplc="539E3062" w:tentative="1">
      <w:start w:val="1"/>
      <w:numFmt w:val="bullet"/>
      <w:lvlText w:val=""/>
      <w:lvlJc w:val="left"/>
      <w:pPr>
        <w:ind w:left="6480" w:hanging="360"/>
      </w:pPr>
      <w:rPr>
        <w:rFonts w:ascii="Wingdings" w:hAnsi="Wingdings" w:hint="default"/>
      </w:rPr>
    </w:lvl>
  </w:abstractNum>
  <w:abstractNum w:abstractNumId="18" w15:restartNumberingAfterBreak="0">
    <w:nsid w:val="2D665134"/>
    <w:multiLevelType w:val="hybridMultilevel"/>
    <w:tmpl w:val="2C68128E"/>
    <w:lvl w:ilvl="0" w:tplc="811C6C42">
      <w:start w:val="21"/>
      <w:numFmt w:val="bullet"/>
      <w:lvlText w:val=""/>
      <w:lvlJc w:val="left"/>
      <w:pPr>
        <w:ind w:left="720" w:hanging="360"/>
      </w:pPr>
      <w:rPr>
        <w:rFonts w:ascii="Symbol" w:eastAsia="Times New Roman" w:hAnsi="Symbol" w:cs="Courier New" w:hint="default"/>
        <w:b w:val="0"/>
      </w:rPr>
    </w:lvl>
    <w:lvl w:ilvl="1" w:tplc="AFF60FE4" w:tentative="1">
      <w:start w:val="1"/>
      <w:numFmt w:val="bullet"/>
      <w:lvlText w:val="o"/>
      <w:lvlJc w:val="left"/>
      <w:pPr>
        <w:ind w:left="1440" w:hanging="360"/>
      </w:pPr>
      <w:rPr>
        <w:rFonts w:ascii="Courier New" w:hAnsi="Courier New" w:cs="Courier New" w:hint="default"/>
      </w:rPr>
    </w:lvl>
    <w:lvl w:ilvl="2" w:tplc="108C476A" w:tentative="1">
      <w:start w:val="1"/>
      <w:numFmt w:val="bullet"/>
      <w:lvlText w:val=""/>
      <w:lvlJc w:val="left"/>
      <w:pPr>
        <w:ind w:left="2160" w:hanging="360"/>
      </w:pPr>
      <w:rPr>
        <w:rFonts w:ascii="Wingdings" w:hAnsi="Wingdings" w:hint="default"/>
      </w:rPr>
    </w:lvl>
    <w:lvl w:ilvl="3" w:tplc="290E82CE" w:tentative="1">
      <w:start w:val="1"/>
      <w:numFmt w:val="bullet"/>
      <w:lvlText w:val=""/>
      <w:lvlJc w:val="left"/>
      <w:pPr>
        <w:ind w:left="2880" w:hanging="360"/>
      </w:pPr>
      <w:rPr>
        <w:rFonts w:ascii="Symbol" w:hAnsi="Symbol" w:hint="default"/>
      </w:rPr>
    </w:lvl>
    <w:lvl w:ilvl="4" w:tplc="A316F4D8" w:tentative="1">
      <w:start w:val="1"/>
      <w:numFmt w:val="bullet"/>
      <w:lvlText w:val="o"/>
      <w:lvlJc w:val="left"/>
      <w:pPr>
        <w:ind w:left="3600" w:hanging="360"/>
      </w:pPr>
      <w:rPr>
        <w:rFonts w:ascii="Courier New" w:hAnsi="Courier New" w:cs="Courier New" w:hint="default"/>
      </w:rPr>
    </w:lvl>
    <w:lvl w:ilvl="5" w:tplc="CE040C42" w:tentative="1">
      <w:start w:val="1"/>
      <w:numFmt w:val="bullet"/>
      <w:lvlText w:val=""/>
      <w:lvlJc w:val="left"/>
      <w:pPr>
        <w:ind w:left="4320" w:hanging="360"/>
      </w:pPr>
      <w:rPr>
        <w:rFonts w:ascii="Wingdings" w:hAnsi="Wingdings" w:hint="default"/>
      </w:rPr>
    </w:lvl>
    <w:lvl w:ilvl="6" w:tplc="B854FFC0" w:tentative="1">
      <w:start w:val="1"/>
      <w:numFmt w:val="bullet"/>
      <w:lvlText w:val=""/>
      <w:lvlJc w:val="left"/>
      <w:pPr>
        <w:ind w:left="5040" w:hanging="360"/>
      </w:pPr>
      <w:rPr>
        <w:rFonts w:ascii="Symbol" w:hAnsi="Symbol" w:hint="default"/>
      </w:rPr>
    </w:lvl>
    <w:lvl w:ilvl="7" w:tplc="24E83D52" w:tentative="1">
      <w:start w:val="1"/>
      <w:numFmt w:val="bullet"/>
      <w:lvlText w:val="o"/>
      <w:lvlJc w:val="left"/>
      <w:pPr>
        <w:ind w:left="5760" w:hanging="360"/>
      </w:pPr>
      <w:rPr>
        <w:rFonts w:ascii="Courier New" w:hAnsi="Courier New" w:cs="Courier New" w:hint="default"/>
      </w:rPr>
    </w:lvl>
    <w:lvl w:ilvl="8" w:tplc="D54094C4" w:tentative="1">
      <w:start w:val="1"/>
      <w:numFmt w:val="bullet"/>
      <w:lvlText w:val=""/>
      <w:lvlJc w:val="left"/>
      <w:pPr>
        <w:ind w:left="6480" w:hanging="360"/>
      </w:pPr>
      <w:rPr>
        <w:rFonts w:ascii="Wingdings" w:hAnsi="Wingdings" w:hint="default"/>
      </w:rPr>
    </w:lvl>
  </w:abstractNum>
  <w:abstractNum w:abstractNumId="19" w15:restartNumberingAfterBreak="0">
    <w:nsid w:val="2EA41537"/>
    <w:multiLevelType w:val="hybridMultilevel"/>
    <w:tmpl w:val="D592F1D0"/>
    <w:lvl w:ilvl="0" w:tplc="6C6016CA">
      <w:start w:val="1"/>
      <w:numFmt w:val="bullet"/>
      <w:lvlText w:val=""/>
      <w:lvlJc w:val="left"/>
      <w:pPr>
        <w:ind w:left="720" w:hanging="360"/>
      </w:pPr>
      <w:rPr>
        <w:rFonts w:ascii="Symbol" w:eastAsia="Times New Roman" w:hAnsi="Symbol" w:cs="Courier New" w:hint="default"/>
      </w:rPr>
    </w:lvl>
    <w:lvl w:ilvl="1" w:tplc="9686FC90" w:tentative="1">
      <w:start w:val="1"/>
      <w:numFmt w:val="bullet"/>
      <w:lvlText w:val="o"/>
      <w:lvlJc w:val="left"/>
      <w:pPr>
        <w:ind w:left="1440" w:hanging="360"/>
      </w:pPr>
      <w:rPr>
        <w:rFonts w:ascii="Courier New" w:hAnsi="Courier New" w:cs="Courier New" w:hint="default"/>
      </w:rPr>
    </w:lvl>
    <w:lvl w:ilvl="2" w:tplc="A6D6EE94" w:tentative="1">
      <w:start w:val="1"/>
      <w:numFmt w:val="bullet"/>
      <w:lvlText w:val=""/>
      <w:lvlJc w:val="left"/>
      <w:pPr>
        <w:ind w:left="2160" w:hanging="360"/>
      </w:pPr>
      <w:rPr>
        <w:rFonts w:ascii="Wingdings" w:hAnsi="Wingdings" w:hint="default"/>
      </w:rPr>
    </w:lvl>
    <w:lvl w:ilvl="3" w:tplc="2DF0C8C8" w:tentative="1">
      <w:start w:val="1"/>
      <w:numFmt w:val="bullet"/>
      <w:lvlText w:val=""/>
      <w:lvlJc w:val="left"/>
      <w:pPr>
        <w:ind w:left="2880" w:hanging="360"/>
      </w:pPr>
      <w:rPr>
        <w:rFonts w:ascii="Symbol" w:hAnsi="Symbol" w:hint="default"/>
      </w:rPr>
    </w:lvl>
    <w:lvl w:ilvl="4" w:tplc="3B06D12C" w:tentative="1">
      <w:start w:val="1"/>
      <w:numFmt w:val="bullet"/>
      <w:lvlText w:val="o"/>
      <w:lvlJc w:val="left"/>
      <w:pPr>
        <w:ind w:left="3600" w:hanging="360"/>
      </w:pPr>
      <w:rPr>
        <w:rFonts w:ascii="Courier New" w:hAnsi="Courier New" w:cs="Courier New" w:hint="default"/>
      </w:rPr>
    </w:lvl>
    <w:lvl w:ilvl="5" w:tplc="40B27764" w:tentative="1">
      <w:start w:val="1"/>
      <w:numFmt w:val="bullet"/>
      <w:lvlText w:val=""/>
      <w:lvlJc w:val="left"/>
      <w:pPr>
        <w:ind w:left="4320" w:hanging="360"/>
      </w:pPr>
      <w:rPr>
        <w:rFonts w:ascii="Wingdings" w:hAnsi="Wingdings" w:hint="default"/>
      </w:rPr>
    </w:lvl>
    <w:lvl w:ilvl="6" w:tplc="9C645744" w:tentative="1">
      <w:start w:val="1"/>
      <w:numFmt w:val="bullet"/>
      <w:lvlText w:val=""/>
      <w:lvlJc w:val="left"/>
      <w:pPr>
        <w:ind w:left="5040" w:hanging="360"/>
      </w:pPr>
      <w:rPr>
        <w:rFonts w:ascii="Symbol" w:hAnsi="Symbol" w:hint="default"/>
      </w:rPr>
    </w:lvl>
    <w:lvl w:ilvl="7" w:tplc="2CE6CA2A" w:tentative="1">
      <w:start w:val="1"/>
      <w:numFmt w:val="bullet"/>
      <w:lvlText w:val="o"/>
      <w:lvlJc w:val="left"/>
      <w:pPr>
        <w:ind w:left="5760" w:hanging="360"/>
      </w:pPr>
      <w:rPr>
        <w:rFonts w:ascii="Courier New" w:hAnsi="Courier New" w:cs="Courier New" w:hint="default"/>
      </w:rPr>
    </w:lvl>
    <w:lvl w:ilvl="8" w:tplc="6330C7B0" w:tentative="1">
      <w:start w:val="1"/>
      <w:numFmt w:val="bullet"/>
      <w:lvlText w:val=""/>
      <w:lvlJc w:val="left"/>
      <w:pPr>
        <w:ind w:left="6480" w:hanging="360"/>
      </w:pPr>
      <w:rPr>
        <w:rFonts w:ascii="Wingdings" w:hAnsi="Wingdings" w:hint="default"/>
      </w:rPr>
    </w:lvl>
  </w:abstractNum>
  <w:abstractNum w:abstractNumId="20" w15:restartNumberingAfterBreak="0">
    <w:nsid w:val="3482185B"/>
    <w:multiLevelType w:val="multilevel"/>
    <w:tmpl w:val="18F856E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8085A04"/>
    <w:multiLevelType w:val="multilevel"/>
    <w:tmpl w:val="256AA9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3AB73428"/>
    <w:multiLevelType w:val="multilevel"/>
    <w:tmpl w:val="2D80F4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DF054A3"/>
    <w:multiLevelType w:val="hybridMultilevel"/>
    <w:tmpl w:val="13D65EDE"/>
    <w:lvl w:ilvl="0" w:tplc="B30EA236">
      <w:start w:val="3"/>
      <w:numFmt w:val="bullet"/>
      <w:lvlText w:val=""/>
      <w:lvlJc w:val="left"/>
      <w:pPr>
        <w:ind w:left="720" w:hanging="360"/>
      </w:pPr>
      <w:rPr>
        <w:rFonts w:ascii="Symbol" w:eastAsia="Times New Roman" w:hAnsi="Symbol" w:cs="Courier New" w:hint="default"/>
      </w:rPr>
    </w:lvl>
    <w:lvl w:ilvl="1" w:tplc="65B65804" w:tentative="1">
      <w:start w:val="1"/>
      <w:numFmt w:val="bullet"/>
      <w:lvlText w:val="o"/>
      <w:lvlJc w:val="left"/>
      <w:pPr>
        <w:ind w:left="1440" w:hanging="360"/>
      </w:pPr>
      <w:rPr>
        <w:rFonts w:ascii="Courier New" w:hAnsi="Courier New" w:cs="Courier New" w:hint="default"/>
      </w:rPr>
    </w:lvl>
    <w:lvl w:ilvl="2" w:tplc="EE141DF8" w:tentative="1">
      <w:start w:val="1"/>
      <w:numFmt w:val="bullet"/>
      <w:lvlText w:val=""/>
      <w:lvlJc w:val="left"/>
      <w:pPr>
        <w:ind w:left="2160" w:hanging="360"/>
      </w:pPr>
      <w:rPr>
        <w:rFonts w:ascii="Wingdings" w:hAnsi="Wingdings" w:hint="default"/>
      </w:rPr>
    </w:lvl>
    <w:lvl w:ilvl="3" w:tplc="119E3CE2" w:tentative="1">
      <w:start w:val="1"/>
      <w:numFmt w:val="bullet"/>
      <w:lvlText w:val=""/>
      <w:lvlJc w:val="left"/>
      <w:pPr>
        <w:ind w:left="2880" w:hanging="360"/>
      </w:pPr>
      <w:rPr>
        <w:rFonts w:ascii="Symbol" w:hAnsi="Symbol" w:hint="default"/>
      </w:rPr>
    </w:lvl>
    <w:lvl w:ilvl="4" w:tplc="F8569642" w:tentative="1">
      <w:start w:val="1"/>
      <w:numFmt w:val="bullet"/>
      <w:lvlText w:val="o"/>
      <w:lvlJc w:val="left"/>
      <w:pPr>
        <w:ind w:left="3600" w:hanging="360"/>
      </w:pPr>
      <w:rPr>
        <w:rFonts w:ascii="Courier New" w:hAnsi="Courier New" w:cs="Courier New" w:hint="default"/>
      </w:rPr>
    </w:lvl>
    <w:lvl w:ilvl="5" w:tplc="0AA00A32" w:tentative="1">
      <w:start w:val="1"/>
      <w:numFmt w:val="bullet"/>
      <w:lvlText w:val=""/>
      <w:lvlJc w:val="left"/>
      <w:pPr>
        <w:ind w:left="4320" w:hanging="360"/>
      </w:pPr>
      <w:rPr>
        <w:rFonts w:ascii="Wingdings" w:hAnsi="Wingdings" w:hint="default"/>
      </w:rPr>
    </w:lvl>
    <w:lvl w:ilvl="6" w:tplc="6E148540" w:tentative="1">
      <w:start w:val="1"/>
      <w:numFmt w:val="bullet"/>
      <w:lvlText w:val=""/>
      <w:lvlJc w:val="left"/>
      <w:pPr>
        <w:ind w:left="5040" w:hanging="360"/>
      </w:pPr>
      <w:rPr>
        <w:rFonts w:ascii="Symbol" w:hAnsi="Symbol" w:hint="default"/>
      </w:rPr>
    </w:lvl>
    <w:lvl w:ilvl="7" w:tplc="6B9CCFD0" w:tentative="1">
      <w:start w:val="1"/>
      <w:numFmt w:val="bullet"/>
      <w:lvlText w:val="o"/>
      <w:lvlJc w:val="left"/>
      <w:pPr>
        <w:ind w:left="5760" w:hanging="360"/>
      </w:pPr>
      <w:rPr>
        <w:rFonts w:ascii="Courier New" w:hAnsi="Courier New" w:cs="Courier New" w:hint="default"/>
      </w:rPr>
    </w:lvl>
    <w:lvl w:ilvl="8" w:tplc="F23A20BA" w:tentative="1">
      <w:start w:val="1"/>
      <w:numFmt w:val="bullet"/>
      <w:lvlText w:val=""/>
      <w:lvlJc w:val="left"/>
      <w:pPr>
        <w:ind w:left="6480" w:hanging="360"/>
      </w:pPr>
      <w:rPr>
        <w:rFonts w:ascii="Wingdings" w:hAnsi="Wingdings" w:hint="default"/>
      </w:rPr>
    </w:lvl>
  </w:abstractNum>
  <w:abstractNum w:abstractNumId="24" w15:restartNumberingAfterBreak="0">
    <w:nsid w:val="3E3B2863"/>
    <w:multiLevelType w:val="multilevel"/>
    <w:tmpl w:val="35FED08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70840B9"/>
    <w:multiLevelType w:val="hybridMultilevel"/>
    <w:tmpl w:val="5908F8EE"/>
    <w:lvl w:ilvl="0" w:tplc="DAF0E37E">
      <w:start w:val="9000"/>
      <w:numFmt w:val="bullet"/>
      <w:lvlText w:val=""/>
      <w:lvlJc w:val="left"/>
      <w:pPr>
        <w:ind w:left="720" w:hanging="360"/>
      </w:pPr>
      <w:rPr>
        <w:rFonts w:ascii="Symbol" w:eastAsia="Times New Roman" w:hAnsi="Symbol" w:cs="Courier New" w:hint="default"/>
      </w:rPr>
    </w:lvl>
    <w:lvl w:ilvl="1" w:tplc="F342E288" w:tentative="1">
      <w:start w:val="1"/>
      <w:numFmt w:val="bullet"/>
      <w:lvlText w:val="o"/>
      <w:lvlJc w:val="left"/>
      <w:pPr>
        <w:ind w:left="1440" w:hanging="360"/>
      </w:pPr>
      <w:rPr>
        <w:rFonts w:ascii="Courier New" w:hAnsi="Courier New" w:cs="Courier New" w:hint="default"/>
      </w:rPr>
    </w:lvl>
    <w:lvl w:ilvl="2" w:tplc="F5903232" w:tentative="1">
      <w:start w:val="1"/>
      <w:numFmt w:val="bullet"/>
      <w:lvlText w:val=""/>
      <w:lvlJc w:val="left"/>
      <w:pPr>
        <w:ind w:left="2160" w:hanging="360"/>
      </w:pPr>
      <w:rPr>
        <w:rFonts w:ascii="Wingdings" w:hAnsi="Wingdings" w:hint="default"/>
      </w:rPr>
    </w:lvl>
    <w:lvl w:ilvl="3" w:tplc="109449E0" w:tentative="1">
      <w:start w:val="1"/>
      <w:numFmt w:val="bullet"/>
      <w:lvlText w:val=""/>
      <w:lvlJc w:val="left"/>
      <w:pPr>
        <w:ind w:left="2880" w:hanging="360"/>
      </w:pPr>
      <w:rPr>
        <w:rFonts w:ascii="Symbol" w:hAnsi="Symbol" w:hint="default"/>
      </w:rPr>
    </w:lvl>
    <w:lvl w:ilvl="4" w:tplc="A922286A" w:tentative="1">
      <w:start w:val="1"/>
      <w:numFmt w:val="bullet"/>
      <w:lvlText w:val="o"/>
      <w:lvlJc w:val="left"/>
      <w:pPr>
        <w:ind w:left="3600" w:hanging="360"/>
      </w:pPr>
      <w:rPr>
        <w:rFonts w:ascii="Courier New" w:hAnsi="Courier New" w:cs="Courier New" w:hint="default"/>
      </w:rPr>
    </w:lvl>
    <w:lvl w:ilvl="5" w:tplc="E7BEE7BC" w:tentative="1">
      <w:start w:val="1"/>
      <w:numFmt w:val="bullet"/>
      <w:lvlText w:val=""/>
      <w:lvlJc w:val="left"/>
      <w:pPr>
        <w:ind w:left="4320" w:hanging="360"/>
      </w:pPr>
      <w:rPr>
        <w:rFonts w:ascii="Wingdings" w:hAnsi="Wingdings" w:hint="default"/>
      </w:rPr>
    </w:lvl>
    <w:lvl w:ilvl="6" w:tplc="CE3EBA8C" w:tentative="1">
      <w:start w:val="1"/>
      <w:numFmt w:val="bullet"/>
      <w:lvlText w:val=""/>
      <w:lvlJc w:val="left"/>
      <w:pPr>
        <w:ind w:left="5040" w:hanging="360"/>
      </w:pPr>
      <w:rPr>
        <w:rFonts w:ascii="Symbol" w:hAnsi="Symbol" w:hint="default"/>
      </w:rPr>
    </w:lvl>
    <w:lvl w:ilvl="7" w:tplc="FC88B07A" w:tentative="1">
      <w:start w:val="1"/>
      <w:numFmt w:val="bullet"/>
      <w:lvlText w:val="o"/>
      <w:lvlJc w:val="left"/>
      <w:pPr>
        <w:ind w:left="5760" w:hanging="360"/>
      </w:pPr>
      <w:rPr>
        <w:rFonts w:ascii="Courier New" w:hAnsi="Courier New" w:cs="Courier New" w:hint="default"/>
      </w:rPr>
    </w:lvl>
    <w:lvl w:ilvl="8" w:tplc="CB064840" w:tentative="1">
      <w:start w:val="1"/>
      <w:numFmt w:val="bullet"/>
      <w:lvlText w:val=""/>
      <w:lvlJc w:val="left"/>
      <w:pPr>
        <w:ind w:left="6480" w:hanging="360"/>
      </w:pPr>
      <w:rPr>
        <w:rFonts w:ascii="Wingdings" w:hAnsi="Wingdings" w:hint="default"/>
      </w:rPr>
    </w:lvl>
  </w:abstractNum>
  <w:abstractNum w:abstractNumId="26" w15:restartNumberingAfterBreak="0">
    <w:nsid w:val="4A101A59"/>
    <w:multiLevelType w:val="hybridMultilevel"/>
    <w:tmpl w:val="71D0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F74E1"/>
    <w:multiLevelType w:val="hybridMultilevel"/>
    <w:tmpl w:val="A94C44F2"/>
    <w:lvl w:ilvl="0" w:tplc="FF48203C">
      <w:start w:val="1"/>
      <w:numFmt w:val="decimal"/>
      <w:lvlText w:val="%1."/>
      <w:lvlJc w:val="left"/>
      <w:pPr>
        <w:ind w:left="720" w:hanging="360"/>
      </w:pPr>
      <w:rPr>
        <w:rFonts w:hint="default"/>
      </w:rPr>
    </w:lvl>
    <w:lvl w:ilvl="1" w:tplc="F536C120" w:tentative="1">
      <w:start w:val="1"/>
      <w:numFmt w:val="lowerLetter"/>
      <w:lvlText w:val="%2."/>
      <w:lvlJc w:val="left"/>
      <w:pPr>
        <w:ind w:left="1440" w:hanging="360"/>
      </w:pPr>
    </w:lvl>
    <w:lvl w:ilvl="2" w:tplc="6366AD40" w:tentative="1">
      <w:start w:val="1"/>
      <w:numFmt w:val="lowerRoman"/>
      <w:lvlText w:val="%3."/>
      <w:lvlJc w:val="right"/>
      <w:pPr>
        <w:ind w:left="2160" w:hanging="180"/>
      </w:pPr>
    </w:lvl>
    <w:lvl w:ilvl="3" w:tplc="E9723DF6" w:tentative="1">
      <w:start w:val="1"/>
      <w:numFmt w:val="decimal"/>
      <w:lvlText w:val="%4."/>
      <w:lvlJc w:val="left"/>
      <w:pPr>
        <w:ind w:left="2880" w:hanging="360"/>
      </w:pPr>
    </w:lvl>
    <w:lvl w:ilvl="4" w:tplc="77C2C5BE" w:tentative="1">
      <w:start w:val="1"/>
      <w:numFmt w:val="lowerLetter"/>
      <w:lvlText w:val="%5."/>
      <w:lvlJc w:val="left"/>
      <w:pPr>
        <w:ind w:left="3600" w:hanging="360"/>
      </w:pPr>
    </w:lvl>
    <w:lvl w:ilvl="5" w:tplc="905CC0F2" w:tentative="1">
      <w:start w:val="1"/>
      <w:numFmt w:val="lowerRoman"/>
      <w:lvlText w:val="%6."/>
      <w:lvlJc w:val="right"/>
      <w:pPr>
        <w:ind w:left="4320" w:hanging="180"/>
      </w:pPr>
    </w:lvl>
    <w:lvl w:ilvl="6" w:tplc="A0C40F8E" w:tentative="1">
      <w:start w:val="1"/>
      <w:numFmt w:val="decimal"/>
      <w:lvlText w:val="%7."/>
      <w:lvlJc w:val="left"/>
      <w:pPr>
        <w:ind w:left="5040" w:hanging="360"/>
      </w:pPr>
    </w:lvl>
    <w:lvl w:ilvl="7" w:tplc="071CF5FE" w:tentative="1">
      <w:start w:val="1"/>
      <w:numFmt w:val="lowerLetter"/>
      <w:lvlText w:val="%8."/>
      <w:lvlJc w:val="left"/>
      <w:pPr>
        <w:ind w:left="5760" w:hanging="360"/>
      </w:pPr>
    </w:lvl>
    <w:lvl w:ilvl="8" w:tplc="C9683D88" w:tentative="1">
      <w:start w:val="1"/>
      <w:numFmt w:val="lowerRoman"/>
      <w:lvlText w:val="%9."/>
      <w:lvlJc w:val="right"/>
      <w:pPr>
        <w:ind w:left="6480" w:hanging="180"/>
      </w:pPr>
    </w:lvl>
  </w:abstractNum>
  <w:abstractNum w:abstractNumId="28" w15:restartNumberingAfterBreak="0">
    <w:nsid w:val="4E1B1E12"/>
    <w:multiLevelType w:val="hybridMultilevel"/>
    <w:tmpl w:val="A7342974"/>
    <w:lvl w:ilvl="0" w:tplc="F5F43356">
      <w:start w:val="1"/>
      <w:numFmt w:val="bullet"/>
      <w:lvlText w:val=""/>
      <w:lvlJc w:val="left"/>
      <w:pPr>
        <w:ind w:left="1440" w:hanging="360"/>
      </w:pPr>
      <w:rPr>
        <w:rFonts w:ascii="Symbol" w:hAnsi="Symbol" w:hint="default"/>
      </w:rPr>
    </w:lvl>
    <w:lvl w:ilvl="1" w:tplc="DA1039DE" w:tentative="1">
      <w:start w:val="1"/>
      <w:numFmt w:val="bullet"/>
      <w:lvlText w:val="o"/>
      <w:lvlJc w:val="left"/>
      <w:pPr>
        <w:ind w:left="2160" w:hanging="360"/>
      </w:pPr>
      <w:rPr>
        <w:rFonts w:ascii="Courier New" w:hAnsi="Courier New" w:cs="Courier New" w:hint="default"/>
      </w:rPr>
    </w:lvl>
    <w:lvl w:ilvl="2" w:tplc="587CEAF0" w:tentative="1">
      <w:start w:val="1"/>
      <w:numFmt w:val="bullet"/>
      <w:lvlText w:val=""/>
      <w:lvlJc w:val="left"/>
      <w:pPr>
        <w:ind w:left="2880" w:hanging="360"/>
      </w:pPr>
      <w:rPr>
        <w:rFonts w:ascii="Wingdings" w:hAnsi="Wingdings" w:hint="default"/>
      </w:rPr>
    </w:lvl>
    <w:lvl w:ilvl="3" w:tplc="BF5EFC28" w:tentative="1">
      <w:start w:val="1"/>
      <w:numFmt w:val="bullet"/>
      <w:lvlText w:val=""/>
      <w:lvlJc w:val="left"/>
      <w:pPr>
        <w:ind w:left="3600" w:hanging="360"/>
      </w:pPr>
      <w:rPr>
        <w:rFonts w:ascii="Symbol" w:hAnsi="Symbol" w:hint="default"/>
      </w:rPr>
    </w:lvl>
    <w:lvl w:ilvl="4" w:tplc="26781C64" w:tentative="1">
      <w:start w:val="1"/>
      <w:numFmt w:val="bullet"/>
      <w:lvlText w:val="o"/>
      <w:lvlJc w:val="left"/>
      <w:pPr>
        <w:ind w:left="4320" w:hanging="360"/>
      </w:pPr>
      <w:rPr>
        <w:rFonts w:ascii="Courier New" w:hAnsi="Courier New" w:cs="Courier New" w:hint="default"/>
      </w:rPr>
    </w:lvl>
    <w:lvl w:ilvl="5" w:tplc="AAA27DB0" w:tentative="1">
      <w:start w:val="1"/>
      <w:numFmt w:val="bullet"/>
      <w:lvlText w:val=""/>
      <w:lvlJc w:val="left"/>
      <w:pPr>
        <w:ind w:left="5040" w:hanging="360"/>
      </w:pPr>
      <w:rPr>
        <w:rFonts w:ascii="Wingdings" w:hAnsi="Wingdings" w:hint="default"/>
      </w:rPr>
    </w:lvl>
    <w:lvl w:ilvl="6" w:tplc="4952275E" w:tentative="1">
      <w:start w:val="1"/>
      <w:numFmt w:val="bullet"/>
      <w:lvlText w:val=""/>
      <w:lvlJc w:val="left"/>
      <w:pPr>
        <w:ind w:left="5760" w:hanging="360"/>
      </w:pPr>
      <w:rPr>
        <w:rFonts w:ascii="Symbol" w:hAnsi="Symbol" w:hint="default"/>
      </w:rPr>
    </w:lvl>
    <w:lvl w:ilvl="7" w:tplc="C00881DC" w:tentative="1">
      <w:start w:val="1"/>
      <w:numFmt w:val="bullet"/>
      <w:lvlText w:val="o"/>
      <w:lvlJc w:val="left"/>
      <w:pPr>
        <w:ind w:left="6480" w:hanging="360"/>
      </w:pPr>
      <w:rPr>
        <w:rFonts w:ascii="Courier New" w:hAnsi="Courier New" w:cs="Courier New" w:hint="default"/>
      </w:rPr>
    </w:lvl>
    <w:lvl w:ilvl="8" w:tplc="4D820070" w:tentative="1">
      <w:start w:val="1"/>
      <w:numFmt w:val="bullet"/>
      <w:lvlText w:val=""/>
      <w:lvlJc w:val="left"/>
      <w:pPr>
        <w:ind w:left="7200" w:hanging="360"/>
      </w:pPr>
      <w:rPr>
        <w:rFonts w:ascii="Wingdings" w:hAnsi="Wingdings" w:hint="default"/>
      </w:rPr>
    </w:lvl>
  </w:abstractNum>
  <w:abstractNum w:abstractNumId="29" w15:restartNumberingAfterBreak="0">
    <w:nsid w:val="4FF81412"/>
    <w:multiLevelType w:val="hybridMultilevel"/>
    <w:tmpl w:val="76946C84"/>
    <w:lvl w:ilvl="0" w:tplc="E786818A">
      <w:start w:val="23"/>
      <w:numFmt w:val="bullet"/>
      <w:lvlText w:val=""/>
      <w:lvlJc w:val="left"/>
      <w:pPr>
        <w:ind w:left="720" w:hanging="360"/>
      </w:pPr>
      <w:rPr>
        <w:rFonts w:ascii="Symbol" w:eastAsiaTheme="minorHAnsi" w:hAnsi="Symbol" w:cs="Courier New" w:hint="default"/>
      </w:rPr>
    </w:lvl>
    <w:lvl w:ilvl="1" w:tplc="FD2ACD30" w:tentative="1">
      <w:start w:val="1"/>
      <w:numFmt w:val="bullet"/>
      <w:lvlText w:val="o"/>
      <w:lvlJc w:val="left"/>
      <w:pPr>
        <w:ind w:left="1440" w:hanging="360"/>
      </w:pPr>
      <w:rPr>
        <w:rFonts w:ascii="Courier New" w:hAnsi="Courier New" w:cs="Courier New" w:hint="default"/>
      </w:rPr>
    </w:lvl>
    <w:lvl w:ilvl="2" w:tplc="690EB39A" w:tentative="1">
      <w:start w:val="1"/>
      <w:numFmt w:val="bullet"/>
      <w:lvlText w:val=""/>
      <w:lvlJc w:val="left"/>
      <w:pPr>
        <w:ind w:left="2160" w:hanging="360"/>
      </w:pPr>
      <w:rPr>
        <w:rFonts w:ascii="Wingdings" w:hAnsi="Wingdings" w:hint="default"/>
      </w:rPr>
    </w:lvl>
    <w:lvl w:ilvl="3" w:tplc="A8D0D1F4" w:tentative="1">
      <w:start w:val="1"/>
      <w:numFmt w:val="bullet"/>
      <w:lvlText w:val=""/>
      <w:lvlJc w:val="left"/>
      <w:pPr>
        <w:ind w:left="2880" w:hanging="360"/>
      </w:pPr>
      <w:rPr>
        <w:rFonts w:ascii="Symbol" w:hAnsi="Symbol" w:hint="default"/>
      </w:rPr>
    </w:lvl>
    <w:lvl w:ilvl="4" w:tplc="0EAE8FB0" w:tentative="1">
      <w:start w:val="1"/>
      <w:numFmt w:val="bullet"/>
      <w:lvlText w:val="o"/>
      <w:lvlJc w:val="left"/>
      <w:pPr>
        <w:ind w:left="3600" w:hanging="360"/>
      </w:pPr>
      <w:rPr>
        <w:rFonts w:ascii="Courier New" w:hAnsi="Courier New" w:cs="Courier New" w:hint="default"/>
      </w:rPr>
    </w:lvl>
    <w:lvl w:ilvl="5" w:tplc="F76EFE2A" w:tentative="1">
      <w:start w:val="1"/>
      <w:numFmt w:val="bullet"/>
      <w:lvlText w:val=""/>
      <w:lvlJc w:val="left"/>
      <w:pPr>
        <w:ind w:left="4320" w:hanging="360"/>
      </w:pPr>
      <w:rPr>
        <w:rFonts w:ascii="Wingdings" w:hAnsi="Wingdings" w:hint="default"/>
      </w:rPr>
    </w:lvl>
    <w:lvl w:ilvl="6" w:tplc="29EEE122" w:tentative="1">
      <w:start w:val="1"/>
      <w:numFmt w:val="bullet"/>
      <w:lvlText w:val=""/>
      <w:lvlJc w:val="left"/>
      <w:pPr>
        <w:ind w:left="5040" w:hanging="360"/>
      </w:pPr>
      <w:rPr>
        <w:rFonts w:ascii="Symbol" w:hAnsi="Symbol" w:hint="default"/>
      </w:rPr>
    </w:lvl>
    <w:lvl w:ilvl="7" w:tplc="609A8306" w:tentative="1">
      <w:start w:val="1"/>
      <w:numFmt w:val="bullet"/>
      <w:lvlText w:val="o"/>
      <w:lvlJc w:val="left"/>
      <w:pPr>
        <w:ind w:left="5760" w:hanging="360"/>
      </w:pPr>
      <w:rPr>
        <w:rFonts w:ascii="Courier New" w:hAnsi="Courier New" w:cs="Courier New" w:hint="default"/>
      </w:rPr>
    </w:lvl>
    <w:lvl w:ilvl="8" w:tplc="08BC63B4" w:tentative="1">
      <w:start w:val="1"/>
      <w:numFmt w:val="bullet"/>
      <w:lvlText w:val=""/>
      <w:lvlJc w:val="left"/>
      <w:pPr>
        <w:ind w:left="6480" w:hanging="360"/>
      </w:pPr>
      <w:rPr>
        <w:rFonts w:ascii="Wingdings" w:hAnsi="Wingdings" w:hint="default"/>
      </w:rPr>
    </w:lvl>
  </w:abstractNum>
  <w:abstractNum w:abstractNumId="30" w15:restartNumberingAfterBreak="0">
    <w:nsid w:val="540622F2"/>
    <w:multiLevelType w:val="multilevel"/>
    <w:tmpl w:val="87CAE4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551435DB"/>
    <w:multiLevelType w:val="multilevel"/>
    <w:tmpl w:val="998C2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3A6675"/>
    <w:multiLevelType w:val="hybridMultilevel"/>
    <w:tmpl w:val="842C3168"/>
    <w:lvl w:ilvl="0" w:tplc="E9A62EB8">
      <w:start w:val="6"/>
      <w:numFmt w:val="bullet"/>
      <w:lvlText w:val=""/>
      <w:lvlJc w:val="left"/>
      <w:pPr>
        <w:ind w:left="720" w:hanging="360"/>
      </w:pPr>
      <w:rPr>
        <w:rFonts w:ascii="Symbol" w:eastAsia="Times New Roman" w:hAnsi="Symbol" w:cs="Courier New" w:hint="default"/>
      </w:rPr>
    </w:lvl>
    <w:lvl w:ilvl="1" w:tplc="AF6EBE62" w:tentative="1">
      <w:start w:val="1"/>
      <w:numFmt w:val="bullet"/>
      <w:lvlText w:val="o"/>
      <w:lvlJc w:val="left"/>
      <w:pPr>
        <w:ind w:left="1440" w:hanging="360"/>
      </w:pPr>
      <w:rPr>
        <w:rFonts w:ascii="Courier New" w:hAnsi="Courier New" w:cs="Courier New" w:hint="default"/>
      </w:rPr>
    </w:lvl>
    <w:lvl w:ilvl="2" w:tplc="66F659C2" w:tentative="1">
      <w:start w:val="1"/>
      <w:numFmt w:val="bullet"/>
      <w:lvlText w:val=""/>
      <w:lvlJc w:val="left"/>
      <w:pPr>
        <w:ind w:left="2160" w:hanging="360"/>
      </w:pPr>
      <w:rPr>
        <w:rFonts w:ascii="Wingdings" w:hAnsi="Wingdings" w:hint="default"/>
      </w:rPr>
    </w:lvl>
    <w:lvl w:ilvl="3" w:tplc="02BADC6A" w:tentative="1">
      <w:start w:val="1"/>
      <w:numFmt w:val="bullet"/>
      <w:lvlText w:val=""/>
      <w:lvlJc w:val="left"/>
      <w:pPr>
        <w:ind w:left="2880" w:hanging="360"/>
      </w:pPr>
      <w:rPr>
        <w:rFonts w:ascii="Symbol" w:hAnsi="Symbol" w:hint="default"/>
      </w:rPr>
    </w:lvl>
    <w:lvl w:ilvl="4" w:tplc="807C9FC0" w:tentative="1">
      <w:start w:val="1"/>
      <w:numFmt w:val="bullet"/>
      <w:lvlText w:val="o"/>
      <w:lvlJc w:val="left"/>
      <w:pPr>
        <w:ind w:left="3600" w:hanging="360"/>
      </w:pPr>
      <w:rPr>
        <w:rFonts w:ascii="Courier New" w:hAnsi="Courier New" w:cs="Courier New" w:hint="default"/>
      </w:rPr>
    </w:lvl>
    <w:lvl w:ilvl="5" w:tplc="01DA4250" w:tentative="1">
      <w:start w:val="1"/>
      <w:numFmt w:val="bullet"/>
      <w:lvlText w:val=""/>
      <w:lvlJc w:val="left"/>
      <w:pPr>
        <w:ind w:left="4320" w:hanging="360"/>
      </w:pPr>
      <w:rPr>
        <w:rFonts w:ascii="Wingdings" w:hAnsi="Wingdings" w:hint="default"/>
      </w:rPr>
    </w:lvl>
    <w:lvl w:ilvl="6" w:tplc="6798992C" w:tentative="1">
      <w:start w:val="1"/>
      <w:numFmt w:val="bullet"/>
      <w:lvlText w:val=""/>
      <w:lvlJc w:val="left"/>
      <w:pPr>
        <w:ind w:left="5040" w:hanging="360"/>
      </w:pPr>
      <w:rPr>
        <w:rFonts w:ascii="Symbol" w:hAnsi="Symbol" w:hint="default"/>
      </w:rPr>
    </w:lvl>
    <w:lvl w:ilvl="7" w:tplc="AD1A36A4" w:tentative="1">
      <w:start w:val="1"/>
      <w:numFmt w:val="bullet"/>
      <w:lvlText w:val="o"/>
      <w:lvlJc w:val="left"/>
      <w:pPr>
        <w:ind w:left="5760" w:hanging="360"/>
      </w:pPr>
      <w:rPr>
        <w:rFonts w:ascii="Courier New" w:hAnsi="Courier New" w:cs="Courier New" w:hint="default"/>
      </w:rPr>
    </w:lvl>
    <w:lvl w:ilvl="8" w:tplc="B3240B46" w:tentative="1">
      <w:start w:val="1"/>
      <w:numFmt w:val="bullet"/>
      <w:lvlText w:val=""/>
      <w:lvlJc w:val="left"/>
      <w:pPr>
        <w:ind w:left="6480" w:hanging="360"/>
      </w:pPr>
      <w:rPr>
        <w:rFonts w:ascii="Wingdings" w:hAnsi="Wingdings" w:hint="default"/>
      </w:rPr>
    </w:lvl>
  </w:abstractNum>
  <w:abstractNum w:abstractNumId="33" w15:restartNumberingAfterBreak="0">
    <w:nsid w:val="55FA2BEB"/>
    <w:multiLevelType w:val="hybridMultilevel"/>
    <w:tmpl w:val="688AF282"/>
    <w:lvl w:ilvl="0" w:tplc="FCA256D8">
      <w:start w:val="4"/>
      <w:numFmt w:val="bullet"/>
      <w:lvlText w:val=""/>
      <w:lvlJc w:val="left"/>
      <w:pPr>
        <w:ind w:left="720" w:hanging="360"/>
      </w:pPr>
      <w:rPr>
        <w:rFonts w:ascii="Symbol" w:eastAsia="Times New Roman" w:hAnsi="Symbol" w:cs="Courier New" w:hint="default"/>
      </w:rPr>
    </w:lvl>
    <w:lvl w:ilvl="1" w:tplc="FA00627A" w:tentative="1">
      <w:start w:val="1"/>
      <w:numFmt w:val="bullet"/>
      <w:lvlText w:val="o"/>
      <w:lvlJc w:val="left"/>
      <w:pPr>
        <w:ind w:left="1440" w:hanging="360"/>
      </w:pPr>
      <w:rPr>
        <w:rFonts w:ascii="Courier New" w:hAnsi="Courier New" w:cs="Courier New" w:hint="default"/>
      </w:rPr>
    </w:lvl>
    <w:lvl w:ilvl="2" w:tplc="63B6AB4A" w:tentative="1">
      <w:start w:val="1"/>
      <w:numFmt w:val="bullet"/>
      <w:lvlText w:val=""/>
      <w:lvlJc w:val="left"/>
      <w:pPr>
        <w:ind w:left="2160" w:hanging="360"/>
      </w:pPr>
      <w:rPr>
        <w:rFonts w:ascii="Wingdings" w:hAnsi="Wingdings" w:hint="default"/>
      </w:rPr>
    </w:lvl>
    <w:lvl w:ilvl="3" w:tplc="B3AEA90A" w:tentative="1">
      <w:start w:val="1"/>
      <w:numFmt w:val="bullet"/>
      <w:lvlText w:val=""/>
      <w:lvlJc w:val="left"/>
      <w:pPr>
        <w:ind w:left="2880" w:hanging="360"/>
      </w:pPr>
      <w:rPr>
        <w:rFonts w:ascii="Symbol" w:hAnsi="Symbol" w:hint="default"/>
      </w:rPr>
    </w:lvl>
    <w:lvl w:ilvl="4" w:tplc="6060DC1E" w:tentative="1">
      <w:start w:val="1"/>
      <w:numFmt w:val="bullet"/>
      <w:lvlText w:val="o"/>
      <w:lvlJc w:val="left"/>
      <w:pPr>
        <w:ind w:left="3600" w:hanging="360"/>
      </w:pPr>
      <w:rPr>
        <w:rFonts w:ascii="Courier New" w:hAnsi="Courier New" w:cs="Courier New" w:hint="default"/>
      </w:rPr>
    </w:lvl>
    <w:lvl w:ilvl="5" w:tplc="095C6B9E" w:tentative="1">
      <w:start w:val="1"/>
      <w:numFmt w:val="bullet"/>
      <w:lvlText w:val=""/>
      <w:lvlJc w:val="left"/>
      <w:pPr>
        <w:ind w:left="4320" w:hanging="360"/>
      </w:pPr>
      <w:rPr>
        <w:rFonts w:ascii="Wingdings" w:hAnsi="Wingdings" w:hint="default"/>
      </w:rPr>
    </w:lvl>
    <w:lvl w:ilvl="6" w:tplc="19D2EB1E" w:tentative="1">
      <w:start w:val="1"/>
      <w:numFmt w:val="bullet"/>
      <w:lvlText w:val=""/>
      <w:lvlJc w:val="left"/>
      <w:pPr>
        <w:ind w:left="5040" w:hanging="360"/>
      </w:pPr>
      <w:rPr>
        <w:rFonts w:ascii="Symbol" w:hAnsi="Symbol" w:hint="default"/>
      </w:rPr>
    </w:lvl>
    <w:lvl w:ilvl="7" w:tplc="92286BCA" w:tentative="1">
      <w:start w:val="1"/>
      <w:numFmt w:val="bullet"/>
      <w:lvlText w:val="o"/>
      <w:lvlJc w:val="left"/>
      <w:pPr>
        <w:ind w:left="5760" w:hanging="360"/>
      </w:pPr>
      <w:rPr>
        <w:rFonts w:ascii="Courier New" w:hAnsi="Courier New" w:cs="Courier New" w:hint="default"/>
      </w:rPr>
    </w:lvl>
    <w:lvl w:ilvl="8" w:tplc="C21064EA" w:tentative="1">
      <w:start w:val="1"/>
      <w:numFmt w:val="bullet"/>
      <w:lvlText w:val=""/>
      <w:lvlJc w:val="left"/>
      <w:pPr>
        <w:ind w:left="6480" w:hanging="360"/>
      </w:pPr>
      <w:rPr>
        <w:rFonts w:ascii="Wingdings" w:hAnsi="Wingdings" w:hint="default"/>
      </w:rPr>
    </w:lvl>
  </w:abstractNum>
  <w:abstractNum w:abstractNumId="34" w15:restartNumberingAfterBreak="0">
    <w:nsid w:val="5D100024"/>
    <w:multiLevelType w:val="hybridMultilevel"/>
    <w:tmpl w:val="10D8A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AE429D"/>
    <w:multiLevelType w:val="multilevel"/>
    <w:tmpl w:val="86E09FE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6" w15:restartNumberingAfterBreak="0">
    <w:nsid w:val="69286CE1"/>
    <w:multiLevelType w:val="multilevel"/>
    <w:tmpl w:val="78EEE6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69B35491"/>
    <w:multiLevelType w:val="hybridMultilevel"/>
    <w:tmpl w:val="AEF0B9B8"/>
    <w:lvl w:ilvl="0" w:tplc="0D5CE974">
      <w:start w:val="1"/>
      <w:numFmt w:val="decimal"/>
      <w:lvlText w:val="%1."/>
      <w:lvlJc w:val="left"/>
      <w:pPr>
        <w:ind w:left="720" w:hanging="360"/>
      </w:pPr>
      <w:rPr>
        <w:rFonts w:hint="default"/>
      </w:rPr>
    </w:lvl>
    <w:lvl w:ilvl="1" w:tplc="BC50C008" w:tentative="1">
      <w:start w:val="1"/>
      <w:numFmt w:val="lowerLetter"/>
      <w:lvlText w:val="%2."/>
      <w:lvlJc w:val="left"/>
      <w:pPr>
        <w:ind w:left="1440" w:hanging="360"/>
      </w:pPr>
    </w:lvl>
    <w:lvl w:ilvl="2" w:tplc="996C2BD0" w:tentative="1">
      <w:start w:val="1"/>
      <w:numFmt w:val="lowerRoman"/>
      <w:lvlText w:val="%3."/>
      <w:lvlJc w:val="right"/>
      <w:pPr>
        <w:ind w:left="2160" w:hanging="180"/>
      </w:pPr>
    </w:lvl>
    <w:lvl w:ilvl="3" w:tplc="1602B306" w:tentative="1">
      <w:start w:val="1"/>
      <w:numFmt w:val="decimal"/>
      <w:lvlText w:val="%4."/>
      <w:lvlJc w:val="left"/>
      <w:pPr>
        <w:ind w:left="2880" w:hanging="360"/>
      </w:pPr>
    </w:lvl>
    <w:lvl w:ilvl="4" w:tplc="6B5AB5FA" w:tentative="1">
      <w:start w:val="1"/>
      <w:numFmt w:val="lowerLetter"/>
      <w:lvlText w:val="%5."/>
      <w:lvlJc w:val="left"/>
      <w:pPr>
        <w:ind w:left="3600" w:hanging="360"/>
      </w:pPr>
    </w:lvl>
    <w:lvl w:ilvl="5" w:tplc="C39E2220" w:tentative="1">
      <w:start w:val="1"/>
      <w:numFmt w:val="lowerRoman"/>
      <w:lvlText w:val="%6."/>
      <w:lvlJc w:val="right"/>
      <w:pPr>
        <w:ind w:left="4320" w:hanging="180"/>
      </w:pPr>
    </w:lvl>
    <w:lvl w:ilvl="6" w:tplc="6C267B7A" w:tentative="1">
      <w:start w:val="1"/>
      <w:numFmt w:val="decimal"/>
      <w:lvlText w:val="%7."/>
      <w:lvlJc w:val="left"/>
      <w:pPr>
        <w:ind w:left="5040" w:hanging="360"/>
      </w:pPr>
    </w:lvl>
    <w:lvl w:ilvl="7" w:tplc="6518C714" w:tentative="1">
      <w:start w:val="1"/>
      <w:numFmt w:val="lowerLetter"/>
      <w:lvlText w:val="%8."/>
      <w:lvlJc w:val="left"/>
      <w:pPr>
        <w:ind w:left="5760" w:hanging="360"/>
      </w:pPr>
    </w:lvl>
    <w:lvl w:ilvl="8" w:tplc="EF006E6C" w:tentative="1">
      <w:start w:val="1"/>
      <w:numFmt w:val="lowerRoman"/>
      <w:lvlText w:val="%9."/>
      <w:lvlJc w:val="right"/>
      <w:pPr>
        <w:ind w:left="6480" w:hanging="180"/>
      </w:pPr>
    </w:lvl>
  </w:abstractNum>
  <w:abstractNum w:abstractNumId="38" w15:restartNumberingAfterBreak="0">
    <w:nsid w:val="6C3633ED"/>
    <w:multiLevelType w:val="hybridMultilevel"/>
    <w:tmpl w:val="2C1227A4"/>
    <w:lvl w:ilvl="0" w:tplc="A046193A">
      <w:start w:val="23"/>
      <w:numFmt w:val="bullet"/>
      <w:lvlText w:val=""/>
      <w:lvlJc w:val="left"/>
      <w:pPr>
        <w:ind w:left="720" w:hanging="360"/>
      </w:pPr>
      <w:rPr>
        <w:rFonts w:ascii="Symbol" w:eastAsia="Times New Roman" w:hAnsi="Symbol" w:cs="Courier New" w:hint="default"/>
      </w:rPr>
    </w:lvl>
    <w:lvl w:ilvl="1" w:tplc="2ABE1E14" w:tentative="1">
      <w:start w:val="1"/>
      <w:numFmt w:val="bullet"/>
      <w:lvlText w:val="o"/>
      <w:lvlJc w:val="left"/>
      <w:pPr>
        <w:ind w:left="1440" w:hanging="360"/>
      </w:pPr>
      <w:rPr>
        <w:rFonts w:ascii="Courier New" w:hAnsi="Courier New" w:cs="Courier New" w:hint="default"/>
      </w:rPr>
    </w:lvl>
    <w:lvl w:ilvl="2" w:tplc="509246E6" w:tentative="1">
      <w:start w:val="1"/>
      <w:numFmt w:val="bullet"/>
      <w:lvlText w:val=""/>
      <w:lvlJc w:val="left"/>
      <w:pPr>
        <w:ind w:left="2160" w:hanging="360"/>
      </w:pPr>
      <w:rPr>
        <w:rFonts w:ascii="Wingdings" w:hAnsi="Wingdings" w:hint="default"/>
      </w:rPr>
    </w:lvl>
    <w:lvl w:ilvl="3" w:tplc="38103B18" w:tentative="1">
      <w:start w:val="1"/>
      <w:numFmt w:val="bullet"/>
      <w:lvlText w:val=""/>
      <w:lvlJc w:val="left"/>
      <w:pPr>
        <w:ind w:left="2880" w:hanging="360"/>
      </w:pPr>
      <w:rPr>
        <w:rFonts w:ascii="Symbol" w:hAnsi="Symbol" w:hint="default"/>
      </w:rPr>
    </w:lvl>
    <w:lvl w:ilvl="4" w:tplc="677203DA" w:tentative="1">
      <w:start w:val="1"/>
      <w:numFmt w:val="bullet"/>
      <w:lvlText w:val="o"/>
      <w:lvlJc w:val="left"/>
      <w:pPr>
        <w:ind w:left="3600" w:hanging="360"/>
      </w:pPr>
      <w:rPr>
        <w:rFonts w:ascii="Courier New" w:hAnsi="Courier New" w:cs="Courier New" w:hint="default"/>
      </w:rPr>
    </w:lvl>
    <w:lvl w:ilvl="5" w:tplc="3360358C" w:tentative="1">
      <w:start w:val="1"/>
      <w:numFmt w:val="bullet"/>
      <w:lvlText w:val=""/>
      <w:lvlJc w:val="left"/>
      <w:pPr>
        <w:ind w:left="4320" w:hanging="360"/>
      </w:pPr>
      <w:rPr>
        <w:rFonts w:ascii="Wingdings" w:hAnsi="Wingdings" w:hint="default"/>
      </w:rPr>
    </w:lvl>
    <w:lvl w:ilvl="6" w:tplc="B71400E8" w:tentative="1">
      <w:start w:val="1"/>
      <w:numFmt w:val="bullet"/>
      <w:lvlText w:val=""/>
      <w:lvlJc w:val="left"/>
      <w:pPr>
        <w:ind w:left="5040" w:hanging="360"/>
      </w:pPr>
      <w:rPr>
        <w:rFonts w:ascii="Symbol" w:hAnsi="Symbol" w:hint="default"/>
      </w:rPr>
    </w:lvl>
    <w:lvl w:ilvl="7" w:tplc="FDDED6B8" w:tentative="1">
      <w:start w:val="1"/>
      <w:numFmt w:val="bullet"/>
      <w:lvlText w:val="o"/>
      <w:lvlJc w:val="left"/>
      <w:pPr>
        <w:ind w:left="5760" w:hanging="360"/>
      </w:pPr>
      <w:rPr>
        <w:rFonts w:ascii="Courier New" w:hAnsi="Courier New" w:cs="Courier New" w:hint="default"/>
      </w:rPr>
    </w:lvl>
    <w:lvl w:ilvl="8" w:tplc="DBEA22CE" w:tentative="1">
      <w:start w:val="1"/>
      <w:numFmt w:val="bullet"/>
      <w:lvlText w:val=""/>
      <w:lvlJc w:val="left"/>
      <w:pPr>
        <w:ind w:left="6480" w:hanging="360"/>
      </w:pPr>
      <w:rPr>
        <w:rFonts w:ascii="Wingdings" w:hAnsi="Wingdings" w:hint="default"/>
      </w:rPr>
    </w:lvl>
  </w:abstractNum>
  <w:abstractNum w:abstractNumId="39" w15:restartNumberingAfterBreak="0">
    <w:nsid w:val="6C431DDA"/>
    <w:multiLevelType w:val="hybridMultilevel"/>
    <w:tmpl w:val="DB9C9F20"/>
    <w:lvl w:ilvl="0" w:tplc="2520A490">
      <w:start w:val="1"/>
      <w:numFmt w:val="bullet"/>
      <w:lvlText w:val=""/>
      <w:lvlJc w:val="left"/>
      <w:pPr>
        <w:ind w:left="720" w:hanging="360"/>
      </w:pPr>
      <w:rPr>
        <w:rFonts w:ascii="Symbol" w:eastAsia="Times New Roman" w:hAnsi="Symbol" w:cs="Courier New" w:hint="default"/>
      </w:rPr>
    </w:lvl>
    <w:lvl w:ilvl="1" w:tplc="9B7E9F9E" w:tentative="1">
      <w:start w:val="1"/>
      <w:numFmt w:val="bullet"/>
      <w:lvlText w:val="o"/>
      <w:lvlJc w:val="left"/>
      <w:pPr>
        <w:ind w:left="1440" w:hanging="360"/>
      </w:pPr>
      <w:rPr>
        <w:rFonts w:ascii="Courier New" w:hAnsi="Courier New" w:cs="Courier New" w:hint="default"/>
      </w:rPr>
    </w:lvl>
    <w:lvl w:ilvl="2" w:tplc="06C65676" w:tentative="1">
      <w:start w:val="1"/>
      <w:numFmt w:val="bullet"/>
      <w:lvlText w:val=""/>
      <w:lvlJc w:val="left"/>
      <w:pPr>
        <w:ind w:left="2160" w:hanging="360"/>
      </w:pPr>
      <w:rPr>
        <w:rFonts w:ascii="Wingdings" w:hAnsi="Wingdings" w:hint="default"/>
      </w:rPr>
    </w:lvl>
    <w:lvl w:ilvl="3" w:tplc="7672772A" w:tentative="1">
      <w:start w:val="1"/>
      <w:numFmt w:val="bullet"/>
      <w:lvlText w:val=""/>
      <w:lvlJc w:val="left"/>
      <w:pPr>
        <w:ind w:left="2880" w:hanging="360"/>
      </w:pPr>
      <w:rPr>
        <w:rFonts w:ascii="Symbol" w:hAnsi="Symbol" w:hint="default"/>
      </w:rPr>
    </w:lvl>
    <w:lvl w:ilvl="4" w:tplc="FE08160A" w:tentative="1">
      <w:start w:val="1"/>
      <w:numFmt w:val="bullet"/>
      <w:lvlText w:val="o"/>
      <w:lvlJc w:val="left"/>
      <w:pPr>
        <w:ind w:left="3600" w:hanging="360"/>
      </w:pPr>
      <w:rPr>
        <w:rFonts w:ascii="Courier New" w:hAnsi="Courier New" w:cs="Courier New" w:hint="default"/>
      </w:rPr>
    </w:lvl>
    <w:lvl w:ilvl="5" w:tplc="E01A06B8" w:tentative="1">
      <w:start w:val="1"/>
      <w:numFmt w:val="bullet"/>
      <w:lvlText w:val=""/>
      <w:lvlJc w:val="left"/>
      <w:pPr>
        <w:ind w:left="4320" w:hanging="360"/>
      </w:pPr>
      <w:rPr>
        <w:rFonts w:ascii="Wingdings" w:hAnsi="Wingdings" w:hint="default"/>
      </w:rPr>
    </w:lvl>
    <w:lvl w:ilvl="6" w:tplc="FB2204C0" w:tentative="1">
      <w:start w:val="1"/>
      <w:numFmt w:val="bullet"/>
      <w:lvlText w:val=""/>
      <w:lvlJc w:val="left"/>
      <w:pPr>
        <w:ind w:left="5040" w:hanging="360"/>
      </w:pPr>
      <w:rPr>
        <w:rFonts w:ascii="Symbol" w:hAnsi="Symbol" w:hint="default"/>
      </w:rPr>
    </w:lvl>
    <w:lvl w:ilvl="7" w:tplc="9148E2EA" w:tentative="1">
      <w:start w:val="1"/>
      <w:numFmt w:val="bullet"/>
      <w:lvlText w:val="o"/>
      <w:lvlJc w:val="left"/>
      <w:pPr>
        <w:ind w:left="5760" w:hanging="360"/>
      </w:pPr>
      <w:rPr>
        <w:rFonts w:ascii="Courier New" w:hAnsi="Courier New" w:cs="Courier New" w:hint="default"/>
      </w:rPr>
    </w:lvl>
    <w:lvl w:ilvl="8" w:tplc="CA582DAE" w:tentative="1">
      <w:start w:val="1"/>
      <w:numFmt w:val="bullet"/>
      <w:lvlText w:val=""/>
      <w:lvlJc w:val="left"/>
      <w:pPr>
        <w:ind w:left="6480" w:hanging="360"/>
      </w:pPr>
      <w:rPr>
        <w:rFonts w:ascii="Wingdings" w:hAnsi="Wingdings" w:hint="default"/>
      </w:rPr>
    </w:lvl>
  </w:abstractNum>
  <w:abstractNum w:abstractNumId="40" w15:restartNumberingAfterBreak="0">
    <w:nsid w:val="6C9854B2"/>
    <w:multiLevelType w:val="hybridMultilevel"/>
    <w:tmpl w:val="EFE01D50"/>
    <w:lvl w:ilvl="0" w:tplc="3B825960">
      <w:start w:val="1"/>
      <w:numFmt w:val="bullet"/>
      <w:lvlText w:val=""/>
      <w:lvlJc w:val="left"/>
      <w:pPr>
        <w:ind w:left="720" w:hanging="360"/>
      </w:pPr>
      <w:rPr>
        <w:rFonts w:ascii="Symbol" w:hAnsi="Symbol" w:hint="default"/>
      </w:rPr>
    </w:lvl>
    <w:lvl w:ilvl="1" w:tplc="483E07B6" w:tentative="1">
      <w:start w:val="1"/>
      <w:numFmt w:val="bullet"/>
      <w:lvlText w:val="o"/>
      <w:lvlJc w:val="left"/>
      <w:pPr>
        <w:ind w:left="1440" w:hanging="360"/>
      </w:pPr>
      <w:rPr>
        <w:rFonts w:ascii="Courier New" w:hAnsi="Courier New" w:cs="Courier New" w:hint="default"/>
      </w:rPr>
    </w:lvl>
    <w:lvl w:ilvl="2" w:tplc="2012B5E2" w:tentative="1">
      <w:start w:val="1"/>
      <w:numFmt w:val="bullet"/>
      <w:lvlText w:val=""/>
      <w:lvlJc w:val="left"/>
      <w:pPr>
        <w:ind w:left="2160" w:hanging="360"/>
      </w:pPr>
      <w:rPr>
        <w:rFonts w:ascii="Wingdings" w:hAnsi="Wingdings" w:hint="default"/>
      </w:rPr>
    </w:lvl>
    <w:lvl w:ilvl="3" w:tplc="1E62204C" w:tentative="1">
      <w:start w:val="1"/>
      <w:numFmt w:val="bullet"/>
      <w:lvlText w:val=""/>
      <w:lvlJc w:val="left"/>
      <w:pPr>
        <w:ind w:left="2880" w:hanging="360"/>
      </w:pPr>
      <w:rPr>
        <w:rFonts w:ascii="Symbol" w:hAnsi="Symbol" w:hint="default"/>
      </w:rPr>
    </w:lvl>
    <w:lvl w:ilvl="4" w:tplc="77FA4892" w:tentative="1">
      <w:start w:val="1"/>
      <w:numFmt w:val="bullet"/>
      <w:lvlText w:val="o"/>
      <w:lvlJc w:val="left"/>
      <w:pPr>
        <w:ind w:left="3600" w:hanging="360"/>
      </w:pPr>
      <w:rPr>
        <w:rFonts w:ascii="Courier New" w:hAnsi="Courier New" w:cs="Courier New" w:hint="default"/>
      </w:rPr>
    </w:lvl>
    <w:lvl w:ilvl="5" w:tplc="65F4DD82" w:tentative="1">
      <w:start w:val="1"/>
      <w:numFmt w:val="bullet"/>
      <w:lvlText w:val=""/>
      <w:lvlJc w:val="left"/>
      <w:pPr>
        <w:ind w:left="4320" w:hanging="360"/>
      </w:pPr>
      <w:rPr>
        <w:rFonts w:ascii="Wingdings" w:hAnsi="Wingdings" w:hint="default"/>
      </w:rPr>
    </w:lvl>
    <w:lvl w:ilvl="6" w:tplc="73724814" w:tentative="1">
      <w:start w:val="1"/>
      <w:numFmt w:val="bullet"/>
      <w:lvlText w:val=""/>
      <w:lvlJc w:val="left"/>
      <w:pPr>
        <w:ind w:left="5040" w:hanging="360"/>
      </w:pPr>
      <w:rPr>
        <w:rFonts w:ascii="Symbol" w:hAnsi="Symbol" w:hint="default"/>
      </w:rPr>
    </w:lvl>
    <w:lvl w:ilvl="7" w:tplc="AE20B42C" w:tentative="1">
      <w:start w:val="1"/>
      <w:numFmt w:val="bullet"/>
      <w:lvlText w:val="o"/>
      <w:lvlJc w:val="left"/>
      <w:pPr>
        <w:ind w:left="5760" w:hanging="360"/>
      </w:pPr>
      <w:rPr>
        <w:rFonts w:ascii="Courier New" w:hAnsi="Courier New" w:cs="Courier New" w:hint="default"/>
      </w:rPr>
    </w:lvl>
    <w:lvl w:ilvl="8" w:tplc="8488F546" w:tentative="1">
      <w:start w:val="1"/>
      <w:numFmt w:val="bullet"/>
      <w:lvlText w:val=""/>
      <w:lvlJc w:val="left"/>
      <w:pPr>
        <w:ind w:left="6480" w:hanging="360"/>
      </w:pPr>
      <w:rPr>
        <w:rFonts w:ascii="Wingdings" w:hAnsi="Wingdings" w:hint="default"/>
      </w:rPr>
    </w:lvl>
  </w:abstractNum>
  <w:abstractNum w:abstractNumId="41" w15:restartNumberingAfterBreak="0">
    <w:nsid w:val="6E864986"/>
    <w:multiLevelType w:val="multilevel"/>
    <w:tmpl w:val="A1189D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70F4114C"/>
    <w:multiLevelType w:val="hybridMultilevel"/>
    <w:tmpl w:val="8C562C20"/>
    <w:lvl w:ilvl="0" w:tplc="3CF25FD2">
      <w:start w:val="9000"/>
      <w:numFmt w:val="bullet"/>
      <w:lvlText w:val=""/>
      <w:lvlJc w:val="left"/>
      <w:pPr>
        <w:ind w:left="720" w:hanging="360"/>
      </w:pPr>
      <w:rPr>
        <w:rFonts w:ascii="Symbol" w:eastAsia="Times New Roman" w:hAnsi="Symbol" w:cs="Courier New" w:hint="default"/>
      </w:rPr>
    </w:lvl>
    <w:lvl w:ilvl="1" w:tplc="7BAAA9FE" w:tentative="1">
      <w:start w:val="1"/>
      <w:numFmt w:val="bullet"/>
      <w:lvlText w:val="o"/>
      <w:lvlJc w:val="left"/>
      <w:pPr>
        <w:ind w:left="1440" w:hanging="360"/>
      </w:pPr>
      <w:rPr>
        <w:rFonts w:ascii="Courier New" w:hAnsi="Courier New" w:cs="Courier New" w:hint="default"/>
      </w:rPr>
    </w:lvl>
    <w:lvl w:ilvl="2" w:tplc="1F3A6C20" w:tentative="1">
      <w:start w:val="1"/>
      <w:numFmt w:val="bullet"/>
      <w:lvlText w:val=""/>
      <w:lvlJc w:val="left"/>
      <w:pPr>
        <w:ind w:left="2160" w:hanging="360"/>
      </w:pPr>
      <w:rPr>
        <w:rFonts w:ascii="Wingdings" w:hAnsi="Wingdings" w:hint="default"/>
      </w:rPr>
    </w:lvl>
    <w:lvl w:ilvl="3" w:tplc="74EE52B2" w:tentative="1">
      <w:start w:val="1"/>
      <w:numFmt w:val="bullet"/>
      <w:lvlText w:val=""/>
      <w:lvlJc w:val="left"/>
      <w:pPr>
        <w:ind w:left="2880" w:hanging="360"/>
      </w:pPr>
      <w:rPr>
        <w:rFonts w:ascii="Symbol" w:hAnsi="Symbol" w:hint="default"/>
      </w:rPr>
    </w:lvl>
    <w:lvl w:ilvl="4" w:tplc="00F29042" w:tentative="1">
      <w:start w:val="1"/>
      <w:numFmt w:val="bullet"/>
      <w:lvlText w:val="o"/>
      <w:lvlJc w:val="left"/>
      <w:pPr>
        <w:ind w:left="3600" w:hanging="360"/>
      </w:pPr>
      <w:rPr>
        <w:rFonts w:ascii="Courier New" w:hAnsi="Courier New" w:cs="Courier New" w:hint="default"/>
      </w:rPr>
    </w:lvl>
    <w:lvl w:ilvl="5" w:tplc="D48C9962" w:tentative="1">
      <w:start w:val="1"/>
      <w:numFmt w:val="bullet"/>
      <w:lvlText w:val=""/>
      <w:lvlJc w:val="left"/>
      <w:pPr>
        <w:ind w:left="4320" w:hanging="360"/>
      </w:pPr>
      <w:rPr>
        <w:rFonts w:ascii="Wingdings" w:hAnsi="Wingdings" w:hint="default"/>
      </w:rPr>
    </w:lvl>
    <w:lvl w:ilvl="6" w:tplc="D3A4D3E4" w:tentative="1">
      <w:start w:val="1"/>
      <w:numFmt w:val="bullet"/>
      <w:lvlText w:val=""/>
      <w:lvlJc w:val="left"/>
      <w:pPr>
        <w:ind w:left="5040" w:hanging="360"/>
      </w:pPr>
      <w:rPr>
        <w:rFonts w:ascii="Symbol" w:hAnsi="Symbol" w:hint="default"/>
      </w:rPr>
    </w:lvl>
    <w:lvl w:ilvl="7" w:tplc="735AD288" w:tentative="1">
      <w:start w:val="1"/>
      <w:numFmt w:val="bullet"/>
      <w:lvlText w:val="o"/>
      <w:lvlJc w:val="left"/>
      <w:pPr>
        <w:ind w:left="5760" w:hanging="360"/>
      </w:pPr>
      <w:rPr>
        <w:rFonts w:ascii="Courier New" w:hAnsi="Courier New" w:cs="Courier New" w:hint="default"/>
      </w:rPr>
    </w:lvl>
    <w:lvl w:ilvl="8" w:tplc="62781708" w:tentative="1">
      <w:start w:val="1"/>
      <w:numFmt w:val="bullet"/>
      <w:lvlText w:val=""/>
      <w:lvlJc w:val="left"/>
      <w:pPr>
        <w:ind w:left="6480" w:hanging="360"/>
      </w:pPr>
      <w:rPr>
        <w:rFonts w:ascii="Wingdings" w:hAnsi="Wingdings" w:hint="default"/>
      </w:rPr>
    </w:lvl>
  </w:abstractNum>
  <w:abstractNum w:abstractNumId="43" w15:restartNumberingAfterBreak="0">
    <w:nsid w:val="72A03636"/>
    <w:multiLevelType w:val="hybridMultilevel"/>
    <w:tmpl w:val="7444E3C8"/>
    <w:lvl w:ilvl="0" w:tplc="AB20605E">
      <w:start w:val="1"/>
      <w:numFmt w:val="upperLetter"/>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6D20DA"/>
    <w:multiLevelType w:val="multilevel"/>
    <w:tmpl w:val="22A8EC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76BD74B5"/>
    <w:multiLevelType w:val="hybridMultilevel"/>
    <w:tmpl w:val="97CE485E"/>
    <w:lvl w:ilvl="0" w:tplc="3F1C6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A6E2D"/>
    <w:multiLevelType w:val="hybridMultilevel"/>
    <w:tmpl w:val="8CECAFD8"/>
    <w:lvl w:ilvl="0" w:tplc="B8A4FEBC">
      <w:start w:val="11"/>
      <w:numFmt w:val="bullet"/>
      <w:lvlText w:val=""/>
      <w:lvlJc w:val="left"/>
      <w:pPr>
        <w:ind w:left="720" w:hanging="360"/>
      </w:pPr>
      <w:rPr>
        <w:rFonts w:ascii="Symbol" w:eastAsia="Times New Roman" w:hAnsi="Symbol" w:cs="Courier New" w:hint="default"/>
      </w:rPr>
    </w:lvl>
    <w:lvl w:ilvl="1" w:tplc="3806C4F4" w:tentative="1">
      <w:start w:val="1"/>
      <w:numFmt w:val="bullet"/>
      <w:lvlText w:val="o"/>
      <w:lvlJc w:val="left"/>
      <w:pPr>
        <w:ind w:left="1440" w:hanging="360"/>
      </w:pPr>
      <w:rPr>
        <w:rFonts w:ascii="Courier New" w:hAnsi="Courier New" w:cs="Courier New" w:hint="default"/>
      </w:rPr>
    </w:lvl>
    <w:lvl w:ilvl="2" w:tplc="7F229858" w:tentative="1">
      <w:start w:val="1"/>
      <w:numFmt w:val="bullet"/>
      <w:lvlText w:val=""/>
      <w:lvlJc w:val="left"/>
      <w:pPr>
        <w:ind w:left="2160" w:hanging="360"/>
      </w:pPr>
      <w:rPr>
        <w:rFonts w:ascii="Wingdings" w:hAnsi="Wingdings" w:hint="default"/>
      </w:rPr>
    </w:lvl>
    <w:lvl w:ilvl="3" w:tplc="F6002456" w:tentative="1">
      <w:start w:val="1"/>
      <w:numFmt w:val="bullet"/>
      <w:lvlText w:val=""/>
      <w:lvlJc w:val="left"/>
      <w:pPr>
        <w:ind w:left="2880" w:hanging="360"/>
      </w:pPr>
      <w:rPr>
        <w:rFonts w:ascii="Symbol" w:hAnsi="Symbol" w:hint="default"/>
      </w:rPr>
    </w:lvl>
    <w:lvl w:ilvl="4" w:tplc="3A124774" w:tentative="1">
      <w:start w:val="1"/>
      <w:numFmt w:val="bullet"/>
      <w:lvlText w:val="o"/>
      <w:lvlJc w:val="left"/>
      <w:pPr>
        <w:ind w:left="3600" w:hanging="360"/>
      </w:pPr>
      <w:rPr>
        <w:rFonts w:ascii="Courier New" w:hAnsi="Courier New" w:cs="Courier New" w:hint="default"/>
      </w:rPr>
    </w:lvl>
    <w:lvl w:ilvl="5" w:tplc="9BE42146" w:tentative="1">
      <w:start w:val="1"/>
      <w:numFmt w:val="bullet"/>
      <w:lvlText w:val=""/>
      <w:lvlJc w:val="left"/>
      <w:pPr>
        <w:ind w:left="4320" w:hanging="360"/>
      </w:pPr>
      <w:rPr>
        <w:rFonts w:ascii="Wingdings" w:hAnsi="Wingdings" w:hint="default"/>
      </w:rPr>
    </w:lvl>
    <w:lvl w:ilvl="6" w:tplc="068803E4" w:tentative="1">
      <w:start w:val="1"/>
      <w:numFmt w:val="bullet"/>
      <w:lvlText w:val=""/>
      <w:lvlJc w:val="left"/>
      <w:pPr>
        <w:ind w:left="5040" w:hanging="360"/>
      </w:pPr>
      <w:rPr>
        <w:rFonts w:ascii="Symbol" w:hAnsi="Symbol" w:hint="default"/>
      </w:rPr>
    </w:lvl>
    <w:lvl w:ilvl="7" w:tplc="9AAEA572" w:tentative="1">
      <w:start w:val="1"/>
      <w:numFmt w:val="bullet"/>
      <w:lvlText w:val="o"/>
      <w:lvlJc w:val="left"/>
      <w:pPr>
        <w:ind w:left="5760" w:hanging="360"/>
      </w:pPr>
      <w:rPr>
        <w:rFonts w:ascii="Courier New" w:hAnsi="Courier New" w:cs="Courier New" w:hint="default"/>
      </w:rPr>
    </w:lvl>
    <w:lvl w:ilvl="8" w:tplc="7CCC3B0E" w:tentative="1">
      <w:start w:val="1"/>
      <w:numFmt w:val="bullet"/>
      <w:lvlText w:val=""/>
      <w:lvlJc w:val="left"/>
      <w:pPr>
        <w:ind w:left="6480" w:hanging="360"/>
      </w:pPr>
      <w:rPr>
        <w:rFonts w:ascii="Wingdings" w:hAnsi="Wingdings" w:hint="default"/>
      </w:rPr>
    </w:lvl>
  </w:abstractNum>
  <w:num w:numId="1" w16cid:durableId="378357919">
    <w:abstractNumId w:val="44"/>
  </w:num>
  <w:num w:numId="2" w16cid:durableId="1273124418">
    <w:abstractNumId w:val="41"/>
  </w:num>
  <w:num w:numId="3" w16cid:durableId="1805808800">
    <w:abstractNumId w:val="22"/>
  </w:num>
  <w:num w:numId="4" w16cid:durableId="2115976822">
    <w:abstractNumId w:val="31"/>
  </w:num>
  <w:num w:numId="5" w16cid:durableId="1455249940">
    <w:abstractNumId w:val="2"/>
  </w:num>
  <w:num w:numId="6" w16cid:durableId="550460256">
    <w:abstractNumId w:val="24"/>
  </w:num>
  <w:num w:numId="7" w16cid:durableId="1042167954">
    <w:abstractNumId w:val="40"/>
  </w:num>
  <w:num w:numId="8" w16cid:durableId="645429498">
    <w:abstractNumId w:val="1"/>
  </w:num>
  <w:num w:numId="9" w16cid:durableId="752121702">
    <w:abstractNumId w:val="28"/>
  </w:num>
  <w:num w:numId="10" w16cid:durableId="566650808">
    <w:abstractNumId w:val="11"/>
  </w:num>
  <w:num w:numId="11" w16cid:durableId="1078017133">
    <w:abstractNumId w:val="5"/>
  </w:num>
  <w:num w:numId="12" w16cid:durableId="371807910">
    <w:abstractNumId w:val="0"/>
  </w:num>
  <w:num w:numId="13" w16cid:durableId="1714960446">
    <w:abstractNumId w:val="20"/>
  </w:num>
  <w:num w:numId="14" w16cid:durableId="488636634">
    <w:abstractNumId w:val="35"/>
  </w:num>
  <w:num w:numId="15" w16cid:durableId="1963732966">
    <w:abstractNumId w:val="30"/>
  </w:num>
  <w:num w:numId="16" w16cid:durableId="699362230">
    <w:abstractNumId w:val="21"/>
  </w:num>
  <w:num w:numId="17" w16cid:durableId="530917256">
    <w:abstractNumId w:val="36"/>
  </w:num>
  <w:num w:numId="18" w16cid:durableId="611017745">
    <w:abstractNumId w:val="10"/>
  </w:num>
  <w:num w:numId="19" w16cid:durableId="831144646">
    <w:abstractNumId w:val="4"/>
  </w:num>
  <w:num w:numId="20" w16cid:durableId="1906181138">
    <w:abstractNumId w:val="29"/>
  </w:num>
  <w:num w:numId="21" w16cid:durableId="6248621">
    <w:abstractNumId w:val="14"/>
  </w:num>
  <w:num w:numId="22" w16cid:durableId="1142383327">
    <w:abstractNumId w:val="8"/>
  </w:num>
  <w:num w:numId="23" w16cid:durableId="332072435">
    <w:abstractNumId w:val="6"/>
  </w:num>
  <w:num w:numId="24" w16cid:durableId="2069307059">
    <w:abstractNumId w:val="3"/>
  </w:num>
  <w:num w:numId="25" w16cid:durableId="306012941">
    <w:abstractNumId w:val="19"/>
  </w:num>
  <w:num w:numId="26" w16cid:durableId="617419074">
    <w:abstractNumId w:val="25"/>
  </w:num>
  <w:num w:numId="27" w16cid:durableId="958880194">
    <w:abstractNumId w:val="42"/>
  </w:num>
  <w:num w:numId="28" w16cid:durableId="2068532863">
    <w:abstractNumId w:val="23"/>
  </w:num>
  <w:num w:numId="29" w16cid:durableId="649406787">
    <w:abstractNumId w:val="38"/>
  </w:num>
  <w:num w:numId="30" w16cid:durableId="956452526">
    <w:abstractNumId w:val="7"/>
  </w:num>
  <w:num w:numId="31" w16cid:durableId="1358235557">
    <w:abstractNumId w:val="37"/>
  </w:num>
  <w:num w:numId="32" w16cid:durableId="1597397900">
    <w:abstractNumId w:val="27"/>
  </w:num>
  <w:num w:numId="33" w16cid:durableId="84542948">
    <w:abstractNumId w:val="33"/>
  </w:num>
  <w:num w:numId="34" w16cid:durableId="1023897386">
    <w:abstractNumId w:val="46"/>
  </w:num>
  <w:num w:numId="35" w16cid:durableId="1644387454">
    <w:abstractNumId w:val="17"/>
  </w:num>
  <w:num w:numId="36" w16cid:durableId="857086526">
    <w:abstractNumId w:val="39"/>
  </w:num>
  <w:num w:numId="37" w16cid:durableId="2029335290">
    <w:abstractNumId w:val="32"/>
  </w:num>
  <w:num w:numId="38" w16cid:durableId="1158962241">
    <w:abstractNumId w:val="18"/>
  </w:num>
  <w:num w:numId="39" w16cid:durableId="373623264">
    <w:abstractNumId w:val="26"/>
  </w:num>
  <w:num w:numId="40" w16cid:durableId="1247806578">
    <w:abstractNumId w:val="15"/>
  </w:num>
  <w:num w:numId="41" w16cid:durableId="385187137">
    <w:abstractNumId w:val="16"/>
  </w:num>
  <w:num w:numId="42" w16cid:durableId="553127348">
    <w:abstractNumId w:val="9"/>
  </w:num>
  <w:num w:numId="43" w16cid:durableId="955260661">
    <w:abstractNumId w:val="34"/>
  </w:num>
  <w:num w:numId="44" w16cid:durableId="2039816976">
    <w:abstractNumId w:val="43"/>
  </w:num>
  <w:num w:numId="45" w16cid:durableId="1764258612">
    <w:abstractNumId w:val="13"/>
  </w:num>
  <w:num w:numId="46" w16cid:durableId="826555199">
    <w:abstractNumId w:val="12"/>
  </w:num>
  <w:num w:numId="47" w16cid:durableId="142534502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2"/>
    <w:rsid w:val="00004D2E"/>
    <w:rsid w:val="00004E8F"/>
    <w:rsid w:val="0000715F"/>
    <w:rsid w:val="000102D7"/>
    <w:rsid w:val="000150C5"/>
    <w:rsid w:val="000154ED"/>
    <w:rsid w:val="00016AC8"/>
    <w:rsid w:val="0002207E"/>
    <w:rsid w:val="00022585"/>
    <w:rsid w:val="000230C2"/>
    <w:rsid w:val="000232E5"/>
    <w:rsid w:val="000244F9"/>
    <w:rsid w:val="000341A6"/>
    <w:rsid w:val="00036FC2"/>
    <w:rsid w:val="0003779E"/>
    <w:rsid w:val="00040C21"/>
    <w:rsid w:val="0004271B"/>
    <w:rsid w:val="00042BC4"/>
    <w:rsid w:val="00044FA2"/>
    <w:rsid w:val="00045130"/>
    <w:rsid w:val="00054086"/>
    <w:rsid w:val="000608A9"/>
    <w:rsid w:val="0006299B"/>
    <w:rsid w:val="000656F8"/>
    <w:rsid w:val="000657B0"/>
    <w:rsid w:val="00066631"/>
    <w:rsid w:val="000706AF"/>
    <w:rsid w:val="0007196A"/>
    <w:rsid w:val="0007489B"/>
    <w:rsid w:val="000754D1"/>
    <w:rsid w:val="000762AF"/>
    <w:rsid w:val="000775B9"/>
    <w:rsid w:val="000776FC"/>
    <w:rsid w:val="000778BF"/>
    <w:rsid w:val="00080442"/>
    <w:rsid w:val="000825F1"/>
    <w:rsid w:val="000848D7"/>
    <w:rsid w:val="00087DA3"/>
    <w:rsid w:val="00095166"/>
    <w:rsid w:val="00096160"/>
    <w:rsid w:val="00096551"/>
    <w:rsid w:val="0009779F"/>
    <w:rsid w:val="000A221A"/>
    <w:rsid w:val="000A6297"/>
    <w:rsid w:val="000A73B3"/>
    <w:rsid w:val="000B09C3"/>
    <w:rsid w:val="000B1188"/>
    <w:rsid w:val="000B2983"/>
    <w:rsid w:val="000B501E"/>
    <w:rsid w:val="000B50CC"/>
    <w:rsid w:val="000C130C"/>
    <w:rsid w:val="000C27A8"/>
    <w:rsid w:val="000C6E10"/>
    <w:rsid w:val="000C70FF"/>
    <w:rsid w:val="000D6B2D"/>
    <w:rsid w:val="000D6F95"/>
    <w:rsid w:val="000E09A0"/>
    <w:rsid w:val="000E3650"/>
    <w:rsid w:val="000F170C"/>
    <w:rsid w:val="000F1734"/>
    <w:rsid w:val="000F403A"/>
    <w:rsid w:val="000F5C36"/>
    <w:rsid w:val="000F735E"/>
    <w:rsid w:val="0010304D"/>
    <w:rsid w:val="001032B4"/>
    <w:rsid w:val="00103AFE"/>
    <w:rsid w:val="00104204"/>
    <w:rsid w:val="001063AA"/>
    <w:rsid w:val="001148EE"/>
    <w:rsid w:val="00114F7A"/>
    <w:rsid w:val="001156FF"/>
    <w:rsid w:val="00120291"/>
    <w:rsid w:val="00120505"/>
    <w:rsid w:val="00122546"/>
    <w:rsid w:val="00124567"/>
    <w:rsid w:val="0012709F"/>
    <w:rsid w:val="00127DC7"/>
    <w:rsid w:val="001302F4"/>
    <w:rsid w:val="001312B8"/>
    <w:rsid w:val="00141A30"/>
    <w:rsid w:val="0014411B"/>
    <w:rsid w:val="00145390"/>
    <w:rsid w:val="001505BC"/>
    <w:rsid w:val="00153AD9"/>
    <w:rsid w:val="00162A10"/>
    <w:rsid w:val="0017042D"/>
    <w:rsid w:val="00171CC3"/>
    <w:rsid w:val="00176AE5"/>
    <w:rsid w:val="00182F3B"/>
    <w:rsid w:val="00190AB7"/>
    <w:rsid w:val="00197B0A"/>
    <w:rsid w:val="001A417F"/>
    <w:rsid w:val="001B2ABE"/>
    <w:rsid w:val="001B3101"/>
    <w:rsid w:val="001B4A3F"/>
    <w:rsid w:val="001D0F99"/>
    <w:rsid w:val="001D1508"/>
    <w:rsid w:val="001D16E9"/>
    <w:rsid w:val="001D2157"/>
    <w:rsid w:val="001D4D86"/>
    <w:rsid w:val="001D5828"/>
    <w:rsid w:val="001D7F4A"/>
    <w:rsid w:val="001E40A1"/>
    <w:rsid w:val="001E5A74"/>
    <w:rsid w:val="001E7391"/>
    <w:rsid w:val="001F41B1"/>
    <w:rsid w:val="00200198"/>
    <w:rsid w:val="00200337"/>
    <w:rsid w:val="00202B0E"/>
    <w:rsid w:val="002039F6"/>
    <w:rsid w:val="00204039"/>
    <w:rsid w:val="0020426D"/>
    <w:rsid w:val="0021148F"/>
    <w:rsid w:val="00211F1E"/>
    <w:rsid w:val="00212F62"/>
    <w:rsid w:val="00214301"/>
    <w:rsid w:val="002171D0"/>
    <w:rsid w:val="002218B8"/>
    <w:rsid w:val="00221A27"/>
    <w:rsid w:val="0022742D"/>
    <w:rsid w:val="00230530"/>
    <w:rsid w:val="00235111"/>
    <w:rsid w:val="0023708B"/>
    <w:rsid w:val="00240C9A"/>
    <w:rsid w:val="00241A87"/>
    <w:rsid w:val="00241CAB"/>
    <w:rsid w:val="00243778"/>
    <w:rsid w:val="002453EF"/>
    <w:rsid w:val="0025129C"/>
    <w:rsid w:val="0025211D"/>
    <w:rsid w:val="002563C4"/>
    <w:rsid w:val="0026180B"/>
    <w:rsid w:val="00262B1C"/>
    <w:rsid w:val="00263A84"/>
    <w:rsid w:val="00265187"/>
    <w:rsid w:val="00267A97"/>
    <w:rsid w:val="00272C6C"/>
    <w:rsid w:val="002752B4"/>
    <w:rsid w:val="002769DF"/>
    <w:rsid w:val="00290333"/>
    <w:rsid w:val="00293372"/>
    <w:rsid w:val="0029573A"/>
    <w:rsid w:val="002A0421"/>
    <w:rsid w:val="002A1B65"/>
    <w:rsid w:val="002B06A7"/>
    <w:rsid w:val="002B1BD4"/>
    <w:rsid w:val="002B2BD1"/>
    <w:rsid w:val="002B2D1D"/>
    <w:rsid w:val="002B5ED7"/>
    <w:rsid w:val="002C4E34"/>
    <w:rsid w:val="002C75D8"/>
    <w:rsid w:val="002D4F18"/>
    <w:rsid w:val="002D5FE0"/>
    <w:rsid w:val="002D618C"/>
    <w:rsid w:val="002D74A4"/>
    <w:rsid w:val="002E271B"/>
    <w:rsid w:val="002E5111"/>
    <w:rsid w:val="002E66FD"/>
    <w:rsid w:val="002E728B"/>
    <w:rsid w:val="002E7E28"/>
    <w:rsid w:val="002F041E"/>
    <w:rsid w:val="002F1AE2"/>
    <w:rsid w:val="002F659B"/>
    <w:rsid w:val="0030409C"/>
    <w:rsid w:val="00306A5E"/>
    <w:rsid w:val="00307A88"/>
    <w:rsid w:val="00310FAC"/>
    <w:rsid w:val="00312E57"/>
    <w:rsid w:val="00315BD0"/>
    <w:rsid w:val="00317C4B"/>
    <w:rsid w:val="003202BC"/>
    <w:rsid w:val="00320FA2"/>
    <w:rsid w:val="00322606"/>
    <w:rsid w:val="003267BB"/>
    <w:rsid w:val="003268D0"/>
    <w:rsid w:val="00330872"/>
    <w:rsid w:val="0033530E"/>
    <w:rsid w:val="00335E7D"/>
    <w:rsid w:val="00345727"/>
    <w:rsid w:val="003501D3"/>
    <w:rsid w:val="00351FD3"/>
    <w:rsid w:val="00354E74"/>
    <w:rsid w:val="00355A3C"/>
    <w:rsid w:val="0035604A"/>
    <w:rsid w:val="00363F57"/>
    <w:rsid w:val="003710DD"/>
    <w:rsid w:val="00374D93"/>
    <w:rsid w:val="00375851"/>
    <w:rsid w:val="003766D8"/>
    <w:rsid w:val="00376BFF"/>
    <w:rsid w:val="00381A4B"/>
    <w:rsid w:val="00381DDD"/>
    <w:rsid w:val="00386645"/>
    <w:rsid w:val="00386AE8"/>
    <w:rsid w:val="003871D9"/>
    <w:rsid w:val="003910DB"/>
    <w:rsid w:val="003930E3"/>
    <w:rsid w:val="0039572F"/>
    <w:rsid w:val="003958DC"/>
    <w:rsid w:val="00396D33"/>
    <w:rsid w:val="003A1F28"/>
    <w:rsid w:val="003A2CBF"/>
    <w:rsid w:val="003A7EF5"/>
    <w:rsid w:val="003B364E"/>
    <w:rsid w:val="003B5258"/>
    <w:rsid w:val="003B5B01"/>
    <w:rsid w:val="003C3D07"/>
    <w:rsid w:val="003C3F69"/>
    <w:rsid w:val="003C48CB"/>
    <w:rsid w:val="003C6136"/>
    <w:rsid w:val="003C790A"/>
    <w:rsid w:val="003D689E"/>
    <w:rsid w:val="003E022B"/>
    <w:rsid w:val="003E1064"/>
    <w:rsid w:val="003E198F"/>
    <w:rsid w:val="003E22F9"/>
    <w:rsid w:val="003E2513"/>
    <w:rsid w:val="003E25E3"/>
    <w:rsid w:val="003F0059"/>
    <w:rsid w:val="003F0E12"/>
    <w:rsid w:val="003F463C"/>
    <w:rsid w:val="003F54EA"/>
    <w:rsid w:val="003F6599"/>
    <w:rsid w:val="0040068D"/>
    <w:rsid w:val="00400FB0"/>
    <w:rsid w:val="00402A2D"/>
    <w:rsid w:val="00403DD8"/>
    <w:rsid w:val="0040491D"/>
    <w:rsid w:val="004061B0"/>
    <w:rsid w:val="00407FBE"/>
    <w:rsid w:val="0041215C"/>
    <w:rsid w:val="00413062"/>
    <w:rsid w:val="004224EA"/>
    <w:rsid w:val="00422E8E"/>
    <w:rsid w:val="0042318C"/>
    <w:rsid w:val="00423F1F"/>
    <w:rsid w:val="00426908"/>
    <w:rsid w:val="004278A3"/>
    <w:rsid w:val="004304DB"/>
    <w:rsid w:val="0043068F"/>
    <w:rsid w:val="00435305"/>
    <w:rsid w:val="00435EBD"/>
    <w:rsid w:val="0043772B"/>
    <w:rsid w:val="00440B4C"/>
    <w:rsid w:val="0044195C"/>
    <w:rsid w:val="004429C9"/>
    <w:rsid w:val="00443FC7"/>
    <w:rsid w:val="004455C5"/>
    <w:rsid w:val="004457F5"/>
    <w:rsid w:val="004466F4"/>
    <w:rsid w:val="00452E1C"/>
    <w:rsid w:val="0045354A"/>
    <w:rsid w:val="00453CF0"/>
    <w:rsid w:val="004640C4"/>
    <w:rsid w:val="004679C8"/>
    <w:rsid w:val="004701C0"/>
    <w:rsid w:val="00471170"/>
    <w:rsid w:val="00471627"/>
    <w:rsid w:val="00471F9D"/>
    <w:rsid w:val="00473A88"/>
    <w:rsid w:val="00474922"/>
    <w:rsid w:val="00480C57"/>
    <w:rsid w:val="00482B1F"/>
    <w:rsid w:val="004843C1"/>
    <w:rsid w:val="00492977"/>
    <w:rsid w:val="00494C0D"/>
    <w:rsid w:val="00497D67"/>
    <w:rsid w:val="004A1743"/>
    <w:rsid w:val="004A1999"/>
    <w:rsid w:val="004A1D4D"/>
    <w:rsid w:val="004A28C3"/>
    <w:rsid w:val="004A3DAE"/>
    <w:rsid w:val="004A432D"/>
    <w:rsid w:val="004A640A"/>
    <w:rsid w:val="004B18BB"/>
    <w:rsid w:val="004B2171"/>
    <w:rsid w:val="004B3470"/>
    <w:rsid w:val="004B64FD"/>
    <w:rsid w:val="004C070E"/>
    <w:rsid w:val="004D0C67"/>
    <w:rsid w:val="004D23C1"/>
    <w:rsid w:val="004D3870"/>
    <w:rsid w:val="004D3A94"/>
    <w:rsid w:val="004D3F1D"/>
    <w:rsid w:val="004D4F7A"/>
    <w:rsid w:val="004D7B42"/>
    <w:rsid w:val="004E02B0"/>
    <w:rsid w:val="004E19A8"/>
    <w:rsid w:val="004E1FE8"/>
    <w:rsid w:val="004E6317"/>
    <w:rsid w:val="004E77F1"/>
    <w:rsid w:val="004F5C47"/>
    <w:rsid w:val="004F695B"/>
    <w:rsid w:val="004F7424"/>
    <w:rsid w:val="00505678"/>
    <w:rsid w:val="005107D5"/>
    <w:rsid w:val="0051286A"/>
    <w:rsid w:val="00517142"/>
    <w:rsid w:val="0052067C"/>
    <w:rsid w:val="00523AC5"/>
    <w:rsid w:val="005317ED"/>
    <w:rsid w:val="005328FD"/>
    <w:rsid w:val="0053401F"/>
    <w:rsid w:val="00534240"/>
    <w:rsid w:val="00534E10"/>
    <w:rsid w:val="00535848"/>
    <w:rsid w:val="00551CBF"/>
    <w:rsid w:val="0055713C"/>
    <w:rsid w:val="00557CD3"/>
    <w:rsid w:val="00560262"/>
    <w:rsid w:val="005614CD"/>
    <w:rsid w:val="00567152"/>
    <w:rsid w:val="0057364B"/>
    <w:rsid w:val="00574149"/>
    <w:rsid w:val="005756C5"/>
    <w:rsid w:val="005769BA"/>
    <w:rsid w:val="00581A33"/>
    <w:rsid w:val="00585559"/>
    <w:rsid w:val="00585E8A"/>
    <w:rsid w:val="00586CA1"/>
    <w:rsid w:val="00587725"/>
    <w:rsid w:val="005879D6"/>
    <w:rsid w:val="00590390"/>
    <w:rsid w:val="005913AC"/>
    <w:rsid w:val="005914F1"/>
    <w:rsid w:val="00593696"/>
    <w:rsid w:val="00593921"/>
    <w:rsid w:val="00593CF6"/>
    <w:rsid w:val="0059702F"/>
    <w:rsid w:val="005A1D2E"/>
    <w:rsid w:val="005A21CD"/>
    <w:rsid w:val="005A3858"/>
    <w:rsid w:val="005A6F53"/>
    <w:rsid w:val="005A7712"/>
    <w:rsid w:val="005B079E"/>
    <w:rsid w:val="005C00B9"/>
    <w:rsid w:val="005D03BD"/>
    <w:rsid w:val="005D08D9"/>
    <w:rsid w:val="005D7369"/>
    <w:rsid w:val="005D7440"/>
    <w:rsid w:val="005E3C88"/>
    <w:rsid w:val="005E6E47"/>
    <w:rsid w:val="005E70B0"/>
    <w:rsid w:val="005E7C33"/>
    <w:rsid w:val="005F0999"/>
    <w:rsid w:val="005F6887"/>
    <w:rsid w:val="005F7269"/>
    <w:rsid w:val="005F74E6"/>
    <w:rsid w:val="00600EDE"/>
    <w:rsid w:val="006018D7"/>
    <w:rsid w:val="00602E5B"/>
    <w:rsid w:val="00605C09"/>
    <w:rsid w:val="006069BC"/>
    <w:rsid w:val="00607B93"/>
    <w:rsid w:val="00615EFC"/>
    <w:rsid w:val="00621EAC"/>
    <w:rsid w:val="006304C0"/>
    <w:rsid w:val="00637038"/>
    <w:rsid w:val="00642DEB"/>
    <w:rsid w:val="006430C2"/>
    <w:rsid w:val="00646F89"/>
    <w:rsid w:val="0064794B"/>
    <w:rsid w:val="006505FB"/>
    <w:rsid w:val="00655822"/>
    <w:rsid w:val="00662133"/>
    <w:rsid w:val="006627AB"/>
    <w:rsid w:val="00662858"/>
    <w:rsid w:val="006638C4"/>
    <w:rsid w:val="00663DAD"/>
    <w:rsid w:val="0066470F"/>
    <w:rsid w:val="0067639D"/>
    <w:rsid w:val="006763BB"/>
    <w:rsid w:val="0068355F"/>
    <w:rsid w:val="00685B79"/>
    <w:rsid w:val="00687BFD"/>
    <w:rsid w:val="006911E2"/>
    <w:rsid w:val="00692393"/>
    <w:rsid w:val="00694D3E"/>
    <w:rsid w:val="006956F8"/>
    <w:rsid w:val="00696C92"/>
    <w:rsid w:val="006977A2"/>
    <w:rsid w:val="006A0B91"/>
    <w:rsid w:val="006A1890"/>
    <w:rsid w:val="006A1995"/>
    <w:rsid w:val="006A1A4B"/>
    <w:rsid w:val="006A2E82"/>
    <w:rsid w:val="006A61D6"/>
    <w:rsid w:val="006A6C90"/>
    <w:rsid w:val="006B30E4"/>
    <w:rsid w:val="006C1ACA"/>
    <w:rsid w:val="006C6630"/>
    <w:rsid w:val="006D5A5E"/>
    <w:rsid w:val="006E065E"/>
    <w:rsid w:val="006E1AB6"/>
    <w:rsid w:val="006E59DC"/>
    <w:rsid w:val="006F025E"/>
    <w:rsid w:val="006F0389"/>
    <w:rsid w:val="006F5B65"/>
    <w:rsid w:val="006F7D4D"/>
    <w:rsid w:val="007004E3"/>
    <w:rsid w:val="00701484"/>
    <w:rsid w:val="007014DD"/>
    <w:rsid w:val="00703479"/>
    <w:rsid w:val="00704DAC"/>
    <w:rsid w:val="00704E0E"/>
    <w:rsid w:val="0070673D"/>
    <w:rsid w:val="0070688F"/>
    <w:rsid w:val="0070735A"/>
    <w:rsid w:val="00707A7E"/>
    <w:rsid w:val="007169C6"/>
    <w:rsid w:val="00717053"/>
    <w:rsid w:val="007209C9"/>
    <w:rsid w:val="00723473"/>
    <w:rsid w:val="0072463E"/>
    <w:rsid w:val="00724C3A"/>
    <w:rsid w:val="007258CC"/>
    <w:rsid w:val="00725E59"/>
    <w:rsid w:val="0072757F"/>
    <w:rsid w:val="00730B11"/>
    <w:rsid w:val="00731F39"/>
    <w:rsid w:val="007373C7"/>
    <w:rsid w:val="00740115"/>
    <w:rsid w:val="007405BE"/>
    <w:rsid w:val="007406E2"/>
    <w:rsid w:val="007413C5"/>
    <w:rsid w:val="00746923"/>
    <w:rsid w:val="007500A8"/>
    <w:rsid w:val="007509A2"/>
    <w:rsid w:val="00750F4F"/>
    <w:rsid w:val="00751BF2"/>
    <w:rsid w:val="00755D95"/>
    <w:rsid w:val="00756B44"/>
    <w:rsid w:val="00764BBB"/>
    <w:rsid w:val="0076598C"/>
    <w:rsid w:val="0076DAEB"/>
    <w:rsid w:val="00772767"/>
    <w:rsid w:val="00774B3F"/>
    <w:rsid w:val="007766D8"/>
    <w:rsid w:val="0078118F"/>
    <w:rsid w:val="00781C91"/>
    <w:rsid w:val="00781E3F"/>
    <w:rsid w:val="00782629"/>
    <w:rsid w:val="00784B20"/>
    <w:rsid w:val="00785827"/>
    <w:rsid w:val="00787C98"/>
    <w:rsid w:val="00791A93"/>
    <w:rsid w:val="00794DF0"/>
    <w:rsid w:val="00796518"/>
    <w:rsid w:val="00796947"/>
    <w:rsid w:val="00796A6B"/>
    <w:rsid w:val="007A027F"/>
    <w:rsid w:val="007A6DF6"/>
    <w:rsid w:val="007B0444"/>
    <w:rsid w:val="007B68CC"/>
    <w:rsid w:val="007B77E2"/>
    <w:rsid w:val="007C32E6"/>
    <w:rsid w:val="007C503A"/>
    <w:rsid w:val="007C6BBA"/>
    <w:rsid w:val="007C74C2"/>
    <w:rsid w:val="007D3ABC"/>
    <w:rsid w:val="007E02B3"/>
    <w:rsid w:val="007E0DF1"/>
    <w:rsid w:val="007E646A"/>
    <w:rsid w:val="007E79E1"/>
    <w:rsid w:val="007F1757"/>
    <w:rsid w:val="007F4816"/>
    <w:rsid w:val="00800E87"/>
    <w:rsid w:val="00803AB4"/>
    <w:rsid w:val="00811431"/>
    <w:rsid w:val="00812B35"/>
    <w:rsid w:val="00816CA2"/>
    <w:rsid w:val="00817CAB"/>
    <w:rsid w:val="00817F69"/>
    <w:rsid w:val="008215F8"/>
    <w:rsid w:val="00821613"/>
    <w:rsid w:val="008268FB"/>
    <w:rsid w:val="008307C2"/>
    <w:rsid w:val="00832FC6"/>
    <w:rsid w:val="00834190"/>
    <w:rsid w:val="00836F11"/>
    <w:rsid w:val="00837781"/>
    <w:rsid w:val="00844C22"/>
    <w:rsid w:val="008472BB"/>
    <w:rsid w:val="00853296"/>
    <w:rsid w:val="0085372F"/>
    <w:rsid w:val="00856C1E"/>
    <w:rsid w:val="00860F64"/>
    <w:rsid w:val="00862C50"/>
    <w:rsid w:val="008649F1"/>
    <w:rsid w:val="00865BCB"/>
    <w:rsid w:val="00865C83"/>
    <w:rsid w:val="008707FB"/>
    <w:rsid w:val="008718C2"/>
    <w:rsid w:val="00871AAD"/>
    <w:rsid w:val="00871C97"/>
    <w:rsid w:val="00875645"/>
    <w:rsid w:val="008760D1"/>
    <w:rsid w:val="00876A89"/>
    <w:rsid w:val="00883101"/>
    <w:rsid w:val="00886578"/>
    <w:rsid w:val="00891395"/>
    <w:rsid w:val="00893FB3"/>
    <w:rsid w:val="00894ADC"/>
    <w:rsid w:val="0089583C"/>
    <w:rsid w:val="008973A8"/>
    <w:rsid w:val="008A129F"/>
    <w:rsid w:val="008A4E11"/>
    <w:rsid w:val="008A4F76"/>
    <w:rsid w:val="008A7CFB"/>
    <w:rsid w:val="008B4A88"/>
    <w:rsid w:val="008B5F77"/>
    <w:rsid w:val="008B6756"/>
    <w:rsid w:val="008B7229"/>
    <w:rsid w:val="008C0090"/>
    <w:rsid w:val="008C20F1"/>
    <w:rsid w:val="008C557A"/>
    <w:rsid w:val="008C59C2"/>
    <w:rsid w:val="008C6AB7"/>
    <w:rsid w:val="008C6CD1"/>
    <w:rsid w:val="008D02AE"/>
    <w:rsid w:val="008D07A5"/>
    <w:rsid w:val="008D199D"/>
    <w:rsid w:val="008D4450"/>
    <w:rsid w:val="008D4BFF"/>
    <w:rsid w:val="008D526E"/>
    <w:rsid w:val="008E217E"/>
    <w:rsid w:val="008E3F98"/>
    <w:rsid w:val="008E4B0F"/>
    <w:rsid w:val="008F34C5"/>
    <w:rsid w:val="008F59F7"/>
    <w:rsid w:val="008F6FDC"/>
    <w:rsid w:val="008F6FE5"/>
    <w:rsid w:val="008F7F36"/>
    <w:rsid w:val="009009D9"/>
    <w:rsid w:val="00904F32"/>
    <w:rsid w:val="009100F4"/>
    <w:rsid w:val="00912DE5"/>
    <w:rsid w:val="009130E0"/>
    <w:rsid w:val="00915630"/>
    <w:rsid w:val="00920477"/>
    <w:rsid w:val="009206E5"/>
    <w:rsid w:val="00925535"/>
    <w:rsid w:val="00927100"/>
    <w:rsid w:val="009326D6"/>
    <w:rsid w:val="009411CA"/>
    <w:rsid w:val="00941D21"/>
    <w:rsid w:val="009444E4"/>
    <w:rsid w:val="0095048D"/>
    <w:rsid w:val="009521DD"/>
    <w:rsid w:val="009533CB"/>
    <w:rsid w:val="00955AE7"/>
    <w:rsid w:val="009567EB"/>
    <w:rsid w:val="00956EB3"/>
    <w:rsid w:val="00957083"/>
    <w:rsid w:val="0095792B"/>
    <w:rsid w:val="00960CB8"/>
    <w:rsid w:val="0096181A"/>
    <w:rsid w:val="00961E25"/>
    <w:rsid w:val="00962AB6"/>
    <w:rsid w:val="00963180"/>
    <w:rsid w:val="00963D71"/>
    <w:rsid w:val="0096447A"/>
    <w:rsid w:val="00971289"/>
    <w:rsid w:val="00973F91"/>
    <w:rsid w:val="009742A6"/>
    <w:rsid w:val="009855A8"/>
    <w:rsid w:val="0098589B"/>
    <w:rsid w:val="00993A4C"/>
    <w:rsid w:val="00995D12"/>
    <w:rsid w:val="009A0826"/>
    <w:rsid w:val="009A5F0A"/>
    <w:rsid w:val="009A609F"/>
    <w:rsid w:val="009B0C4C"/>
    <w:rsid w:val="009B26E7"/>
    <w:rsid w:val="009B419A"/>
    <w:rsid w:val="009B509C"/>
    <w:rsid w:val="009B55C2"/>
    <w:rsid w:val="009B650A"/>
    <w:rsid w:val="009C0232"/>
    <w:rsid w:val="009C1089"/>
    <w:rsid w:val="009C28CC"/>
    <w:rsid w:val="009D4D67"/>
    <w:rsid w:val="009D5297"/>
    <w:rsid w:val="009D72DF"/>
    <w:rsid w:val="009D7ADD"/>
    <w:rsid w:val="009E282A"/>
    <w:rsid w:val="009E36A6"/>
    <w:rsid w:val="009E5B28"/>
    <w:rsid w:val="009E68A0"/>
    <w:rsid w:val="009E77A7"/>
    <w:rsid w:val="009F1102"/>
    <w:rsid w:val="009F2FE1"/>
    <w:rsid w:val="009F46B1"/>
    <w:rsid w:val="009F6352"/>
    <w:rsid w:val="009F73D5"/>
    <w:rsid w:val="009F7FC2"/>
    <w:rsid w:val="00A02BD7"/>
    <w:rsid w:val="00A06E39"/>
    <w:rsid w:val="00A121F2"/>
    <w:rsid w:val="00A12F32"/>
    <w:rsid w:val="00A13E05"/>
    <w:rsid w:val="00A163A0"/>
    <w:rsid w:val="00A23645"/>
    <w:rsid w:val="00A23EDF"/>
    <w:rsid w:val="00A30D11"/>
    <w:rsid w:val="00A355EB"/>
    <w:rsid w:val="00A3799B"/>
    <w:rsid w:val="00A400D1"/>
    <w:rsid w:val="00A46235"/>
    <w:rsid w:val="00A46701"/>
    <w:rsid w:val="00A474A7"/>
    <w:rsid w:val="00A5001A"/>
    <w:rsid w:val="00A536F2"/>
    <w:rsid w:val="00A543F2"/>
    <w:rsid w:val="00A5465F"/>
    <w:rsid w:val="00A54AA1"/>
    <w:rsid w:val="00A5649E"/>
    <w:rsid w:val="00A56C11"/>
    <w:rsid w:val="00A56FCE"/>
    <w:rsid w:val="00A61637"/>
    <w:rsid w:val="00A6482A"/>
    <w:rsid w:val="00A65610"/>
    <w:rsid w:val="00A72949"/>
    <w:rsid w:val="00A754D2"/>
    <w:rsid w:val="00A777C5"/>
    <w:rsid w:val="00A8066A"/>
    <w:rsid w:val="00A80B7E"/>
    <w:rsid w:val="00A81F7D"/>
    <w:rsid w:val="00A8779A"/>
    <w:rsid w:val="00A93F1D"/>
    <w:rsid w:val="00A95ABD"/>
    <w:rsid w:val="00A95D13"/>
    <w:rsid w:val="00A97557"/>
    <w:rsid w:val="00AA0A35"/>
    <w:rsid w:val="00AA2F06"/>
    <w:rsid w:val="00AA4FB5"/>
    <w:rsid w:val="00AA5E05"/>
    <w:rsid w:val="00AA6D50"/>
    <w:rsid w:val="00AA7DB9"/>
    <w:rsid w:val="00AB0DD5"/>
    <w:rsid w:val="00AB38E4"/>
    <w:rsid w:val="00AB4E2C"/>
    <w:rsid w:val="00AB4E8D"/>
    <w:rsid w:val="00AD7C24"/>
    <w:rsid w:val="00AD7C31"/>
    <w:rsid w:val="00AE2371"/>
    <w:rsid w:val="00AE3DAD"/>
    <w:rsid w:val="00AE5A46"/>
    <w:rsid w:val="00AE6643"/>
    <w:rsid w:val="00AF4BA6"/>
    <w:rsid w:val="00AF6576"/>
    <w:rsid w:val="00AF6A43"/>
    <w:rsid w:val="00AF7927"/>
    <w:rsid w:val="00B011CA"/>
    <w:rsid w:val="00B01475"/>
    <w:rsid w:val="00B05003"/>
    <w:rsid w:val="00B06AFD"/>
    <w:rsid w:val="00B13696"/>
    <w:rsid w:val="00B144DB"/>
    <w:rsid w:val="00B16295"/>
    <w:rsid w:val="00B20715"/>
    <w:rsid w:val="00B22A6A"/>
    <w:rsid w:val="00B23235"/>
    <w:rsid w:val="00B23563"/>
    <w:rsid w:val="00B25613"/>
    <w:rsid w:val="00B25D97"/>
    <w:rsid w:val="00B27FA8"/>
    <w:rsid w:val="00B311D6"/>
    <w:rsid w:val="00B314CF"/>
    <w:rsid w:val="00B358B7"/>
    <w:rsid w:val="00B37F59"/>
    <w:rsid w:val="00B42274"/>
    <w:rsid w:val="00B45233"/>
    <w:rsid w:val="00B46060"/>
    <w:rsid w:val="00B46A96"/>
    <w:rsid w:val="00B47519"/>
    <w:rsid w:val="00B47657"/>
    <w:rsid w:val="00B50CB0"/>
    <w:rsid w:val="00B53837"/>
    <w:rsid w:val="00B55443"/>
    <w:rsid w:val="00B61264"/>
    <w:rsid w:val="00B625D1"/>
    <w:rsid w:val="00B66190"/>
    <w:rsid w:val="00B67A8B"/>
    <w:rsid w:val="00B744C6"/>
    <w:rsid w:val="00B8361E"/>
    <w:rsid w:val="00B85697"/>
    <w:rsid w:val="00B9573B"/>
    <w:rsid w:val="00B973FC"/>
    <w:rsid w:val="00BA17F4"/>
    <w:rsid w:val="00BA1988"/>
    <w:rsid w:val="00BA3047"/>
    <w:rsid w:val="00BA4A15"/>
    <w:rsid w:val="00BB0383"/>
    <w:rsid w:val="00BB13DD"/>
    <w:rsid w:val="00BB1697"/>
    <w:rsid w:val="00BB43CB"/>
    <w:rsid w:val="00BB6025"/>
    <w:rsid w:val="00BB7F66"/>
    <w:rsid w:val="00BC35AD"/>
    <w:rsid w:val="00BC4067"/>
    <w:rsid w:val="00BC53FA"/>
    <w:rsid w:val="00BC570D"/>
    <w:rsid w:val="00BD2258"/>
    <w:rsid w:val="00BD2723"/>
    <w:rsid w:val="00BD38D6"/>
    <w:rsid w:val="00BD42D9"/>
    <w:rsid w:val="00BD4988"/>
    <w:rsid w:val="00BE2864"/>
    <w:rsid w:val="00BE2A32"/>
    <w:rsid w:val="00BE2A7F"/>
    <w:rsid w:val="00BE5203"/>
    <w:rsid w:val="00BE566D"/>
    <w:rsid w:val="00BE7A10"/>
    <w:rsid w:val="00BE7D9A"/>
    <w:rsid w:val="00BF5D10"/>
    <w:rsid w:val="00C00C3E"/>
    <w:rsid w:val="00C0172B"/>
    <w:rsid w:val="00C02770"/>
    <w:rsid w:val="00C05015"/>
    <w:rsid w:val="00C06475"/>
    <w:rsid w:val="00C06C66"/>
    <w:rsid w:val="00C07E24"/>
    <w:rsid w:val="00C143A8"/>
    <w:rsid w:val="00C1500E"/>
    <w:rsid w:val="00C16E3E"/>
    <w:rsid w:val="00C17F40"/>
    <w:rsid w:val="00C2081C"/>
    <w:rsid w:val="00C20C13"/>
    <w:rsid w:val="00C220F3"/>
    <w:rsid w:val="00C22350"/>
    <w:rsid w:val="00C23372"/>
    <w:rsid w:val="00C27CCC"/>
    <w:rsid w:val="00C32C8E"/>
    <w:rsid w:val="00C33423"/>
    <w:rsid w:val="00C33A9D"/>
    <w:rsid w:val="00C35903"/>
    <w:rsid w:val="00C375DB"/>
    <w:rsid w:val="00C418ED"/>
    <w:rsid w:val="00C41DE6"/>
    <w:rsid w:val="00C45B2B"/>
    <w:rsid w:val="00C45B85"/>
    <w:rsid w:val="00C463B7"/>
    <w:rsid w:val="00C50115"/>
    <w:rsid w:val="00C50285"/>
    <w:rsid w:val="00C50B1E"/>
    <w:rsid w:val="00C511AE"/>
    <w:rsid w:val="00C5275C"/>
    <w:rsid w:val="00C5398E"/>
    <w:rsid w:val="00C54849"/>
    <w:rsid w:val="00C560AC"/>
    <w:rsid w:val="00C60CC1"/>
    <w:rsid w:val="00C615BC"/>
    <w:rsid w:val="00C64C73"/>
    <w:rsid w:val="00C66DEB"/>
    <w:rsid w:val="00C67F48"/>
    <w:rsid w:val="00C715D9"/>
    <w:rsid w:val="00C721CD"/>
    <w:rsid w:val="00C72426"/>
    <w:rsid w:val="00C737F7"/>
    <w:rsid w:val="00C76DE2"/>
    <w:rsid w:val="00C77770"/>
    <w:rsid w:val="00C80700"/>
    <w:rsid w:val="00C83C9D"/>
    <w:rsid w:val="00C86D00"/>
    <w:rsid w:val="00C87DA5"/>
    <w:rsid w:val="00C96CA2"/>
    <w:rsid w:val="00C9712E"/>
    <w:rsid w:val="00C97A8F"/>
    <w:rsid w:val="00CA1AA9"/>
    <w:rsid w:val="00CA38B7"/>
    <w:rsid w:val="00CA44C4"/>
    <w:rsid w:val="00CA5A96"/>
    <w:rsid w:val="00CA6010"/>
    <w:rsid w:val="00CB0498"/>
    <w:rsid w:val="00CB0BE2"/>
    <w:rsid w:val="00CB3DFC"/>
    <w:rsid w:val="00CB56B2"/>
    <w:rsid w:val="00CB69E9"/>
    <w:rsid w:val="00CB79F8"/>
    <w:rsid w:val="00CC0AC5"/>
    <w:rsid w:val="00CC1DFB"/>
    <w:rsid w:val="00CC562A"/>
    <w:rsid w:val="00CC67A6"/>
    <w:rsid w:val="00CD2C58"/>
    <w:rsid w:val="00CD511B"/>
    <w:rsid w:val="00CD7831"/>
    <w:rsid w:val="00CD7ADA"/>
    <w:rsid w:val="00CD7D93"/>
    <w:rsid w:val="00CE0FFF"/>
    <w:rsid w:val="00CE3D02"/>
    <w:rsid w:val="00CE6C63"/>
    <w:rsid w:val="00CF0A6E"/>
    <w:rsid w:val="00CF4B61"/>
    <w:rsid w:val="00D05AA2"/>
    <w:rsid w:val="00D062DF"/>
    <w:rsid w:val="00D06319"/>
    <w:rsid w:val="00D10533"/>
    <w:rsid w:val="00D13752"/>
    <w:rsid w:val="00D14312"/>
    <w:rsid w:val="00D170A5"/>
    <w:rsid w:val="00D23B6D"/>
    <w:rsid w:val="00D304BC"/>
    <w:rsid w:val="00D325EA"/>
    <w:rsid w:val="00D349EB"/>
    <w:rsid w:val="00D3665D"/>
    <w:rsid w:val="00D402F8"/>
    <w:rsid w:val="00D52E91"/>
    <w:rsid w:val="00D53807"/>
    <w:rsid w:val="00D548C5"/>
    <w:rsid w:val="00D55076"/>
    <w:rsid w:val="00D62C38"/>
    <w:rsid w:val="00D642F4"/>
    <w:rsid w:val="00D657B7"/>
    <w:rsid w:val="00D72595"/>
    <w:rsid w:val="00D73A4E"/>
    <w:rsid w:val="00D74225"/>
    <w:rsid w:val="00D744DD"/>
    <w:rsid w:val="00D76FF8"/>
    <w:rsid w:val="00D8042A"/>
    <w:rsid w:val="00D82B5A"/>
    <w:rsid w:val="00D82C15"/>
    <w:rsid w:val="00D83614"/>
    <w:rsid w:val="00D92389"/>
    <w:rsid w:val="00D928D4"/>
    <w:rsid w:val="00D92F8A"/>
    <w:rsid w:val="00D95895"/>
    <w:rsid w:val="00DA3342"/>
    <w:rsid w:val="00DA5DC6"/>
    <w:rsid w:val="00DB0123"/>
    <w:rsid w:val="00DB3303"/>
    <w:rsid w:val="00DB6EAC"/>
    <w:rsid w:val="00DB6F38"/>
    <w:rsid w:val="00DC303C"/>
    <w:rsid w:val="00DD4119"/>
    <w:rsid w:val="00DD4464"/>
    <w:rsid w:val="00DD547A"/>
    <w:rsid w:val="00DE1137"/>
    <w:rsid w:val="00DE1C8B"/>
    <w:rsid w:val="00DE7899"/>
    <w:rsid w:val="00DF35AC"/>
    <w:rsid w:val="00DF3952"/>
    <w:rsid w:val="00E01496"/>
    <w:rsid w:val="00E02E3F"/>
    <w:rsid w:val="00E0515B"/>
    <w:rsid w:val="00E056F6"/>
    <w:rsid w:val="00E06E4E"/>
    <w:rsid w:val="00E071F7"/>
    <w:rsid w:val="00E1049C"/>
    <w:rsid w:val="00E109FF"/>
    <w:rsid w:val="00E163BD"/>
    <w:rsid w:val="00E1760C"/>
    <w:rsid w:val="00E216D0"/>
    <w:rsid w:val="00E21896"/>
    <w:rsid w:val="00E23864"/>
    <w:rsid w:val="00E24C4B"/>
    <w:rsid w:val="00E25B39"/>
    <w:rsid w:val="00E31880"/>
    <w:rsid w:val="00E3394D"/>
    <w:rsid w:val="00E35120"/>
    <w:rsid w:val="00E40DC9"/>
    <w:rsid w:val="00E41760"/>
    <w:rsid w:val="00E44411"/>
    <w:rsid w:val="00E4459D"/>
    <w:rsid w:val="00E462A8"/>
    <w:rsid w:val="00E50758"/>
    <w:rsid w:val="00E51016"/>
    <w:rsid w:val="00E614D9"/>
    <w:rsid w:val="00E62276"/>
    <w:rsid w:val="00E630A0"/>
    <w:rsid w:val="00E6598A"/>
    <w:rsid w:val="00E66678"/>
    <w:rsid w:val="00E670B6"/>
    <w:rsid w:val="00E722E7"/>
    <w:rsid w:val="00E7430E"/>
    <w:rsid w:val="00E801F2"/>
    <w:rsid w:val="00E80D4F"/>
    <w:rsid w:val="00E81985"/>
    <w:rsid w:val="00E82EDB"/>
    <w:rsid w:val="00E841C2"/>
    <w:rsid w:val="00E86E05"/>
    <w:rsid w:val="00E927C5"/>
    <w:rsid w:val="00E932FD"/>
    <w:rsid w:val="00E95971"/>
    <w:rsid w:val="00E95D72"/>
    <w:rsid w:val="00E9714F"/>
    <w:rsid w:val="00EA2AD3"/>
    <w:rsid w:val="00EA4381"/>
    <w:rsid w:val="00EA49B1"/>
    <w:rsid w:val="00EB44FE"/>
    <w:rsid w:val="00EB4A1B"/>
    <w:rsid w:val="00EC0EEB"/>
    <w:rsid w:val="00EC23AC"/>
    <w:rsid w:val="00ED41AF"/>
    <w:rsid w:val="00ED478B"/>
    <w:rsid w:val="00EE1268"/>
    <w:rsid w:val="00EE18F8"/>
    <w:rsid w:val="00EE6108"/>
    <w:rsid w:val="00EE69ED"/>
    <w:rsid w:val="00EE7D4D"/>
    <w:rsid w:val="00EF0BAD"/>
    <w:rsid w:val="00EF1A80"/>
    <w:rsid w:val="00EF5D78"/>
    <w:rsid w:val="00EF69C7"/>
    <w:rsid w:val="00F003CF"/>
    <w:rsid w:val="00F00C84"/>
    <w:rsid w:val="00F05413"/>
    <w:rsid w:val="00F05FD3"/>
    <w:rsid w:val="00F068FC"/>
    <w:rsid w:val="00F06BE3"/>
    <w:rsid w:val="00F1198D"/>
    <w:rsid w:val="00F1232A"/>
    <w:rsid w:val="00F12D58"/>
    <w:rsid w:val="00F20505"/>
    <w:rsid w:val="00F25CF0"/>
    <w:rsid w:val="00F30AEF"/>
    <w:rsid w:val="00F34146"/>
    <w:rsid w:val="00F375B8"/>
    <w:rsid w:val="00F401EC"/>
    <w:rsid w:val="00F44591"/>
    <w:rsid w:val="00F44712"/>
    <w:rsid w:val="00F4548E"/>
    <w:rsid w:val="00F52188"/>
    <w:rsid w:val="00F563AE"/>
    <w:rsid w:val="00F6077C"/>
    <w:rsid w:val="00F63D8A"/>
    <w:rsid w:val="00F6635D"/>
    <w:rsid w:val="00F67171"/>
    <w:rsid w:val="00F703FC"/>
    <w:rsid w:val="00F71A2B"/>
    <w:rsid w:val="00F73561"/>
    <w:rsid w:val="00F7419F"/>
    <w:rsid w:val="00F750FF"/>
    <w:rsid w:val="00F80AA8"/>
    <w:rsid w:val="00F83BA9"/>
    <w:rsid w:val="00F85AA1"/>
    <w:rsid w:val="00F87015"/>
    <w:rsid w:val="00F87E2B"/>
    <w:rsid w:val="00F91560"/>
    <w:rsid w:val="00F91E7E"/>
    <w:rsid w:val="00F943C1"/>
    <w:rsid w:val="00F9549C"/>
    <w:rsid w:val="00FA01E2"/>
    <w:rsid w:val="00FA1EA5"/>
    <w:rsid w:val="00FA26A6"/>
    <w:rsid w:val="00FA52CE"/>
    <w:rsid w:val="00FA59BE"/>
    <w:rsid w:val="00FA7D1A"/>
    <w:rsid w:val="00FA7E62"/>
    <w:rsid w:val="00FB2FD1"/>
    <w:rsid w:val="00FB4B52"/>
    <w:rsid w:val="00FB4C41"/>
    <w:rsid w:val="00FC529B"/>
    <w:rsid w:val="00FC5CD6"/>
    <w:rsid w:val="00FC614E"/>
    <w:rsid w:val="00FC6F64"/>
    <w:rsid w:val="00FD075F"/>
    <w:rsid w:val="00FD1070"/>
    <w:rsid w:val="00FD65A7"/>
    <w:rsid w:val="00FD6758"/>
    <w:rsid w:val="00FD6FAA"/>
    <w:rsid w:val="00FE1E2F"/>
    <w:rsid w:val="00FE371B"/>
    <w:rsid w:val="00FE7245"/>
    <w:rsid w:val="00FF08B9"/>
    <w:rsid w:val="00FF2687"/>
    <w:rsid w:val="00FF4941"/>
    <w:rsid w:val="00FF5B5C"/>
    <w:rsid w:val="01FBD53C"/>
    <w:rsid w:val="02421266"/>
    <w:rsid w:val="045791ED"/>
    <w:rsid w:val="04C4C101"/>
    <w:rsid w:val="0702E5D1"/>
    <w:rsid w:val="1AD1AE96"/>
    <w:rsid w:val="1AF033C8"/>
    <w:rsid w:val="217BCF6F"/>
    <w:rsid w:val="247A5744"/>
    <w:rsid w:val="28200D0E"/>
    <w:rsid w:val="28694A28"/>
    <w:rsid w:val="2BA67EF0"/>
    <w:rsid w:val="2CA15EA5"/>
    <w:rsid w:val="2CF7C45C"/>
    <w:rsid w:val="2EDE1FB2"/>
    <w:rsid w:val="32D2CC77"/>
    <w:rsid w:val="35DB767E"/>
    <w:rsid w:val="374C2C6B"/>
    <w:rsid w:val="3982E0A2"/>
    <w:rsid w:val="3A02FACA"/>
    <w:rsid w:val="3BFB6C10"/>
    <w:rsid w:val="3C65DAB8"/>
    <w:rsid w:val="41AC77B9"/>
    <w:rsid w:val="4242C4E6"/>
    <w:rsid w:val="44537E15"/>
    <w:rsid w:val="45AD5777"/>
    <w:rsid w:val="463E1F96"/>
    <w:rsid w:val="484CF6B2"/>
    <w:rsid w:val="4B5BDE02"/>
    <w:rsid w:val="4D6BCDE3"/>
    <w:rsid w:val="50A4A7B3"/>
    <w:rsid w:val="553B9DE7"/>
    <w:rsid w:val="564A254B"/>
    <w:rsid w:val="5D1C4B78"/>
    <w:rsid w:val="6044F81D"/>
    <w:rsid w:val="62334731"/>
    <w:rsid w:val="630FDAE5"/>
    <w:rsid w:val="65CC9FC7"/>
    <w:rsid w:val="665BB500"/>
    <w:rsid w:val="6AACAB87"/>
    <w:rsid w:val="6B4EF17F"/>
    <w:rsid w:val="70EE3D86"/>
    <w:rsid w:val="71FED9CE"/>
    <w:rsid w:val="744CB291"/>
    <w:rsid w:val="76DE49B6"/>
    <w:rsid w:val="77AD6059"/>
    <w:rsid w:val="79184878"/>
    <w:rsid w:val="79F074DA"/>
    <w:rsid w:val="7A06871C"/>
    <w:rsid w:val="7BCE8AB6"/>
    <w:rsid w:val="7C2E3A02"/>
    <w:rsid w:val="7E41DA12"/>
    <w:rsid w:val="7FB38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1A0BD"/>
  <w15:docId w15:val="{194ADA97-940E-49CF-B1C7-F625B23D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5E"/>
    <w:pPr>
      <w:spacing w:line="480" w:lineRule="auto"/>
      <w:outlineLvl w:val="0"/>
    </w:pPr>
    <w:rPr>
      <w:rFonts w:ascii="Courier New" w:eastAsia="Courier New" w:hAnsi="Courier New" w:cs="Courier New"/>
      <w:b/>
    </w:rPr>
  </w:style>
  <w:style w:type="paragraph" w:styleId="Heading2">
    <w:name w:val="heading 2"/>
    <w:basedOn w:val="Normal"/>
    <w:next w:val="Normal"/>
    <w:link w:val="Heading2Char"/>
    <w:uiPriority w:val="9"/>
    <w:unhideWhenUsed/>
    <w:qFormat/>
    <w:rsid w:val="00E6775E"/>
    <w:pPr>
      <w:spacing w:line="480" w:lineRule="auto"/>
      <w:outlineLvl w:val="1"/>
    </w:pPr>
    <w:rPr>
      <w:rFonts w:ascii="Courier New" w:eastAsia="Courier New" w:hAnsi="Courier New" w:cs="Courier New"/>
      <w:b/>
      <w:bCs/>
    </w:rPr>
  </w:style>
  <w:style w:type="paragraph" w:styleId="Heading3">
    <w:name w:val="heading 3"/>
    <w:basedOn w:val="Normal"/>
    <w:next w:val="Normal"/>
    <w:link w:val="Heading3Char"/>
    <w:uiPriority w:val="9"/>
    <w:unhideWhenUsed/>
    <w:qFormat/>
    <w:rsid w:val="00B6450D"/>
    <w:pPr>
      <w:spacing w:line="480" w:lineRule="auto"/>
      <w:outlineLvl w:val="2"/>
    </w:pPr>
    <w:rPr>
      <w:rFonts w:ascii="Courier New" w:hAnsi="Courier New" w:cs="Courier New"/>
      <w:b/>
      <w:bCs/>
    </w:rPr>
  </w:style>
  <w:style w:type="paragraph" w:styleId="Heading4">
    <w:name w:val="heading 4"/>
    <w:basedOn w:val="Normal"/>
    <w:next w:val="Normal"/>
    <w:link w:val="Heading4Char"/>
    <w:uiPriority w:val="9"/>
    <w:unhideWhenUsed/>
    <w:qFormat/>
    <w:rsid w:val="00B6450D"/>
    <w:pPr>
      <w:spacing w:line="480" w:lineRule="auto"/>
      <w:outlineLvl w:val="3"/>
    </w:pPr>
    <w:rPr>
      <w:rFonts w:ascii="Courier New" w:hAnsi="Courier New" w:cs="Courier New"/>
      <w:b/>
      <w:bCs/>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75E"/>
    <w:rPr>
      <w:rFonts w:ascii="Courier New" w:eastAsia="Courier New" w:hAnsi="Courier New" w:cs="Courier New"/>
      <w:b/>
      <w:color w:val="00000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324D"/>
    <w:rPr>
      <w:rFonts w:ascii="Tahoma" w:hAnsi="Tahoma" w:cs="Tahoma"/>
      <w:sz w:val="16"/>
      <w:szCs w:val="16"/>
    </w:rPr>
  </w:style>
  <w:style w:type="character" w:customStyle="1" w:styleId="BalloonTextChar">
    <w:name w:val="Balloon Text Char"/>
    <w:basedOn w:val="DefaultParagraphFont"/>
    <w:link w:val="BalloonText"/>
    <w:uiPriority w:val="99"/>
    <w:semiHidden/>
    <w:rsid w:val="008D324D"/>
    <w:rPr>
      <w:rFonts w:ascii="Tahoma" w:hAnsi="Tahoma" w:cs="Tahoma"/>
      <w:sz w:val="16"/>
      <w:szCs w:val="16"/>
    </w:rPr>
  </w:style>
  <w:style w:type="paragraph" w:styleId="Header">
    <w:name w:val="header"/>
    <w:basedOn w:val="Normal"/>
    <w:link w:val="HeaderChar"/>
    <w:uiPriority w:val="99"/>
    <w:unhideWhenUsed/>
    <w:rsid w:val="00794953"/>
    <w:pPr>
      <w:tabs>
        <w:tab w:val="center" w:pos="4680"/>
        <w:tab w:val="right" w:pos="9360"/>
      </w:tabs>
    </w:pPr>
  </w:style>
  <w:style w:type="character" w:customStyle="1" w:styleId="HeaderChar">
    <w:name w:val="Header Char"/>
    <w:basedOn w:val="DefaultParagraphFont"/>
    <w:link w:val="Header"/>
    <w:uiPriority w:val="99"/>
    <w:rsid w:val="00794953"/>
  </w:style>
  <w:style w:type="paragraph" w:styleId="Footer">
    <w:name w:val="footer"/>
    <w:basedOn w:val="Normal"/>
    <w:link w:val="FooterChar"/>
    <w:uiPriority w:val="99"/>
    <w:unhideWhenUsed/>
    <w:rsid w:val="00794953"/>
    <w:pPr>
      <w:tabs>
        <w:tab w:val="center" w:pos="4680"/>
        <w:tab w:val="right" w:pos="9360"/>
      </w:tabs>
    </w:pPr>
  </w:style>
  <w:style w:type="character" w:customStyle="1" w:styleId="FooterChar">
    <w:name w:val="Footer Char"/>
    <w:basedOn w:val="DefaultParagraphFont"/>
    <w:link w:val="Footer"/>
    <w:uiPriority w:val="99"/>
    <w:rsid w:val="00794953"/>
  </w:style>
  <w:style w:type="paragraph" w:styleId="NormalWeb">
    <w:name w:val="Normal (Web)"/>
    <w:basedOn w:val="Normal"/>
    <w:uiPriority w:val="99"/>
    <w:rsid w:val="00A54AA1"/>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A54AA1"/>
    <w:pPr>
      <w:ind w:left="720"/>
      <w:contextualSpacing/>
    </w:pPr>
  </w:style>
  <w:style w:type="character" w:styleId="Hyperlink">
    <w:name w:val="Hyperlink"/>
    <w:basedOn w:val="DefaultParagraphFont"/>
    <w:uiPriority w:val="99"/>
    <w:unhideWhenUsed/>
    <w:rsid w:val="00A54AA1"/>
    <w:rPr>
      <w:color w:val="0000FF" w:themeColor="hyperlink"/>
      <w:u w:val="single"/>
    </w:rPr>
  </w:style>
  <w:style w:type="paragraph" w:customStyle="1" w:styleId="H4">
    <w:name w:val="H4"/>
    <w:basedOn w:val="Normal"/>
    <w:next w:val="Normal"/>
    <w:rsid w:val="00A54AA1"/>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A54AA1"/>
    <w:rPr>
      <w:rFonts w:ascii="Consolas" w:eastAsia="Calibri" w:hAnsi="Consolas"/>
      <w:sz w:val="21"/>
      <w:szCs w:val="21"/>
    </w:rPr>
  </w:style>
  <w:style w:type="character" w:customStyle="1" w:styleId="PlainTextChar">
    <w:name w:val="Plain Text Char"/>
    <w:basedOn w:val="DefaultParagraphFont"/>
    <w:link w:val="PlainText"/>
    <w:uiPriority w:val="99"/>
    <w:rsid w:val="00A54AA1"/>
    <w:rPr>
      <w:rFonts w:ascii="Consolas" w:eastAsia="Calibri" w:hAnsi="Consolas"/>
      <w:sz w:val="21"/>
      <w:szCs w:val="21"/>
    </w:rPr>
  </w:style>
  <w:style w:type="paragraph" w:styleId="CommentSubject">
    <w:name w:val="annotation subject"/>
    <w:basedOn w:val="CommentText"/>
    <w:next w:val="CommentText"/>
    <w:link w:val="CommentSubjectChar"/>
    <w:uiPriority w:val="99"/>
    <w:semiHidden/>
    <w:unhideWhenUsed/>
    <w:rsid w:val="00DC33E0"/>
    <w:rPr>
      <w:b/>
      <w:bCs/>
    </w:rPr>
  </w:style>
  <w:style w:type="character" w:customStyle="1" w:styleId="CommentSubjectChar">
    <w:name w:val="Comment Subject Char"/>
    <w:basedOn w:val="CommentTextChar"/>
    <w:link w:val="CommentSubject"/>
    <w:uiPriority w:val="99"/>
    <w:semiHidden/>
    <w:rsid w:val="00DC33E0"/>
    <w:rPr>
      <w:b/>
      <w:bCs/>
      <w:sz w:val="20"/>
      <w:szCs w:val="20"/>
    </w:rPr>
  </w:style>
  <w:style w:type="paragraph" w:styleId="Revision">
    <w:name w:val="Revision"/>
    <w:hidden/>
    <w:uiPriority w:val="99"/>
    <w:semiHidden/>
    <w:rsid w:val="00BD1093"/>
  </w:style>
  <w:style w:type="character" w:customStyle="1" w:styleId="UnresolvedMention1">
    <w:name w:val="Unresolved Mention1"/>
    <w:basedOn w:val="DefaultParagraphFont"/>
    <w:uiPriority w:val="99"/>
    <w:semiHidden/>
    <w:unhideWhenUsed/>
    <w:rsid w:val="00A767CF"/>
    <w:rPr>
      <w:color w:val="605E5C"/>
      <w:shd w:val="clear" w:color="auto" w:fill="E1DFDD"/>
    </w:rPr>
  </w:style>
  <w:style w:type="character" w:styleId="Emphasis">
    <w:name w:val="Emphasis"/>
    <w:basedOn w:val="DefaultParagraphFont"/>
    <w:uiPriority w:val="20"/>
    <w:qFormat/>
    <w:rsid w:val="002E3A82"/>
    <w:rPr>
      <w:i/>
      <w:iCs/>
    </w:rPr>
  </w:style>
  <w:style w:type="character" w:styleId="LineNumber">
    <w:name w:val="line number"/>
    <w:basedOn w:val="DefaultParagraphFont"/>
    <w:uiPriority w:val="99"/>
    <w:semiHidden/>
    <w:unhideWhenUsed/>
    <w:rsid w:val="00D809B5"/>
  </w:style>
  <w:style w:type="table" w:styleId="TableGrid">
    <w:name w:val="Table Grid"/>
    <w:basedOn w:val="TableNormal"/>
    <w:uiPriority w:val="39"/>
    <w:rsid w:val="00B66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19D5"/>
    <w:rPr>
      <w:color w:val="800080" w:themeColor="followedHyperlink"/>
      <w:u w:val="single"/>
    </w:rPr>
  </w:style>
  <w:style w:type="paragraph" w:styleId="FootnoteText">
    <w:name w:val="footnote text"/>
    <w:basedOn w:val="Normal"/>
    <w:link w:val="FootnoteTextChar"/>
    <w:uiPriority w:val="99"/>
    <w:unhideWhenUsed/>
    <w:rsid w:val="00AA5E05"/>
    <w:rPr>
      <w:rFonts w:ascii="Courier New" w:hAnsi="Courier New"/>
      <w:sz w:val="20"/>
      <w:szCs w:val="20"/>
    </w:rPr>
  </w:style>
  <w:style w:type="character" w:customStyle="1" w:styleId="FootnoteTextChar">
    <w:name w:val="Footnote Text Char"/>
    <w:basedOn w:val="DefaultParagraphFont"/>
    <w:link w:val="FootnoteText"/>
    <w:uiPriority w:val="99"/>
    <w:rsid w:val="00AA5E05"/>
    <w:rPr>
      <w:rFonts w:ascii="Courier New" w:hAnsi="Courier New"/>
      <w:sz w:val="20"/>
      <w:szCs w:val="20"/>
    </w:rPr>
  </w:style>
  <w:style w:type="character" w:styleId="FootnoteReference">
    <w:name w:val="footnote reference"/>
    <w:basedOn w:val="DefaultParagraphFont"/>
    <w:uiPriority w:val="99"/>
    <w:semiHidden/>
    <w:unhideWhenUsed/>
    <w:rsid w:val="00097B04"/>
    <w:rPr>
      <w:vertAlign w:val="superscript"/>
    </w:rPr>
  </w:style>
  <w:style w:type="character" w:customStyle="1" w:styleId="ph">
    <w:name w:val="ph"/>
    <w:basedOn w:val="DefaultParagraphFont"/>
    <w:rsid w:val="000B3DA3"/>
  </w:style>
  <w:style w:type="character" w:customStyle="1" w:styleId="UnresolvedMention2">
    <w:name w:val="Unresolved Mention2"/>
    <w:basedOn w:val="DefaultParagraphFont"/>
    <w:uiPriority w:val="99"/>
    <w:semiHidden/>
    <w:unhideWhenUsed/>
    <w:rsid w:val="00537C1D"/>
    <w:rPr>
      <w:color w:val="605E5C"/>
      <w:shd w:val="clear" w:color="auto" w:fill="E1DFDD"/>
    </w:rPr>
  </w:style>
  <w:style w:type="character" w:customStyle="1" w:styleId="UnresolvedMention3">
    <w:name w:val="Unresolved Mention3"/>
    <w:basedOn w:val="DefaultParagraphFont"/>
    <w:uiPriority w:val="99"/>
    <w:semiHidden/>
    <w:unhideWhenUsed/>
    <w:rsid w:val="00AA55B8"/>
    <w:rPr>
      <w:color w:val="605E5C"/>
      <w:shd w:val="clear" w:color="auto" w:fill="E1DFDD"/>
    </w:rPr>
  </w:style>
  <w:style w:type="character" w:customStyle="1" w:styleId="Heading3Char">
    <w:name w:val="Heading 3 Char"/>
    <w:basedOn w:val="DefaultParagraphFont"/>
    <w:link w:val="Heading3"/>
    <w:uiPriority w:val="9"/>
    <w:rsid w:val="009A7364"/>
    <w:rPr>
      <w:rFonts w:ascii="Courier New" w:hAnsi="Courier New" w:cs="Courier New"/>
      <w:b/>
      <w:bCs/>
    </w:rPr>
  </w:style>
  <w:style w:type="paragraph" w:customStyle="1" w:styleId="p">
    <w:name w:val="p"/>
    <w:basedOn w:val="Normal"/>
    <w:rsid w:val="003D78B8"/>
    <w:pPr>
      <w:spacing w:before="100" w:beforeAutospacing="1" w:after="100" w:afterAutospacing="1"/>
    </w:pPr>
  </w:style>
  <w:style w:type="character" w:customStyle="1" w:styleId="TitleChar">
    <w:name w:val="Title Char"/>
    <w:basedOn w:val="DefaultParagraphFont"/>
    <w:link w:val="Title"/>
    <w:uiPriority w:val="10"/>
    <w:rsid w:val="003D78B8"/>
    <w:rPr>
      <w:rFonts w:ascii="Courier New" w:eastAsia="Courier New" w:hAnsi="Courier New" w:cs="Courier New"/>
      <w:b/>
      <w:color w:val="000000"/>
    </w:rPr>
  </w:style>
  <w:style w:type="character" w:customStyle="1" w:styleId="SubtitleChar">
    <w:name w:val="Subtitle Char"/>
    <w:basedOn w:val="DefaultParagraphFont"/>
    <w:link w:val="Subtitle"/>
    <w:uiPriority w:val="11"/>
    <w:rsid w:val="003D78B8"/>
    <w:rPr>
      <w:rFonts w:ascii="Georgia" w:eastAsia="Georgia" w:hAnsi="Georgia" w:cs="Georgia"/>
      <w:i/>
      <w:color w:val="666666"/>
      <w:sz w:val="48"/>
      <w:szCs w:val="48"/>
    </w:rPr>
  </w:style>
  <w:style w:type="paragraph" w:customStyle="1" w:styleId="m-4470969857590773572msolistparagraph">
    <w:name w:val="m_-4470969857590773572msolistparagraph"/>
    <w:basedOn w:val="Normal"/>
    <w:rsid w:val="003D78B8"/>
    <w:pPr>
      <w:spacing w:before="100" w:beforeAutospacing="1" w:after="100" w:afterAutospacing="1"/>
    </w:pPr>
  </w:style>
  <w:style w:type="character" w:customStyle="1" w:styleId="Heading1Char">
    <w:name w:val="Heading 1 Char"/>
    <w:basedOn w:val="DefaultParagraphFont"/>
    <w:link w:val="Heading1"/>
    <w:uiPriority w:val="9"/>
    <w:rsid w:val="003D78B8"/>
    <w:rPr>
      <w:rFonts w:ascii="Courier New" w:eastAsia="Courier New" w:hAnsi="Courier New" w:cs="Courier New"/>
      <w:b/>
    </w:rPr>
  </w:style>
  <w:style w:type="character" w:customStyle="1" w:styleId="Heading2Char">
    <w:name w:val="Heading 2 Char"/>
    <w:basedOn w:val="DefaultParagraphFont"/>
    <w:link w:val="Heading2"/>
    <w:uiPriority w:val="9"/>
    <w:rsid w:val="003D78B8"/>
    <w:rPr>
      <w:rFonts w:ascii="Courier New" w:eastAsia="Courier New" w:hAnsi="Courier New" w:cs="Courier New"/>
      <w:b/>
      <w:bCs/>
    </w:rPr>
  </w:style>
  <w:style w:type="character" w:customStyle="1" w:styleId="Heading4Char">
    <w:name w:val="Heading 4 Char"/>
    <w:basedOn w:val="DefaultParagraphFont"/>
    <w:link w:val="Heading4"/>
    <w:uiPriority w:val="9"/>
    <w:rsid w:val="003D78B8"/>
    <w:rPr>
      <w:rFonts w:ascii="Courier New" w:hAnsi="Courier New" w:cs="Courier New"/>
      <w:b/>
      <w:bCs/>
    </w:rPr>
  </w:style>
  <w:style w:type="table" w:customStyle="1" w:styleId="TableGrid1">
    <w:name w:val="Table Grid1"/>
    <w:basedOn w:val="TableNormal"/>
    <w:next w:val="TableGrid"/>
    <w:uiPriority w:val="39"/>
    <w:rsid w:val="003D7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2254574669732493339msolistparagraph">
    <w:name w:val="m_-2254574669732493339msolistparagraph"/>
    <w:basedOn w:val="Normal"/>
    <w:rsid w:val="003D78B8"/>
    <w:pPr>
      <w:spacing w:before="100" w:beforeAutospacing="1" w:after="100" w:afterAutospacing="1"/>
    </w:pPr>
  </w:style>
  <w:style w:type="character" w:customStyle="1" w:styleId="UnresolvedMention4">
    <w:name w:val="Unresolved Mention4"/>
    <w:basedOn w:val="DefaultParagraphFont"/>
    <w:uiPriority w:val="99"/>
    <w:semiHidden/>
    <w:unhideWhenUsed/>
    <w:rsid w:val="003D78B8"/>
    <w:rPr>
      <w:color w:val="605E5C"/>
      <w:shd w:val="clear" w:color="auto" w:fill="E1DFDD"/>
    </w:rPr>
  </w:style>
  <w:style w:type="character" w:customStyle="1" w:styleId="UnresolvedMention5">
    <w:name w:val="Unresolved Mention5"/>
    <w:basedOn w:val="DefaultParagraphFont"/>
    <w:uiPriority w:val="99"/>
    <w:semiHidden/>
    <w:unhideWhenUsed/>
    <w:rsid w:val="003D78B8"/>
    <w:rPr>
      <w:color w:val="605E5C"/>
      <w:shd w:val="clear" w:color="auto" w:fill="E1DFDD"/>
    </w:rPr>
  </w:style>
  <w:style w:type="character" w:customStyle="1" w:styleId="UnresolvedMention6">
    <w:name w:val="Unresolved Mention6"/>
    <w:basedOn w:val="DefaultParagraphFont"/>
    <w:uiPriority w:val="99"/>
    <w:semiHidden/>
    <w:unhideWhenUsed/>
    <w:rsid w:val="006D472E"/>
    <w:rPr>
      <w:color w:val="605E5C"/>
      <w:shd w:val="clear" w:color="auto" w:fill="E1DFDD"/>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character" w:styleId="UnresolvedMention">
    <w:name w:val="Unresolved Mention"/>
    <w:basedOn w:val="DefaultParagraphFont"/>
    <w:uiPriority w:val="99"/>
    <w:semiHidden/>
    <w:unhideWhenUsed/>
    <w:rsid w:val="00A56FCE"/>
    <w:rPr>
      <w:color w:val="605E5C"/>
      <w:shd w:val="clear" w:color="auto" w:fill="E1DFDD"/>
    </w:rPr>
  </w:style>
  <w:style w:type="numbering" w:customStyle="1" w:styleId="NoList1">
    <w:name w:val="No List1"/>
    <w:next w:val="NoList"/>
    <w:uiPriority w:val="99"/>
    <w:semiHidden/>
    <w:unhideWhenUsed/>
    <w:rsid w:val="00122546"/>
  </w:style>
  <w:style w:type="character" w:customStyle="1" w:styleId="Heading5Char">
    <w:name w:val="Heading 5 Char"/>
    <w:basedOn w:val="DefaultParagraphFont"/>
    <w:link w:val="Heading5"/>
    <w:uiPriority w:val="9"/>
    <w:rsid w:val="00122546"/>
    <w:rPr>
      <w:b/>
      <w:sz w:val="22"/>
      <w:szCs w:val="22"/>
    </w:rPr>
  </w:style>
  <w:style w:type="character" w:customStyle="1" w:styleId="Heading6Char">
    <w:name w:val="Heading 6 Char"/>
    <w:basedOn w:val="DefaultParagraphFont"/>
    <w:link w:val="Heading6"/>
    <w:uiPriority w:val="9"/>
    <w:semiHidden/>
    <w:rsid w:val="00122546"/>
    <w:rPr>
      <w:b/>
      <w:sz w:val="20"/>
      <w:szCs w:val="20"/>
    </w:rPr>
  </w:style>
  <w:style w:type="paragraph" w:customStyle="1" w:styleId="msonormal0">
    <w:name w:val="msonormal"/>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character" w:customStyle="1" w:styleId="inline-header">
    <w:name w:val="inline-header"/>
    <w:basedOn w:val="DefaultParagraphFont"/>
    <w:rsid w:val="00122546"/>
  </w:style>
  <w:style w:type="character" w:customStyle="1" w:styleId="inline-paragraph">
    <w:name w:val="inline-paragraph"/>
    <w:basedOn w:val="DefaultParagraphFont"/>
    <w:rsid w:val="00122546"/>
  </w:style>
  <w:style w:type="paragraph" w:customStyle="1" w:styleId="citation">
    <w:name w:val="citation"/>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indent-1">
    <w:name w:val="indent-1"/>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indent-2">
    <w:name w:val="indent-2"/>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character" w:customStyle="1" w:styleId="paragraph-hierarchy">
    <w:name w:val="paragraph-hierarchy"/>
    <w:basedOn w:val="DefaultParagraphFont"/>
    <w:rsid w:val="00122546"/>
  </w:style>
  <w:style w:type="character" w:customStyle="1" w:styleId="paren">
    <w:name w:val="paren"/>
    <w:basedOn w:val="DefaultParagraphFont"/>
    <w:rsid w:val="00122546"/>
  </w:style>
  <w:style w:type="paragraph" w:customStyle="1" w:styleId="indent-3">
    <w:name w:val="indent-3"/>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indent-4">
    <w:name w:val="indent-4"/>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hd3-paragraph">
    <w:name w:val="hd3-paragraph"/>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flush-dashed-paragraph">
    <w:name w:val="flush-dashed-paragraph"/>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flush-paragraph">
    <w:name w:val="flush-paragraph"/>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character" w:customStyle="1" w:styleId="minor-caps">
    <w:name w:val="minor-caps"/>
    <w:basedOn w:val="DefaultParagraphFont"/>
    <w:rsid w:val="00122546"/>
  </w:style>
  <w:style w:type="character" w:styleId="SubtleEmphasis">
    <w:name w:val="Subtle Emphasis"/>
    <w:uiPriority w:val="19"/>
    <w:qFormat/>
    <w:rsid w:val="00122546"/>
  </w:style>
  <w:style w:type="paragraph" w:customStyle="1" w:styleId="pindented2">
    <w:name w:val="pindented2"/>
    <w:basedOn w:val="Normal"/>
    <w:rsid w:val="00122546"/>
    <w:pPr>
      <w:spacing w:line="288" w:lineRule="auto"/>
      <w:ind w:firstLine="720"/>
    </w:pPr>
    <w:rPr>
      <w:rFonts w:ascii="Arial" w:hAnsi="Arial" w:cs="Arial"/>
      <w:color w:val="000000"/>
      <w:sz w:val="20"/>
      <w:szCs w:val="20"/>
    </w:rPr>
  </w:style>
  <w:style w:type="character" w:customStyle="1" w:styleId="cf01">
    <w:name w:val="cf01"/>
    <w:basedOn w:val="DefaultParagraphFont"/>
    <w:rsid w:val="00122546"/>
    <w:rPr>
      <w:rFonts w:ascii="Segoe UI" w:hAnsi="Segoe UI" w:cs="Segoe UI" w:hint="default"/>
      <w:sz w:val="18"/>
      <w:szCs w:val="18"/>
    </w:rPr>
  </w:style>
  <w:style w:type="paragraph" w:customStyle="1" w:styleId="pf0">
    <w:name w:val="pf0"/>
    <w:basedOn w:val="Normal"/>
    <w:rsid w:val="00122546"/>
    <w:pPr>
      <w:spacing w:before="100" w:beforeAutospacing="1" w:after="100" w:afterAutospacing="1"/>
    </w:pPr>
  </w:style>
  <w:style w:type="character" w:customStyle="1" w:styleId="cf11">
    <w:name w:val="cf11"/>
    <w:basedOn w:val="DefaultParagraphFont"/>
    <w:rsid w:val="00122546"/>
    <w:rPr>
      <w:rFonts w:ascii="Segoe UI" w:hAnsi="Segoe UI" w:cs="Segoe UI" w:hint="default"/>
      <w:sz w:val="18"/>
      <w:szCs w:val="18"/>
    </w:rPr>
  </w:style>
  <w:style w:type="paragraph" w:customStyle="1" w:styleId="xdefault">
    <w:name w:val="x_default"/>
    <w:basedOn w:val="Normal"/>
    <w:rsid w:val="00122546"/>
    <w:pPr>
      <w:spacing w:before="100" w:beforeAutospacing="1" w:after="100" w:afterAutospacing="1"/>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711986">
      <w:bodyDiv w:val="1"/>
      <w:marLeft w:val="0"/>
      <w:marRight w:val="0"/>
      <w:marTop w:val="0"/>
      <w:marBottom w:val="0"/>
      <w:divBdr>
        <w:top w:val="none" w:sz="0" w:space="0" w:color="auto"/>
        <w:left w:val="none" w:sz="0" w:space="0" w:color="auto"/>
        <w:bottom w:val="none" w:sz="0" w:space="0" w:color="auto"/>
        <w:right w:val="none" w:sz="0" w:space="0" w:color="auto"/>
      </w:divBdr>
    </w:div>
    <w:div w:id="160460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tate.gov/j/t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uyBFVA84234rVB1QGpFBD7Bjw==">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07BEEE-F5C7-4FE1-80A5-5698B9ED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43</Pages>
  <Words>7585</Words>
  <Characters>43237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JoanneJSosa</cp:lastModifiedBy>
  <cp:revision>27</cp:revision>
  <dcterms:created xsi:type="dcterms:W3CDTF">2024-06-12T21:26:00Z</dcterms:created>
  <dcterms:modified xsi:type="dcterms:W3CDTF">2024-11-25T17:05:00Z</dcterms:modified>
</cp:coreProperties>
</file>