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1D9" w:rsidRPr="001C03DA" w:rsidRDefault="00E451D9" w:rsidP="00E451D9">
      <w:pPr>
        <w:tabs>
          <w:tab w:val="left" w:pos="360"/>
          <w:tab w:val="left" w:pos="1440"/>
        </w:tabs>
        <w:spacing w:line="480" w:lineRule="auto"/>
        <w:rPr>
          <w:rFonts w:ascii="Courier New" w:hAnsi="Courier New" w:cs="Courier New"/>
          <w:b/>
        </w:rPr>
      </w:pPr>
      <w:r w:rsidRPr="001C03DA">
        <w:rPr>
          <w:rFonts w:ascii="Courier New" w:hAnsi="Courier New" w:cs="Courier New"/>
          <w:b/>
        </w:rPr>
        <w:t>DEPARTMENT OF DEFENSE</w:t>
      </w:r>
    </w:p>
    <w:p w:rsidR="001A47FC" w:rsidRPr="001C03DA" w:rsidRDefault="00E451D9" w:rsidP="00E451D9">
      <w:pPr>
        <w:tabs>
          <w:tab w:val="left" w:pos="360"/>
        </w:tabs>
        <w:spacing w:line="480" w:lineRule="auto"/>
        <w:rPr>
          <w:rFonts w:ascii="Courier New" w:hAnsi="Courier New" w:cs="Courier New"/>
          <w:b/>
        </w:rPr>
      </w:pPr>
      <w:r w:rsidRPr="001C03DA">
        <w:rPr>
          <w:rFonts w:ascii="Courier New" w:hAnsi="Courier New" w:cs="Courier New"/>
          <w:b/>
        </w:rPr>
        <w:t>GENERAL SERVICES ADMINISTRATION</w:t>
      </w:r>
    </w:p>
    <w:p w:rsidR="00E451D9" w:rsidRPr="001C03DA" w:rsidRDefault="00E451D9" w:rsidP="00E451D9">
      <w:pPr>
        <w:tabs>
          <w:tab w:val="left" w:pos="360"/>
        </w:tabs>
        <w:spacing w:line="480" w:lineRule="auto"/>
        <w:rPr>
          <w:rFonts w:ascii="Courier New" w:hAnsi="Courier New" w:cs="Courier New"/>
          <w:b/>
        </w:rPr>
      </w:pPr>
      <w:r w:rsidRPr="001C03DA">
        <w:rPr>
          <w:rFonts w:ascii="Courier New" w:hAnsi="Courier New" w:cs="Courier New"/>
          <w:b/>
        </w:rPr>
        <w:t>NATIONAL AERONAUTICS AND SPACE ADMINISTRATION</w:t>
      </w:r>
    </w:p>
    <w:p w:rsidR="00E451D9" w:rsidRPr="001C03DA" w:rsidRDefault="00E451D9" w:rsidP="00E451D9">
      <w:pPr>
        <w:tabs>
          <w:tab w:val="left" w:pos="360"/>
        </w:tabs>
        <w:spacing w:line="480" w:lineRule="auto"/>
        <w:rPr>
          <w:rFonts w:ascii="Courier New" w:hAnsi="Courier New" w:cs="Courier New"/>
          <w:b/>
        </w:rPr>
      </w:pPr>
      <w:r w:rsidRPr="001C03DA">
        <w:rPr>
          <w:rFonts w:ascii="Courier New" w:hAnsi="Courier New" w:cs="Courier New"/>
          <w:b/>
        </w:rPr>
        <w:t>48 CFR Part</w:t>
      </w:r>
      <w:r w:rsidR="006145FC" w:rsidRPr="001C03DA">
        <w:rPr>
          <w:rFonts w:ascii="Courier New" w:hAnsi="Courier New" w:cs="Courier New"/>
          <w:b/>
        </w:rPr>
        <w:t>s</w:t>
      </w:r>
      <w:r w:rsidRPr="001C03DA">
        <w:rPr>
          <w:rFonts w:ascii="Courier New" w:hAnsi="Courier New" w:cs="Courier New"/>
          <w:b/>
        </w:rPr>
        <w:t xml:space="preserve"> </w:t>
      </w:r>
      <w:r w:rsidR="006145FC" w:rsidRPr="001C03DA">
        <w:rPr>
          <w:rFonts w:ascii="Courier New" w:hAnsi="Courier New" w:cs="Courier New"/>
          <w:b/>
        </w:rPr>
        <w:t xml:space="preserve">9, 13, 15, </w:t>
      </w:r>
      <w:r w:rsidR="007916CA" w:rsidRPr="001C03DA">
        <w:rPr>
          <w:rFonts w:ascii="Courier New" w:hAnsi="Courier New" w:cs="Courier New"/>
          <w:b/>
        </w:rPr>
        <w:t xml:space="preserve">25, </w:t>
      </w:r>
      <w:r w:rsidR="006145FC" w:rsidRPr="001C03DA">
        <w:rPr>
          <w:rFonts w:ascii="Courier New" w:hAnsi="Courier New" w:cs="Courier New"/>
          <w:b/>
        </w:rPr>
        <w:t>and 4</w:t>
      </w:r>
      <w:r w:rsidR="006B5D90" w:rsidRPr="001C03DA">
        <w:rPr>
          <w:rFonts w:ascii="Courier New" w:hAnsi="Courier New" w:cs="Courier New"/>
          <w:b/>
        </w:rPr>
        <w:t>2</w:t>
      </w:r>
    </w:p>
    <w:p w:rsidR="00E451D9" w:rsidRPr="001C03DA" w:rsidRDefault="00673A25" w:rsidP="00E451D9">
      <w:pPr>
        <w:tabs>
          <w:tab w:val="left" w:pos="360"/>
        </w:tabs>
        <w:spacing w:line="480" w:lineRule="auto"/>
        <w:rPr>
          <w:rFonts w:ascii="Courier New" w:hAnsi="Courier New" w:cs="Courier New"/>
          <w:b/>
        </w:rPr>
      </w:pPr>
      <w:r w:rsidRPr="001C03DA">
        <w:rPr>
          <w:rFonts w:ascii="Courier New" w:hAnsi="Courier New" w:cs="Courier New"/>
          <w:b/>
        </w:rPr>
        <w:t>[</w:t>
      </w:r>
      <w:r w:rsidR="00A96861" w:rsidRPr="001C03DA">
        <w:rPr>
          <w:rFonts w:ascii="Courier New" w:hAnsi="Courier New" w:cs="Courier New"/>
          <w:b/>
        </w:rPr>
        <w:t xml:space="preserve">FAC </w:t>
      </w:r>
      <w:r w:rsidR="001814E8">
        <w:rPr>
          <w:rFonts w:ascii="Courier New" w:hAnsi="Courier New" w:cs="Courier New"/>
          <w:b/>
        </w:rPr>
        <w:t>2019-06</w:t>
      </w:r>
      <w:r w:rsidR="00A96861" w:rsidRPr="001C03DA">
        <w:rPr>
          <w:rFonts w:ascii="Courier New" w:hAnsi="Courier New" w:cs="Courier New"/>
          <w:b/>
        </w:rPr>
        <w:t xml:space="preserve">; </w:t>
      </w:r>
      <w:r w:rsidR="00E451D9" w:rsidRPr="001C03DA">
        <w:rPr>
          <w:rFonts w:ascii="Courier New" w:hAnsi="Courier New" w:cs="Courier New"/>
          <w:b/>
        </w:rPr>
        <w:t>FAR Case 201</w:t>
      </w:r>
      <w:r w:rsidR="00D06C53" w:rsidRPr="001C03DA">
        <w:rPr>
          <w:rFonts w:ascii="Courier New" w:hAnsi="Courier New" w:cs="Courier New"/>
          <w:b/>
        </w:rPr>
        <w:t>9</w:t>
      </w:r>
      <w:r w:rsidR="00E451D9" w:rsidRPr="001C03DA">
        <w:rPr>
          <w:rFonts w:ascii="Courier New" w:hAnsi="Courier New" w:cs="Courier New"/>
          <w:b/>
        </w:rPr>
        <w:t>-0</w:t>
      </w:r>
      <w:r w:rsidR="00D06C53" w:rsidRPr="001C03DA">
        <w:rPr>
          <w:rFonts w:ascii="Courier New" w:hAnsi="Courier New" w:cs="Courier New"/>
          <w:b/>
        </w:rPr>
        <w:t>05</w:t>
      </w:r>
      <w:r w:rsidRPr="001C03DA">
        <w:rPr>
          <w:rFonts w:ascii="Courier New" w:hAnsi="Courier New" w:cs="Courier New"/>
          <w:b/>
        </w:rPr>
        <w:t xml:space="preserve">; </w:t>
      </w:r>
      <w:r w:rsidR="00A96861" w:rsidRPr="001C03DA">
        <w:rPr>
          <w:rFonts w:ascii="Courier New" w:hAnsi="Courier New" w:cs="Courier New"/>
          <w:b/>
        </w:rPr>
        <w:t xml:space="preserve">Item </w:t>
      </w:r>
      <w:r w:rsidR="001C03DA" w:rsidRPr="001C03DA">
        <w:rPr>
          <w:rFonts w:ascii="Courier New" w:hAnsi="Courier New" w:cs="Courier New"/>
          <w:b/>
        </w:rPr>
        <w:t>III</w:t>
      </w:r>
      <w:r w:rsidR="00A96861" w:rsidRPr="001C03DA">
        <w:rPr>
          <w:rFonts w:ascii="Courier New" w:hAnsi="Courier New" w:cs="Courier New"/>
          <w:b/>
        </w:rPr>
        <w:t xml:space="preserve">; </w:t>
      </w:r>
      <w:r w:rsidRPr="001C03DA">
        <w:rPr>
          <w:rFonts w:ascii="Courier New" w:hAnsi="Courier New" w:cs="Courier New"/>
          <w:b/>
        </w:rPr>
        <w:t xml:space="preserve">Docket No. </w:t>
      </w:r>
      <w:r w:rsidR="00795AFB">
        <w:rPr>
          <w:rFonts w:ascii="Courier New" w:hAnsi="Courier New" w:cs="Courier New"/>
          <w:b/>
        </w:rPr>
        <w:t>FAR</w:t>
      </w:r>
      <w:r w:rsidR="0062035F">
        <w:rPr>
          <w:rFonts w:ascii="Courier New" w:hAnsi="Courier New" w:cs="Courier New"/>
          <w:b/>
        </w:rPr>
        <w:t>-</w:t>
      </w:r>
      <w:r w:rsidR="00A96861" w:rsidRPr="001C03DA">
        <w:rPr>
          <w:rFonts w:ascii="Courier New" w:hAnsi="Courier New" w:cs="Courier New"/>
          <w:b/>
        </w:rPr>
        <w:t>2019</w:t>
      </w:r>
      <w:r w:rsidRPr="001C03DA">
        <w:rPr>
          <w:rFonts w:ascii="Courier New" w:hAnsi="Courier New" w:cs="Courier New"/>
          <w:b/>
        </w:rPr>
        <w:t>-</w:t>
      </w:r>
      <w:r w:rsidR="00E445C3" w:rsidRPr="001C03DA">
        <w:rPr>
          <w:rFonts w:ascii="Courier New" w:hAnsi="Courier New" w:cs="Courier New"/>
          <w:b/>
        </w:rPr>
        <w:t>0005</w:t>
      </w:r>
      <w:r w:rsidRPr="001C03DA">
        <w:rPr>
          <w:rFonts w:ascii="Courier New" w:hAnsi="Courier New" w:cs="Courier New"/>
          <w:b/>
        </w:rPr>
        <w:t>, Seq</w:t>
      </w:r>
      <w:r w:rsidR="00A96861" w:rsidRPr="001C03DA">
        <w:rPr>
          <w:rFonts w:ascii="Courier New" w:hAnsi="Courier New" w:cs="Courier New"/>
          <w:b/>
        </w:rPr>
        <w:t>uence</w:t>
      </w:r>
      <w:r w:rsidRPr="001C03DA">
        <w:rPr>
          <w:rFonts w:ascii="Courier New" w:hAnsi="Courier New" w:cs="Courier New"/>
          <w:b/>
        </w:rPr>
        <w:t xml:space="preserve"> No. </w:t>
      </w:r>
      <w:r w:rsidR="00A96861" w:rsidRPr="001C03DA">
        <w:rPr>
          <w:rFonts w:ascii="Courier New" w:hAnsi="Courier New" w:cs="Courier New"/>
          <w:b/>
        </w:rPr>
        <w:t>1</w:t>
      </w:r>
      <w:r w:rsidRPr="001C03DA">
        <w:rPr>
          <w:rFonts w:ascii="Courier New" w:hAnsi="Courier New" w:cs="Courier New"/>
          <w:b/>
        </w:rPr>
        <w:t>]</w:t>
      </w:r>
    </w:p>
    <w:p w:rsidR="00E451D9" w:rsidRPr="001C03DA" w:rsidRDefault="00673A25" w:rsidP="00E451D9">
      <w:pPr>
        <w:tabs>
          <w:tab w:val="left" w:pos="360"/>
        </w:tabs>
        <w:spacing w:line="480" w:lineRule="auto"/>
        <w:rPr>
          <w:rFonts w:ascii="Courier New" w:hAnsi="Courier New" w:cs="Courier New"/>
          <w:b/>
        </w:rPr>
      </w:pPr>
      <w:r w:rsidRPr="001C03DA">
        <w:rPr>
          <w:rFonts w:ascii="Courier New" w:hAnsi="Courier New" w:cs="Courier New"/>
          <w:b/>
        </w:rPr>
        <w:t>RIN 9000-</w:t>
      </w:r>
      <w:r w:rsidR="00A96861" w:rsidRPr="001C03DA">
        <w:rPr>
          <w:rFonts w:ascii="Courier New" w:hAnsi="Courier New" w:cs="Courier New"/>
          <w:b/>
        </w:rPr>
        <w:t>AN88</w:t>
      </w:r>
    </w:p>
    <w:p w:rsidR="00E451D9" w:rsidRPr="001C03DA" w:rsidRDefault="00E451D9" w:rsidP="00673A25">
      <w:pPr>
        <w:pStyle w:val="BodyText2"/>
        <w:tabs>
          <w:tab w:val="clear" w:pos="1440"/>
          <w:tab w:val="left" w:pos="360"/>
        </w:tabs>
        <w:spacing w:line="480" w:lineRule="auto"/>
        <w:ind w:left="0" w:firstLine="0"/>
        <w:rPr>
          <w:rFonts w:ascii="Courier New" w:hAnsi="Courier New" w:cs="Courier New"/>
          <w:sz w:val="24"/>
          <w:szCs w:val="24"/>
        </w:rPr>
      </w:pPr>
      <w:r w:rsidRPr="001C03DA">
        <w:rPr>
          <w:rFonts w:ascii="Courier New" w:hAnsi="Courier New" w:cs="Courier New"/>
          <w:sz w:val="24"/>
          <w:szCs w:val="24"/>
        </w:rPr>
        <w:t xml:space="preserve">Federal Acquisition Regulation: </w:t>
      </w:r>
      <w:r w:rsidR="00A96861" w:rsidRPr="001C03DA">
        <w:rPr>
          <w:rFonts w:ascii="Courier New" w:hAnsi="Courier New" w:cs="Courier New"/>
          <w:sz w:val="24"/>
          <w:szCs w:val="24"/>
          <w:lang w:val="en-US"/>
        </w:rPr>
        <w:t xml:space="preserve"> </w:t>
      </w:r>
      <w:r w:rsidR="007B1E86" w:rsidRPr="001C03DA">
        <w:rPr>
          <w:rFonts w:ascii="Courier New" w:hAnsi="Courier New" w:cs="Courier New"/>
          <w:sz w:val="24"/>
          <w:szCs w:val="24"/>
        </w:rPr>
        <w:t>Update to Contract</w:t>
      </w:r>
      <w:r w:rsidR="00204F23" w:rsidRPr="001C03DA">
        <w:rPr>
          <w:rFonts w:ascii="Courier New" w:hAnsi="Courier New" w:cs="Courier New"/>
          <w:sz w:val="24"/>
          <w:szCs w:val="24"/>
          <w:lang w:val="en-US"/>
        </w:rPr>
        <w:t>or</w:t>
      </w:r>
      <w:r w:rsidR="007B1E86" w:rsidRPr="001C03DA">
        <w:rPr>
          <w:rFonts w:ascii="Courier New" w:hAnsi="Courier New" w:cs="Courier New"/>
          <w:sz w:val="24"/>
          <w:szCs w:val="24"/>
        </w:rPr>
        <w:t xml:space="preserve"> Performance Assessment Reporting System (CPARS)</w:t>
      </w:r>
    </w:p>
    <w:p w:rsidR="00E451D9" w:rsidRPr="00835328" w:rsidRDefault="00E451D9" w:rsidP="00E451D9">
      <w:pPr>
        <w:tabs>
          <w:tab w:val="left" w:pos="360"/>
          <w:tab w:val="left" w:pos="1440"/>
        </w:tabs>
        <w:spacing w:line="480" w:lineRule="auto"/>
        <w:rPr>
          <w:rFonts w:ascii="Courier New" w:hAnsi="Courier New" w:cs="Courier New"/>
          <w:b/>
        </w:rPr>
      </w:pPr>
      <w:r w:rsidRPr="002416FC">
        <w:rPr>
          <w:rFonts w:ascii="Courier New" w:hAnsi="Courier New" w:cs="Courier New"/>
          <w:b/>
        </w:rPr>
        <w:t>AGENC</w:t>
      </w:r>
      <w:r w:rsidR="00F42DC1" w:rsidRPr="002416FC">
        <w:rPr>
          <w:rFonts w:ascii="Courier New" w:hAnsi="Courier New" w:cs="Courier New"/>
          <w:b/>
        </w:rPr>
        <w:t>Y</w:t>
      </w:r>
      <w:r w:rsidRPr="002416FC">
        <w:rPr>
          <w:rFonts w:ascii="Courier New" w:hAnsi="Courier New" w:cs="Courier New"/>
        </w:rPr>
        <w:t>:</w:t>
      </w:r>
      <w:r w:rsidRPr="00835328">
        <w:rPr>
          <w:rFonts w:ascii="Courier New" w:hAnsi="Courier New" w:cs="Courier New"/>
        </w:rPr>
        <w:t xml:space="preserve">  Department of Defense (</w:t>
      </w:r>
      <w:proofErr w:type="gramStart"/>
      <w:r w:rsidRPr="00835328">
        <w:rPr>
          <w:rFonts w:ascii="Courier New" w:hAnsi="Courier New" w:cs="Courier New"/>
        </w:rPr>
        <w:t>DoD</w:t>
      </w:r>
      <w:proofErr w:type="gramEnd"/>
      <w:r w:rsidRPr="00835328">
        <w:rPr>
          <w:rFonts w:ascii="Courier New" w:hAnsi="Courier New" w:cs="Courier New"/>
        </w:rPr>
        <w:t>), General Services Administration (GSA), and National Aeronautics and Space Administration (NASA).</w:t>
      </w:r>
    </w:p>
    <w:p w:rsidR="00E451D9" w:rsidRPr="00835328" w:rsidRDefault="00E451D9" w:rsidP="00E451D9">
      <w:pPr>
        <w:tabs>
          <w:tab w:val="left" w:pos="360"/>
          <w:tab w:val="left" w:pos="1440"/>
        </w:tabs>
        <w:spacing w:line="480" w:lineRule="auto"/>
        <w:rPr>
          <w:rFonts w:ascii="Courier New" w:hAnsi="Courier New" w:cs="Courier New"/>
          <w:b/>
        </w:rPr>
      </w:pPr>
      <w:r w:rsidRPr="00835328">
        <w:rPr>
          <w:rFonts w:ascii="Courier New" w:hAnsi="Courier New" w:cs="Courier New"/>
          <w:b/>
        </w:rPr>
        <w:t>ACTION</w:t>
      </w:r>
      <w:r w:rsidRPr="00835328">
        <w:rPr>
          <w:rFonts w:ascii="Courier New" w:hAnsi="Courier New" w:cs="Courier New"/>
        </w:rPr>
        <w:t xml:space="preserve">:  </w:t>
      </w:r>
      <w:r w:rsidR="007B1E86">
        <w:rPr>
          <w:rFonts w:ascii="Courier New" w:hAnsi="Courier New" w:cs="Courier New"/>
        </w:rPr>
        <w:t>Final</w:t>
      </w:r>
      <w:r w:rsidRPr="00835328">
        <w:rPr>
          <w:rFonts w:ascii="Courier New" w:hAnsi="Courier New" w:cs="Courier New"/>
        </w:rPr>
        <w:t xml:space="preserve"> rule.</w:t>
      </w:r>
    </w:p>
    <w:p w:rsidR="00E451D9" w:rsidRPr="00E3522A" w:rsidRDefault="00E451D9" w:rsidP="00E451D9">
      <w:pPr>
        <w:tabs>
          <w:tab w:val="left" w:pos="360"/>
        </w:tabs>
        <w:spacing w:line="480" w:lineRule="auto"/>
        <w:rPr>
          <w:rFonts w:ascii="Courier New" w:hAnsi="Courier New" w:cs="Courier New"/>
        </w:rPr>
      </w:pPr>
      <w:r w:rsidRPr="00835328">
        <w:rPr>
          <w:rFonts w:ascii="Courier New" w:hAnsi="Courier New" w:cs="Courier New"/>
          <w:b/>
        </w:rPr>
        <w:t>SUMMARY</w:t>
      </w:r>
      <w:r w:rsidRPr="00835328">
        <w:rPr>
          <w:rFonts w:ascii="Courier New" w:hAnsi="Courier New" w:cs="Courier New"/>
        </w:rPr>
        <w:t>:  DoD,</w:t>
      </w:r>
      <w:r w:rsidR="00E3522A">
        <w:rPr>
          <w:rFonts w:ascii="Courier New" w:hAnsi="Courier New" w:cs="Courier New"/>
        </w:rPr>
        <w:t xml:space="preserve"> GSA, and NASA are </w:t>
      </w:r>
      <w:r w:rsidR="00886C13" w:rsidRPr="002416FC">
        <w:rPr>
          <w:rFonts w:ascii="Courier New" w:hAnsi="Courier New" w:cs="Courier New"/>
        </w:rPr>
        <w:t>issuing a final rule amending</w:t>
      </w:r>
      <w:r w:rsidR="00E3522A">
        <w:rPr>
          <w:rFonts w:ascii="Courier New" w:hAnsi="Courier New" w:cs="Courier New"/>
        </w:rPr>
        <w:t xml:space="preserve"> the </w:t>
      </w:r>
      <w:r w:rsidR="005051ED">
        <w:rPr>
          <w:rFonts w:ascii="Courier New" w:hAnsi="Courier New" w:cs="Courier New"/>
        </w:rPr>
        <w:t>Federal Acquisition Regulation (</w:t>
      </w:r>
      <w:r w:rsidR="00E3522A">
        <w:rPr>
          <w:rFonts w:ascii="Courier New" w:hAnsi="Courier New" w:cs="Courier New"/>
        </w:rPr>
        <w:t>FAR</w:t>
      </w:r>
      <w:r w:rsidR="005051ED">
        <w:rPr>
          <w:rFonts w:ascii="Courier New" w:hAnsi="Courier New" w:cs="Courier New"/>
        </w:rPr>
        <w:t>)</w:t>
      </w:r>
      <w:r w:rsidR="00E3522A">
        <w:rPr>
          <w:rFonts w:ascii="Courier New" w:hAnsi="Courier New" w:cs="Courier New"/>
        </w:rPr>
        <w:t xml:space="preserve"> to </w:t>
      </w:r>
      <w:r w:rsidR="00E3522A" w:rsidRPr="00E3522A">
        <w:rPr>
          <w:rFonts w:ascii="Courier New" w:hAnsi="Courier New" w:cs="Courier New"/>
        </w:rPr>
        <w:t xml:space="preserve">implement changes regarding the </w:t>
      </w:r>
      <w:r w:rsidR="00D70796">
        <w:rPr>
          <w:rFonts w:ascii="Courier New" w:hAnsi="Courier New" w:cs="Courier New"/>
        </w:rPr>
        <w:t xml:space="preserve">retirement of the </w:t>
      </w:r>
      <w:r w:rsidR="00E3522A" w:rsidRPr="00E3522A">
        <w:rPr>
          <w:rFonts w:ascii="Courier New" w:hAnsi="Courier New" w:cs="Courier New"/>
        </w:rPr>
        <w:t>Past Performance Info</w:t>
      </w:r>
      <w:r w:rsidR="009B5F4C">
        <w:rPr>
          <w:rFonts w:ascii="Courier New" w:hAnsi="Courier New" w:cs="Courier New"/>
        </w:rPr>
        <w:t>rmation Retrieval System</w:t>
      </w:r>
      <w:r w:rsidR="00D70796">
        <w:rPr>
          <w:rFonts w:ascii="Courier New" w:hAnsi="Courier New" w:cs="Courier New"/>
        </w:rPr>
        <w:t xml:space="preserve"> and establishment of </w:t>
      </w:r>
      <w:r w:rsidR="00E3522A" w:rsidRPr="00E3522A">
        <w:rPr>
          <w:rFonts w:ascii="Courier New" w:hAnsi="Courier New" w:cs="Courier New"/>
        </w:rPr>
        <w:t>the Contract</w:t>
      </w:r>
      <w:r w:rsidR="00EA1BE3" w:rsidRPr="00FF78B3">
        <w:rPr>
          <w:rFonts w:ascii="Courier New" w:hAnsi="Courier New" w:cs="Courier New"/>
        </w:rPr>
        <w:t>or</w:t>
      </w:r>
      <w:r w:rsidR="00E3522A" w:rsidRPr="00E3522A">
        <w:rPr>
          <w:rFonts w:ascii="Courier New" w:hAnsi="Courier New" w:cs="Courier New"/>
        </w:rPr>
        <w:t xml:space="preserve"> Performance Assessment Reporting System as the official system for past performance information.</w:t>
      </w:r>
    </w:p>
    <w:p w:rsidR="00695E69" w:rsidRPr="00835328" w:rsidRDefault="00E451D9" w:rsidP="00E451D9">
      <w:pPr>
        <w:tabs>
          <w:tab w:val="left" w:pos="360"/>
          <w:tab w:val="left" w:pos="1440"/>
        </w:tabs>
        <w:spacing w:line="480" w:lineRule="auto"/>
        <w:rPr>
          <w:rFonts w:ascii="Courier New" w:hAnsi="Courier New" w:cs="Courier New"/>
        </w:rPr>
      </w:pPr>
      <w:r w:rsidRPr="00835328">
        <w:rPr>
          <w:rFonts w:ascii="Courier New" w:hAnsi="Courier New" w:cs="Courier New"/>
          <w:b/>
        </w:rPr>
        <w:t>DATE</w:t>
      </w:r>
      <w:r w:rsidR="006E1447">
        <w:rPr>
          <w:rFonts w:ascii="Courier New" w:hAnsi="Courier New" w:cs="Courier New"/>
          <w:b/>
        </w:rPr>
        <w:t>S</w:t>
      </w:r>
      <w:r w:rsidRPr="00835328">
        <w:rPr>
          <w:rFonts w:ascii="Courier New" w:hAnsi="Courier New" w:cs="Courier New"/>
          <w:b/>
        </w:rPr>
        <w:t xml:space="preserve">:  </w:t>
      </w:r>
      <w:r w:rsidR="00695E69" w:rsidRPr="00EE545E">
        <w:rPr>
          <w:rFonts w:ascii="Courier New" w:hAnsi="Courier New" w:cs="Courier New"/>
          <w:u w:val="single"/>
        </w:rPr>
        <w:t>Effective</w:t>
      </w:r>
      <w:r w:rsidR="00695E69">
        <w:rPr>
          <w:rFonts w:ascii="Courier New" w:hAnsi="Courier New" w:cs="Courier New"/>
          <w:b/>
        </w:rPr>
        <w:t xml:space="preserve"> </w:t>
      </w:r>
      <w:r w:rsidRPr="00835328">
        <w:rPr>
          <w:rFonts w:ascii="Courier New" w:hAnsi="Courier New" w:cs="Courier New"/>
          <w:b/>
        </w:rPr>
        <w:t xml:space="preserve">[Insert </w:t>
      </w:r>
      <w:r w:rsidR="006E1447">
        <w:rPr>
          <w:rFonts w:ascii="Courier New" w:hAnsi="Courier New" w:cs="Courier New"/>
          <w:b/>
        </w:rPr>
        <w:t>date</w:t>
      </w:r>
      <w:r w:rsidR="00695E69">
        <w:rPr>
          <w:rFonts w:ascii="Courier New" w:hAnsi="Courier New" w:cs="Courier New"/>
          <w:b/>
        </w:rPr>
        <w:t xml:space="preserve"> 30 days after date of publication in the </w:t>
      </w:r>
      <w:r w:rsidR="00695E69" w:rsidRPr="00AE0F1E">
        <w:rPr>
          <w:rFonts w:ascii="Courier New" w:hAnsi="Courier New" w:cs="Courier New"/>
          <w:b/>
          <w:u w:val="single"/>
        </w:rPr>
        <w:t>FEDERAL</w:t>
      </w:r>
      <w:r w:rsidR="00695E69">
        <w:rPr>
          <w:rFonts w:ascii="Courier New" w:hAnsi="Courier New" w:cs="Courier New"/>
          <w:b/>
        </w:rPr>
        <w:t xml:space="preserve"> </w:t>
      </w:r>
      <w:r w:rsidR="00695E69" w:rsidRPr="00AE0F1E">
        <w:rPr>
          <w:rFonts w:ascii="Courier New" w:hAnsi="Courier New" w:cs="Courier New"/>
          <w:b/>
          <w:u w:val="single"/>
        </w:rPr>
        <w:t>REGISTER</w:t>
      </w:r>
      <w:r w:rsidRPr="00835328">
        <w:rPr>
          <w:rFonts w:ascii="Courier New" w:hAnsi="Courier New" w:cs="Courier New"/>
          <w:b/>
        </w:rPr>
        <w:t>]</w:t>
      </w:r>
      <w:r w:rsidR="00695E69">
        <w:rPr>
          <w:rFonts w:ascii="Courier New" w:hAnsi="Courier New" w:cs="Courier New"/>
          <w:b/>
        </w:rPr>
        <w:t>.</w:t>
      </w:r>
      <w:r w:rsidRPr="00835328">
        <w:rPr>
          <w:rFonts w:ascii="Courier New" w:hAnsi="Courier New" w:cs="Courier New"/>
          <w:b/>
        </w:rPr>
        <w:t xml:space="preserve"> </w:t>
      </w:r>
    </w:p>
    <w:p w:rsidR="00E451D9" w:rsidRPr="00835328" w:rsidRDefault="00E451D9" w:rsidP="00E451D9">
      <w:pPr>
        <w:tabs>
          <w:tab w:val="left" w:pos="360"/>
          <w:tab w:val="left" w:pos="1440"/>
        </w:tabs>
        <w:spacing w:line="480" w:lineRule="auto"/>
        <w:rPr>
          <w:rFonts w:ascii="Courier New" w:hAnsi="Courier New" w:cs="Courier New"/>
        </w:rPr>
      </w:pPr>
      <w:r w:rsidRPr="00835328">
        <w:rPr>
          <w:rFonts w:ascii="Courier New" w:hAnsi="Courier New" w:cs="Courier New"/>
          <w:b/>
        </w:rPr>
        <w:t>FOR FURTHER INFORMATION CONTACT</w:t>
      </w:r>
      <w:r w:rsidRPr="00835328">
        <w:rPr>
          <w:rFonts w:ascii="Courier New" w:hAnsi="Courier New" w:cs="Courier New"/>
        </w:rPr>
        <w:t>:  Mr. Curtis E. Glover, Sr., Procurement Analyst, at 202</w:t>
      </w:r>
      <w:r w:rsidR="00A96861">
        <w:rPr>
          <w:rFonts w:ascii="Courier New" w:hAnsi="Courier New" w:cs="Courier New"/>
        </w:rPr>
        <w:t>-</w:t>
      </w:r>
      <w:r w:rsidRPr="00835328">
        <w:rPr>
          <w:rFonts w:ascii="Courier New" w:hAnsi="Courier New" w:cs="Courier New"/>
        </w:rPr>
        <w:t xml:space="preserve">501-1448 for clarification of content.  For information pertaining to status or publication </w:t>
      </w:r>
      <w:r w:rsidRPr="00835328">
        <w:rPr>
          <w:rFonts w:ascii="Courier New" w:hAnsi="Courier New" w:cs="Courier New"/>
        </w:rPr>
        <w:lastRenderedPageBreak/>
        <w:t xml:space="preserve">schedules, contact the Regulatory Secretariat </w:t>
      </w:r>
      <w:r w:rsidR="00A96861">
        <w:rPr>
          <w:rFonts w:ascii="Courier New" w:hAnsi="Courier New" w:cs="Courier New"/>
        </w:rPr>
        <w:t xml:space="preserve">Division </w:t>
      </w:r>
      <w:r w:rsidRPr="00835328">
        <w:rPr>
          <w:rFonts w:ascii="Courier New" w:hAnsi="Courier New" w:cs="Courier New"/>
        </w:rPr>
        <w:t>at 202</w:t>
      </w:r>
      <w:r w:rsidR="00A96861">
        <w:rPr>
          <w:rFonts w:ascii="Courier New" w:hAnsi="Courier New" w:cs="Courier New"/>
        </w:rPr>
        <w:t>-</w:t>
      </w:r>
      <w:r w:rsidRPr="00835328">
        <w:rPr>
          <w:rFonts w:ascii="Courier New" w:hAnsi="Courier New" w:cs="Courier New"/>
        </w:rPr>
        <w:t xml:space="preserve">501-4755.  </w:t>
      </w:r>
      <w:r w:rsidR="002811FE">
        <w:rPr>
          <w:rFonts w:ascii="Courier New" w:hAnsi="Courier New" w:cs="Courier New"/>
        </w:rPr>
        <w:t xml:space="preserve">Please cite </w:t>
      </w:r>
      <w:r w:rsidR="00EE545E">
        <w:rPr>
          <w:rFonts w:ascii="Courier New" w:hAnsi="Courier New" w:cs="Courier New"/>
        </w:rPr>
        <w:t xml:space="preserve">FAC </w:t>
      </w:r>
      <w:r w:rsidR="001814E8">
        <w:rPr>
          <w:rFonts w:ascii="Courier New" w:hAnsi="Courier New" w:cs="Courier New"/>
        </w:rPr>
        <w:t>2019-06</w:t>
      </w:r>
      <w:r w:rsidR="00EE545E">
        <w:rPr>
          <w:rFonts w:ascii="Courier New" w:hAnsi="Courier New" w:cs="Courier New"/>
        </w:rPr>
        <w:t xml:space="preserve">, </w:t>
      </w:r>
      <w:r w:rsidR="002811FE">
        <w:rPr>
          <w:rFonts w:ascii="Courier New" w:hAnsi="Courier New" w:cs="Courier New"/>
        </w:rPr>
        <w:t>FAR Case 201</w:t>
      </w:r>
      <w:r w:rsidR="00AD0B31">
        <w:rPr>
          <w:rFonts w:ascii="Courier New" w:hAnsi="Courier New" w:cs="Courier New"/>
        </w:rPr>
        <w:t>9</w:t>
      </w:r>
      <w:r w:rsidR="002811FE">
        <w:rPr>
          <w:rFonts w:ascii="Courier New" w:hAnsi="Courier New" w:cs="Courier New"/>
        </w:rPr>
        <w:t>-0</w:t>
      </w:r>
      <w:r w:rsidR="00AD0B31">
        <w:rPr>
          <w:rFonts w:ascii="Courier New" w:hAnsi="Courier New" w:cs="Courier New"/>
        </w:rPr>
        <w:t>05</w:t>
      </w:r>
      <w:r w:rsidR="00A96861">
        <w:rPr>
          <w:rFonts w:ascii="Courier New" w:hAnsi="Courier New" w:cs="Courier New"/>
        </w:rPr>
        <w:t>.</w:t>
      </w:r>
    </w:p>
    <w:p w:rsidR="00E451D9" w:rsidRPr="00835328" w:rsidRDefault="00E451D9" w:rsidP="00E451D9">
      <w:pPr>
        <w:tabs>
          <w:tab w:val="left" w:pos="360"/>
          <w:tab w:val="left" w:pos="1440"/>
        </w:tabs>
        <w:spacing w:line="480" w:lineRule="auto"/>
        <w:rPr>
          <w:rFonts w:ascii="Courier New" w:hAnsi="Courier New" w:cs="Courier New"/>
        </w:rPr>
      </w:pPr>
      <w:r w:rsidRPr="00835328">
        <w:rPr>
          <w:rFonts w:ascii="Courier New" w:hAnsi="Courier New" w:cs="Courier New"/>
          <w:b/>
        </w:rPr>
        <w:t>SUPPLEMENTARY INFORMATION</w:t>
      </w:r>
      <w:r w:rsidRPr="00835328">
        <w:rPr>
          <w:rFonts w:ascii="Courier New" w:hAnsi="Courier New" w:cs="Courier New"/>
        </w:rPr>
        <w:t>:</w:t>
      </w:r>
    </w:p>
    <w:p w:rsidR="00E451D9" w:rsidRPr="00835328" w:rsidRDefault="00E451D9" w:rsidP="00E451D9">
      <w:pPr>
        <w:tabs>
          <w:tab w:val="left" w:pos="360"/>
          <w:tab w:val="left" w:pos="1440"/>
        </w:tabs>
        <w:spacing w:line="480" w:lineRule="auto"/>
        <w:rPr>
          <w:rFonts w:ascii="Courier New" w:hAnsi="Courier New" w:cs="Courier New"/>
          <w:b/>
        </w:rPr>
      </w:pPr>
      <w:r w:rsidRPr="00835328">
        <w:rPr>
          <w:rFonts w:ascii="Courier New" w:hAnsi="Courier New" w:cs="Courier New"/>
          <w:b/>
        </w:rPr>
        <w:t>I.  Background</w:t>
      </w:r>
    </w:p>
    <w:p w:rsidR="00EF146F" w:rsidRPr="008A60A8" w:rsidRDefault="008A60A8" w:rsidP="00AA57E8">
      <w:pPr>
        <w:tabs>
          <w:tab w:val="left" w:pos="720"/>
        </w:tabs>
        <w:spacing w:line="480" w:lineRule="auto"/>
        <w:rPr>
          <w:rFonts w:ascii="Courier New" w:hAnsi="Courier New" w:cs="Courier New"/>
        </w:rPr>
      </w:pPr>
      <w:r>
        <w:rPr>
          <w:rFonts w:ascii="Courier New" w:hAnsi="Courier New" w:cs="Courier New"/>
        </w:rPr>
        <w:tab/>
      </w:r>
      <w:r w:rsidRPr="008A60A8">
        <w:rPr>
          <w:rFonts w:ascii="Courier New" w:hAnsi="Courier New" w:cs="Courier New"/>
        </w:rPr>
        <w:t xml:space="preserve">Effective January 15, 2019, </w:t>
      </w:r>
      <w:r w:rsidR="00695E69">
        <w:rPr>
          <w:rFonts w:ascii="Courier New" w:hAnsi="Courier New" w:cs="Courier New"/>
        </w:rPr>
        <w:t>the Past Performance Information Retrieval System (</w:t>
      </w:r>
      <w:r w:rsidRPr="008A60A8">
        <w:rPr>
          <w:rFonts w:ascii="Courier New" w:hAnsi="Courier New" w:cs="Courier New"/>
        </w:rPr>
        <w:t>PPIRS</w:t>
      </w:r>
      <w:r w:rsidR="00695E69">
        <w:rPr>
          <w:rFonts w:ascii="Courier New" w:hAnsi="Courier New" w:cs="Courier New"/>
        </w:rPr>
        <w:t>)</w:t>
      </w:r>
      <w:r w:rsidRPr="008A60A8">
        <w:rPr>
          <w:rFonts w:ascii="Courier New" w:hAnsi="Courier New" w:cs="Courier New"/>
        </w:rPr>
        <w:t xml:space="preserve"> was retired</w:t>
      </w:r>
      <w:r w:rsidR="0084313C">
        <w:rPr>
          <w:rFonts w:ascii="Courier New" w:hAnsi="Courier New" w:cs="Courier New"/>
        </w:rPr>
        <w:t>,</w:t>
      </w:r>
      <w:r w:rsidRPr="008A60A8">
        <w:rPr>
          <w:rFonts w:ascii="Courier New" w:hAnsi="Courier New" w:cs="Courier New"/>
        </w:rPr>
        <w:t xml:space="preserve"> </w:t>
      </w:r>
      <w:r w:rsidR="0084313C">
        <w:rPr>
          <w:rFonts w:ascii="Courier New" w:hAnsi="Courier New" w:cs="Courier New"/>
        </w:rPr>
        <w:t>concluding</w:t>
      </w:r>
      <w:r w:rsidRPr="008A60A8">
        <w:rPr>
          <w:rFonts w:ascii="Courier New" w:hAnsi="Courier New" w:cs="Courier New"/>
        </w:rPr>
        <w:t xml:space="preserve"> its merger with the </w:t>
      </w:r>
      <w:r w:rsidR="00695E69">
        <w:rPr>
          <w:rFonts w:ascii="Courier New" w:hAnsi="Courier New" w:cs="Courier New"/>
        </w:rPr>
        <w:t>Contract</w:t>
      </w:r>
      <w:r w:rsidR="00204F23" w:rsidRPr="003857D8">
        <w:rPr>
          <w:rFonts w:ascii="Courier New" w:hAnsi="Courier New" w:cs="Courier New"/>
        </w:rPr>
        <w:t>or</w:t>
      </w:r>
      <w:r w:rsidR="00695E69">
        <w:rPr>
          <w:rFonts w:ascii="Courier New" w:hAnsi="Courier New" w:cs="Courier New"/>
        </w:rPr>
        <w:t xml:space="preserve"> Performance Assessment Reporting System (</w:t>
      </w:r>
      <w:r w:rsidRPr="008A60A8">
        <w:rPr>
          <w:rFonts w:ascii="Courier New" w:hAnsi="Courier New" w:cs="Courier New"/>
        </w:rPr>
        <w:t>CPARS</w:t>
      </w:r>
      <w:r w:rsidR="00695E69">
        <w:rPr>
          <w:rFonts w:ascii="Courier New" w:hAnsi="Courier New" w:cs="Courier New"/>
        </w:rPr>
        <w:t>)</w:t>
      </w:r>
      <w:r w:rsidR="00946BD4">
        <w:rPr>
          <w:rFonts w:ascii="Courier New" w:hAnsi="Courier New" w:cs="Courier New"/>
        </w:rPr>
        <w:t xml:space="preserve">.  All </w:t>
      </w:r>
      <w:r w:rsidRPr="008A60A8">
        <w:rPr>
          <w:rFonts w:ascii="Courier New" w:hAnsi="Courier New" w:cs="Courier New"/>
        </w:rPr>
        <w:t xml:space="preserve">data from PPIRS has been merged into CPARS.gov. </w:t>
      </w:r>
      <w:r w:rsidR="0084313C">
        <w:rPr>
          <w:rFonts w:ascii="Courier New" w:hAnsi="Courier New" w:cs="Courier New"/>
        </w:rPr>
        <w:t xml:space="preserve"> </w:t>
      </w:r>
      <w:r w:rsidRPr="008A60A8">
        <w:rPr>
          <w:rFonts w:ascii="Courier New" w:hAnsi="Courier New" w:cs="Courier New"/>
        </w:rPr>
        <w:t xml:space="preserve">The </w:t>
      </w:r>
      <w:r w:rsidR="00946BD4">
        <w:rPr>
          <w:rFonts w:ascii="Courier New" w:hAnsi="Courier New" w:cs="Courier New"/>
        </w:rPr>
        <w:t>transition to a single system</w:t>
      </w:r>
      <w:r w:rsidR="00946BD4" w:rsidRPr="008A60A8">
        <w:rPr>
          <w:rFonts w:ascii="Courier New" w:hAnsi="Courier New" w:cs="Courier New"/>
        </w:rPr>
        <w:t xml:space="preserve"> </w:t>
      </w:r>
      <w:r w:rsidR="00187432">
        <w:rPr>
          <w:rFonts w:ascii="Courier New" w:hAnsi="Courier New" w:cs="Courier New"/>
        </w:rPr>
        <w:t>provides one location and one account to perform</w:t>
      </w:r>
      <w:r w:rsidR="00187432" w:rsidRPr="008A60A8">
        <w:rPr>
          <w:rFonts w:ascii="Courier New" w:hAnsi="Courier New" w:cs="Courier New"/>
        </w:rPr>
        <w:t xml:space="preserve"> </w:t>
      </w:r>
      <w:r w:rsidRPr="008A60A8">
        <w:rPr>
          <w:rFonts w:ascii="Courier New" w:hAnsi="Courier New" w:cs="Courier New"/>
        </w:rPr>
        <w:t xml:space="preserve">functions such as creating and editing performance and integrity records, changes to administering users, running reports, generating performance records, and viewing/managing performance records. </w:t>
      </w:r>
      <w:r w:rsidR="00946BD4">
        <w:rPr>
          <w:rFonts w:ascii="Courier New" w:hAnsi="Courier New" w:cs="Courier New"/>
        </w:rPr>
        <w:t xml:space="preserve"> </w:t>
      </w:r>
    </w:p>
    <w:p w:rsidR="00E451D9" w:rsidRPr="00835328" w:rsidRDefault="00E451D9" w:rsidP="00E451D9">
      <w:pPr>
        <w:tabs>
          <w:tab w:val="left" w:pos="360"/>
          <w:tab w:val="left" w:pos="720"/>
        </w:tabs>
        <w:spacing w:line="480" w:lineRule="auto"/>
        <w:rPr>
          <w:rFonts w:ascii="Courier New" w:eastAsia="Arial Unicode MS" w:hAnsi="Courier New" w:cs="Courier New"/>
          <w:b/>
        </w:rPr>
      </w:pPr>
      <w:bookmarkStart w:id="0" w:name="OLE_LINK1"/>
      <w:bookmarkStart w:id="1" w:name="OLE_LINK2"/>
      <w:r w:rsidRPr="00835328">
        <w:rPr>
          <w:rFonts w:ascii="Courier New" w:eastAsia="Calibri" w:hAnsi="Courier New" w:cs="Courier New"/>
          <w:b/>
        </w:rPr>
        <w:t>II</w:t>
      </w:r>
      <w:proofErr w:type="gramStart"/>
      <w:r w:rsidRPr="00835328">
        <w:rPr>
          <w:rFonts w:ascii="Courier New" w:eastAsia="Calibri" w:hAnsi="Courier New" w:cs="Courier New"/>
          <w:b/>
        </w:rPr>
        <w:t xml:space="preserve">. </w:t>
      </w:r>
      <w:r w:rsidR="00AA57E8">
        <w:rPr>
          <w:rFonts w:ascii="Courier New" w:eastAsia="Calibri" w:hAnsi="Courier New" w:cs="Courier New"/>
          <w:b/>
        </w:rPr>
        <w:t xml:space="preserve"> </w:t>
      </w:r>
      <w:r w:rsidRPr="00835328">
        <w:rPr>
          <w:rFonts w:ascii="Courier New" w:eastAsia="Calibri" w:hAnsi="Courier New" w:cs="Courier New"/>
          <w:b/>
        </w:rPr>
        <w:t>Discussion</w:t>
      </w:r>
      <w:proofErr w:type="gramEnd"/>
      <w:r w:rsidRPr="00835328">
        <w:rPr>
          <w:rFonts w:ascii="Courier New" w:eastAsia="Arial Unicode MS" w:hAnsi="Courier New" w:cs="Courier New"/>
          <w:b/>
        </w:rPr>
        <w:t xml:space="preserve"> and Analysis</w:t>
      </w:r>
    </w:p>
    <w:p w:rsidR="006E0019" w:rsidRPr="001D732D" w:rsidRDefault="00E451D9" w:rsidP="00AA57E8">
      <w:pPr>
        <w:tabs>
          <w:tab w:val="left" w:pos="720"/>
        </w:tabs>
        <w:spacing w:line="480" w:lineRule="auto"/>
        <w:rPr>
          <w:rFonts w:ascii="Courier New" w:hAnsi="Courier New" w:cs="Courier New"/>
        </w:rPr>
      </w:pPr>
      <w:r w:rsidRPr="00835328">
        <w:rPr>
          <w:rFonts w:ascii="Courier New" w:eastAsia="Calibri" w:hAnsi="Courier New" w:cs="Courier New"/>
        </w:rPr>
        <w:tab/>
        <w:t xml:space="preserve">This </w:t>
      </w:r>
      <w:r w:rsidR="008B4A44">
        <w:rPr>
          <w:rFonts w:ascii="Courier New" w:eastAsia="Calibri" w:hAnsi="Courier New" w:cs="Courier New"/>
        </w:rPr>
        <w:t xml:space="preserve">final </w:t>
      </w:r>
      <w:r w:rsidRPr="00835328">
        <w:rPr>
          <w:rFonts w:ascii="Courier New" w:eastAsia="Calibri" w:hAnsi="Courier New" w:cs="Courier New"/>
        </w:rPr>
        <w:t>rule amend</w:t>
      </w:r>
      <w:r w:rsidR="009B2E34">
        <w:rPr>
          <w:rFonts w:ascii="Courier New" w:eastAsia="Calibri" w:hAnsi="Courier New" w:cs="Courier New"/>
        </w:rPr>
        <w:t>s</w:t>
      </w:r>
      <w:r w:rsidRPr="00835328">
        <w:rPr>
          <w:rFonts w:ascii="Courier New" w:eastAsia="Calibri" w:hAnsi="Courier New" w:cs="Courier New"/>
        </w:rPr>
        <w:t xml:space="preserve"> FAR</w:t>
      </w:r>
      <w:r w:rsidR="00187432">
        <w:rPr>
          <w:rFonts w:ascii="Courier New" w:eastAsia="Calibri" w:hAnsi="Courier New" w:cs="Courier New"/>
        </w:rPr>
        <w:t xml:space="preserve"> </w:t>
      </w:r>
      <w:r w:rsidR="009B2E34">
        <w:rPr>
          <w:rFonts w:ascii="Courier New" w:eastAsia="Calibri" w:hAnsi="Courier New" w:cs="Courier New"/>
        </w:rPr>
        <w:t>42.1501 and 42.1503</w:t>
      </w:r>
      <w:r w:rsidRPr="00835328">
        <w:rPr>
          <w:rFonts w:ascii="Courier New" w:eastAsia="Calibri" w:hAnsi="Courier New" w:cs="Courier New"/>
        </w:rPr>
        <w:t xml:space="preserve">, </w:t>
      </w:r>
      <w:r w:rsidR="009B2E34">
        <w:rPr>
          <w:rFonts w:ascii="Courier New" w:eastAsia="Calibri" w:hAnsi="Courier New" w:cs="Courier New"/>
        </w:rPr>
        <w:t xml:space="preserve">to </w:t>
      </w:r>
      <w:r w:rsidR="009B2E34" w:rsidRPr="00E3522A">
        <w:rPr>
          <w:rFonts w:ascii="Courier New" w:hAnsi="Courier New" w:cs="Courier New"/>
        </w:rPr>
        <w:t>establish C</w:t>
      </w:r>
      <w:r w:rsidR="001D732D">
        <w:rPr>
          <w:rFonts w:ascii="Courier New" w:hAnsi="Courier New" w:cs="Courier New"/>
        </w:rPr>
        <w:t>PARS</w:t>
      </w:r>
      <w:r w:rsidR="009B2E34" w:rsidRPr="00E3522A">
        <w:rPr>
          <w:rFonts w:ascii="Courier New" w:hAnsi="Courier New" w:cs="Courier New"/>
        </w:rPr>
        <w:t xml:space="preserve"> </w:t>
      </w:r>
      <w:bookmarkEnd w:id="0"/>
      <w:bookmarkEnd w:id="1"/>
      <w:r w:rsidR="001D732D" w:rsidRPr="00E3522A">
        <w:rPr>
          <w:rFonts w:ascii="Courier New" w:hAnsi="Courier New" w:cs="Courier New"/>
        </w:rPr>
        <w:t xml:space="preserve">as the official system for </w:t>
      </w:r>
      <w:r w:rsidR="0084313C">
        <w:rPr>
          <w:rFonts w:ascii="Courier New" w:hAnsi="Courier New" w:cs="Courier New"/>
        </w:rPr>
        <w:t xml:space="preserve">contractor </w:t>
      </w:r>
      <w:r w:rsidR="001D732D" w:rsidRPr="00E3522A">
        <w:rPr>
          <w:rFonts w:ascii="Courier New" w:hAnsi="Courier New" w:cs="Courier New"/>
        </w:rPr>
        <w:t>past performance information.</w:t>
      </w:r>
      <w:r w:rsidR="001D732D">
        <w:rPr>
          <w:rFonts w:ascii="Courier New" w:hAnsi="Courier New" w:cs="Courier New"/>
        </w:rPr>
        <w:t xml:space="preserve">  Conforming changes are also made in </w:t>
      </w:r>
      <w:r w:rsidR="00187432">
        <w:rPr>
          <w:rFonts w:ascii="Courier New" w:hAnsi="Courier New" w:cs="Courier New"/>
        </w:rPr>
        <w:t xml:space="preserve">parts </w:t>
      </w:r>
      <w:r w:rsidR="001D732D">
        <w:rPr>
          <w:rFonts w:ascii="Courier New" w:hAnsi="Courier New" w:cs="Courier New"/>
        </w:rPr>
        <w:t>9, 13,</w:t>
      </w:r>
      <w:r w:rsidR="0032194C">
        <w:rPr>
          <w:rFonts w:ascii="Courier New" w:hAnsi="Courier New" w:cs="Courier New"/>
        </w:rPr>
        <w:t xml:space="preserve"> </w:t>
      </w:r>
      <w:r w:rsidR="0032194C" w:rsidRPr="007518E3">
        <w:rPr>
          <w:rFonts w:ascii="Courier New" w:hAnsi="Courier New" w:cs="Courier New"/>
        </w:rPr>
        <w:t xml:space="preserve">15, </w:t>
      </w:r>
      <w:r w:rsidR="001D732D" w:rsidRPr="007518E3">
        <w:rPr>
          <w:rFonts w:ascii="Courier New" w:hAnsi="Courier New" w:cs="Courier New"/>
        </w:rPr>
        <w:t xml:space="preserve">and </w:t>
      </w:r>
      <w:r w:rsidR="0032194C" w:rsidRPr="007518E3">
        <w:rPr>
          <w:rFonts w:ascii="Courier New" w:hAnsi="Courier New" w:cs="Courier New"/>
        </w:rPr>
        <w:t>25</w:t>
      </w:r>
      <w:r w:rsidR="0032194C">
        <w:rPr>
          <w:rFonts w:ascii="Courier New" w:hAnsi="Courier New" w:cs="Courier New"/>
        </w:rPr>
        <w:t xml:space="preserve"> </w:t>
      </w:r>
      <w:r w:rsidR="001D732D">
        <w:rPr>
          <w:rFonts w:ascii="Courier New" w:hAnsi="Courier New" w:cs="Courier New"/>
        </w:rPr>
        <w:t xml:space="preserve">to remove </w:t>
      </w:r>
      <w:r w:rsidR="009B5F4C">
        <w:rPr>
          <w:rFonts w:ascii="Courier New" w:hAnsi="Courier New" w:cs="Courier New"/>
        </w:rPr>
        <w:t xml:space="preserve">all references to </w:t>
      </w:r>
      <w:r w:rsidR="00DA50FC">
        <w:rPr>
          <w:rFonts w:ascii="Courier New" w:hAnsi="Courier New" w:cs="Courier New"/>
        </w:rPr>
        <w:t>PPIRS and add CPARS</w:t>
      </w:r>
      <w:r w:rsidR="007050F9">
        <w:rPr>
          <w:rFonts w:ascii="Courier New" w:hAnsi="Courier New" w:cs="Courier New"/>
        </w:rPr>
        <w:t>.</w:t>
      </w:r>
      <w:r w:rsidR="00DA50FC">
        <w:rPr>
          <w:rFonts w:ascii="Courier New" w:hAnsi="Courier New" w:cs="Courier New"/>
        </w:rPr>
        <w:t xml:space="preserve"> </w:t>
      </w:r>
    </w:p>
    <w:p w:rsidR="00DE6C23" w:rsidRPr="00DE6C23" w:rsidRDefault="00DE6C23" w:rsidP="00D70796">
      <w:pPr>
        <w:tabs>
          <w:tab w:val="left" w:pos="360"/>
          <w:tab w:val="left" w:pos="720"/>
        </w:tabs>
        <w:spacing w:line="480" w:lineRule="auto"/>
        <w:rPr>
          <w:rFonts w:ascii="Courier New" w:eastAsia="Calibri" w:hAnsi="Courier New" w:cs="Courier New"/>
          <w:b/>
        </w:rPr>
      </w:pPr>
      <w:r w:rsidRPr="00DE6C23">
        <w:rPr>
          <w:rFonts w:ascii="Courier New" w:eastAsia="Calibri" w:hAnsi="Courier New" w:cs="Courier New"/>
          <w:b/>
        </w:rPr>
        <w:t>III</w:t>
      </w:r>
      <w:proofErr w:type="gramStart"/>
      <w:r w:rsidRPr="00DE6C23">
        <w:rPr>
          <w:rFonts w:ascii="Courier New" w:eastAsia="Calibri" w:hAnsi="Courier New" w:cs="Courier New"/>
          <w:b/>
        </w:rPr>
        <w:t xml:space="preserve">. </w:t>
      </w:r>
      <w:r w:rsidR="00AA57E8">
        <w:rPr>
          <w:rFonts w:ascii="Courier New" w:eastAsia="Calibri" w:hAnsi="Courier New" w:cs="Courier New"/>
          <w:b/>
        </w:rPr>
        <w:t xml:space="preserve"> </w:t>
      </w:r>
      <w:r w:rsidRPr="00DE6C23">
        <w:rPr>
          <w:rFonts w:ascii="Courier New" w:eastAsia="Calibri" w:hAnsi="Courier New" w:cs="Courier New"/>
          <w:b/>
        </w:rPr>
        <w:t>Applicability</w:t>
      </w:r>
      <w:proofErr w:type="gramEnd"/>
      <w:r w:rsidRPr="00DE6C23">
        <w:rPr>
          <w:rFonts w:ascii="Courier New" w:eastAsia="Calibri" w:hAnsi="Courier New" w:cs="Courier New"/>
          <w:b/>
        </w:rPr>
        <w:t xml:space="preserve"> to Contracts at or Below the Simplified Acquisition Threshold (SAT) and for Commercial Items, Including Commercially Available Off-the-Shelf (COTS) Items</w:t>
      </w:r>
    </w:p>
    <w:p w:rsidR="00D81045" w:rsidRDefault="00DE6C23" w:rsidP="00081A34">
      <w:pPr>
        <w:tabs>
          <w:tab w:val="left" w:pos="720"/>
        </w:tabs>
        <w:spacing w:line="480" w:lineRule="auto"/>
        <w:rPr>
          <w:rFonts w:ascii="Courier New" w:eastAsia="Calibri" w:hAnsi="Courier New" w:cs="Courier New"/>
        </w:rPr>
      </w:pPr>
      <w:r w:rsidRPr="00DE6C23">
        <w:rPr>
          <w:rFonts w:ascii="Courier New" w:eastAsia="Calibri" w:hAnsi="Courier New" w:cs="Courier New"/>
        </w:rPr>
        <w:tab/>
        <w:t xml:space="preserve">This </w:t>
      </w:r>
      <w:r w:rsidR="008B4A44">
        <w:rPr>
          <w:rFonts w:ascii="Courier New" w:eastAsia="Calibri" w:hAnsi="Courier New" w:cs="Courier New"/>
        </w:rPr>
        <w:t>final</w:t>
      </w:r>
      <w:r w:rsidRPr="00DE6C23">
        <w:rPr>
          <w:rFonts w:ascii="Courier New" w:eastAsia="Calibri" w:hAnsi="Courier New" w:cs="Courier New"/>
        </w:rPr>
        <w:t xml:space="preserve"> rule does not create any new provisions or clauses, nor does it change the applicability </w:t>
      </w:r>
      <w:r w:rsidR="00491AF5">
        <w:rPr>
          <w:rFonts w:ascii="Courier New" w:eastAsia="Calibri" w:hAnsi="Courier New" w:cs="Courier New"/>
        </w:rPr>
        <w:t xml:space="preserve">or burden </w:t>
      </w:r>
      <w:r w:rsidRPr="00DE6C23">
        <w:rPr>
          <w:rFonts w:ascii="Courier New" w:eastAsia="Calibri" w:hAnsi="Courier New" w:cs="Courier New"/>
        </w:rPr>
        <w:t xml:space="preserve">of any </w:t>
      </w:r>
      <w:r w:rsidRPr="00DE6C23">
        <w:rPr>
          <w:rFonts w:ascii="Courier New" w:eastAsia="Calibri" w:hAnsi="Courier New" w:cs="Courier New"/>
        </w:rPr>
        <w:lastRenderedPageBreak/>
        <w:t>existing provisions or clauses included in solicitations and contracts valued at or below the SAT, or for commercial items, including COTS items.</w:t>
      </w:r>
    </w:p>
    <w:p w:rsidR="00DE6C23" w:rsidRPr="0032194C" w:rsidRDefault="00D81045" w:rsidP="00D81045">
      <w:pPr>
        <w:tabs>
          <w:tab w:val="left" w:pos="360"/>
          <w:tab w:val="left" w:pos="720"/>
        </w:tabs>
        <w:spacing w:line="480" w:lineRule="auto"/>
        <w:rPr>
          <w:rFonts w:ascii="Courier New" w:eastAsia="Calibri" w:hAnsi="Courier New" w:cs="Courier New"/>
          <w:b/>
        </w:rPr>
      </w:pPr>
      <w:r w:rsidRPr="0032194C">
        <w:rPr>
          <w:rFonts w:ascii="Courier New" w:eastAsia="Calibri" w:hAnsi="Courier New" w:cs="Courier New"/>
          <w:b/>
        </w:rPr>
        <w:t>IV</w:t>
      </w:r>
      <w:proofErr w:type="gramStart"/>
      <w:r w:rsidRPr="0032194C">
        <w:rPr>
          <w:rFonts w:ascii="Courier New" w:eastAsia="Calibri" w:hAnsi="Courier New" w:cs="Courier New"/>
          <w:b/>
        </w:rPr>
        <w:t xml:space="preserve">. </w:t>
      </w:r>
      <w:r w:rsidR="00081A34">
        <w:rPr>
          <w:rFonts w:ascii="Courier New" w:eastAsia="Calibri" w:hAnsi="Courier New" w:cs="Courier New"/>
          <w:b/>
        </w:rPr>
        <w:t xml:space="preserve"> </w:t>
      </w:r>
      <w:r w:rsidRPr="0032194C">
        <w:rPr>
          <w:rFonts w:ascii="Courier New" w:eastAsia="Calibri" w:hAnsi="Courier New" w:cs="Courier New"/>
          <w:b/>
        </w:rPr>
        <w:t>Publication</w:t>
      </w:r>
      <w:proofErr w:type="gramEnd"/>
      <w:r w:rsidR="00AE43EC" w:rsidRPr="0032194C">
        <w:rPr>
          <w:rFonts w:ascii="Courier New" w:eastAsia="Calibri" w:hAnsi="Courier New" w:cs="Courier New"/>
          <w:b/>
        </w:rPr>
        <w:t xml:space="preserve"> of This Final Rule for Public Comment is </w:t>
      </w:r>
      <w:r w:rsidR="0032194C" w:rsidRPr="0032194C">
        <w:rPr>
          <w:rFonts w:ascii="Courier New" w:eastAsia="Calibri" w:hAnsi="Courier New" w:cs="Courier New"/>
          <w:b/>
        </w:rPr>
        <w:t>Not</w:t>
      </w:r>
      <w:r w:rsidR="00AE43EC" w:rsidRPr="0032194C">
        <w:rPr>
          <w:rFonts w:ascii="Courier New" w:eastAsia="Calibri" w:hAnsi="Courier New" w:cs="Courier New"/>
          <w:b/>
        </w:rPr>
        <w:t xml:space="preserve"> Required by Statute</w:t>
      </w:r>
    </w:p>
    <w:p w:rsidR="002D5E88" w:rsidRDefault="00AE43EC" w:rsidP="00081A34">
      <w:pPr>
        <w:spacing w:line="480" w:lineRule="auto"/>
        <w:rPr>
          <w:rFonts w:ascii="Courier New" w:eastAsia="Calibri" w:hAnsi="Courier New" w:cs="Courier New"/>
        </w:rPr>
      </w:pPr>
      <w:r w:rsidRPr="00AE0F1E">
        <w:rPr>
          <w:rFonts w:ascii="Courier New" w:eastAsia="Calibri" w:hAnsi="Courier New" w:cs="Courier New"/>
        </w:rPr>
        <w:tab/>
        <w:t>The statute that applies to the publication of the FAR is the Office of Federal Procurement Policy statute (codified at title 41 of the United States Code).  Specifically, 41 U.S.C. 1707(a</w:t>
      </w:r>
      <w:proofErr w:type="gramStart"/>
      <w:r w:rsidRPr="00AE0F1E">
        <w:rPr>
          <w:rFonts w:ascii="Courier New" w:eastAsia="Calibri" w:hAnsi="Courier New" w:cs="Courier New"/>
        </w:rPr>
        <w:t>)(</w:t>
      </w:r>
      <w:proofErr w:type="gramEnd"/>
      <w:r w:rsidRPr="00AE0F1E">
        <w:rPr>
          <w:rFonts w:ascii="Courier New" w:eastAsia="Calibri" w:hAnsi="Courier New" w:cs="Courier New"/>
        </w:rPr>
        <w:t xml:space="preserve">1) requires that a procurement policy, regulation, procedure, or form (including an amendment or modification thereof) must be published for public comment if it relates to the expenditure of appropriated funds, and has either a significant effect beyond the internal operating procedures of the agency issuing the policy, regulation, procedure, or form, or has a significant cost or administrative impact on contractors or offerors.  While this final rule relates to the expenditure of appropriated funds, it is not required to be published for public comment because it does not have a significant </w:t>
      </w:r>
      <w:r w:rsidR="00B02716" w:rsidRPr="00AE0F1E">
        <w:rPr>
          <w:rFonts w:ascii="Courier New" w:eastAsia="Calibri" w:hAnsi="Courier New" w:cs="Courier New"/>
        </w:rPr>
        <w:t xml:space="preserve">effect </w:t>
      </w:r>
      <w:r w:rsidR="005979C9" w:rsidRPr="00AE0F1E">
        <w:rPr>
          <w:rFonts w:ascii="Courier New" w:eastAsia="Calibri" w:hAnsi="Courier New" w:cs="Courier New"/>
        </w:rPr>
        <w:t>on contractors or offerors</w:t>
      </w:r>
      <w:r w:rsidR="002D5E88">
        <w:rPr>
          <w:rFonts w:ascii="Courier New" w:eastAsia="Calibri" w:hAnsi="Courier New" w:cs="Courier New"/>
        </w:rPr>
        <w:t xml:space="preserve"> (i.e</w:t>
      </w:r>
      <w:r w:rsidR="002D5E88" w:rsidRPr="00971546">
        <w:rPr>
          <w:rFonts w:ascii="Courier New" w:eastAsia="Calibri" w:hAnsi="Courier New" w:cs="Courier New"/>
        </w:rPr>
        <w:t xml:space="preserve">., this action is administrative </w:t>
      </w:r>
      <w:r w:rsidR="001A3695" w:rsidRPr="00971546">
        <w:rPr>
          <w:rFonts w:ascii="Courier New" w:eastAsia="Calibri" w:hAnsi="Courier New" w:cs="Courier New"/>
        </w:rPr>
        <w:t>– it</w:t>
      </w:r>
      <w:r w:rsidR="002D5E88" w:rsidRPr="00971546">
        <w:rPr>
          <w:rFonts w:ascii="Courier New" w:eastAsia="Calibri" w:hAnsi="Courier New" w:cs="Courier New"/>
        </w:rPr>
        <w:t xml:space="preserve"> does not </w:t>
      </w:r>
      <w:r w:rsidR="001A3695" w:rsidRPr="00971546">
        <w:rPr>
          <w:rFonts w:ascii="Courier New" w:eastAsia="Calibri" w:hAnsi="Courier New" w:cs="Courier New"/>
        </w:rPr>
        <w:t xml:space="preserve">require contractors to take any action, </w:t>
      </w:r>
      <w:r w:rsidR="002D5E88" w:rsidRPr="00971546">
        <w:rPr>
          <w:rFonts w:ascii="Courier New" w:eastAsia="Calibri" w:hAnsi="Courier New" w:cs="Courier New"/>
        </w:rPr>
        <w:t>affect the way in which contractors retrieve or provide information regarding their performance</w:t>
      </w:r>
      <w:r w:rsidR="001A3695" w:rsidRPr="00971546">
        <w:rPr>
          <w:rFonts w:ascii="Courier New" w:eastAsia="Calibri" w:hAnsi="Courier New" w:cs="Courier New"/>
        </w:rPr>
        <w:t>, or otherwise change policies addressing the assessment or recording of contractor performance</w:t>
      </w:r>
      <w:r w:rsidR="002D5E88" w:rsidRPr="00971546">
        <w:rPr>
          <w:rFonts w:ascii="Courier New" w:eastAsia="Calibri" w:hAnsi="Courier New" w:cs="Courier New"/>
        </w:rPr>
        <w:t>)</w:t>
      </w:r>
      <w:r w:rsidR="005979C9" w:rsidRPr="00971546">
        <w:rPr>
          <w:rFonts w:ascii="Courier New" w:eastAsia="Calibri" w:hAnsi="Courier New" w:cs="Courier New"/>
        </w:rPr>
        <w:t xml:space="preserve">. </w:t>
      </w:r>
      <w:r w:rsidR="00BC307A" w:rsidRPr="00971546">
        <w:rPr>
          <w:rFonts w:ascii="Courier New" w:eastAsia="Calibri" w:hAnsi="Courier New" w:cs="Courier New"/>
        </w:rPr>
        <w:t xml:space="preserve"> The rule merely </w:t>
      </w:r>
      <w:r w:rsidR="002D5E88" w:rsidRPr="00971546">
        <w:rPr>
          <w:rFonts w:ascii="Courier New" w:eastAsia="Calibri" w:hAnsi="Courier New" w:cs="Courier New"/>
        </w:rPr>
        <w:t>reflects the merger of PPIRS into</w:t>
      </w:r>
      <w:r w:rsidR="002D5E88">
        <w:rPr>
          <w:rFonts w:ascii="Courier New" w:eastAsia="Calibri" w:hAnsi="Courier New" w:cs="Courier New"/>
        </w:rPr>
        <w:t xml:space="preserve"> </w:t>
      </w:r>
      <w:r w:rsidR="00BC307A" w:rsidRPr="00AE0F1E">
        <w:rPr>
          <w:rFonts w:ascii="Courier New" w:eastAsia="Calibri" w:hAnsi="Courier New" w:cs="Courier New"/>
        </w:rPr>
        <w:lastRenderedPageBreak/>
        <w:t xml:space="preserve">an existing system, CPARS, </w:t>
      </w:r>
      <w:r w:rsidR="002D5E88" w:rsidRPr="00971546">
        <w:rPr>
          <w:rFonts w:ascii="Courier New" w:eastAsia="Calibri" w:hAnsi="Courier New" w:cs="Courier New"/>
        </w:rPr>
        <w:t xml:space="preserve">which now serves </w:t>
      </w:r>
      <w:r w:rsidR="00BC307A" w:rsidRPr="00971546">
        <w:rPr>
          <w:rFonts w:ascii="Courier New" w:eastAsia="Calibri" w:hAnsi="Courier New" w:cs="Courier New"/>
        </w:rPr>
        <w:t>as the</w:t>
      </w:r>
      <w:r w:rsidR="00BC307A" w:rsidRPr="00AE0F1E">
        <w:rPr>
          <w:rFonts w:ascii="Courier New" w:eastAsia="Calibri" w:hAnsi="Courier New" w:cs="Courier New"/>
        </w:rPr>
        <w:t xml:space="preserve"> single official repository for recording and maintaining contractor performance information</w:t>
      </w:r>
      <w:r w:rsidR="002D5E88">
        <w:rPr>
          <w:rFonts w:ascii="Courier New" w:eastAsia="Calibri" w:hAnsi="Courier New" w:cs="Courier New"/>
        </w:rPr>
        <w:t xml:space="preserve">. </w:t>
      </w:r>
    </w:p>
    <w:p w:rsidR="00E451D9" w:rsidRPr="00AE0F1E" w:rsidRDefault="00E451D9" w:rsidP="00E451D9">
      <w:pPr>
        <w:tabs>
          <w:tab w:val="left" w:pos="360"/>
        </w:tabs>
        <w:spacing w:line="480" w:lineRule="auto"/>
        <w:rPr>
          <w:rFonts w:ascii="Courier New" w:hAnsi="Courier New" w:cs="Courier New"/>
          <w:b/>
        </w:rPr>
      </w:pPr>
      <w:r w:rsidRPr="00AE0F1E">
        <w:rPr>
          <w:rFonts w:ascii="Courier New" w:hAnsi="Courier New" w:cs="Courier New"/>
          <w:b/>
        </w:rPr>
        <w:t xml:space="preserve">V. </w:t>
      </w:r>
      <w:r w:rsidR="00081A34">
        <w:rPr>
          <w:rFonts w:ascii="Courier New" w:hAnsi="Courier New" w:cs="Courier New"/>
          <w:b/>
        </w:rPr>
        <w:t xml:space="preserve"> </w:t>
      </w:r>
      <w:r w:rsidRPr="00AE0F1E">
        <w:rPr>
          <w:rFonts w:ascii="Courier New" w:hAnsi="Courier New" w:cs="Courier New"/>
          <w:b/>
        </w:rPr>
        <w:t>Executive Orders 12866 and 13563</w:t>
      </w:r>
    </w:p>
    <w:p w:rsidR="00491AF5" w:rsidRPr="00AE0F1E" w:rsidRDefault="00E451D9" w:rsidP="00081A34">
      <w:pPr>
        <w:tabs>
          <w:tab w:val="left" w:pos="720"/>
        </w:tabs>
        <w:spacing w:line="480" w:lineRule="auto"/>
        <w:rPr>
          <w:rFonts w:ascii="Courier New" w:hAnsi="Courier New" w:cs="Courier New"/>
        </w:rPr>
      </w:pPr>
      <w:r w:rsidRPr="00AE0F1E">
        <w:rPr>
          <w:rFonts w:ascii="Courier New" w:hAnsi="Courier New" w:cs="Courier New"/>
          <w:color w:val="000000"/>
        </w:rPr>
        <w:tab/>
        <w:t>Execu</w:t>
      </w:r>
      <w:r w:rsidRPr="00AE0F1E">
        <w:rPr>
          <w:rFonts w:ascii="Courier New" w:hAnsi="Courier New" w:cs="Courier New"/>
        </w:rPr>
        <w:t xml:space="preserve">tive Orders (E.O.s) 12866 and 13563 direct agencies to assess all costs and benefits of available regulatory alternatives and, if regulation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  This is not a significant regulatory action and, therefore, was not subject to review under section 6(b) of E.O. 12866, Regulatory Planning and Review, dated September 30, 1993.  This rule is not a major rule under 5 U.S.C. 804. </w:t>
      </w:r>
    </w:p>
    <w:p w:rsidR="00491AF5" w:rsidRPr="00A43F46" w:rsidRDefault="00491AF5" w:rsidP="00491AF5">
      <w:pPr>
        <w:tabs>
          <w:tab w:val="left" w:pos="360"/>
        </w:tabs>
        <w:spacing w:line="480" w:lineRule="auto"/>
        <w:rPr>
          <w:rFonts w:ascii="Courier New" w:hAnsi="Courier New" w:cs="Courier New"/>
          <w:b/>
        </w:rPr>
      </w:pPr>
      <w:r w:rsidRPr="00A43F46">
        <w:rPr>
          <w:rFonts w:ascii="Courier New" w:hAnsi="Courier New" w:cs="Courier New"/>
          <w:b/>
        </w:rPr>
        <w:t>V</w:t>
      </w:r>
      <w:r w:rsidR="0032194C" w:rsidRPr="00A43F46">
        <w:rPr>
          <w:rFonts w:ascii="Courier New" w:hAnsi="Courier New" w:cs="Courier New"/>
          <w:b/>
        </w:rPr>
        <w:t>I</w:t>
      </w:r>
      <w:proofErr w:type="gramStart"/>
      <w:r w:rsidRPr="00A43F46">
        <w:rPr>
          <w:rFonts w:ascii="Courier New" w:hAnsi="Courier New" w:cs="Courier New"/>
          <w:b/>
        </w:rPr>
        <w:t xml:space="preserve">. </w:t>
      </w:r>
      <w:r w:rsidR="00081A34">
        <w:rPr>
          <w:rFonts w:ascii="Courier New" w:hAnsi="Courier New" w:cs="Courier New"/>
          <w:b/>
        </w:rPr>
        <w:t xml:space="preserve"> </w:t>
      </w:r>
      <w:r w:rsidRPr="00A43F46">
        <w:rPr>
          <w:rFonts w:ascii="Courier New" w:hAnsi="Courier New" w:cs="Courier New"/>
          <w:b/>
        </w:rPr>
        <w:t>Executive</w:t>
      </w:r>
      <w:proofErr w:type="gramEnd"/>
      <w:r w:rsidRPr="00A43F46">
        <w:rPr>
          <w:rFonts w:ascii="Courier New" w:hAnsi="Courier New" w:cs="Courier New"/>
          <w:b/>
        </w:rPr>
        <w:t xml:space="preserve"> Order 13771</w:t>
      </w:r>
    </w:p>
    <w:p w:rsidR="00E451D9" w:rsidRPr="00A43F46" w:rsidRDefault="00081A34" w:rsidP="00081A34">
      <w:pPr>
        <w:spacing w:line="480" w:lineRule="auto"/>
        <w:rPr>
          <w:rFonts w:ascii="Courier New" w:hAnsi="Courier New" w:cs="Courier New"/>
        </w:rPr>
      </w:pPr>
      <w:r>
        <w:rPr>
          <w:rFonts w:ascii="Courier New" w:hAnsi="Courier New" w:cs="Courier New"/>
        </w:rPr>
        <w:tab/>
      </w:r>
      <w:r w:rsidR="00491AF5" w:rsidRPr="00A43F46">
        <w:rPr>
          <w:rFonts w:ascii="Courier New" w:hAnsi="Courier New" w:cs="Courier New"/>
        </w:rPr>
        <w:t>This rule is not subject to E.O. 13771, because this rule is not a significant regulatory action under E.O. 12866.</w:t>
      </w:r>
    </w:p>
    <w:p w:rsidR="00E451D9" w:rsidRPr="00835328" w:rsidRDefault="008165AB" w:rsidP="00E451D9">
      <w:pPr>
        <w:tabs>
          <w:tab w:val="left" w:pos="360"/>
          <w:tab w:val="left" w:pos="1440"/>
        </w:tabs>
        <w:spacing w:line="480" w:lineRule="auto"/>
        <w:rPr>
          <w:rFonts w:ascii="Courier New" w:hAnsi="Courier New" w:cs="Courier New"/>
          <w:b/>
        </w:rPr>
      </w:pPr>
      <w:r w:rsidRPr="00A43F46">
        <w:rPr>
          <w:rFonts w:ascii="Courier New" w:hAnsi="Courier New" w:cs="Courier New"/>
          <w:b/>
        </w:rPr>
        <w:t>V</w:t>
      </w:r>
      <w:r w:rsidR="00491AF5" w:rsidRPr="00A43F46">
        <w:rPr>
          <w:rFonts w:ascii="Courier New" w:hAnsi="Courier New" w:cs="Courier New"/>
          <w:b/>
        </w:rPr>
        <w:t>I</w:t>
      </w:r>
      <w:r w:rsidR="0032194C" w:rsidRPr="00A43F46">
        <w:rPr>
          <w:rFonts w:ascii="Courier New" w:hAnsi="Courier New" w:cs="Courier New"/>
          <w:b/>
        </w:rPr>
        <w:t>I</w:t>
      </w:r>
      <w:proofErr w:type="gramStart"/>
      <w:r w:rsidR="00E451D9" w:rsidRPr="00A43F46">
        <w:rPr>
          <w:rFonts w:ascii="Courier New" w:hAnsi="Courier New" w:cs="Courier New"/>
          <w:b/>
        </w:rPr>
        <w:t xml:space="preserve">. </w:t>
      </w:r>
      <w:r w:rsidR="00081A34">
        <w:rPr>
          <w:rFonts w:ascii="Courier New" w:hAnsi="Courier New" w:cs="Courier New"/>
          <w:b/>
        </w:rPr>
        <w:t xml:space="preserve"> </w:t>
      </w:r>
      <w:r w:rsidR="00E451D9" w:rsidRPr="00A43F46">
        <w:rPr>
          <w:rFonts w:ascii="Courier New" w:hAnsi="Courier New" w:cs="Courier New"/>
          <w:b/>
        </w:rPr>
        <w:t>R</w:t>
      </w:r>
      <w:r w:rsidR="00E451D9" w:rsidRPr="00835328">
        <w:rPr>
          <w:rFonts w:ascii="Courier New" w:hAnsi="Courier New" w:cs="Courier New"/>
          <w:b/>
        </w:rPr>
        <w:t>egulatory</w:t>
      </w:r>
      <w:proofErr w:type="gramEnd"/>
      <w:r w:rsidR="00E451D9" w:rsidRPr="00835328">
        <w:rPr>
          <w:rFonts w:ascii="Courier New" w:hAnsi="Courier New" w:cs="Courier New"/>
          <w:b/>
        </w:rPr>
        <w:t xml:space="preserve"> Flexibility Act</w:t>
      </w:r>
    </w:p>
    <w:p w:rsidR="001D5AC1" w:rsidRPr="004D1A92" w:rsidRDefault="001D5AC1" w:rsidP="001D5AC1">
      <w:pPr>
        <w:widowControl w:val="0"/>
        <w:autoSpaceDE w:val="0"/>
        <w:autoSpaceDN w:val="0"/>
        <w:adjustRightInd w:val="0"/>
        <w:spacing w:line="480" w:lineRule="auto"/>
        <w:ind w:firstLine="720"/>
        <w:rPr>
          <w:rFonts w:ascii="Courier New" w:eastAsia="Calibri" w:hAnsi="Courier New" w:cs="Courier New"/>
        </w:rPr>
      </w:pPr>
      <w:r w:rsidRPr="0050628D">
        <w:rPr>
          <w:rFonts w:ascii="Courier New" w:eastAsia="Calibri" w:hAnsi="Courier New" w:cs="Courier New"/>
        </w:rPr>
        <w:t xml:space="preserve">Because a notice of proposed rulemaking and an opportunity for public comment are not required to be given for this rule under 41 U.S.C. 1707(a)(1) (see section IV of this preamble), </w:t>
      </w:r>
      <w:r w:rsidRPr="0050628D">
        <w:rPr>
          <w:rFonts w:ascii="Courier New" w:eastAsia="Calibri" w:hAnsi="Courier New" w:cs="Courier New"/>
        </w:rPr>
        <w:lastRenderedPageBreak/>
        <w:t>the analytical requirements of the Regulatory Flexibility Act (5 U.S.C. 601 et seq.) are not applicable.  Accordingly, no regulatory flexibility analysis is required and none has been prepared.</w:t>
      </w:r>
    </w:p>
    <w:p w:rsidR="00A517E0" w:rsidRDefault="00E451D9" w:rsidP="00281A34">
      <w:pPr>
        <w:pStyle w:val="Default"/>
        <w:spacing w:line="480" w:lineRule="auto"/>
        <w:rPr>
          <w:b/>
        </w:rPr>
      </w:pPr>
      <w:r w:rsidRPr="00A45AA5">
        <w:rPr>
          <w:b/>
        </w:rPr>
        <w:t>VI</w:t>
      </w:r>
      <w:r w:rsidR="00A517E0" w:rsidRPr="00A45AA5">
        <w:rPr>
          <w:b/>
        </w:rPr>
        <w:t>I</w:t>
      </w:r>
      <w:r w:rsidR="0032194C" w:rsidRPr="00A45AA5">
        <w:rPr>
          <w:b/>
        </w:rPr>
        <w:t>I</w:t>
      </w:r>
      <w:proofErr w:type="gramStart"/>
      <w:r w:rsidR="00DA42B7" w:rsidRPr="00A45AA5">
        <w:rPr>
          <w:b/>
        </w:rPr>
        <w:t>.</w:t>
      </w:r>
      <w:r w:rsidR="00DA42B7">
        <w:rPr>
          <w:b/>
        </w:rPr>
        <w:t xml:space="preserve"> </w:t>
      </w:r>
      <w:r w:rsidR="00D91E4D">
        <w:rPr>
          <w:b/>
        </w:rPr>
        <w:t xml:space="preserve"> </w:t>
      </w:r>
      <w:r w:rsidR="00A517E0">
        <w:rPr>
          <w:b/>
        </w:rPr>
        <w:t>Paperwork</w:t>
      </w:r>
      <w:proofErr w:type="gramEnd"/>
      <w:r w:rsidR="00A517E0">
        <w:rPr>
          <w:b/>
        </w:rPr>
        <w:t xml:space="preserve"> Reduction Act</w:t>
      </w:r>
    </w:p>
    <w:p w:rsidR="008218D6" w:rsidRDefault="00DC6CA7" w:rsidP="0044098B">
      <w:pPr>
        <w:pStyle w:val="Default"/>
        <w:spacing w:line="480" w:lineRule="auto"/>
        <w:ind w:firstLine="720"/>
      </w:pPr>
      <w:r w:rsidRPr="00DC6CA7">
        <w:t xml:space="preserve">The Paperwork Reduction Act (44 U.S.C. chapter 35) does apply; however, these changes to the FAR do not impose additional information collection requirements to the paperwork burden previously approved under </w:t>
      </w:r>
      <w:r w:rsidR="00D2307E" w:rsidRPr="008218D6">
        <w:t>OMB Control Number 9000-</w:t>
      </w:r>
      <w:r w:rsidR="00D2307E">
        <w:t>0142</w:t>
      </w:r>
      <w:r w:rsidR="00D2307E" w:rsidRPr="008218D6">
        <w:t>, Past Performance Information</w:t>
      </w:r>
      <w:r w:rsidR="00D2307E">
        <w:t>.</w:t>
      </w:r>
    </w:p>
    <w:p w:rsidR="00E451D9" w:rsidRPr="00835328" w:rsidRDefault="00E451D9" w:rsidP="00E451D9">
      <w:pPr>
        <w:tabs>
          <w:tab w:val="left" w:pos="360"/>
        </w:tabs>
        <w:spacing w:line="480" w:lineRule="auto"/>
        <w:rPr>
          <w:rFonts w:ascii="Courier New" w:hAnsi="Courier New" w:cs="Courier New"/>
          <w:b/>
        </w:rPr>
      </w:pPr>
      <w:r w:rsidRPr="00835328">
        <w:rPr>
          <w:rFonts w:ascii="Courier New" w:hAnsi="Courier New" w:cs="Courier New"/>
          <w:b/>
        </w:rPr>
        <w:t xml:space="preserve">List of Subjects in 48 CFR </w:t>
      </w:r>
      <w:r w:rsidR="002B41C0">
        <w:rPr>
          <w:rFonts w:ascii="Courier New" w:hAnsi="Courier New" w:cs="Courier New"/>
          <w:b/>
        </w:rPr>
        <w:t>p</w:t>
      </w:r>
      <w:r w:rsidR="00A517E0">
        <w:rPr>
          <w:rFonts w:ascii="Courier New" w:hAnsi="Courier New" w:cs="Courier New"/>
          <w:b/>
        </w:rPr>
        <w:t>art</w:t>
      </w:r>
      <w:r w:rsidR="007D1FA7">
        <w:rPr>
          <w:rFonts w:ascii="Courier New" w:hAnsi="Courier New" w:cs="Courier New"/>
          <w:b/>
        </w:rPr>
        <w:t>s</w:t>
      </w:r>
      <w:r w:rsidR="00281A34">
        <w:rPr>
          <w:rFonts w:ascii="Courier New" w:hAnsi="Courier New" w:cs="Courier New"/>
          <w:b/>
        </w:rPr>
        <w:t xml:space="preserve"> </w:t>
      </w:r>
      <w:r w:rsidR="006E1447" w:rsidRPr="006E1447">
        <w:rPr>
          <w:rFonts w:ascii="Courier New" w:hAnsi="Courier New" w:cs="Courier New"/>
          <w:b/>
        </w:rPr>
        <w:t>9, 13, 15</w:t>
      </w:r>
      <w:r w:rsidR="006E1447" w:rsidRPr="003447E9">
        <w:rPr>
          <w:rFonts w:ascii="Courier New" w:hAnsi="Courier New" w:cs="Courier New"/>
          <w:b/>
        </w:rPr>
        <w:t xml:space="preserve">, </w:t>
      </w:r>
      <w:r w:rsidR="0032194C" w:rsidRPr="003447E9">
        <w:rPr>
          <w:rFonts w:ascii="Courier New" w:hAnsi="Courier New" w:cs="Courier New"/>
          <w:b/>
        </w:rPr>
        <w:t xml:space="preserve">25, </w:t>
      </w:r>
      <w:r w:rsidR="006E1447" w:rsidRPr="003447E9">
        <w:rPr>
          <w:rFonts w:ascii="Courier New" w:hAnsi="Courier New" w:cs="Courier New"/>
          <w:b/>
        </w:rPr>
        <w:t>and</w:t>
      </w:r>
      <w:r w:rsidR="006E1447" w:rsidRPr="006E1447">
        <w:rPr>
          <w:rFonts w:ascii="Courier New" w:hAnsi="Courier New" w:cs="Courier New"/>
          <w:b/>
        </w:rPr>
        <w:t xml:space="preserve"> 42</w:t>
      </w:r>
    </w:p>
    <w:p w:rsidR="00E451D9" w:rsidRPr="00835328" w:rsidRDefault="00A517E0" w:rsidP="00D91E4D">
      <w:pPr>
        <w:spacing w:line="480" w:lineRule="auto"/>
        <w:rPr>
          <w:rFonts w:ascii="Courier New" w:hAnsi="Courier New" w:cs="Courier New"/>
        </w:rPr>
      </w:pPr>
      <w:r>
        <w:rPr>
          <w:rFonts w:ascii="Courier New" w:hAnsi="Courier New" w:cs="Courier New"/>
        </w:rPr>
        <w:tab/>
      </w:r>
      <w:proofErr w:type="gramStart"/>
      <w:r w:rsidR="00E451D9" w:rsidRPr="00835328">
        <w:rPr>
          <w:rFonts w:ascii="Courier New" w:hAnsi="Courier New" w:cs="Courier New"/>
        </w:rPr>
        <w:t>Government procurement.</w:t>
      </w:r>
      <w:proofErr w:type="gramEnd"/>
    </w:p>
    <w:p w:rsidR="00D91E4D" w:rsidRDefault="00D91E4D" w:rsidP="00D91E4D">
      <w:pPr>
        <w:tabs>
          <w:tab w:val="left" w:pos="360"/>
        </w:tabs>
        <w:contextualSpacing/>
        <w:rPr>
          <w:rFonts w:ascii="Courier New" w:eastAsia="Calibri" w:hAnsi="Courier New" w:cs="Courier New"/>
        </w:rPr>
      </w:pPr>
    </w:p>
    <w:p w:rsidR="00D91E4D" w:rsidRPr="00835328" w:rsidRDefault="00D91E4D" w:rsidP="00D91E4D">
      <w:pPr>
        <w:tabs>
          <w:tab w:val="left" w:pos="360"/>
        </w:tabs>
        <w:contextualSpacing/>
        <w:rPr>
          <w:rFonts w:ascii="Courier New" w:eastAsia="Calibri" w:hAnsi="Courier New" w:cs="Courier New"/>
        </w:rPr>
      </w:pPr>
    </w:p>
    <w:p w:rsidR="00E451D9" w:rsidRPr="00835328" w:rsidRDefault="00E451D9" w:rsidP="00D91E4D">
      <w:pPr>
        <w:tabs>
          <w:tab w:val="left" w:pos="360"/>
        </w:tabs>
        <w:contextualSpacing/>
        <w:rPr>
          <w:rFonts w:ascii="Courier New" w:eastAsia="Calibri" w:hAnsi="Courier New" w:cs="Courier New"/>
        </w:rPr>
      </w:pPr>
      <w:r w:rsidRPr="00835328">
        <w:rPr>
          <w:rFonts w:ascii="Courier New" w:eastAsia="Calibri" w:hAnsi="Courier New" w:cs="Courier New"/>
        </w:rPr>
        <w:t xml:space="preserve">William </w:t>
      </w:r>
      <w:r w:rsidR="00A517E0">
        <w:rPr>
          <w:rFonts w:ascii="Courier New" w:eastAsia="Calibri" w:hAnsi="Courier New" w:cs="Courier New"/>
        </w:rPr>
        <w:t xml:space="preserve">F. </w:t>
      </w:r>
      <w:r w:rsidRPr="00835328">
        <w:rPr>
          <w:rFonts w:ascii="Courier New" w:eastAsia="Calibri" w:hAnsi="Courier New" w:cs="Courier New"/>
        </w:rPr>
        <w:t>Clark</w:t>
      </w:r>
      <w:r w:rsidR="00EE545E">
        <w:rPr>
          <w:rFonts w:ascii="Courier New" w:eastAsia="Calibri" w:hAnsi="Courier New" w:cs="Courier New"/>
        </w:rPr>
        <w:t>,</w:t>
      </w:r>
    </w:p>
    <w:p w:rsidR="00E451D9" w:rsidRPr="00835328" w:rsidRDefault="00E451D9" w:rsidP="00D91E4D">
      <w:pPr>
        <w:tabs>
          <w:tab w:val="left" w:pos="360"/>
        </w:tabs>
        <w:contextualSpacing/>
        <w:rPr>
          <w:rFonts w:ascii="Courier New" w:eastAsia="Calibri" w:hAnsi="Courier New" w:cs="Courier New"/>
        </w:rPr>
      </w:pPr>
      <w:r w:rsidRPr="00835328">
        <w:rPr>
          <w:rFonts w:ascii="Courier New" w:eastAsia="Calibri" w:hAnsi="Courier New" w:cs="Courier New"/>
        </w:rPr>
        <w:t>Director,</w:t>
      </w:r>
    </w:p>
    <w:p w:rsidR="00A517E0" w:rsidRDefault="00E451D9" w:rsidP="00A517E0">
      <w:pPr>
        <w:tabs>
          <w:tab w:val="left" w:pos="360"/>
        </w:tabs>
        <w:contextualSpacing/>
        <w:rPr>
          <w:rFonts w:ascii="Courier New" w:eastAsia="Calibri" w:hAnsi="Courier New" w:cs="Courier New"/>
        </w:rPr>
      </w:pPr>
      <w:r w:rsidRPr="00835328">
        <w:rPr>
          <w:rFonts w:ascii="Courier New" w:eastAsia="Calibri" w:hAnsi="Courier New" w:cs="Courier New"/>
        </w:rPr>
        <w:t xml:space="preserve">Office of Government-wide </w:t>
      </w:r>
    </w:p>
    <w:p w:rsidR="00E451D9" w:rsidRPr="00835328" w:rsidRDefault="00A517E0" w:rsidP="00A517E0">
      <w:pPr>
        <w:tabs>
          <w:tab w:val="left" w:pos="360"/>
        </w:tabs>
        <w:contextualSpacing/>
        <w:rPr>
          <w:rFonts w:ascii="Courier New" w:eastAsia="Calibri" w:hAnsi="Courier New" w:cs="Courier New"/>
        </w:rPr>
      </w:pPr>
      <w:r>
        <w:rPr>
          <w:rFonts w:ascii="Courier New" w:eastAsia="Calibri" w:hAnsi="Courier New" w:cs="Courier New"/>
        </w:rPr>
        <w:tab/>
      </w:r>
      <w:r w:rsidR="00E451D9" w:rsidRPr="00835328">
        <w:rPr>
          <w:rFonts w:ascii="Courier New" w:eastAsia="Calibri" w:hAnsi="Courier New" w:cs="Courier New"/>
        </w:rPr>
        <w:t>Acquisition Policy,</w:t>
      </w:r>
    </w:p>
    <w:p w:rsidR="00E451D9" w:rsidRPr="00835328" w:rsidRDefault="00E451D9" w:rsidP="00A517E0">
      <w:pPr>
        <w:tabs>
          <w:tab w:val="left" w:pos="360"/>
        </w:tabs>
        <w:contextualSpacing/>
        <w:rPr>
          <w:rFonts w:ascii="Courier New" w:eastAsia="Calibri" w:hAnsi="Courier New" w:cs="Courier New"/>
        </w:rPr>
      </w:pPr>
      <w:r w:rsidRPr="00835328">
        <w:rPr>
          <w:rFonts w:ascii="Courier New" w:eastAsia="Calibri" w:hAnsi="Courier New" w:cs="Courier New"/>
        </w:rPr>
        <w:t>Office of Acquisition Policy,</w:t>
      </w:r>
    </w:p>
    <w:p w:rsidR="00E451D9" w:rsidRPr="00835328" w:rsidRDefault="00E451D9" w:rsidP="00A517E0">
      <w:pPr>
        <w:tabs>
          <w:tab w:val="left" w:pos="360"/>
        </w:tabs>
        <w:rPr>
          <w:rFonts w:ascii="Courier New" w:hAnsi="Courier New" w:cs="Courier New"/>
        </w:rPr>
      </w:pPr>
      <w:proofErr w:type="gramStart"/>
      <w:r w:rsidRPr="00835328">
        <w:rPr>
          <w:rFonts w:ascii="Courier New" w:eastAsia="Calibri" w:hAnsi="Courier New" w:cs="Courier New"/>
        </w:rPr>
        <w:t>Office of Government-wide Policy.</w:t>
      </w:r>
      <w:proofErr w:type="gramEnd"/>
    </w:p>
    <w:p w:rsidR="00C92515" w:rsidRDefault="00C92515"/>
    <w:p w:rsidR="00EE545E" w:rsidRDefault="00EE545E">
      <w:r>
        <w:br w:type="page"/>
      </w:r>
    </w:p>
    <w:p w:rsidR="002B41C0" w:rsidRPr="002B41C0" w:rsidRDefault="002B41C0" w:rsidP="002B41C0">
      <w:pPr>
        <w:spacing w:line="480" w:lineRule="auto"/>
        <w:ind w:firstLine="720"/>
        <w:rPr>
          <w:rFonts w:ascii="Courier New" w:hAnsi="Courier New" w:cs="Courier New"/>
        </w:rPr>
      </w:pPr>
      <w:r w:rsidRPr="002B41C0">
        <w:rPr>
          <w:rFonts w:ascii="Courier New" w:hAnsi="Courier New" w:cs="Courier New"/>
        </w:rPr>
        <w:lastRenderedPageBreak/>
        <w:t xml:space="preserve">Therefore, </w:t>
      </w:r>
      <w:proofErr w:type="gramStart"/>
      <w:r w:rsidRPr="002B41C0">
        <w:rPr>
          <w:rFonts w:ascii="Courier New" w:hAnsi="Courier New" w:cs="Courier New"/>
        </w:rPr>
        <w:t>DoD</w:t>
      </w:r>
      <w:proofErr w:type="gramEnd"/>
      <w:r w:rsidRPr="002B41C0">
        <w:rPr>
          <w:rFonts w:ascii="Courier New" w:hAnsi="Courier New" w:cs="Courier New"/>
        </w:rPr>
        <w:t xml:space="preserve">, GSA, and NASA amend 48 CFR parts </w:t>
      </w:r>
      <w:r>
        <w:rPr>
          <w:rFonts w:ascii="Courier New" w:hAnsi="Courier New" w:cs="Courier New"/>
        </w:rPr>
        <w:t>9</w:t>
      </w:r>
      <w:r w:rsidRPr="002B41C0">
        <w:rPr>
          <w:rFonts w:ascii="Courier New" w:hAnsi="Courier New" w:cs="Courier New"/>
        </w:rPr>
        <w:t xml:space="preserve">, </w:t>
      </w:r>
      <w:r>
        <w:rPr>
          <w:rFonts w:ascii="Courier New" w:hAnsi="Courier New" w:cs="Courier New"/>
        </w:rPr>
        <w:t>13,</w:t>
      </w:r>
      <w:r w:rsidRPr="002B41C0">
        <w:rPr>
          <w:rFonts w:ascii="Courier New" w:hAnsi="Courier New" w:cs="Courier New"/>
        </w:rPr>
        <w:t xml:space="preserve"> 1</w:t>
      </w:r>
      <w:r>
        <w:rPr>
          <w:rFonts w:ascii="Courier New" w:hAnsi="Courier New" w:cs="Courier New"/>
        </w:rPr>
        <w:t>5</w:t>
      </w:r>
      <w:r w:rsidRPr="002B41C0">
        <w:rPr>
          <w:rFonts w:ascii="Courier New" w:hAnsi="Courier New" w:cs="Courier New"/>
        </w:rPr>
        <w:t>,</w:t>
      </w:r>
      <w:r>
        <w:rPr>
          <w:rFonts w:ascii="Courier New" w:hAnsi="Courier New" w:cs="Courier New"/>
        </w:rPr>
        <w:t xml:space="preserve"> 25, </w:t>
      </w:r>
      <w:r w:rsidRPr="002B41C0">
        <w:rPr>
          <w:rFonts w:ascii="Courier New" w:hAnsi="Courier New" w:cs="Courier New"/>
        </w:rPr>
        <w:t xml:space="preserve">and </w:t>
      </w:r>
      <w:r>
        <w:rPr>
          <w:rFonts w:ascii="Courier New" w:hAnsi="Courier New" w:cs="Courier New"/>
        </w:rPr>
        <w:t>42</w:t>
      </w:r>
      <w:r w:rsidRPr="002B41C0">
        <w:rPr>
          <w:rFonts w:ascii="Courier New" w:hAnsi="Courier New" w:cs="Courier New"/>
        </w:rPr>
        <w:t xml:space="preserve"> as set forth below:</w:t>
      </w:r>
    </w:p>
    <w:p w:rsidR="002B41C0" w:rsidRPr="002B41C0" w:rsidRDefault="002B41C0" w:rsidP="002B41C0">
      <w:pPr>
        <w:spacing w:line="480" w:lineRule="auto"/>
        <w:ind w:firstLine="720"/>
        <w:rPr>
          <w:rFonts w:ascii="Courier New" w:hAnsi="Courier New" w:cs="Courier New"/>
        </w:rPr>
      </w:pPr>
      <w:r w:rsidRPr="002B41C0">
        <w:rPr>
          <w:rFonts w:ascii="Courier New" w:hAnsi="Courier New" w:cs="Courier New"/>
        </w:rPr>
        <w:t xml:space="preserve">1.  The authority citation for parts </w:t>
      </w:r>
      <w:r>
        <w:rPr>
          <w:rFonts w:ascii="Courier New" w:hAnsi="Courier New" w:cs="Courier New"/>
        </w:rPr>
        <w:t>9</w:t>
      </w:r>
      <w:r w:rsidRPr="002B41C0">
        <w:rPr>
          <w:rFonts w:ascii="Courier New" w:hAnsi="Courier New" w:cs="Courier New"/>
        </w:rPr>
        <w:t xml:space="preserve">, </w:t>
      </w:r>
      <w:r>
        <w:rPr>
          <w:rFonts w:ascii="Courier New" w:hAnsi="Courier New" w:cs="Courier New"/>
        </w:rPr>
        <w:t>13,</w:t>
      </w:r>
      <w:r w:rsidRPr="002B41C0">
        <w:rPr>
          <w:rFonts w:ascii="Courier New" w:hAnsi="Courier New" w:cs="Courier New"/>
        </w:rPr>
        <w:t xml:space="preserve"> 1</w:t>
      </w:r>
      <w:r>
        <w:rPr>
          <w:rFonts w:ascii="Courier New" w:hAnsi="Courier New" w:cs="Courier New"/>
        </w:rPr>
        <w:t>5</w:t>
      </w:r>
      <w:r w:rsidRPr="002B41C0">
        <w:rPr>
          <w:rFonts w:ascii="Courier New" w:hAnsi="Courier New" w:cs="Courier New"/>
        </w:rPr>
        <w:t>,</w:t>
      </w:r>
      <w:r>
        <w:rPr>
          <w:rFonts w:ascii="Courier New" w:hAnsi="Courier New" w:cs="Courier New"/>
        </w:rPr>
        <w:t xml:space="preserve"> 25, </w:t>
      </w:r>
      <w:r w:rsidRPr="002B41C0">
        <w:rPr>
          <w:rFonts w:ascii="Courier New" w:hAnsi="Courier New" w:cs="Courier New"/>
        </w:rPr>
        <w:t xml:space="preserve">and </w:t>
      </w:r>
      <w:r>
        <w:rPr>
          <w:rFonts w:ascii="Courier New" w:hAnsi="Courier New" w:cs="Courier New"/>
        </w:rPr>
        <w:t>42</w:t>
      </w:r>
      <w:r w:rsidRPr="002B41C0">
        <w:rPr>
          <w:rFonts w:ascii="Courier New" w:hAnsi="Courier New" w:cs="Courier New"/>
        </w:rPr>
        <w:t xml:space="preserve"> continues to read as follows:</w:t>
      </w:r>
    </w:p>
    <w:p w:rsidR="00EE545E" w:rsidRDefault="002B41C0" w:rsidP="002B41C0">
      <w:pPr>
        <w:spacing w:line="480" w:lineRule="auto"/>
        <w:ind w:firstLine="720"/>
        <w:rPr>
          <w:rFonts w:ascii="Courier New" w:hAnsi="Courier New" w:cs="Courier New"/>
        </w:rPr>
      </w:pPr>
      <w:r w:rsidRPr="002B41C0">
        <w:rPr>
          <w:rFonts w:ascii="Courier New" w:hAnsi="Courier New" w:cs="Courier New"/>
          <w:b/>
        </w:rPr>
        <w:t>Authority</w:t>
      </w:r>
      <w:r w:rsidRPr="002B41C0">
        <w:rPr>
          <w:rFonts w:ascii="Courier New" w:hAnsi="Courier New" w:cs="Courier New"/>
        </w:rPr>
        <w:t>:  40 U.S.C. 121(c); 10 U.S.C. chapter 137; and 51 U.S.C. 20113.</w:t>
      </w:r>
    </w:p>
    <w:p w:rsidR="007A33AE" w:rsidRDefault="007A33AE" w:rsidP="007A33AE">
      <w:pPr>
        <w:spacing w:line="480" w:lineRule="auto"/>
        <w:rPr>
          <w:rFonts w:ascii="Courier New" w:hAnsi="Courier New" w:cs="Courier New"/>
          <w:b/>
          <w:color w:val="000000" w:themeColor="text1"/>
        </w:rPr>
      </w:pPr>
      <w:r w:rsidRPr="0011154D">
        <w:rPr>
          <w:rFonts w:ascii="Courier New" w:hAnsi="Courier New" w:cs="Courier New"/>
          <w:b/>
          <w:color w:val="000000" w:themeColor="text1"/>
        </w:rPr>
        <w:t xml:space="preserve">PART </w:t>
      </w:r>
      <w:r>
        <w:rPr>
          <w:rFonts w:ascii="Courier New" w:hAnsi="Courier New" w:cs="Courier New"/>
          <w:b/>
          <w:color w:val="000000" w:themeColor="text1"/>
        </w:rPr>
        <w:t>9</w:t>
      </w:r>
      <w:r w:rsidRPr="0011154D">
        <w:rPr>
          <w:rFonts w:ascii="Courier New" w:hAnsi="Courier New" w:cs="Courier New"/>
          <w:b/>
          <w:color w:val="000000" w:themeColor="text1"/>
        </w:rPr>
        <w:t>—</w:t>
      </w:r>
      <w:r>
        <w:rPr>
          <w:rFonts w:ascii="Courier New" w:hAnsi="Courier New" w:cs="Courier New"/>
          <w:b/>
          <w:color w:val="000000" w:themeColor="text1"/>
        </w:rPr>
        <w:t>CONTRACTOR QUALIFICATIONS</w:t>
      </w:r>
    </w:p>
    <w:p w:rsidR="007A33AE" w:rsidRDefault="007A33AE" w:rsidP="007A33AE">
      <w:pPr>
        <w:spacing w:line="480" w:lineRule="auto"/>
        <w:rPr>
          <w:rFonts w:ascii="Courier New" w:hAnsi="Courier New" w:cs="Courier New"/>
          <w:b/>
          <w:color w:val="000000" w:themeColor="text1"/>
        </w:rPr>
      </w:pPr>
      <w:r>
        <w:rPr>
          <w:rFonts w:ascii="Courier New" w:hAnsi="Courier New" w:cs="Courier New"/>
          <w:b/>
          <w:color w:val="000000" w:themeColor="text1"/>
        </w:rPr>
        <w:t>9.104-</w:t>
      </w:r>
      <w:proofErr w:type="gramStart"/>
      <w:r>
        <w:rPr>
          <w:rFonts w:ascii="Courier New" w:hAnsi="Courier New" w:cs="Courier New"/>
          <w:b/>
          <w:color w:val="000000" w:themeColor="text1"/>
        </w:rPr>
        <w:t>6  [</w:t>
      </w:r>
      <w:proofErr w:type="gramEnd"/>
      <w:r>
        <w:rPr>
          <w:rFonts w:ascii="Courier New" w:hAnsi="Courier New" w:cs="Courier New"/>
          <w:b/>
          <w:color w:val="000000" w:themeColor="text1"/>
        </w:rPr>
        <w:t>Amended]</w:t>
      </w:r>
    </w:p>
    <w:p w:rsidR="002B41C0" w:rsidRDefault="007A33AE" w:rsidP="002B41C0">
      <w:pPr>
        <w:spacing w:line="480" w:lineRule="auto"/>
        <w:rPr>
          <w:rFonts w:ascii="Courier New" w:hAnsi="Courier New" w:cs="Courier New"/>
        </w:rPr>
      </w:pPr>
      <w:r>
        <w:rPr>
          <w:rFonts w:ascii="Courier New" w:hAnsi="Courier New" w:cs="Courier New"/>
        </w:rPr>
        <w:tab/>
        <w:t>2.  Amend section 9.104-6, in paragraph (a</w:t>
      </w:r>
      <w:proofErr w:type="gramStart"/>
      <w:r>
        <w:rPr>
          <w:rFonts w:ascii="Courier New" w:hAnsi="Courier New" w:cs="Courier New"/>
        </w:rPr>
        <w:t>)(</w:t>
      </w:r>
      <w:proofErr w:type="gramEnd"/>
      <w:r>
        <w:rPr>
          <w:rFonts w:ascii="Courier New" w:hAnsi="Courier New" w:cs="Courier New"/>
        </w:rPr>
        <w:t>1)</w:t>
      </w:r>
      <w:r w:rsidR="00A1213A">
        <w:rPr>
          <w:rFonts w:ascii="Courier New" w:hAnsi="Courier New" w:cs="Courier New"/>
        </w:rPr>
        <w:t>,</w:t>
      </w:r>
      <w:r>
        <w:rPr>
          <w:rFonts w:ascii="Courier New" w:hAnsi="Courier New" w:cs="Courier New"/>
        </w:rPr>
        <w:t xml:space="preserve"> by removing “</w:t>
      </w:r>
      <w:r w:rsidRPr="00CC0EF0">
        <w:rPr>
          <w:rFonts w:ascii="Courier New" w:hAnsi="Courier New" w:cs="Courier New"/>
          <w:u w:val="single"/>
        </w:rPr>
        <w:t>www.ppirs.gov</w:t>
      </w:r>
      <w:r w:rsidR="00A1213A">
        <w:rPr>
          <w:rFonts w:ascii="Courier New" w:hAnsi="Courier New" w:cs="Courier New"/>
        </w:rPr>
        <w:t>, then select FAPIIS</w:t>
      </w:r>
      <w:r>
        <w:rPr>
          <w:rFonts w:ascii="Courier New" w:hAnsi="Courier New" w:cs="Courier New"/>
        </w:rPr>
        <w:t>” and “Past Performance Information Retrieval System (PPIRS)” and adding “</w:t>
      </w:r>
      <w:r w:rsidR="00ED1D72">
        <w:rPr>
          <w:rFonts w:ascii="Courier New" w:hAnsi="Courier New" w:cs="Courier New"/>
          <w:u w:val="single"/>
        </w:rPr>
        <w:t>https://w</w:t>
      </w:r>
      <w:r w:rsidRPr="00CC0EF0">
        <w:rPr>
          <w:rFonts w:ascii="Courier New" w:hAnsi="Courier New" w:cs="Courier New"/>
          <w:u w:val="single"/>
        </w:rPr>
        <w:t>ww.cpars.gov</w:t>
      </w:r>
      <w:r>
        <w:rPr>
          <w:rFonts w:ascii="Courier New" w:hAnsi="Courier New" w:cs="Courier New"/>
        </w:rPr>
        <w:t xml:space="preserve">” and “Contractor Performance Assessment Reporting System (CPARS)” in </w:t>
      </w:r>
      <w:r w:rsidR="00CC0EF0">
        <w:rPr>
          <w:rFonts w:ascii="Courier New" w:hAnsi="Courier New" w:cs="Courier New"/>
        </w:rPr>
        <w:t>their places, respectively.</w:t>
      </w:r>
    </w:p>
    <w:p w:rsidR="00CC0EF0" w:rsidRPr="00CC0EF0" w:rsidRDefault="00CC0EF0" w:rsidP="002B41C0">
      <w:pPr>
        <w:spacing w:line="480" w:lineRule="auto"/>
        <w:rPr>
          <w:rFonts w:ascii="Courier New" w:hAnsi="Courier New" w:cs="Courier New"/>
          <w:b/>
        </w:rPr>
      </w:pPr>
      <w:r w:rsidRPr="00CC0EF0">
        <w:rPr>
          <w:rFonts w:ascii="Courier New" w:hAnsi="Courier New" w:cs="Courier New"/>
          <w:b/>
        </w:rPr>
        <w:t>9.105-</w:t>
      </w:r>
      <w:proofErr w:type="gramStart"/>
      <w:r w:rsidRPr="00CC0EF0">
        <w:rPr>
          <w:rFonts w:ascii="Courier New" w:hAnsi="Courier New" w:cs="Courier New"/>
          <w:b/>
        </w:rPr>
        <w:t>1  [</w:t>
      </w:r>
      <w:proofErr w:type="gramEnd"/>
      <w:r w:rsidRPr="00CC0EF0">
        <w:rPr>
          <w:rFonts w:ascii="Courier New" w:hAnsi="Courier New" w:cs="Courier New"/>
          <w:b/>
        </w:rPr>
        <w:t>Amended]</w:t>
      </w:r>
    </w:p>
    <w:p w:rsidR="00CC0EF0" w:rsidRDefault="00CC0EF0" w:rsidP="002B41C0">
      <w:pPr>
        <w:spacing w:line="480" w:lineRule="auto"/>
        <w:rPr>
          <w:rFonts w:ascii="Courier New" w:hAnsi="Courier New" w:cs="Courier New"/>
        </w:rPr>
      </w:pPr>
      <w:r>
        <w:rPr>
          <w:rFonts w:ascii="Courier New" w:hAnsi="Courier New" w:cs="Courier New"/>
        </w:rPr>
        <w:tab/>
        <w:t>3.  Amend section 9.105-1, in paragraph (c)</w:t>
      </w:r>
      <w:r w:rsidR="00A1213A">
        <w:rPr>
          <w:rFonts w:ascii="Courier New" w:hAnsi="Courier New" w:cs="Courier New"/>
        </w:rPr>
        <w:t>,</w:t>
      </w:r>
      <w:r>
        <w:rPr>
          <w:rFonts w:ascii="Courier New" w:hAnsi="Courier New" w:cs="Courier New"/>
        </w:rPr>
        <w:t xml:space="preserve"> by removing “PPIRS” and adding “CPARS” in its place.</w:t>
      </w:r>
    </w:p>
    <w:p w:rsidR="00A1213A" w:rsidRPr="00A1213A" w:rsidRDefault="00A1213A" w:rsidP="00A1213A">
      <w:pPr>
        <w:spacing w:line="480" w:lineRule="auto"/>
        <w:rPr>
          <w:rFonts w:ascii="Courier New" w:hAnsi="Courier New" w:cs="Courier New"/>
          <w:b/>
        </w:rPr>
      </w:pPr>
      <w:r w:rsidRPr="00A1213A">
        <w:rPr>
          <w:rFonts w:ascii="Courier New" w:hAnsi="Courier New" w:cs="Courier New"/>
          <w:b/>
        </w:rPr>
        <w:t>9.105-</w:t>
      </w:r>
      <w:proofErr w:type="gramStart"/>
      <w:r w:rsidRPr="00A1213A">
        <w:rPr>
          <w:rFonts w:ascii="Courier New" w:hAnsi="Courier New" w:cs="Courier New"/>
          <w:b/>
        </w:rPr>
        <w:t>2  [</w:t>
      </w:r>
      <w:proofErr w:type="gramEnd"/>
      <w:r w:rsidRPr="00A1213A">
        <w:rPr>
          <w:rFonts w:ascii="Courier New" w:hAnsi="Courier New" w:cs="Courier New"/>
          <w:b/>
        </w:rPr>
        <w:t>Amended]</w:t>
      </w:r>
    </w:p>
    <w:p w:rsidR="00A1213A" w:rsidRDefault="00A1213A" w:rsidP="00A1213A">
      <w:pPr>
        <w:spacing w:line="480" w:lineRule="auto"/>
        <w:rPr>
          <w:rFonts w:ascii="Courier New" w:hAnsi="Courier New" w:cs="Courier New"/>
        </w:rPr>
      </w:pPr>
      <w:r w:rsidRPr="00A1213A">
        <w:rPr>
          <w:rFonts w:ascii="Courier New" w:hAnsi="Courier New" w:cs="Courier New"/>
        </w:rPr>
        <w:tab/>
        <w:t>4.  Amend section 9.105-2, in paragraph (b</w:t>
      </w:r>
      <w:proofErr w:type="gramStart"/>
      <w:r w:rsidRPr="00A1213A">
        <w:rPr>
          <w:rFonts w:ascii="Courier New" w:hAnsi="Courier New" w:cs="Courier New"/>
        </w:rPr>
        <w:t>)(</w:t>
      </w:r>
      <w:proofErr w:type="gramEnd"/>
      <w:r w:rsidRPr="00A1213A">
        <w:rPr>
          <w:rFonts w:ascii="Courier New" w:hAnsi="Courier New" w:cs="Courier New"/>
        </w:rPr>
        <w:t>2)(</w:t>
      </w:r>
      <w:proofErr w:type="spellStart"/>
      <w:r w:rsidRPr="00A1213A">
        <w:rPr>
          <w:rFonts w:ascii="Courier New" w:hAnsi="Courier New" w:cs="Courier New"/>
        </w:rPr>
        <w:t>i</w:t>
      </w:r>
      <w:proofErr w:type="spellEnd"/>
      <w:r w:rsidRPr="00A1213A">
        <w:rPr>
          <w:rFonts w:ascii="Courier New" w:hAnsi="Courier New" w:cs="Courier New"/>
        </w:rPr>
        <w:t>), by removing “www.cpars.gov, then select FAPIIS” and adding “</w:t>
      </w:r>
      <w:r w:rsidR="00ED1D72">
        <w:rPr>
          <w:rFonts w:ascii="Courier New" w:hAnsi="Courier New" w:cs="Courier New"/>
          <w:u w:val="single"/>
        </w:rPr>
        <w:t>https://w</w:t>
      </w:r>
      <w:r w:rsidR="00ED1D72" w:rsidRPr="00CC0EF0">
        <w:rPr>
          <w:rFonts w:ascii="Courier New" w:hAnsi="Courier New" w:cs="Courier New"/>
          <w:u w:val="single"/>
        </w:rPr>
        <w:t>ww.cpars.gov</w:t>
      </w:r>
      <w:r w:rsidRPr="00A1213A">
        <w:rPr>
          <w:rFonts w:ascii="Courier New" w:hAnsi="Courier New" w:cs="Courier New"/>
        </w:rPr>
        <w:t>” in its place.</w:t>
      </w:r>
    </w:p>
    <w:p w:rsidR="00CC0EF0" w:rsidRPr="0008267B" w:rsidRDefault="0008267B" w:rsidP="002B41C0">
      <w:pPr>
        <w:spacing w:line="480" w:lineRule="auto"/>
        <w:rPr>
          <w:rFonts w:ascii="Courier New" w:hAnsi="Courier New" w:cs="Courier New"/>
          <w:b/>
        </w:rPr>
      </w:pPr>
      <w:r w:rsidRPr="0008267B">
        <w:rPr>
          <w:rFonts w:ascii="Courier New" w:hAnsi="Courier New" w:cs="Courier New"/>
          <w:b/>
        </w:rPr>
        <w:t>PART 13—SIMPLIFIED ACQUISITION PROCEDURES</w:t>
      </w:r>
    </w:p>
    <w:p w:rsidR="00CC0EF0" w:rsidRPr="00273A79" w:rsidRDefault="00273A79" w:rsidP="002B41C0">
      <w:pPr>
        <w:spacing w:line="480" w:lineRule="auto"/>
        <w:rPr>
          <w:rFonts w:ascii="Courier New" w:hAnsi="Courier New" w:cs="Courier New"/>
          <w:b/>
        </w:rPr>
      </w:pPr>
      <w:r w:rsidRPr="00273A79">
        <w:rPr>
          <w:rFonts w:ascii="Courier New" w:hAnsi="Courier New" w:cs="Courier New"/>
          <w:b/>
        </w:rPr>
        <w:t>13.106-</w:t>
      </w:r>
      <w:proofErr w:type="gramStart"/>
      <w:r w:rsidRPr="00273A79">
        <w:rPr>
          <w:rFonts w:ascii="Courier New" w:hAnsi="Courier New" w:cs="Courier New"/>
          <w:b/>
        </w:rPr>
        <w:t>2  [</w:t>
      </w:r>
      <w:proofErr w:type="gramEnd"/>
      <w:r w:rsidRPr="00273A79">
        <w:rPr>
          <w:rFonts w:ascii="Courier New" w:hAnsi="Courier New" w:cs="Courier New"/>
          <w:b/>
        </w:rPr>
        <w:t>Amended]</w:t>
      </w:r>
    </w:p>
    <w:p w:rsidR="00273A79" w:rsidRDefault="00A1213A" w:rsidP="002B41C0">
      <w:pPr>
        <w:spacing w:line="480" w:lineRule="auto"/>
        <w:rPr>
          <w:rFonts w:ascii="Courier New" w:hAnsi="Courier New" w:cs="Courier New"/>
        </w:rPr>
      </w:pPr>
      <w:r>
        <w:rPr>
          <w:rFonts w:ascii="Courier New" w:hAnsi="Courier New" w:cs="Courier New"/>
        </w:rPr>
        <w:tab/>
        <w:t>5</w:t>
      </w:r>
      <w:r w:rsidR="00273A79">
        <w:rPr>
          <w:rFonts w:ascii="Courier New" w:hAnsi="Courier New" w:cs="Courier New"/>
        </w:rPr>
        <w:t>.  Amend section 13.106-2, in paragraph (b</w:t>
      </w:r>
      <w:proofErr w:type="gramStart"/>
      <w:r w:rsidR="00273A79">
        <w:rPr>
          <w:rFonts w:ascii="Courier New" w:hAnsi="Courier New" w:cs="Courier New"/>
        </w:rPr>
        <w:t>)(</w:t>
      </w:r>
      <w:proofErr w:type="gramEnd"/>
      <w:r w:rsidR="00273A79">
        <w:rPr>
          <w:rFonts w:ascii="Courier New" w:hAnsi="Courier New" w:cs="Courier New"/>
        </w:rPr>
        <w:t>3)(ii)(C) by removing “</w:t>
      </w:r>
      <w:proofErr w:type="spellStart"/>
      <w:r>
        <w:rPr>
          <w:rFonts w:ascii="Courier New" w:hAnsi="Courier New" w:cs="Courier New"/>
        </w:rPr>
        <w:t>Governmentwide</w:t>
      </w:r>
      <w:proofErr w:type="spellEnd"/>
      <w:r>
        <w:rPr>
          <w:rFonts w:ascii="Courier New" w:hAnsi="Courier New" w:cs="Courier New"/>
        </w:rPr>
        <w:t xml:space="preserve"> </w:t>
      </w:r>
      <w:r w:rsidR="00273A79" w:rsidRPr="00273A79">
        <w:rPr>
          <w:rFonts w:ascii="Courier New" w:hAnsi="Courier New" w:cs="Courier New"/>
        </w:rPr>
        <w:t xml:space="preserve">Past Performance Information Retrieval </w:t>
      </w:r>
      <w:r w:rsidR="00273A79" w:rsidRPr="00273A79">
        <w:rPr>
          <w:rFonts w:ascii="Courier New" w:hAnsi="Courier New" w:cs="Courier New"/>
        </w:rPr>
        <w:lastRenderedPageBreak/>
        <w:t xml:space="preserve">System (PPIRS) at </w:t>
      </w:r>
      <w:r w:rsidR="00273A79" w:rsidRPr="00273A79">
        <w:rPr>
          <w:rFonts w:ascii="Courier New" w:hAnsi="Courier New" w:cs="Courier New"/>
          <w:u w:val="single"/>
        </w:rPr>
        <w:t>www.ppirs.gov</w:t>
      </w:r>
      <w:r w:rsidR="00273A79">
        <w:rPr>
          <w:rFonts w:ascii="Courier New" w:hAnsi="Courier New" w:cs="Courier New"/>
        </w:rPr>
        <w:t xml:space="preserve">” and adding “Contractor Performance Assessment Reporting System (CPARS) at </w:t>
      </w:r>
      <w:r w:rsidR="00ED1D72">
        <w:rPr>
          <w:rFonts w:ascii="Courier New" w:hAnsi="Courier New" w:cs="Courier New"/>
          <w:u w:val="single"/>
        </w:rPr>
        <w:t>https://w</w:t>
      </w:r>
      <w:r w:rsidR="00ED1D72" w:rsidRPr="00CC0EF0">
        <w:rPr>
          <w:rFonts w:ascii="Courier New" w:hAnsi="Courier New" w:cs="Courier New"/>
          <w:u w:val="single"/>
        </w:rPr>
        <w:t>ww.cpars.gov</w:t>
      </w:r>
      <w:r w:rsidR="00273A79">
        <w:rPr>
          <w:rFonts w:ascii="Courier New" w:hAnsi="Courier New" w:cs="Courier New"/>
        </w:rPr>
        <w:t>” in its place.</w:t>
      </w:r>
    </w:p>
    <w:p w:rsidR="00273A79" w:rsidRPr="00273A79" w:rsidRDefault="00273A79" w:rsidP="002B41C0">
      <w:pPr>
        <w:spacing w:line="480" w:lineRule="auto"/>
        <w:rPr>
          <w:rFonts w:ascii="Courier New" w:hAnsi="Courier New" w:cs="Courier New"/>
          <w:b/>
        </w:rPr>
      </w:pPr>
      <w:r w:rsidRPr="00273A79">
        <w:rPr>
          <w:rFonts w:ascii="Courier New" w:hAnsi="Courier New" w:cs="Courier New"/>
          <w:b/>
        </w:rPr>
        <w:t>PART 15—CONTRACTING BY NEGOTIATION</w:t>
      </w:r>
    </w:p>
    <w:p w:rsidR="00E5519A" w:rsidRPr="00273A79" w:rsidRDefault="00E5519A" w:rsidP="00E5519A">
      <w:pPr>
        <w:spacing w:line="480" w:lineRule="auto"/>
        <w:rPr>
          <w:rFonts w:ascii="Courier New" w:hAnsi="Courier New" w:cs="Courier New"/>
          <w:b/>
        </w:rPr>
      </w:pPr>
      <w:r w:rsidRPr="00273A79">
        <w:rPr>
          <w:rFonts w:ascii="Courier New" w:hAnsi="Courier New" w:cs="Courier New"/>
          <w:b/>
        </w:rPr>
        <w:t>1</w:t>
      </w:r>
      <w:r>
        <w:rPr>
          <w:rFonts w:ascii="Courier New" w:hAnsi="Courier New" w:cs="Courier New"/>
          <w:b/>
        </w:rPr>
        <w:t>5</w:t>
      </w:r>
      <w:r w:rsidRPr="00273A79">
        <w:rPr>
          <w:rFonts w:ascii="Courier New" w:hAnsi="Courier New" w:cs="Courier New"/>
          <w:b/>
        </w:rPr>
        <w:t>.</w:t>
      </w:r>
      <w:r>
        <w:rPr>
          <w:rFonts w:ascii="Courier New" w:hAnsi="Courier New" w:cs="Courier New"/>
          <w:b/>
        </w:rPr>
        <w:t>407</w:t>
      </w:r>
      <w:r w:rsidRPr="00273A79">
        <w:rPr>
          <w:rFonts w:ascii="Courier New" w:hAnsi="Courier New" w:cs="Courier New"/>
          <w:b/>
        </w:rPr>
        <w:t>-</w:t>
      </w:r>
      <w:proofErr w:type="gramStart"/>
      <w:r>
        <w:rPr>
          <w:rFonts w:ascii="Courier New" w:hAnsi="Courier New" w:cs="Courier New"/>
          <w:b/>
        </w:rPr>
        <w:t>1</w:t>
      </w:r>
      <w:r w:rsidRPr="00273A79">
        <w:rPr>
          <w:rFonts w:ascii="Courier New" w:hAnsi="Courier New" w:cs="Courier New"/>
          <w:b/>
        </w:rPr>
        <w:t xml:space="preserve">  [</w:t>
      </w:r>
      <w:proofErr w:type="gramEnd"/>
      <w:r w:rsidRPr="00273A79">
        <w:rPr>
          <w:rFonts w:ascii="Courier New" w:hAnsi="Courier New" w:cs="Courier New"/>
          <w:b/>
        </w:rPr>
        <w:t>Amended]</w:t>
      </w:r>
    </w:p>
    <w:p w:rsidR="00E5519A" w:rsidRDefault="00E5519A" w:rsidP="00E5519A">
      <w:pPr>
        <w:spacing w:line="480" w:lineRule="auto"/>
        <w:rPr>
          <w:rFonts w:ascii="Courier New" w:hAnsi="Courier New" w:cs="Courier New"/>
        </w:rPr>
      </w:pPr>
      <w:r>
        <w:rPr>
          <w:rFonts w:ascii="Courier New" w:hAnsi="Courier New" w:cs="Courier New"/>
        </w:rPr>
        <w:tab/>
      </w:r>
      <w:r w:rsidR="00A1213A">
        <w:rPr>
          <w:rFonts w:ascii="Courier New" w:hAnsi="Courier New" w:cs="Courier New"/>
        </w:rPr>
        <w:t>6</w:t>
      </w:r>
      <w:r>
        <w:rPr>
          <w:rFonts w:ascii="Courier New" w:hAnsi="Courier New" w:cs="Courier New"/>
        </w:rPr>
        <w:t>.  Amend section 15.407-1, in paragraph (d) by removing “</w:t>
      </w:r>
      <w:r w:rsidRPr="00273A79">
        <w:rPr>
          <w:rFonts w:ascii="Courier New" w:hAnsi="Courier New" w:cs="Courier New"/>
        </w:rPr>
        <w:t>PPIRS</w:t>
      </w:r>
      <w:r>
        <w:rPr>
          <w:rFonts w:ascii="Courier New" w:hAnsi="Courier New" w:cs="Courier New"/>
        </w:rPr>
        <w:t>” and adding “Contractor Performance Assessment Reporting System (CPARS)” in its place.</w:t>
      </w:r>
    </w:p>
    <w:p w:rsidR="00E5519A" w:rsidRDefault="00E5519A" w:rsidP="00E5519A">
      <w:pPr>
        <w:spacing w:line="480" w:lineRule="auto"/>
        <w:rPr>
          <w:rFonts w:ascii="Courier New" w:hAnsi="Courier New" w:cs="Courier New"/>
          <w:b/>
        </w:rPr>
      </w:pPr>
      <w:r w:rsidRPr="00E5519A">
        <w:rPr>
          <w:rFonts w:ascii="Courier New" w:hAnsi="Courier New" w:cs="Courier New"/>
          <w:b/>
        </w:rPr>
        <w:t>PART 25—FOREIGN ACQUISITION</w:t>
      </w:r>
    </w:p>
    <w:p w:rsidR="00E5519A" w:rsidRPr="00E5519A" w:rsidRDefault="00E5519A" w:rsidP="00E5519A">
      <w:pPr>
        <w:spacing w:line="480" w:lineRule="auto"/>
        <w:rPr>
          <w:rFonts w:ascii="Courier New" w:hAnsi="Courier New" w:cs="Courier New"/>
          <w:b/>
        </w:rPr>
      </w:pPr>
      <w:r>
        <w:rPr>
          <w:rFonts w:ascii="Courier New" w:hAnsi="Courier New" w:cs="Courier New"/>
          <w:b/>
        </w:rPr>
        <w:t>25.702-</w:t>
      </w:r>
      <w:proofErr w:type="gramStart"/>
      <w:r>
        <w:rPr>
          <w:rFonts w:ascii="Courier New" w:hAnsi="Courier New" w:cs="Courier New"/>
          <w:b/>
        </w:rPr>
        <w:t>4  [</w:t>
      </w:r>
      <w:proofErr w:type="gramEnd"/>
      <w:r>
        <w:rPr>
          <w:rFonts w:ascii="Courier New" w:hAnsi="Courier New" w:cs="Courier New"/>
          <w:b/>
        </w:rPr>
        <w:t>Amended]</w:t>
      </w:r>
    </w:p>
    <w:p w:rsidR="005C0C99" w:rsidRDefault="005C0C99" w:rsidP="005C0C99">
      <w:pPr>
        <w:spacing w:line="480" w:lineRule="auto"/>
        <w:rPr>
          <w:rFonts w:ascii="Courier New" w:hAnsi="Courier New" w:cs="Courier New"/>
        </w:rPr>
      </w:pPr>
      <w:r>
        <w:rPr>
          <w:rFonts w:ascii="Courier New" w:hAnsi="Courier New" w:cs="Courier New"/>
        </w:rPr>
        <w:tab/>
      </w:r>
      <w:r w:rsidR="00A1213A">
        <w:rPr>
          <w:rFonts w:ascii="Courier New" w:hAnsi="Courier New" w:cs="Courier New"/>
        </w:rPr>
        <w:t>7</w:t>
      </w:r>
      <w:r>
        <w:rPr>
          <w:rFonts w:ascii="Courier New" w:hAnsi="Courier New" w:cs="Courier New"/>
        </w:rPr>
        <w:t>.  Amend section 25.702-4, in paragraph (c)(3)(vi) by removing “Past Performance Information Retrieval System” and “</w:t>
      </w:r>
      <w:r w:rsidRPr="00CC0EF0">
        <w:rPr>
          <w:rFonts w:ascii="Courier New" w:hAnsi="Courier New" w:cs="Courier New"/>
          <w:u w:val="single"/>
        </w:rPr>
        <w:t>www.ppirs.gov</w:t>
      </w:r>
      <w:r>
        <w:rPr>
          <w:rFonts w:ascii="Courier New" w:hAnsi="Courier New" w:cs="Courier New"/>
        </w:rPr>
        <w:t xml:space="preserve">” and adding “Contractor Performance Assessment Reporting System (CPARS)” </w:t>
      </w:r>
      <w:r w:rsidR="004D6EA5">
        <w:rPr>
          <w:rFonts w:ascii="Courier New" w:hAnsi="Courier New" w:cs="Courier New"/>
        </w:rPr>
        <w:t>and “</w:t>
      </w:r>
      <w:r w:rsidR="00ED1D72">
        <w:rPr>
          <w:rFonts w:ascii="Courier New" w:hAnsi="Courier New" w:cs="Courier New"/>
          <w:u w:val="single"/>
        </w:rPr>
        <w:t>https://w</w:t>
      </w:r>
      <w:r w:rsidR="00ED1D72" w:rsidRPr="00CC0EF0">
        <w:rPr>
          <w:rFonts w:ascii="Courier New" w:hAnsi="Courier New" w:cs="Courier New"/>
          <w:u w:val="single"/>
        </w:rPr>
        <w:t>ww.cpars.gov</w:t>
      </w:r>
      <w:r w:rsidR="004D6EA5">
        <w:rPr>
          <w:rFonts w:ascii="Courier New" w:hAnsi="Courier New" w:cs="Courier New"/>
        </w:rPr>
        <w:t xml:space="preserve">” </w:t>
      </w:r>
      <w:r>
        <w:rPr>
          <w:rFonts w:ascii="Courier New" w:hAnsi="Courier New" w:cs="Courier New"/>
        </w:rPr>
        <w:t>in their places, respectively.</w:t>
      </w:r>
    </w:p>
    <w:p w:rsidR="00F82F82" w:rsidRPr="00E5519A" w:rsidRDefault="00F82F82" w:rsidP="00F82F82">
      <w:pPr>
        <w:spacing w:line="480" w:lineRule="auto"/>
        <w:rPr>
          <w:rFonts w:ascii="Courier New" w:hAnsi="Courier New" w:cs="Courier New"/>
          <w:b/>
        </w:rPr>
      </w:pPr>
      <w:r>
        <w:rPr>
          <w:rFonts w:ascii="Courier New" w:hAnsi="Courier New" w:cs="Courier New"/>
          <w:b/>
        </w:rPr>
        <w:t>25.70</w:t>
      </w:r>
      <w:r w:rsidR="00BC689C">
        <w:rPr>
          <w:rFonts w:ascii="Courier New" w:hAnsi="Courier New" w:cs="Courier New"/>
          <w:b/>
        </w:rPr>
        <w:t>3</w:t>
      </w:r>
      <w:r>
        <w:rPr>
          <w:rFonts w:ascii="Courier New" w:hAnsi="Courier New" w:cs="Courier New"/>
          <w:b/>
        </w:rPr>
        <w:t>-</w:t>
      </w:r>
      <w:proofErr w:type="gramStart"/>
      <w:r>
        <w:rPr>
          <w:rFonts w:ascii="Courier New" w:hAnsi="Courier New" w:cs="Courier New"/>
          <w:b/>
        </w:rPr>
        <w:t>4  [</w:t>
      </w:r>
      <w:proofErr w:type="gramEnd"/>
      <w:r>
        <w:rPr>
          <w:rFonts w:ascii="Courier New" w:hAnsi="Courier New" w:cs="Courier New"/>
          <w:b/>
        </w:rPr>
        <w:t>Amended]</w:t>
      </w:r>
    </w:p>
    <w:p w:rsidR="00F82F82" w:rsidRDefault="00F82F82" w:rsidP="00F82F82">
      <w:pPr>
        <w:spacing w:line="480" w:lineRule="auto"/>
        <w:rPr>
          <w:rFonts w:ascii="Courier New" w:hAnsi="Courier New" w:cs="Courier New"/>
        </w:rPr>
      </w:pPr>
      <w:r>
        <w:rPr>
          <w:rFonts w:ascii="Courier New" w:hAnsi="Courier New" w:cs="Courier New"/>
        </w:rPr>
        <w:tab/>
      </w:r>
      <w:r w:rsidR="00F61F56">
        <w:rPr>
          <w:rFonts w:ascii="Courier New" w:hAnsi="Courier New" w:cs="Courier New"/>
        </w:rPr>
        <w:t>8</w:t>
      </w:r>
      <w:r>
        <w:rPr>
          <w:rFonts w:ascii="Courier New" w:hAnsi="Courier New" w:cs="Courier New"/>
        </w:rPr>
        <w:t>.  Amend section 25.703-4, in paragraph (c</w:t>
      </w:r>
      <w:proofErr w:type="gramStart"/>
      <w:r>
        <w:rPr>
          <w:rFonts w:ascii="Courier New" w:hAnsi="Courier New" w:cs="Courier New"/>
        </w:rPr>
        <w:t>)(</w:t>
      </w:r>
      <w:proofErr w:type="gramEnd"/>
      <w:r>
        <w:rPr>
          <w:rFonts w:ascii="Courier New" w:hAnsi="Courier New" w:cs="Courier New"/>
        </w:rPr>
        <w:t>6) by removing “Past Performance Information Retrieval System” and “</w:t>
      </w:r>
      <w:r w:rsidRPr="00CC0EF0">
        <w:rPr>
          <w:rFonts w:ascii="Courier New" w:hAnsi="Courier New" w:cs="Courier New"/>
          <w:u w:val="single"/>
        </w:rPr>
        <w:t>www.ppirs.gov</w:t>
      </w:r>
      <w:r>
        <w:rPr>
          <w:rFonts w:ascii="Courier New" w:hAnsi="Courier New" w:cs="Courier New"/>
        </w:rPr>
        <w:t>” and adding “Contractor Performance Assessment Reporting System (CPARS)” and “</w:t>
      </w:r>
      <w:r w:rsidR="00ED1D72">
        <w:rPr>
          <w:rFonts w:ascii="Courier New" w:hAnsi="Courier New" w:cs="Courier New"/>
          <w:u w:val="single"/>
        </w:rPr>
        <w:t>https://w</w:t>
      </w:r>
      <w:r w:rsidR="00ED1D72" w:rsidRPr="00CC0EF0">
        <w:rPr>
          <w:rFonts w:ascii="Courier New" w:hAnsi="Courier New" w:cs="Courier New"/>
          <w:u w:val="single"/>
        </w:rPr>
        <w:t>ww.cpars.gov</w:t>
      </w:r>
      <w:r>
        <w:rPr>
          <w:rFonts w:ascii="Courier New" w:hAnsi="Courier New" w:cs="Courier New"/>
        </w:rPr>
        <w:t>” in their places, respectively.</w:t>
      </w:r>
    </w:p>
    <w:p w:rsidR="00E5519A" w:rsidRPr="00BC689C" w:rsidRDefault="00BC689C" w:rsidP="00E5519A">
      <w:pPr>
        <w:spacing w:line="480" w:lineRule="auto"/>
        <w:rPr>
          <w:rFonts w:ascii="Courier New" w:hAnsi="Courier New" w:cs="Courier New"/>
          <w:b/>
        </w:rPr>
      </w:pPr>
      <w:r w:rsidRPr="00BC689C">
        <w:rPr>
          <w:rFonts w:ascii="Courier New" w:hAnsi="Courier New" w:cs="Courier New"/>
          <w:b/>
        </w:rPr>
        <w:t>PART 42—CONTRACT ADMINISTRATION AND AUDIT SERVICES</w:t>
      </w:r>
    </w:p>
    <w:p w:rsidR="00273A79" w:rsidRDefault="00BC689C" w:rsidP="002B41C0">
      <w:pPr>
        <w:spacing w:line="480" w:lineRule="auto"/>
        <w:rPr>
          <w:rFonts w:ascii="Courier New" w:hAnsi="Courier New" w:cs="Courier New"/>
        </w:rPr>
      </w:pPr>
      <w:r>
        <w:rPr>
          <w:rFonts w:ascii="Courier New" w:hAnsi="Courier New" w:cs="Courier New"/>
        </w:rPr>
        <w:tab/>
      </w:r>
      <w:r w:rsidR="00F61F56">
        <w:rPr>
          <w:rFonts w:ascii="Courier New" w:hAnsi="Courier New" w:cs="Courier New"/>
        </w:rPr>
        <w:t>9</w:t>
      </w:r>
      <w:r>
        <w:rPr>
          <w:rFonts w:ascii="Courier New" w:hAnsi="Courier New" w:cs="Courier New"/>
        </w:rPr>
        <w:t>.  Amend section 42.1501 by revising paragraph (b) to read as follows:</w:t>
      </w:r>
    </w:p>
    <w:p w:rsidR="00BC689C" w:rsidRPr="004D1DD2" w:rsidRDefault="00BC689C" w:rsidP="002B41C0">
      <w:pPr>
        <w:spacing w:line="480" w:lineRule="auto"/>
        <w:rPr>
          <w:rFonts w:ascii="Courier New" w:hAnsi="Courier New" w:cs="Courier New"/>
          <w:b/>
        </w:rPr>
      </w:pPr>
      <w:proofErr w:type="gramStart"/>
      <w:r w:rsidRPr="004D1DD2">
        <w:rPr>
          <w:rFonts w:ascii="Courier New" w:hAnsi="Courier New" w:cs="Courier New"/>
          <w:b/>
        </w:rPr>
        <w:lastRenderedPageBreak/>
        <w:t>42.1501  General</w:t>
      </w:r>
      <w:proofErr w:type="gramEnd"/>
      <w:r w:rsidRPr="004D1DD2">
        <w:rPr>
          <w:rFonts w:ascii="Courier New" w:hAnsi="Courier New" w:cs="Courier New"/>
          <w:b/>
        </w:rPr>
        <w:t>.</w:t>
      </w:r>
    </w:p>
    <w:p w:rsidR="00BC689C" w:rsidRDefault="00BC689C" w:rsidP="002B41C0">
      <w:pPr>
        <w:spacing w:line="480" w:lineRule="auto"/>
        <w:rPr>
          <w:rFonts w:ascii="Courier New" w:hAnsi="Courier New" w:cs="Courier New"/>
        </w:rPr>
      </w:pPr>
      <w:r>
        <w:rPr>
          <w:rFonts w:ascii="Courier New" w:hAnsi="Courier New" w:cs="Courier New"/>
        </w:rPr>
        <w:t>*  *  *  *  *</w:t>
      </w:r>
    </w:p>
    <w:p w:rsidR="00BC689C" w:rsidRDefault="00BC689C" w:rsidP="00BC689C">
      <w:pPr>
        <w:spacing w:line="480" w:lineRule="auto"/>
        <w:ind w:firstLine="720"/>
        <w:rPr>
          <w:rFonts w:ascii="Courier New" w:hAnsi="Courier New" w:cs="Courier New"/>
        </w:rPr>
      </w:pPr>
      <w:r w:rsidRPr="00BC689C">
        <w:rPr>
          <w:rFonts w:ascii="Courier New" w:hAnsi="Courier New" w:cs="Courier New"/>
        </w:rPr>
        <w:t>(b)</w:t>
      </w:r>
      <w:r>
        <w:rPr>
          <w:rFonts w:ascii="Courier New" w:hAnsi="Courier New" w:cs="Courier New"/>
        </w:rPr>
        <w:t xml:space="preserve"> </w:t>
      </w:r>
      <w:r w:rsidRPr="00BC689C">
        <w:rPr>
          <w:rFonts w:ascii="Courier New" w:hAnsi="Courier New" w:cs="Courier New"/>
        </w:rPr>
        <w:t xml:space="preserve"> Agencies shall monitor their compliance with the past performance evaluation requirements (see 42.1502), and use the Contractor Performance Assessment Reporting System (CPARS) metric tools to measure the quality and timely reporting of past performance information.</w:t>
      </w:r>
      <w:r w:rsidR="004D1DD2">
        <w:rPr>
          <w:rFonts w:ascii="Courier New" w:hAnsi="Courier New" w:cs="Courier New"/>
        </w:rPr>
        <w:t xml:space="preserve">  CPARS is the official source for past performance information.</w:t>
      </w:r>
    </w:p>
    <w:p w:rsidR="004D1DD2" w:rsidRDefault="004D1DD2" w:rsidP="004D1DD2">
      <w:pPr>
        <w:spacing w:line="480" w:lineRule="auto"/>
        <w:rPr>
          <w:rFonts w:ascii="Courier New" w:hAnsi="Courier New" w:cs="Courier New"/>
        </w:rPr>
      </w:pPr>
      <w:r>
        <w:rPr>
          <w:rFonts w:ascii="Courier New" w:hAnsi="Courier New" w:cs="Courier New"/>
        </w:rPr>
        <w:tab/>
      </w:r>
      <w:r w:rsidR="00F61F56">
        <w:rPr>
          <w:rFonts w:ascii="Courier New" w:hAnsi="Courier New" w:cs="Courier New"/>
        </w:rPr>
        <w:t>10</w:t>
      </w:r>
      <w:r>
        <w:rPr>
          <w:rFonts w:ascii="Courier New" w:hAnsi="Courier New" w:cs="Courier New"/>
        </w:rPr>
        <w:t>.  Amend section 42.1503</w:t>
      </w:r>
      <w:r w:rsidR="00273D44">
        <w:rPr>
          <w:rFonts w:ascii="Courier New" w:hAnsi="Courier New" w:cs="Courier New"/>
        </w:rPr>
        <w:t xml:space="preserve"> by—</w:t>
      </w:r>
    </w:p>
    <w:p w:rsidR="00273D44" w:rsidRDefault="00273D44" w:rsidP="004D1DD2">
      <w:pPr>
        <w:spacing w:line="48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a.  Removing</w:t>
      </w:r>
      <w:proofErr w:type="gramEnd"/>
      <w:r>
        <w:rPr>
          <w:rFonts w:ascii="Courier New" w:hAnsi="Courier New" w:cs="Courier New"/>
        </w:rPr>
        <w:t xml:space="preserve"> from paragraph (a)(1)(iii) “PPIRS” and adding “CPARS” in its place;</w:t>
      </w:r>
    </w:p>
    <w:p w:rsidR="00273D44" w:rsidRDefault="00273D44" w:rsidP="004D1DD2">
      <w:pPr>
        <w:spacing w:line="48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b.  Revising</w:t>
      </w:r>
      <w:proofErr w:type="gramEnd"/>
      <w:r w:rsidR="00D27E54">
        <w:rPr>
          <w:rFonts w:ascii="Courier New" w:hAnsi="Courier New" w:cs="Courier New"/>
        </w:rPr>
        <w:t xml:space="preserve"> paragraph (f);</w:t>
      </w:r>
    </w:p>
    <w:p w:rsidR="00E21B85" w:rsidRDefault="00E21B85" w:rsidP="004D1DD2">
      <w:pPr>
        <w:spacing w:line="48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c.  Removing</w:t>
      </w:r>
      <w:proofErr w:type="gramEnd"/>
      <w:r>
        <w:rPr>
          <w:rFonts w:ascii="Courier New" w:hAnsi="Courier New" w:cs="Courier New"/>
        </w:rPr>
        <w:t xml:space="preserve"> from paragraph (g) “PPIRS” and adding “CPARS” in its place</w:t>
      </w:r>
      <w:r w:rsidR="00CB275F">
        <w:rPr>
          <w:rFonts w:ascii="Courier New" w:hAnsi="Courier New" w:cs="Courier New"/>
        </w:rPr>
        <w:t>; and</w:t>
      </w:r>
    </w:p>
    <w:p w:rsidR="00305E43" w:rsidRDefault="00305E43" w:rsidP="004D1DD2">
      <w:pPr>
        <w:spacing w:line="48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d.  Removing</w:t>
      </w:r>
      <w:proofErr w:type="gramEnd"/>
      <w:r>
        <w:rPr>
          <w:rFonts w:ascii="Courier New" w:hAnsi="Courier New" w:cs="Courier New"/>
        </w:rPr>
        <w:t xml:space="preserve"> from paragraph (h)(3) </w:t>
      </w:r>
      <w:r w:rsidR="00CB275F">
        <w:rPr>
          <w:rFonts w:ascii="Courier New" w:hAnsi="Courier New" w:cs="Courier New"/>
        </w:rPr>
        <w:t>“</w:t>
      </w:r>
      <w:r w:rsidRPr="00CB275F">
        <w:rPr>
          <w:rFonts w:ascii="Courier New" w:hAnsi="Courier New" w:cs="Courier New"/>
          <w:u w:val="single"/>
        </w:rPr>
        <w:t>http://www.cpars.gov/</w:t>
      </w:r>
      <w:r w:rsidRPr="00CB275F">
        <w:rPr>
          <w:rFonts w:ascii="Courier New" w:hAnsi="Courier New" w:cs="Courier New"/>
        </w:rPr>
        <w:t>, then select FAPIIS</w:t>
      </w:r>
      <w:r w:rsidR="00CB275F">
        <w:rPr>
          <w:rFonts w:ascii="Courier New" w:hAnsi="Courier New" w:cs="Courier New"/>
        </w:rPr>
        <w:t>”</w:t>
      </w:r>
      <w:r>
        <w:rPr>
          <w:rFonts w:ascii="Courier New" w:hAnsi="Courier New" w:cs="Courier New"/>
        </w:rPr>
        <w:t xml:space="preserve"> and adding </w:t>
      </w:r>
      <w:r w:rsidR="00CB275F">
        <w:rPr>
          <w:rFonts w:ascii="Courier New" w:hAnsi="Courier New" w:cs="Courier New"/>
        </w:rPr>
        <w:t>“</w:t>
      </w:r>
      <w:r w:rsidR="00CB275F" w:rsidRPr="00CB275F">
        <w:rPr>
          <w:rFonts w:ascii="Courier New" w:hAnsi="Courier New" w:cs="Courier New"/>
          <w:u w:val="single"/>
        </w:rPr>
        <w:t>https://www.cpars.gov</w:t>
      </w:r>
      <w:r w:rsidR="00CB275F" w:rsidRPr="00CB275F">
        <w:rPr>
          <w:rFonts w:ascii="Courier New" w:hAnsi="Courier New" w:cs="Courier New"/>
        </w:rPr>
        <w:t>”</w:t>
      </w:r>
      <w:r w:rsidR="00CB275F">
        <w:rPr>
          <w:rFonts w:ascii="Courier New" w:hAnsi="Courier New" w:cs="Courier New"/>
        </w:rPr>
        <w:t xml:space="preserve"> in its place</w:t>
      </w:r>
      <w:r w:rsidRPr="00305E43">
        <w:rPr>
          <w:rFonts w:ascii="Courier New" w:hAnsi="Courier New" w:cs="Courier New"/>
        </w:rPr>
        <w:t>.</w:t>
      </w:r>
    </w:p>
    <w:p w:rsidR="00E21B85" w:rsidRDefault="00E21B85" w:rsidP="004D1DD2">
      <w:pPr>
        <w:spacing w:line="480" w:lineRule="auto"/>
        <w:rPr>
          <w:rFonts w:ascii="Courier New" w:hAnsi="Courier New" w:cs="Courier New"/>
        </w:rPr>
      </w:pPr>
      <w:r>
        <w:rPr>
          <w:rFonts w:ascii="Courier New" w:hAnsi="Courier New" w:cs="Courier New"/>
        </w:rPr>
        <w:tab/>
        <w:t>The revision reads as follows:</w:t>
      </w:r>
      <w:bookmarkStart w:id="2" w:name="_GoBack"/>
      <w:bookmarkEnd w:id="2"/>
    </w:p>
    <w:p w:rsidR="00E21B85" w:rsidRPr="00E21B85" w:rsidRDefault="00E21B85" w:rsidP="004D1DD2">
      <w:pPr>
        <w:spacing w:line="480" w:lineRule="auto"/>
        <w:rPr>
          <w:rFonts w:ascii="Courier New" w:hAnsi="Courier New" w:cs="Courier New"/>
          <w:b/>
        </w:rPr>
      </w:pPr>
      <w:proofErr w:type="gramStart"/>
      <w:r w:rsidRPr="00E21B85">
        <w:rPr>
          <w:rFonts w:ascii="Courier New" w:hAnsi="Courier New" w:cs="Courier New"/>
          <w:b/>
        </w:rPr>
        <w:t>42.1503  Procedures</w:t>
      </w:r>
      <w:proofErr w:type="gramEnd"/>
      <w:r w:rsidRPr="00E21B85">
        <w:rPr>
          <w:rFonts w:ascii="Courier New" w:hAnsi="Courier New" w:cs="Courier New"/>
          <w:b/>
        </w:rPr>
        <w:t>.</w:t>
      </w:r>
    </w:p>
    <w:p w:rsidR="00E21B85" w:rsidRDefault="00E21B85" w:rsidP="004D1DD2">
      <w:pPr>
        <w:spacing w:line="480" w:lineRule="auto"/>
        <w:rPr>
          <w:rFonts w:ascii="Courier New" w:hAnsi="Courier New" w:cs="Courier New"/>
        </w:rPr>
      </w:pPr>
      <w:r>
        <w:rPr>
          <w:rFonts w:ascii="Courier New" w:hAnsi="Courier New" w:cs="Courier New"/>
        </w:rPr>
        <w:t>*  *  *  *  *</w:t>
      </w:r>
    </w:p>
    <w:p w:rsidR="00E21B85" w:rsidRDefault="00E21B85" w:rsidP="004D1DD2">
      <w:pPr>
        <w:spacing w:line="480" w:lineRule="auto"/>
        <w:rPr>
          <w:rFonts w:ascii="Courier New" w:hAnsi="Courier New" w:cs="Courier New"/>
        </w:rPr>
      </w:pPr>
      <w:r>
        <w:rPr>
          <w:rFonts w:ascii="Courier New" w:hAnsi="Courier New" w:cs="Courier New"/>
        </w:rPr>
        <w:tab/>
        <w:t xml:space="preserve">(f)  </w:t>
      </w:r>
      <w:r w:rsidRPr="00E21B85">
        <w:rPr>
          <w:rFonts w:ascii="Courier New" w:hAnsi="Courier New" w:cs="Courier New"/>
        </w:rPr>
        <w:t xml:space="preserve">Agencies shall prepare and submit all past performance evaluations electronically in CPARS at </w:t>
      </w:r>
      <w:r w:rsidRPr="00E21B85">
        <w:rPr>
          <w:rFonts w:ascii="Courier New" w:hAnsi="Courier New" w:cs="Courier New"/>
          <w:u w:val="single"/>
        </w:rPr>
        <w:t>http</w:t>
      </w:r>
      <w:r w:rsidR="00ED1D72">
        <w:rPr>
          <w:rFonts w:ascii="Courier New" w:hAnsi="Courier New" w:cs="Courier New"/>
          <w:u w:val="single"/>
        </w:rPr>
        <w:t>s</w:t>
      </w:r>
      <w:r w:rsidRPr="00E21B85">
        <w:rPr>
          <w:rFonts w:ascii="Courier New" w:hAnsi="Courier New" w:cs="Courier New"/>
          <w:u w:val="single"/>
        </w:rPr>
        <w:t>://www.cpars.gov</w:t>
      </w:r>
      <w:r w:rsidRPr="00E21B85">
        <w:rPr>
          <w:rFonts w:ascii="Courier New" w:hAnsi="Courier New" w:cs="Courier New"/>
        </w:rPr>
        <w:t xml:space="preserve">. These evaluations, including any contractor-submitted information (with indication whether agency review is pending), </w:t>
      </w:r>
      <w:r>
        <w:rPr>
          <w:rFonts w:ascii="Courier New" w:hAnsi="Courier New" w:cs="Courier New"/>
        </w:rPr>
        <w:lastRenderedPageBreak/>
        <w:t>become available for source selection officials</w:t>
      </w:r>
      <w:r w:rsidRPr="00E21B85">
        <w:rPr>
          <w:rFonts w:ascii="Courier New" w:hAnsi="Courier New" w:cs="Courier New"/>
        </w:rPr>
        <w:t xml:space="preserve"> not later than 14 days after the date on which the contractor is notified of the evaluation's availability for comment. </w:t>
      </w:r>
      <w:r>
        <w:rPr>
          <w:rFonts w:ascii="Courier New" w:hAnsi="Courier New" w:cs="Courier New"/>
        </w:rPr>
        <w:t xml:space="preserve"> </w:t>
      </w:r>
      <w:r w:rsidRPr="00E21B85">
        <w:rPr>
          <w:rFonts w:ascii="Courier New" w:hAnsi="Courier New" w:cs="Courier New"/>
        </w:rPr>
        <w:t xml:space="preserve">The Government shall update </w:t>
      </w:r>
      <w:r>
        <w:rPr>
          <w:rFonts w:ascii="Courier New" w:hAnsi="Courier New" w:cs="Courier New"/>
        </w:rPr>
        <w:t>C</w:t>
      </w:r>
      <w:r w:rsidRPr="00E21B85">
        <w:rPr>
          <w:rFonts w:ascii="Courier New" w:hAnsi="Courier New" w:cs="Courier New"/>
        </w:rPr>
        <w:t>P</w:t>
      </w:r>
      <w:r>
        <w:rPr>
          <w:rFonts w:ascii="Courier New" w:hAnsi="Courier New" w:cs="Courier New"/>
        </w:rPr>
        <w:t>ARS</w:t>
      </w:r>
      <w:r w:rsidRPr="00E21B85">
        <w:rPr>
          <w:rFonts w:ascii="Courier New" w:hAnsi="Courier New" w:cs="Courier New"/>
        </w:rPr>
        <w:t xml:space="preserve"> with any contractor comments provided after 14 days, as well as any subsequent agency review of comments received. Past performance evaluations for classified contracts and special access programs shall not be reported in CPARS, but will be reported as stated in this subpart and in accordance with agency procedures. Agencies shall ensure that appropriate management and technical controls are in place to ensure that only authorized personnel have access to the data and the information safeguarded in accordance with 42.1503(d).</w:t>
      </w:r>
    </w:p>
    <w:p w:rsidR="00E21B85" w:rsidRDefault="00E21B85" w:rsidP="004D1DD2">
      <w:pPr>
        <w:spacing w:line="480" w:lineRule="auto"/>
        <w:rPr>
          <w:rFonts w:ascii="Courier New" w:hAnsi="Courier New" w:cs="Courier New"/>
        </w:rPr>
      </w:pPr>
      <w:r>
        <w:rPr>
          <w:rFonts w:ascii="Courier New" w:hAnsi="Courier New" w:cs="Courier New"/>
        </w:rPr>
        <w:t>*  *  *  *  *</w:t>
      </w:r>
    </w:p>
    <w:p w:rsidR="00D27E54" w:rsidRPr="00E21B85" w:rsidRDefault="00E21B85" w:rsidP="00E21B85">
      <w:pPr>
        <w:spacing w:line="480" w:lineRule="auto"/>
        <w:jc w:val="center"/>
        <w:rPr>
          <w:rFonts w:ascii="Courier New" w:hAnsi="Courier New" w:cs="Courier New"/>
          <w:b/>
        </w:rPr>
      </w:pPr>
      <w:r w:rsidRPr="00E21B85">
        <w:rPr>
          <w:rFonts w:ascii="Courier New" w:hAnsi="Courier New" w:cs="Courier New"/>
          <w:b/>
        </w:rPr>
        <w:t>Billing Code 6820-EP</w:t>
      </w:r>
    </w:p>
    <w:p w:rsidR="00CC0EF0" w:rsidRPr="00EE545E" w:rsidRDefault="00CC0EF0" w:rsidP="002B41C0">
      <w:pPr>
        <w:spacing w:line="480" w:lineRule="auto"/>
        <w:rPr>
          <w:rFonts w:ascii="Courier New" w:hAnsi="Courier New" w:cs="Courier New"/>
        </w:rPr>
      </w:pPr>
    </w:p>
    <w:sectPr w:rsidR="00CC0EF0" w:rsidRPr="00EE545E" w:rsidSect="007E40CD">
      <w:headerReference w:type="default" r:id="rId9"/>
      <w:footerReference w:type="default" r:id="rId10"/>
      <w:footerReference w:type="first" r:id="rId11"/>
      <w:pgSz w:w="12240" w:h="15840"/>
      <w:pgMar w:top="1440" w:right="1440" w:bottom="1440" w:left="1440" w:header="720" w:footer="341" w:gutter="0"/>
      <w:pgNumType w:start="1"/>
      <w:cols w:space="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E3E" w:rsidRDefault="00654E3E">
      <w:r>
        <w:separator/>
      </w:r>
    </w:p>
  </w:endnote>
  <w:endnote w:type="continuationSeparator" w:id="0">
    <w:p w:rsidR="00654E3E" w:rsidRDefault="0065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0347276"/>
      <w:docPartObj>
        <w:docPartGallery w:val="Page Numbers (Bottom of Page)"/>
        <w:docPartUnique/>
      </w:docPartObj>
    </w:sdtPr>
    <w:sdtEndPr>
      <w:rPr>
        <w:noProof/>
      </w:rPr>
    </w:sdtEndPr>
    <w:sdtContent>
      <w:p w:rsidR="007E40CD" w:rsidRDefault="007E40CD">
        <w:pPr>
          <w:pStyle w:val="Footer"/>
          <w:jc w:val="center"/>
        </w:pPr>
        <w:r>
          <w:fldChar w:fldCharType="begin"/>
        </w:r>
        <w:r>
          <w:instrText xml:space="preserve"> PAGE   \* MERGEFORMAT </w:instrText>
        </w:r>
        <w:r>
          <w:fldChar w:fldCharType="separate"/>
        </w:r>
        <w:r w:rsidR="0062035F">
          <w:rPr>
            <w:noProof/>
          </w:rPr>
          <w:t>8</w:t>
        </w:r>
        <w:r>
          <w:rPr>
            <w:noProof/>
          </w:rPr>
          <w:fldChar w:fldCharType="end"/>
        </w:r>
      </w:p>
    </w:sdtContent>
  </w:sdt>
  <w:p w:rsidR="007E40CD" w:rsidRDefault="007E40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F56" w:rsidRDefault="00D67F56">
    <w:pPr>
      <w:pStyle w:val="Footer"/>
      <w:jc w:val="center"/>
    </w:pPr>
  </w:p>
  <w:p w:rsidR="00113E53" w:rsidRPr="00113E53" w:rsidRDefault="00113E53">
    <w:pPr>
      <w:pStyle w:val="Footer"/>
      <w:rPr>
        <w:rFonts w:ascii="Calibri" w:hAnsi="Calibri" w:cs="Calibri"/>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E3E" w:rsidRDefault="00654E3E">
      <w:r>
        <w:separator/>
      </w:r>
    </w:p>
  </w:footnote>
  <w:footnote w:type="continuationSeparator" w:id="0">
    <w:p w:rsidR="00654E3E" w:rsidRDefault="00654E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98B" w:rsidRDefault="0068698B">
    <w:pPr>
      <w:widowControl w:val="0"/>
      <w:tabs>
        <w:tab w:val="left" w:pos="6480"/>
        <w:tab w:val="left" w:pos="9539"/>
      </w:tabs>
      <w:ind w:left="180" w:right="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64A06"/>
    <w:multiLevelType w:val="hybridMultilevel"/>
    <w:tmpl w:val="0FDE111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5237AA"/>
    <w:multiLevelType w:val="hybridMultilevel"/>
    <w:tmpl w:val="5A2CCC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2E4560"/>
    <w:multiLevelType w:val="hybridMultilevel"/>
    <w:tmpl w:val="ADD43384"/>
    <w:lvl w:ilvl="0" w:tplc="FAE6FE3A">
      <w:numFmt w:val="bullet"/>
      <w:lvlText w:val=""/>
      <w:lvlJc w:val="left"/>
      <w:pPr>
        <w:ind w:left="795" w:hanging="435"/>
      </w:pPr>
      <w:rPr>
        <w:rFonts w:ascii="Symbol" w:eastAsia="Times New Roman" w:hAnsi="Symbol" w:cs="Courier New"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FE7985"/>
    <w:multiLevelType w:val="hybridMultilevel"/>
    <w:tmpl w:val="554A87B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1D9"/>
    <w:rsid w:val="00010C2C"/>
    <w:rsid w:val="000301A0"/>
    <w:rsid w:val="00037D72"/>
    <w:rsid w:val="00072021"/>
    <w:rsid w:val="00081A34"/>
    <w:rsid w:val="0008267B"/>
    <w:rsid w:val="000C2AAB"/>
    <w:rsid w:val="00100DCA"/>
    <w:rsid w:val="00106B7C"/>
    <w:rsid w:val="00113E53"/>
    <w:rsid w:val="00121E4B"/>
    <w:rsid w:val="00137FAF"/>
    <w:rsid w:val="0014799E"/>
    <w:rsid w:val="00180812"/>
    <w:rsid w:val="001814E8"/>
    <w:rsid w:val="00187432"/>
    <w:rsid w:val="00191594"/>
    <w:rsid w:val="001A059F"/>
    <w:rsid w:val="001A3695"/>
    <w:rsid w:val="001A47FC"/>
    <w:rsid w:val="001C03DA"/>
    <w:rsid w:val="001D5AC1"/>
    <w:rsid w:val="001D63BF"/>
    <w:rsid w:val="001D6EC6"/>
    <w:rsid w:val="001D732D"/>
    <w:rsid w:val="001E0671"/>
    <w:rsid w:val="001E6213"/>
    <w:rsid w:val="001F7BD1"/>
    <w:rsid w:val="00204F23"/>
    <w:rsid w:val="00231D6B"/>
    <w:rsid w:val="002416FC"/>
    <w:rsid w:val="00243D39"/>
    <w:rsid w:val="00253096"/>
    <w:rsid w:val="00261911"/>
    <w:rsid w:val="00273A79"/>
    <w:rsid w:val="00273D44"/>
    <w:rsid w:val="002811FE"/>
    <w:rsid w:val="00281A34"/>
    <w:rsid w:val="002B41C0"/>
    <w:rsid w:val="002D5E88"/>
    <w:rsid w:val="003024AE"/>
    <w:rsid w:val="00305E43"/>
    <w:rsid w:val="0032194C"/>
    <w:rsid w:val="003447E9"/>
    <w:rsid w:val="0036335B"/>
    <w:rsid w:val="003857D8"/>
    <w:rsid w:val="003A1DB8"/>
    <w:rsid w:val="003D120E"/>
    <w:rsid w:val="003D4FF5"/>
    <w:rsid w:val="003E62B2"/>
    <w:rsid w:val="003F415D"/>
    <w:rsid w:val="003F68C8"/>
    <w:rsid w:val="00433963"/>
    <w:rsid w:val="004359BF"/>
    <w:rsid w:val="0044098B"/>
    <w:rsid w:val="0045316A"/>
    <w:rsid w:val="004544B6"/>
    <w:rsid w:val="00484C78"/>
    <w:rsid w:val="00491AF5"/>
    <w:rsid w:val="004A6DB1"/>
    <w:rsid w:val="004C2CE6"/>
    <w:rsid w:val="004D1DD2"/>
    <w:rsid w:val="004D6EA5"/>
    <w:rsid w:val="005051ED"/>
    <w:rsid w:val="0051640B"/>
    <w:rsid w:val="00521CF2"/>
    <w:rsid w:val="00546790"/>
    <w:rsid w:val="00570AC6"/>
    <w:rsid w:val="00572A22"/>
    <w:rsid w:val="005816B6"/>
    <w:rsid w:val="005869A2"/>
    <w:rsid w:val="005979C9"/>
    <w:rsid w:val="005C0C99"/>
    <w:rsid w:val="006145FC"/>
    <w:rsid w:val="0062035F"/>
    <w:rsid w:val="00636882"/>
    <w:rsid w:val="00642F81"/>
    <w:rsid w:val="00654E3E"/>
    <w:rsid w:val="00660C89"/>
    <w:rsid w:val="00673A25"/>
    <w:rsid w:val="0068698B"/>
    <w:rsid w:val="00693079"/>
    <w:rsid w:val="00695E69"/>
    <w:rsid w:val="006972DA"/>
    <w:rsid w:val="006B5D90"/>
    <w:rsid w:val="006E0019"/>
    <w:rsid w:val="006E1447"/>
    <w:rsid w:val="006F6776"/>
    <w:rsid w:val="007050F9"/>
    <w:rsid w:val="00705411"/>
    <w:rsid w:val="00720E93"/>
    <w:rsid w:val="007369EA"/>
    <w:rsid w:val="0074368C"/>
    <w:rsid w:val="007518E3"/>
    <w:rsid w:val="007761D4"/>
    <w:rsid w:val="007916CA"/>
    <w:rsid w:val="007937A2"/>
    <w:rsid w:val="00794901"/>
    <w:rsid w:val="00795AFB"/>
    <w:rsid w:val="007A235B"/>
    <w:rsid w:val="007A33AE"/>
    <w:rsid w:val="007A4A27"/>
    <w:rsid w:val="007B1E86"/>
    <w:rsid w:val="007B5549"/>
    <w:rsid w:val="007C32F4"/>
    <w:rsid w:val="007D1FA7"/>
    <w:rsid w:val="007E40CD"/>
    <w:rsid w:val="00813165"/>
    <w:rsid w:val="008165AB"/>
    <w:rsid w:val="008218D6"/>
    <w:rsid w:val="008309FA"/>
    <w:rsid w:val="00833B6B"/>
    <w:rsid w:val="0084313C"/>
    <w:rsid w:val="008668CF"/>
    <w:rsid w:val="00876203"/>
    <w:rsid w:val="008823AC"/>
    <w:rsid w:val="00886C13"/>
    <w:rsid w:val="008A60A8"/>
    <w:rsid w:val="008B4A44"/>
    <w:rsid w:val="008D4DC8"/>
    <w:rsid w:val="009171C1"/>
    <w:rsid w:val="009319AE"/>
    <w:rsid w:val="00946BD4"/>
    <w:rsid w:val="009527E6"/>
    <w:rsid w:val="00971546"/>
    <w:rsid w:val="009B2E34"/>
    <w:rsid w:val="009B5F4C"/>
    <w:rsid w:val="009E2C1C"/>
    <w:rsid w:val="009E2FA3"/>
    <w:rsid w:val="00A1213A"/>
    <w:rsid w:val="00A257A9"/>
    <w:rsid w:val="00A43F46"/>
    <w:rsid w:val="00A45AA5"/>
    <w:rsid w:val="00A517E0"/>
    <w:rsid w:val="00A61029"/>
    <w:rsid w:val="00A71478"/>
    <w:rsid w:val="00A87759"/>
    <w:rsid w:val="00A96861"/>
    <w:rsid w:val="00AA57E8"/>
    <w:rsid w:val="00AC5A90"/>
    <w:rsid w:val="00AD0B31"/>
    <w:rsid w:val="00AD2009"/>
    <w:rsid w:val="00AE0CF0"/>
    <w:rsid w:val="00AE0F1E"/>
    <w:rsid w:val="00AE43EC"/>
    <w:rsid w:val="00B02716"/>
    <w:rsid w:val="00B02AF0"/>
    <w:rsid w:val="00B262FC"/>
    <w:rsid w:val="00B567D0"/>
    <w:rsid w:val="00B57A45"/>
    <w:rsid w:val="00B61A9E"/>
    <w:rsid w:val="00B76E67"/>
    <w:rsid w:val="00BA060E"/>
    <w:rsid w:val="00BA0D82"/>
    <w:rsid w:val="00BC307A"/>
    <w:rsid w:val="00BC689C"/>
    <w:rsid w:val="00C405DB"/>
    <w:rsid w:val="00C42D39"/>
    <w:rsid w:val="00C8758F"/>
    <w:rsid w:val="00C92515"/>
    <w:rsid w:val="00C959CC"/>
    <w:rsid w:val="00CA7BF7"/>
    <w:rsid w:val="00CB275F"/>
    <w:rsid w:val="00CC0EF0"/>
    <w:rsid w:val="00CE238A"/>
    <w:rsid w:val="00D06C53"/>
    <w:rsid w:val="00D2307E"/>
    <w:rsid w:val="00D27E54"/>
    <w:rsid w:val="00D4509E"/>
    <w:rsid w:val="00D574A3"/>
    <w:rsid w:val="00D67F56"/>
    <w:rsid w:val="00D70796"/>
    <w:rsid w:val="00D75687"/>
    <w:rsid w:val="00D81045"/>
    <w:rsid w:val="00D91E4D"/>
    <w:rsid w:val="00DA42B7"/>
    <w:rsid w:val="00DA50FC"/>
    <w:rsid w:val="00DC6CA7"/>
    <w:rsid w:val="00DE26B8"/>
    <w:rsid w:val="00DE6C23"/>
    <w:rsid w:val="00DF1045"/>
    <w:rsid w:val="00E030E3"/>
    <w:rsid w:val="00E21B85"/>
    <w:rsid w:val="00E32B14"/>
    <w:rsid w:val="00E3522A"/>
    <w:rsid w:val="00E41384"/>
    <w:rsid w:val="00E445C3"/>
    <w:rsid w:val="00E451D9"/>
    <w:rsid w:val="00E5519A"/>
    <w:rsid w:val="00E63E25"/>
    <w:rsid w:val="00E81E13"/>
    <w:rsid w:val="00EA1BE3"/>
    <w:rsid w:val="00ED1D72"/>
    <w:rsid w:val="00EE545E"/>
    <w:rsid w:val="00EF146F"/>
    <w:rsid w:val="00F019B3"/>
    <w:rsid w:val="00F02DDC"/>
    <w:rsid w:val="00F25C48"/>
    <w:rsid w:val="00F26C88"/>
    <w:rsid w:val="00F42DC1"/>
    <w:rsid w:val="00F61F56"/>
    <w:rsid w:val="00F82F82"/>
    <w:rsid w:val="00F92809"/>
    <w:rsid w:val="00FB37D2"/>
    <w:rsid w:val="00FD433F"/>
    <w:rsid w:val="00FD6C8D"/>
    <w:rsid w:val="00FF78B3"/>
    <w:rsid w:val="00FF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1D9"/>
    <w:rPr>
      <w:rFonts w:ascii="Times New Roman" w:eastAsia="Times New Roman" w:hAnsi="Times New Roman"/>
      <w:sz w:val="24"/>
      <w:szCs w:val="24"/>
    </w:rPr>
  </w:style>
  <w:style w:type="paragraph" w:styleId="Heading1">
    <w:name w:val="heading 1"/>
    <w:basedOn w:val="Normal"/>
    <w:next w:val="Normal"/>
    <w:link w:val="Heading1Char"/>
    <w:qFormat/>
    <w:rsid w:val="00E451D9"/>
    <w:pPr>
      <w:keepNext/>
      <w:tabs>
        <w:tab w:val="left" w:pos="1440"/>
      </w:tabs>
      <w:jc w:val="center"/>
      <w:outlineLvl w:val="0"/>
    </w:pPr>
    <w:rPr>
      <w:rFonts w:ascii="Courier New" w:hAnsi="Courier New"/>
      <w:b/>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451D9"/>
    <w:rPr>
      <w:rFonts w:ascii="Courier New" w:eastAsia="Times New Roman" w:hAnsi="Courier New" w:cs="Times New Roman"/>
      <w:b/>
      <w:sz w:val="24"/>
      <w:szCs w:val="24"/>
      <w:lang w:val="x-none" w:eastAsia="x-none"/>
    </w:rPr>
  </w:style>
  <w:style w:type="paragraph" w:styleId="Footer">
    <w:name w:val="footer"/>
    <w:basedOn w:val="Normal"/>
    <w:link w:val="FooterChar"/>
    <w:uiPriority w:val="99"/>
    <w:rsid w:val="00E451D9"/>
    <w:pPr>
      <w:tabs>
        <w:tab w:val="center" w:pos="4320"/>
        <w:tab w:val="right" w:pos="8640"/>
      </w:tabs>
      <w:overflowPunct w:val="0"/>
      <w:autoSpaceDE w:val="0"/>
      <w:autoSpaceDN w:val="0"/>
      <w:adjustRightInd w:val="0"/>
      <w:spacing w:line="240" w:lineRule="atLeast"/>
      <w:textAlignment w:val="baseline"/>
    </w:pPr>
    <w:rPr>
      <w:rFonts w:ascii="Courier" w:hAnsi="Courier"/>
      <w:szCs w:val="20"/>
      <w:lang w:val="x-none" w:eastAsia="x-none"/>
    </w:rPr>
  </w:style>
  <w:style w:type="character" w:customStyle="1" w:styleId="FooterChar">
    <w:name w:val="Footer Char"/>
    <w:link w:val="Footer"/>
    <w:uiPriority w:val="99"/>
    <w:rsid w:val="00E451D9"/>
    <w:rPr>
      <w:rFonts w:ascii="Courier" w:eastAsia="Times New Roman" w:hAnsi="Courier" w:cs="Times New Roman"/>
      <w:sz w:val="24"/>
      <w:szCs w:val="20"/>
      <w:lang w:val="x-none" w:eastAsia="x-none"/>
    </w:rPr>
  </w:style>
  <w:style w:type="paragraph" w:styleId="BodyText2">
    <w:name w:val="Body Text 2"/>
    <w:basedOn w:val="Normal"/>
    <w:link w:val="BodyText2Char"/>
    <w:rsid w:val="00E451D9"/>
    <w:pPr>
      <w:tabs>
        <w:tab w:val="left" w:pos="1440"/>
      </w:tabs>
      <w:overflowPunct w:val="0"/>
      <w:autoSpaceDE w:val="0"/>
      <w:autoSpaceDN w:val="0"/>
      <w:adjustRightInd w:val="0"/>
      <w:spacing w:line="480" w:lineRule="atLeast"/>
      <w:ind w:left="1440" w:hanging="1440"/>
      <w:textAlignment w:val="baseline"/>
    </w:pPr>
    <w:rPr>
      <w:rFonts w:ascii="Courier" w:hAnsi="Courier"/>
      <w:b/>
      <w:sz w:val="20"/>
      <w:szCs w:val="20"/>
      <w:lang w:val="x-none" w:eastAsia="x-none"/>
    </w:rPr>
  </w:style>
  <w:style w:type="character" w:customStyle="1" w:styleId="BodyText2Char">
    <w:name w:val="Body Text 2 Char"/>
    <w:link w:val="BodyText2"/>
    <w:rsid w:val="00E451D9"/>
    <w:rPr>
      <w:rFonts w:ascii="Courier" w:eastAsia="Times New Roman" w:hAnsi="Courier" w:cs="Times New Roman"/>
      <w:b/>
      <w:sz w:val="20"/>
      <w:szCs w:val="20"/>
      <w:lang w:val="x-none" w:eastAsia="x-none"/>
    </w:rPr>
  </w:style>
  <w:style w:type="paragraph" w:styleId="Header">
    <w:name w:val="header"/>
    <w:basedOn w:val="Normal"/>
    <w:link w:val="HeaderChar"/>
    <w:uiPriority w:val="99"/>
    <w:unhideWhenUsed/>
    <w:rsid w:val="00E451D9"/>
    <w:pPr>
      <w:tabs>
        <w:tab w:val="center" w:pos="4680"/>
        <w:tab w:val="right" w:pos="9360"/>
      </w:tabs>
    </w:pPr>
  </w:style>
  <w:style w:type="character" w:customStyle="1" w:styleId="HeaderChar">
    <w:name w:val="Header Char"/>
    <w:link w:val="Header"/>
    <w:uiPriority w:val="99"/>
    <w:rsid w:val="00E451D9"/>
    <w:rPr>
      <w:rFonts w:ascii="Times New Roman" w:eastAsia="Times New Roman" w:hAnsi="Times New Roman" w:cs="Times New Roman"/>
      <w:sz w:val="24"/>
      <w:szCs w:val="24"/>
    </w:rPr>
  </w:style>
  <w:style w:type="character" w:styleId="LineNumber">
    <w:name w:val="line number"/>
    <w:uiPriority w:val="99"/>
    <w:semiHidden/>
    <w:unhideWhenUsed/>
    <w:rsid w:val="00E451D9"/>
  </w:style>
  <w:style w:type="paragraph" w:customStyle="1" w:styleId="Default">
    <w:name w:val="Default"/>
    <w:rsid w:val="00DA42B7"/>
    <w:pPr>
      <w:autoSpaceDE w:val="0"/>
      <w:autoSpaceDN w:val="0"/>
      <w:adjustRightInd w:val="0"/>
    </w:pPr>
    <w:rPr>
      <w:rFonts w:ascii="Courier New" w:hAnsi="Courier New" w:cs="Courier New"/>
      <w:color w:val="000000"/>
      <w:sz w:val="24"/>
      <w:szCs w:val="24"/>
    </w:rPr>
  </w:style>
  <w:style w:type="paragraph" w:styleId="ListParagraph">
    <w:name w:val="List Paragraph"/>
    <w:basedOn w:val="Normal"/>
    <w:uiPriority w:val="34"/>
    <w:qFormat/>
    <w:rsid w:val="002811FE"/>
    <w:pPr>
      <w:ind w:left="720"/>
      <w:contextualSpacing/>
    </w:pPr>
  </w:style>
  <w:style w:type="paragraph" w:styleId="BalloonText">
    <w:name w:val="Balloon Text"/>
    <w:basedOn w:val="Normal"/>
    <w:link w:val="BalloonTextChar"/>
    <w:uiPriority w:val="99"/>
    <w:semiHidden/>
    <w:unhideWhenUsed/>
    <w:rsid w:val="00D70796"/>
    <w:rPr>
      <w:sz w:val="18"/>
      <w:szCs w:val="18"/>
    </w:rPr>
  </w:style>
  <w:style w:type="character" w:customStyle="1" w:styleId="BalloonTextChar">
    <w:name w:val="Balloon Text Char"/>
    <w:link w:val="BalloonText"/>
    <w:uiPriority w:val="99"/>
    <w:semiHidden/>
    <w:rsid w:val="00D70796"/>
    <w:rPr>
      <w:rFonts w:ascii="Times New Roman" w:eastAsia="Times New Roman" w:hAnsi="Times New Roman"/>
      <w:sz w:val="18"/>
      <w:szCs w:val="18"/>
    </w:rPr>
  </w:style>
  <w:style w:type="character" w:styleId="CommentReference">
    <w:name w:val="annotation reference"/>
    <w:uiPriority w:val="99"/>
    <w:semiHidden/>
    <w:unhideWhenUsed/>
    <w:rsid w:val="007D1FA7"/>
    <w:rPr>
      <w:sz w:val="16"/>
      <w:szCs w:val="16"/>
    </w:rPr>
  </w:style>
  <w:style w:type="paragraph" w:styleId="CommentText">
    <w:name w:val="annotation text"/>
    <w:basedOn w:val="Normal"/>
    <w:link w:val="CommentTextChar"/>
    <w:uiPriority w:val="99"/>
    <w:semiHidden/>
    <w:unhideWhenUsed/>
    <w:rsid w:val="007D1FA7"/>
    <w:rPr>
      <w:sz w:val="20"/>
      <w:szCs w:val="20"/>
    </w:rPr>
  </w:style>
  <w:style w:type="character" w:customStyle="1" w:styleId="CommentTextChar">
    <w:name w:val="Comment Text Char"/>
    <w:link w:val="CommentText"/>
    <w:uiPriority w:val="99"/>
    <w:semiHidden/>
    <w:rsid w:val="007D1FA7"/>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7D1FA7"/>
    <w:rPr>
      <w:b/>
      <w:bCs/>
    </w:rPr>
  </w:style>
  <w:style w:type="character" w:customStyle="1" w:styleId="CommentSubjectChar">
    <w:name w:val="Comment Subject Char"/>
    <w:link w:val="CommentSubject"/>
    <w:uiPriority w:val="99"/>
    <w:semiHidden/>
    <w:rsid w:val="007D1FA7"/>
    <w:rPr>
      <w:rFonts w:ascii="Times New Roman" w:eastAsia="Times New Roman" w:hAnsi="Times New Roman"/>
      <w:b/>
      <w:bCs/>
    </w:rPr>
  </w:style>
  <w:style w:type="paragraph" w:styleId="PlainText">
    <w:name w:val="Plain Text"/>
    <w:basedOn w:val="Normal"/>
    <w:link w:val="PlainTextChar"/>
    <w:uiPriority w:val="99"/>
    <w:semiHidden/>
    <w:unhideWhenUsed/>
    <w:rsid w:val="008218D6"/>
    <w:rPr>
      <w:rFonts w:ascii="Courier New" w:hAnsi="Courier New" w:cs="Courier New"/>
      <w:sz w:val="20"/>
      <w:szCs w:val="20"/>
    </w:rPr>
  </w:style>
  <w:style w:type="character" w:customStyle="1" w:styleId="PlainTextChar">
    <w:name w:val="Plain Text Char"/>
    <w:link w:val="PlainText"/>
    <w:uiPriority w:val="99"/>
    <w:semiHidden/>
    <w:rsid w:val="008218D6"/>
    <w:rPr>
      <w:rFonts w:ascii="Courier New" w:eastAsia="Times New Roman" w:hAnsi="Courier New" w:cs="Courier New"/>
    </w:rPr>
  </w:style>
  <w:style w:type="paragraph" w:styleId="FootnoteText">
    <w:name w:val="footnote text"/>
    <w:basedOn w:val="Normal"/>
    <w:link w:val="FootnoteTextChar"/>
    <w:uiPriority w:val="99"/>
    <w:semiHidden/>
    <w:unhideWhenUsed/>
    <w:rsid w:val="00DE26B8"/>
    <w:rPr>
      <w:sz w:val="20"/>
      <w:szCs w:val="20"/>
    </w:rPr>
  </w:style>
  <w:style w:type="character" w:customStyle="1" w:styleId="FootnoteTextChar">
    <w:name w:val="Footnote Text Char"/>
    <w:link w:val="FootnoteText"/>
    <w:uiPriority w:val="99"/>
    <w:semiHidden/>
    <w:rsid w:val="00DE26B8"/>
    <w:rPr>
      <w:rFonts w:ascii="Times New Roman" w:eastAsia="Times New Roman" w:hAnsi="Times New Roman"/>
    </w:rPr>
  </w:style>
  <w:style w:type="character" w:styleId="FootnoteReference">
    <w:name w:val="footnote reference"/>
    <w:uiPriority w:val="99"/>
    <w:semiHidden/>
    <w:unhideWhenUsed/>
    <w:rsid w:val="00DE26B8"/>
    <w:rPr>
      <w:vertAlign w:val="superscript"/>
    </w:rPr>
  </w:style>
  <w:style w:type="character" w:styleId="Hyperlink">
    <w:name w:val="Hyperlink"/>
    <w:basedOn w:val="DefaultParagraphFont"/>
    <w:uiPriority w:val="99"/>
    <w:unhideWhenUsed/>
    <w:rsid w:val="007A33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1D9"/>
    <w:rPr>
      <w:rFonts w:ascii="Times New Roman" w:eastAsia="Times New Roman" w:hAnsi="Times New Roman"/>
      <w:sz w:val="24"/>
      <w:szCs w:val="24"/>
    </w:rPr>
  </w:style>
  <w:style w:type="paragraph" w:styleId="Heading1">
    <w:name w:val="heading 1"/>
    <w:basedOn w:val="Normal"/>
    <w:next w:val="Normal"/>
    <w:link w:val="Heading1Char"/>
    <w:qFormat/>
    <w:rsid w:val="00E451D9"/>
    <w:pPr>
      <w:keepNext/>
      <w:tabs>
        <w:tab w:val="left" w:pos="1440"/>
      </w:tabs>
      <w:jc w:val="center"/>
      <w:outlineLvl w:val="0"/>
    </w:pPr>
    <w:rPr>
      <w:rFonts w:ascii="Courier New" w:hAnsi="Courier New"/>
      <w:b/>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451D9"/>
    <w:rPr>
      <w:rFonts w:ascii="Courier New" w:eastAsia="Times New Roman" w:hAnsi="Courier New" w:cs="Times New Roman"/>
      <w:b/>
      <w:sz w:val="24"/>
      <w:szCs w:val="24"/>
      <w:lang w:val="x-none" w:eastAsia="x-none"/>
    </w:rPr>
  </w:style>
  <w:style w:type="paragraph" w:styleId="Footer">
    <w:name w:val="footer"/>
    <w:basedOn w:val="Normal"/>
    <w:link w:val="FooterChar"/>
    <w:uiPriority w:val="99"/>
    <w:rsid w:val="00E451D9"/>
    <w:pPr>
      <w:tabs>
        <w:tab w:val="center" w:pos="4320"/>
        <w:tab w:val="right" w:pos="8640"/>
      </w:tabs>
      <w:overflowPunct w:val="0"/>
      <w:autoSpaceDE w:val="0"/>
      <w:autoSpaceDN w:val="0"/>
      <w:adjustRightInd w:val="0"/>
      <w:spacing w:line="240" w:lineRule="atLeast"/>
      <w:textAlignment w:val="baseline"/>
    </w:pPr>
    <w:rPr>
      <w:rFonts w:ascii="Courier" w:hAnsi="Courier"/>
      <w:szCs w:val="20"/>
      <w:lang w:val="x-none" w:eastAsia="x-none"/>
    </w:rPr>
  </w:style>
  <w:style w:type="character" w:customStyle="1" w:styleId="FooterChar">
    <w:name w:val="Footer Char"/>
    <w:link w:val="Footer"/>
    <w:uiPriority w:val="99"/>
    <w:rsid w:val="00E451D9"/>
    <w:rPr>
      <w:rFonts w:ascii="Courier" w:eastAsia="Times New Roman" w:hAnsi="Courier" w:cs="Times New Roman"/>
      <w:sz w:val="24"/>
      <w:szCs w:val="20"/>
      <w:lang w:val="x-none" w:eastAsia="x-none"/>
    </w:rPr>
  </w:style>
  <w:style w:type="paragraph" w:styleId="BodyText2">
    <w:name w:val="Body Text 2"/>
    <w:basedOn w:val="Normal"/>
    <w:link w:val="BodyText2Char"/>
    <w:rsid w:val="00E451D9"/>
    <w:pPr>
      <w:tabs>
        <w:tab w:val="left" w:pos="1440"/>
      </w:tabs>
      <w:overflowPunct w:val="0"/>
      <w:autoSpaceDE w:val="0"/>
      <w:autoSpaceDN w:val="0"/>
      <w:adjustRightInd w:val="0"/>
      <w:spacing w:line="480" w:lineRule="atLeast"/>
      <w:ind w:left="1440" w:hanging="1440"/>
      <w:textAlignment w:val="baseline"/>
    </w:pPr>
    <w:rPr>
      <w:rFonts w:ascii="Courier" w:hAnsi="Courier"/>
      <w:b/>
      <w:sz w:val="20"/>
      <w:szCs w:val="20"/>
      <w:lang w:val="x-none" w:eastAsia="x-none"/>
    </w:rPr>
  </w:style>
  <w:style w:type="character" w:customStyle="1" w:styleId="BodyText2Char">
    <w:name w:val="Body Text 2 Char"/>
    <w:link w:val="BodyText2"/>
    <w:rsid w:val="00E451D9"/>
    <w:rPr>
      <w:rFonts w:ascii="Courier" w:eastAsia="Times New Roman" w:hAnsi="Courier" w:cs="Times New Roman"/>
      <w:b/>
      <w:sz w:val="20"/>
      <w:szCs w:val="20"/>
      <w:lang w:val="x-none" w:eastAsia="x-none"/>
    </w:rPr>
  </w:style>
  <w:style w:type="paragraph" w:styleId="Header">
    <w:name w:val="header"/>
    <w:basedOn w:val="Normal"/>
    <w:link w:val="HeaderChar"/>
    <w:uiPriority w:val="99"/>
    <w:unhideWhenUsed/>
    <w:rsid w:val="00E451D9"/>
    <w:pPr>
      <w:tabs>
        <w:tab w:val="center" w:pos="4680"/>
        <w:tab w:val="right" w:pos="9360"/>
      </w:tabs>
    </w:pPr>
  </w:style>
  <w:style w:type="character" w:customStyle="1" w:styleId="HeaderChar">
    <w:name w:val="Header Char"/>
    <w:link w:val="Header"/>
    <w:uiPriority w:val="99"/>
    <w:rsid w:val="00E451D9"/>
    <w:rPr>
      <w:rFonts w:ascii="Times New Roman" w:eastAsia="Times New Roman" w:hAnsi="Times New Roman" w:cs="Times New Roman"/>
      <w:sz w:val="24"/>
      <w:szCs w:val="24"/>
    </w:rPr>
  </w:style>
  <w:style w:type="character" w:styleId="LineNumber">
    <w:name w:val="line number"/>
    <w:uiPriority w:val="99"/>
    <w:semiHidden/>
    <w:unhideWhenUsed/>
    <w:rsid w:val="00E451D9"/>
  </w:style>
  <w:style w:type="paragraph" w:customStyle="1" w:styleId="Default">
    <w:name w:val="Default"/>
    <w:rsid w:val="00DA42B7"/>
    <w:pPr>
      <w:autoSpaceDE w:val="0"/>
      <w:autoSpaceDN w:val="0"/>
      <w:adjustRightInd w:val="0"/>
    </w:pPr>
    <w:rPr>
      <w:rFonts w:ascii="Courier New" w:hAnsi="Courier New" w:cs="Courier New"/>
      <w:color w:val="000000"/>
      <w:sz w:val="24"/>
      <w:szCs w:val="24"/>
    </w:rPr>
  </w:style>
  <w:style w:type="paragraph" w:styleId="ListParagraph">
    <w:name w:val="List Paragraph"/>
    <w:basedOn w:val="Normal"/>
    <w:uiPriority w:val="34"/>
    <w:qFormat/>
    <w:rsid w:val="002811FE"/>
    <w:pPr>
      <w:ind w:left="720"/>
      <w:contextualSpacing/>
    </w:pPr>
  </w:style>
  <w:style w:type="paragraph" w:styleId="BalloonText">
    <w:name w:val="Balloon Text"/>
    <w:basedOn w:val="Normal"/>
    <w:link w:val="BalloonTextChar"/>
    <w:uiPriority w:val="99"/>
    <w:semiHidden/>
    <w:unhideWhenUsed/>
    <w:rsid w:val="00D70796"/>
    <w:rPr>
      <w:sz w:val="18"/>
      <w:szCs w:val="18"/>
    </w:rPr>
  </w:style>
  <w:style w:type="character" w:customStyle="1" w:styleId="BalloonTextChar">
    <w:name w:val="Balloon Text Char"/>
    <w:link w:val="BalloonText"/>
    <w:uiPriority w:val="99"/>
    <w:semiHidden/>
    <w:rsid w:val="00D70796"/>
    <w:rPr>
      <w:rFonts w:ascii="Times New Roman" w:eastAsia="Times New Roman" w:hAnsi="Times New Roman"/>
      <w:sz w:val="18"/>
      <w:szCs w:val="18"/>
    </w:rPr>
  </w:style>
  <w:style w:type="character" w:styleId="CommentReference">
    <w:name w:val="annotation reference"/>
    <w:uiPriority w:val="99"/>
    <w:semiHidden/>
    <w:unhideWhenUsed/>
    <w:rsid w:val="007D1FA7"/>
    <w:rPr>
      <w:sz w:val="16"/>
      <w:szCs w:val="16"/>
    </w:rPr>
  </w:style>
  <w:style w:type="paragraph" w:styleId="CommentText">
    <w:name w:val="annotation text"/>
    <w:basedOn w:val="Normal"/>
    <w:link w:val="CommentTextChar"/>
    <w:uiPriority w:val="99"/>
    <w:semiHidden/>
    <w:unhideWhenUsed/>
    <w:rsid w:val="007D1FA7"/>
    <w:rPr>
      <w:sz w:val="20"/>
      <w:szCs w:val="20"/>
    </w:rPr>
  </w:style>
  <w:style w:type="character" w:customStyle="1" w:styleId="CommentTextChar">
    <w:name w:val="Comment Text Char"/>
    <w:link w:val="CommentText"/>
    <w:uiPriority w:val="99"/>
    <w:semiHidden/>
    <w:rsid w:val="007D1FA7"/>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7D1FA7"/>
    <w:rPr>
      <w:b/>
      <w:bCs/>
    </w:rPr>
  </w:style>
  <w:style w:type="character" w:customStyle="1" w:styleId="CommentSubjectChar">
    <w:name w:val="Comment Subject Char"/>
    <w:link w:val="CommentSubject"/>
    <w:uiPriority w:val="99"/>
    <w:semiHidden/>
    <w:rsid w:val="007D1FA7"/>
    <w:rPr>
      <w:rFonts w:ascii="Times New Roman" w:eastAsia="Times New Roman" w:hAnsi="Times New Roman"/>
      <w:b/>
      <w:bCs/>
    </w:rPr>
  </w:style>
  <w:style w:type="paragraph" w:styleId="PlainText">
    <w:name w:val="Plain Text"/>
    <w:basedOn w:val="Normal"/>
    <w:link w:val="PlainTextChar"/>
    <w:uiPriority w:val="99"/>
    <w:semiHidden/>
    <w:unhideWhenUsed/>
    <w:rsid w:val="008218D6"/>
    <w:rPr>
      <w:rFonts w:ascii="Courier New" w:hAnsi="Courier New" w:cs="Courier New"/>
      <w:sz w:val="20"/>
      <w:szCs w:val="20"/>
    </w:rPr>
  </w:style>
  <w:style w:type="character" w:customStyle="1" w:styleId="PlainTextChar">
    <w:name w:val="Plain Text Char"/>
    <w:link w:val="PlainText"/>
    <w:uiPriority w:val="99"/>
    <w:semiHidden/>
    <w:rsid w:val="008218D6"/>
    <w:rPr>
      <w:rFonts w:ascii="Courier New" w:eastAsia="Times New Roman" w:hAnsi="Courier New" w:cs="Courier New"/>
    </w:rPr>
  </w:style>
  <w:style w:type="paragraph" w:styleId="FootnoteText">
    <w:name w:val="footnote text"/>
    <w:basedOn w:val="Normal"/>
    <w:link w:val="FootnoteTextChar"/>
    <w:uiPriority w:val="99"/>
    <w:semiHidden/>
    <w:unhideWhenUsed/>
    <w:rsid w:val="00DE26B8"/>
    <w:rPr>
      <w:sz w:val="20"/>
      <w:szCs w:val="20"/>
    </w:rPr>
  </w:style>
  <w:style w:type="character" w:customStyle="1" w:styleId="FootnoteTextChar">
    <w:name w:val="Footnote Text Char"/>
    <w:link w:val="FootnoteText"/>
    <w:uiPriority w:val="99"/>
    <w:semiHidden/>
    <w:rsid w:val="00DE26B8"/>
    <w:rPr>
      <w:rFonts w:ascii="Times New Roman" w:eastAsia="Times New Roman" w:hAnsi="Times New Roman"/>
    </w:rPr>
  </w:style>
  <w:style w:type="character" w:styleId="FootnoteReference">
    <w:name w:val="footnote reference"/>
    <w:uiPriority w:val="99"/>
    <w:semiHidden/>
    <w:unhideWhenUsed/>
    <w:rsid w:val="00DE26B8"/>
    <w:rPr>
      <w:vertAlign w:val="superscript"/>
    </w:rPr>
  </w:style>
  <w:style w:type="character" w:styleId="Hyperlink">
    <w:name w:val="Hyperlink"/>
    <w:basedOn w:val="DefaultParagraphFont"/>
    <w:uiPriority w:val="99"/>
    <w:unhideWhenUsed/>
    <w:rsid w:val="007A33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376478">
      <w:bodyDiv w:val="1"/>
      <w:marLeft w:val="0"/>
      <w:marRight w:val="0"/>
      <w:marTop w:val="0"/>
      <w:marBottom w:val="0"/>
      <w:divBdr>
        <w:top w:val="none" w:sz="0" w:space="0" w:color="auto"/>
        <w:left w:val="none" w:sz="0" w:space="0" w:color="auto"/>
        <w:bottom w:val="none" w:sz="0" w:space="0" w:color="auto"/>
        <w:right w:val="none" w:sz="0" w:space="0" w:color="auto"/>
      </w:divBdr>
    </w:div>
    <w:div w:id="195509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4ACC0-5CD8-485A-BB1A-182C520FC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2019-06-25T14:25:00Z</dcterms:created>
  <dcterms:modified xsi:type="dcterms:W3CDTF">2019-08-16T12:08:00Z</dcterms:modified>
</cp:coreProperties>
</file>