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F33FC" w:rsidRDefault="00C32CF7">
      <w:pPr>
        <w:tabs>
          <w:tab w:val="right" w:pos="9360"/>
        </w:tabs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  <w:t>Billing Code: 6820-EP</w:t>
      </w:r>
    </w:p>
    <w:p w14:paraId="00000002" w14:textId="77777777" w:rsidR="009F33FC" w:rsidRDefault="00C32CF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DEPARTMENT OF DEFENSE</w:t>
      </w:r>
    </w:p>
    <w:p w14:paraId="00000003" w14:textId="77777777" w:rsidR="009F33FC" w:rsidRDefault="00C32CF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GENERAL SERVICES ADMINISTRATION</w:t>
      </w:r>
    </w:p>
    <w:p w14:paraId="00000004" w14:textId="77777777" w:rsidR="009F33FC" w:rsidRDefault="00C32CF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NATIONAL AERONAUTICS AND SPACE ADMINISTRATION</w:t>
      </w:r>
    </w:p>
    <w:p w14:paraId="00000005" w14:textId="77777777" w:rsidR="009F33FC" w:rsidRDefault="00C32CF7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48 CFR Parts 4 and 52</w:t>
      </w:r>
    </w:p>
    <w:p w14:paraId="00000006" w14:textId="77777777" w:rsidR="009F33FC" w:rsidRDefault="00C32CF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[FAC 2021-05; Docket No. FAR-2021-0052, Sequence No. 1]</w:t>
      </w:r>
    </w:p>
    <w:p w14:paraId="00000007" w14:textId="347C0001" w:rsidR="009F33FC" w:rsidRDefault="00C32CF7">
      <w:pPr>
        <w:pStyle w:val="Heading1"/>
        <w:spacing w:before="0" w:after="0" w:line="480" w:lineRule="auto"/>
        <w:rPr>
          <w:rFonts w:ascii="Courier New" w:eastAsia="Courier New" w:hAnsi="Courier New" w:cs="Courier New"/>
          <w:b/>
          <w:sz w:val="24"/>
          <w:szCs w:val="24"/>
        </w:rPr>
      </w:pPr>
      <w:bookmarkStart w:id="0" w:name="_6amx4shyh5b8" w:colFirst="0" w:colLast="0"/>
      <w:bookmarkEnd w:id="0"/>
      <w:r>
        <w:rPr>
          <w:rFonts w:ascii="Courier New" w:eastAsia="Courier New" w:hAnsi="Courier New" w:cs="Courier New"/>
          <w:b/>
          <w:sz w:val="24"/>
          <w:szCs w:val="24"/>
        </w:rPr>
        <w:t>Federal Acquisition Regulation:</w:t>
      </w:r>
      <w:r w:rsidR="0024256B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Technical Amendment</w:t>
      </w:r>
    </w:p>
    <w:p w14:paraId="00000008" w14:textId="1A6C67A1" w:rsidR="009F33FC" w:rsidRDefault="00C32CF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AGENCY:</w:t>
      </w:r>
      <w:r w:rsidR="0024256B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Department of Defense (DoD), General Services Administration (GSA), and National Aeronautics and Space Administration (NASA).</w:t>
      </w:r>
    </w:p>
    <w:p w14:paraId="00000009" w14:textId="60580DD9" w:rsidR="009F33FC" w:rsidRDefault="00C32CF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ACTION:</w:t>
      </w:r>
      <w:r w:rsidR="0024256B">
        <w:rPr>
          <w:rFonts w:ascii="Courier New" w:eastAsia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 Final rule.</w:t>
      </w:r>
    </w:p>
    <w:p w14:paraId="0000000A" w14:textId="77777777" w:rsidR="009F33FC" w:rsidRDefault="00C32CF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SUMMARY:</w:t>
      </w:r>
      <w:r>
        <w:rPr>
          <w:rFonts w:ascii="Courier New" w:eastAsia="Courier New" w:hAnsi="Courier New" w:cs="Courier New"/>
          <w:sz w:val="24"/>
          <w:szCs w:val="24"/>
        </w:rPr>
        <w:t xml:space="preserve">  This document makes amendments to the Federal Acquisition Regulation (FAR) in order to make needed editorial changes.</w:t>
      </w:r>
    </w:p>
    <w:p w14:paraId="0000000B" w14:textId="1E6D3E92" w:rsidR="009F33FC" w:rsidRDefault="00C32CF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DATES:  </w:t>
      </w:r>
      <w:r>
        <w:rPr>
          <w:rFonts w:ascii="Courier New" w:eastAsia="Courier New" w:hAnsi="Courier New" w:cs="Courier New"/>
          <w:i/>
          <w:sz w:val="24"/>
          <w:szCs w:val="24"/>
        </w:rPr>
        <w:t>Effective:</w:t>
      </w: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r w:rsidR="00B51903">
        <w:rPr>
          <w:rFonts w:ascii="Courier New" w:eastAsia="Courier New" w:hAnsi="Courier New" w:cs="Courier New"/>
          <w:b/>
          <w:sz w:val="24"/>
          <w:szCs w:val="24"/>
        </w:rPr>
        <w:t xml:space="preserve">[Insert date of publication in the </w:t>
      </w:r>
      <w:r w:rsidR="00B51903">
        <w:rPr>
          <w:rFonts w:ascii="Courier New" w:eastAsia="Courier New" w:hAnsi="Courier New" w:cs="Courier New"/>
          <w:b/>
          <w:i/>
          <w:sz w:val="24"/>
          <w:szCs w:val="24"/>
        </w:rPr>
        <w:t>FEDERAL REGISTER</w:t>
      </w:r>
      <w:r w:rsidR="00B51903">
        <w:rPr>
          <w:rFonts w:ascii="Courier New" w:eastAsia="Courier New" w:hAnsi="Courier New" w:cs="Courier New"/>
          <w:b/>
          <w:sz w:val="24"/>
          <w:szCs w:val="24"/>
        </w:rPr>
        <w:t>]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0000000C" w14:textId="148402CB" w:rsidR="009F33FC" w:rsidRDefault="00C32CF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FOR FURTHER INFORMATION CONTACT</w:t>
      </w:r>
      <w:r>
        <w:rPr>
          <w:rFonts w:ascii="Courier New" w:eastAsia="Courier New" w:hAnsi="Courier New" w:cs="Courier New"/>
          <w:sz w:val="24"/>
          <w:szCs w:val="24"/>
        </w:rPr>
        <w:t>:</w:t>
      </w:r>
      <w:r w:rsidR="0024256B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 Ms. Lois Mandell, Regulatory Secretariat Division (MVCB), at 202–501–4755 or </w:t>
      </w:r>
      <w:r>
        <w:rPr>
          <w:rFonts w:ascii="Courier New" w:eastAsia="Courier New" w:hAnsi="Courier New" w:cs="Courier New"/>
          <w:i/>
          <w:sz w:val="24"/>
          <w:szCs w:val="24"/>
        </w:rPr>
        <w:t>GSARegSec@gsa.gov</w:t>
      </w:r>
      <w:r>
        <w:rPr>
          <w:rFonts w:ascii="Courier New" w:eastAsia="Courier New" w:hAnsi="Courier New" w:cs="Courier New"/>
          <w:sz w:val="24"/>
          <w:szCs w:val="24"/>
        </w:rPr>
        <w:t xml:space="preserve">. </w:t>
      </w:r>
      <w:r w:rsidR="0024256B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Please cite FAC 2021–05, Technical Amendment.</w:t>
      </w:r>
    </w:p>
    <w:p w14:paraId="0000000D" w14:textId="77777777" w:rsidR="009F33FC" w:rsidRDefault="00C32CF7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SUPPLEMENTARY INFORMATION:</w:t>
      </w:r>
      <w:r w:rsidRPr="0024256B">
        <w:rPr>
          <w:rFonts w:ascii="Courier New" w:eastAsia="Courier New" w:hAnsi="Courier New" w:cs="Courier New"/>
          <w:bCs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z w:val="24"/>
          <w:szCs w:val="24"/>
        </w:rPr>
        <w:t>This document makes editorial changes to parts 4 and 52 of the FAR.</w:t>
      </w:r>
    </w:p>
    <w:p w14:paraId="0000000E" w14:textId="77777777" w:rsidR="009F33FC" w:rsidRDefault="00C32CF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List of Subjects in 48 CFR Parts 4 and 52</w:t>
      </w:r>
    </w:p>
    <w:p w14:paraId="0000000F" w14:textId="77777777" w:rsidR="009F33FC" w:rsidRDefault="00C32CF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Government procurement.</w:t>
      </w:r>
    </w:p>
    <w:p w14:paraId="00000010" w14:textId="276BD208" w:rsidR="009F33FC" w:rsidRDefault="009F33FC" w:rsidP="0024256B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6E653DCB" w14:textId="77777777" w:rsidR="0024256B" w:rsidRDefault="0024256B" w:rsidP="0024256B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00000011" w14:textId="77777777" w:rsidR="009F33FC" w:rsidRDefault="00C32CF7" w:rsidP="0024256B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William F. Clark,</w:t>
      </w:r>
    </w:p>
    <w:p w14:paraId="00000012" w14:textId="77777777" w:rsidR="009F33FC" w:rsidRDefault="00C32CF7" w:rsidP="0024256B">
      <w:pPr>
        <w:spacing w:line="240" w:lineRule="auto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Director, Office of Government-wide</w:t>
      </w:r>
    </w:p>
    <w:p w14:paraId="00000013" w14:textId="77777777" w:rsidR="009F33FC" w:rsidRDefault="00C32CF7" w:rsidP="0024256B">
      <w:pPr>
        <w:spacing w:line="240" w:lineRule="auto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lastRenderedPageBreak/>
        <w:t>Acquisition Policy, Office of Acquisition</w:t>
      </w:r>
    </w:p>
    <w:p w14:paraId="00000014" w14:textId="77777777" w:rsidR="009F33FC" w:rsidRDefault="00C32CF7" w:rsidP="0024256B">
      <w:pPr>
        <w:spacing w:line="240" w:lineRule="auto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Policy, Office of Government-wide Policy.</w:t>
      </w:r>
    </w:p>
    <w:p w14:paraId="00000015" w14:textId="77777777" w:rsidR="009F33FC" w:rsidRDefault="009F33FC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</w:p>
    <w:p w14:paraId="00000016" w14:textId="77777777" w:rsidR="009F33FC" w:rsidRDefault="00C32CF7">
      <w:pPr>
        <w:spacing w:line="48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Therefore, DoD, GSA, and NASA amend 48 CFR parts 4 and 52 as set forth below:</w:t>
      </w:r>
    </w:p>
    <w:p w14:paraId="00000017" w14:textId="77777777" w:rsidR="009F33FC" w:rsidRDefault="00C32CF7">
      <w:pPr>
        <w:spacing w:line="48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1. The authority citation for 48 CFR parts 4 and 52 continues to read as follows:</w:t>
      </w:r>
    </w:p>
    <w:p w14:paraId="00000018" w14:textId="77777777" w:rsidR="009F33FC" w:rsidRDefault="00C32CF7">
      <w:pPr>
        <w:spacing w:line="48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Authority:</w:t>
      </w:r>
      <w:r>
        <w:rPr>
          <w:rFonts w:ascii="Courier New" w:eastAsia="Courier New" w:hAnsi="Courier New" w:cs="Courier New"/>
          <w:sz w:val="24"/>
          <w:szCs w:val="24"/>
        </w:rPr>
        <w:t xml:space="preserve"> 40 U.S.C. 121(c); 10 U.S.C. chapter 137; and 51 U.S.C. 20113.</w:t>
      </w:r>
    </w:p>
    <w:p w14:paraId="00000019" w14:textId="77777777" w:rsidR="009F33FC" w:rsidRDefault="00C32CF7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PART 4—ADMINISTRATIVE AND INFORMATION MATTERS</w:t>
      </w:r>
    </w:p>
    <w:p w14:paraId="0000001A" w14:textId="77777777" w:rsidR="009F33FC" w:rsidRDefault="00C32CF7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4.402 [Amended]</w:t>
      </w:r>
    </w:p>
    <w:p w14:paraId="0000001B" w14:textId="77777777" w:rsidR="009F33FC" w:rsidRDefault="00C32CF7">
      <w:pPr>
        <w:spacing w:line="48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2. Amend section 4.402 by—</w:t>
      </w:r>
    </w:p>
    <w:p w14:paraId="0000001C" w14:textId="77777777" w:rsidR="009F33FC" w:rsidRDefault="00C32CF7">
      <w:pPr>
        <w:spacing w:line="480" w:lineRule="auto"/>
        <w:ind w:firstLine="10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a. In paragraph (b) introductory text, removing “DoD publications” and adding “publications” in its place;</w:t>
      </w:r>
    </w:p>
    <w:p w14:paraId="0000001D" w14:textId="77777777" w:rsidR="009F33FC" w:rsidRDefault="00C32CF7">
      <w:pPr>
        <w:spacing w:line="480" w:lineRule="auto"/>
        <w:ind w:firstLine="10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b. In paragraph (b)(1), removing “(DoD 5220.22-M)” and adding “(32 CFR part 117)” in its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place;</w:t>
      </w:r>
      <w:proofErr w:type="gramEnd"/>
    </w:p>
    <w:p w14:paraId="0000001E" w14:textId="77777777" w:rsidR="009F33FC" w:rsidRDefault="00C32CF7">
      <w:pPr>
        <w:spacing w:line="480" w:lineRule="auto"/>
        <w:ind w:firstLine="10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c. In paragraph (b)(2), removing the quotation mark in front of “National”; and</w:t>
      </w:r>
    </w:p>
    <w:p w14:paraId="0000001F" w14:textId="23DB1900" w:rsidR="009F33FC" w:rsidRDefault="00C32CF7">
      <w:pPr>
        <w:spacing w:line="480" w:lineRule="auto"/>
        <w:ind w:firstLine="10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d. In paragraph (c), removing “Chapter 10</w:t>
      </w:r>
      <w:r w:rsidR="004B23AB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4B23AB" w:rsidRPr="004B23AB">
        <w:rPr>
          <w:rFonts w:ascii="Courier New" w:eastAsia="Courier New" w:hAnsi="Courier New" w:cs="Courier New"/>
          <w:sz w:val="24"/>
          <w:szCs w:val="24"/>
        </w:rPr>
        <w:t>of the NISPOM</w:t>
      </w:r>
      <w:r>
        <w:rPr>
          <w:rFonts w:ascii="Courier New" w:eastAsia="Courier New" w:hAnsi="Courier New" w:cs="Courier New"/>
          <w:sz w:val="24"/>
          <w:szCs w:val="24"/>
        </w:rPr>
        <w:t>” and adding “</w:t>
      </w:r>
      <w:r w:rsidR="004B23AB">
        <w:rPr>
          <w:rFonts w:ascii="Courier New" w:eastAsia="Courier New" w:hAnsi="Courier New" w:cs="Courier New"/>
          <w:sz w:val="24"/>
          <w:szCs w:val="24"/>
        </w:rPr>
        <w:t xml:space="preserve">32 CFR </w:t>
      </w:r>
      <w:r>
        <w:rPr>
          <w:rFonts w:ascii="Courier New" w:eastAsia="Courier New" w:hAnsi="Courier New" w:cs="Courier New"/>
          <w:sz w:val="24"/>
          <w:szCs w:val="24"/>
        </w:rPr>
        <w:t>117.19” in its place.</w:t>
      </w:r>
    </w:p>
    <w:p w14:paraId="00000020" w14:textId="77777777" w:rsidR="009F33FC" w:rsidRDefault="00C32CF7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PART 52—SOLICITATION PROVISIONS AND CONTRACT CLAUSES </w:t>
      </w:r>
    </w:p>
    <w:p w14:paraId="00000021" w14:textId="77777777" w:rsidR="009F33FC" w:rsidRDefault="00C32CF7">
      <w:pPr>
        <w:spacing w:line="48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3. Amend section 52.204-2 by-</w:t>
      </w:r>
    </w:p>
    <w:p w14:paraId="00000022" w14:textId="77777777" w:rsidR="009F33FC" w:rsidRDefault="00C32CF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10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a. Revising the date of the clause; and</w:t>
      </w:r>
    </w:p>
    <w:p w14:paraId="00000023" w14:textId="2EBC5AA5" w:rsidR="009F33FC" w:rsidRDefault="00C32CF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10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b. In paragraph (b), removing “(DOD 5220.22-M)” and adding “(32 CFR part 117)” in its place. </w:t>
      </w:r>
    </w:p>
    <w:p w14:paraId="00000024" w14:textId="77777777" w:rsidR="009F33FC" w:rsidRDefault="00C32CF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revision reads as follows:</w:t>
      </w:r>
    </w:p>
    <w:p w14:paraId="00000025" w14:textId="77777777" w:rsidR="009F33FC" w:rsidRDefault="00C32CF7">
      <w:pPr>
        <w:spacing w:line="48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52.204-2   Security Requirements.</w:t>
      </w:r>
    </w:p>
    <w:p w14:paraId="00000026" w14:textId="4D2923F4" w:rsidR="009F33FC" w:rsidRDefault="00C32CF7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* </w:t>
      </w:r>
      <w:r w:rsidR="0024256B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* </w:t>
      </w:r>
      <w:r w:rsidR="0024256B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* </w:t>
      </w:r>
      <w:r w:rsidR="0024256B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* </w:t>
      </w:r>
      <w:r w:rsidR="0024256B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*</w:t>
      </w:r>
    </w:p>
    <w:p w14:paraId="00000027" w14:textId="234FF2AF" w:rsidR="009F33FC" w:rsidRDefault="00C32CF7">
      <w:pPr>
        <w:spacing w:line="480" w:lineRule="auto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Security Requirements </w:t>
      </w:r>
      <w:r w:rsidR="00340814" w:rsidRPr="005673FE">
        <w:rPr>
          <w:rFonts w:ascii="Courier New" w:hAnsi="Courier New" w:cs="Courier New"/>
          <w:smallCaps/>
        </w:rPr>
        <w:t>(</w:t>
      </w:r>
      <w:r w:rsidR="00340814" w:rsidRPr="005673FE">
        <w:rPr>
          <w:rFonts w:ascii="Courier New" w:hAnsi="Courier New" w:cs="Courier New"/>
          <w:b/>
          <w:smallCaps/>
        </w:rPr>
        <w:t xml:space="preserve">[Insert </w:t>
      </w:r>
      <w:r w:rsidR="00340814">
        <w:rPr>
          <w:rFonts w:ascii="Courier New" w:hAnsi="Courier New" w:cs="Courier New"/>
          <w:b/>
          <w:smallCaps/>
        </w:rPr>
        <w:t xml:space="preserve">Abbreviated Month and Year of Date of Publication in the </w:t>
      </w:r>
      <w:r w:rsidR="00340814" w:rsidRPr="00784C17">
        <w:rPr>
          <w:rFonts w:ascii="Courier New" w:hAnsi="Courier New" w:cs="Courier New"/>
          <w:b/>
          <w:i/>
          <w:smallCaps/>
        </w:rPr>
        <w:t>Federal Register</w:t>
      </w:r>
      <w:r w:rsidR="00340814" w:rsidRPr="005673FE">
        <w:rPr>
          <w:rFonts w:ascii="Courier New" w:hAnsi="Courier New" w:cs="Courier New"/>
          <w:b/>
          <w:smallCaps/>
        </w:rPr>
        <w:t>]</w:t>
      </w:r>
      <w:r w:rsidR="00340814" w:rsidRPr="005673FE">
        <w:rPr>
          <w:rFonts w:ascii="Courier New" w:hAnsi="Courier New" w:cs="Courier New"/>
          <w:smallCaps/>
        </w:rPr>
        <w:t>)</w:t>
      </w:r>
    </w:p>
    <w:p w14:paraId="00000028" w14:textId="020A83F2" w:rsidR="009F33FC" w:rsidRPr="0024256B" w:rsidRDefault="00C32CF7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  <w:r w:rsidRPr="0024256B">
        <w:rPr>
          <w:rFonts w:ascii="Courier New" w:eastAsia="Courier New" w:hAnsi="Courier New" w:cs="Courier New"/>
          <w:sz w:val="24"/>
          <w:szCs w:val="24"/>
        </w:rPr>
        <w:t xml:space="preserve">* </w:t>
      </w:r>
      <w:r w:rsidR="0024256B" w:rsidRPr="0024256B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24256B">
        <w:rPr>
          <w:rFonts w:ascii="Courier New" w:eastAsia="Courier New" w:hAnsi="Courier New" w:cs="Courier New"/>
          <w:sz w:val="24"/>
          <w:szCs w:val="24"/>
        </w:rPr>
        <w:t xml:space="preserve">* </w:t>
      </w:r>
      <w:r w:rsidR="0024256B" w:rsidRPr="0024256B">
        <w:rPr>
          <w:sz w:val="24"/>
          <w:szCs w:val="24"/>
        </w:rPr>
        <w:t xml:space="preserve"> </w:t>
      </w:r>
      <w:r w:rsidRPr="0024256B">
        <w:rPr>
          <w:rFonts w:ascii="Courier New" w:eastAsia="Courier New" w:hAnsi="Courier New" w:cs="Courier New"/>
          <w:sz w:val="24"/>
          <w:szCs w:val="24"/>
        </w:rPr>
        <w:t xml:space="preserve">* </w:t>
      </w:r>
      <w:r w:rsidR="0024256B" w:rsidRPr="0024256B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24256B">
        <w:rPr>
          <w:rFonts w:ascii="Courier New" w:eastAsia="Courier New" w:hAnsi="Courier New" w:cs="Courier New"/>
          <w:sz w:val="24"/>
          <w:szCs w:val="24"/>
        </w:rPr>
        <w:t xml:space="preserve">* </w:t>
      </w:r>
      <w:r w:rsidR="0024256B" w:rsidRPr="0024256B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24256B">
        <w:rPr>
          <w:rFonts w:ascii="Courier New" w:eastAsia="Courier New" w:hAnsi="Courier New" w:cs="Courier New"/>
          <w:sz w:val="24"/>
          <w:szCs w:val="24"/>
        </w:rPr>
        <w:t>*</w:t>
      </w:r>
    </w:p>
    <w:sectPr w:rsidR="009F33FC" w:rsidRPr="0024256B" w:rsidSect="0024256B">
      <w:pgSz w:w="12240" w:h="15840"/>
      <w:pgMar w:top="720" w:right="1440" w:bottom="72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3FC"/>
    <w:rsid w:val="0024256B"/>
    <w:rsid w:val="00340814"/>
    <w:rsid w:val="004B23AB"/>
    <w:rsid w:val="005673FE"/>
    <w:rsid w:val="00783319"/>
    <w:rsid w:val="00784C17"/>
    <w:rsid w:val="007C16C4"/>
    <w:rsid w:val="00937BC7"/>
    <w:rsid w:val="009F33FC"/>
    <w:rsid w:val="00A5691F"/>
    <w:rsid w:val="00B51903"/>
    <w:rsid w:val="00C32CF7"/>
    <w:rsid w:val="00E0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D62CF5-09A8-436D-AA6A-CA05E47F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3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3A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7B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B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B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B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BC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7B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Mulligan, Stacey A. (OFR)</dc:creator>
  <cp:lastModifiedBy>Francis Poe</cp:lastModifiedBy>
  <cp:revision>2</cp:revision>
  <dcterms:created xsi:type="dcterms:W3CDTF">2021-03-08T22:00:00Z</dcterms:created>
  <dcterms:modified xsi:type="dcterms:W3CDTF">2021-03-08T22:00:00Z</dcterms:modified>
</cp:coreProperties>
</file>