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08D0" w14:textId="337312AF" w:rsidR="00CC7905" w:rsidRPr="00CC7905" w:rsidRDefault="00CC7905" w:rsidP="00CC7905">
      <w:pPr>
        <w:pStyle w:val="Heading1"/>
      </w:pPr>
      <w:r w:rsidRPr="00CC7905">
        <w:t>Increased Micro-Purchase and Simplified Acquisition Thresholds</w:t>
      </w:r>
      <w:r w:rsidR="00305943">
        <w:t xml:space="preserve"> (</w:t>
      </w:r>
      <w:r w:rsidR="00305943">
        <w:rPr>
          <w:rFonts w:ascii="Georgia" w:hAnsi="Georgia"/>
          <w:color w:val="333333"/>
          <w:shd w:val="clear" w:color="auto" w:fill="F1F1F1"/>
        </w:rPr>
        <w:t>FAR Case 2018-004)</w:t>
      </w:r>
    </w:p>
    <w:p w14:paraId="2BD2FFA7" w14:textId="50B56844" w:rsidR="005D4D8A" w:rsidRDefault="00CC7905" w:rsidP="00CC7905">
      <w:pPr>
        <w:pStyle w:val="Heading2"/>
      </w:pPr>
      <w:r>
        <w:t>Effective</w:t>
      </w:r>
      <w:r w:rsidR="00CB742C">
        <w:t>:</w:t>
      </w:r>
      <w:r>
        <w:t xml:space="preserve"> August 31, 2020</w:t>
      </w:r>
    </w:p>
    <w:p w14:paraId="28B4CB31" w14:textId="3AE3EFF7" w:rsidR="00CC7905" w:rsidRDefault="00CC7905" w:rsidP="00CC7905"/>
    <w:p w14:paraId="176FD3EA" w14:textId="5A6DD025" w:rsidR="00417539" w:rsidRPr="00CB742C" w:rsidRDefault="00CB742C" w:rsidP="00417539">
      <w:pPr>
        <w:rPr>
          <w:color w:val="0000FF"/>
          <w:u w:val="single"/>
        </w:rPr>
      </w:pPr>
      <w:hyperlink r:id="rId4" w:history="1">
        <w:r w:rsidR="00CC7905">
          <w:rPr>
            <w:rStyle w:val="Hyperlink"/>
          </w:rPr>
          <w:t>https://www.federalregister.gov/documents/2020/07/02/2020-12763/federal-acquisition-regulation-increased-micro-purchase-and-simplified-acquisition-thresholds</w:t>
        </w:r>
      </w:hyperlink>
    </w:p>
    <w:sectPr w:rsidR="00417539" w:rsidRPr="00CB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5"/>
    <w:rsid w:val="0004307E"/>
    <w:rsid w:val="00305943"/>
    <w:rsid w:val="00417539"/>
    <w:rsid w:val="00CB742C"/>
    <w:rsid w:val="00CC7905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A38"/>
  <w15:chartTrackingRefBased/>
  <w15:docId w15:val="{4E78C5AA-5DFC-4E94-AE32-F244A708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79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9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eralregister.gov/documents/2020/07/02/2020-12763/federal-acquisition-regulation-increased-micro-purchase-and-simplified-acquisition-thresho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P</dc:creator>
  <cp:keywords/>
  <dc:description/>
  <cp:lastModifiedBy>C.J. P</cp:lastModifiedBy>
  <cp:revision>3</cp:revision>
  <dcterms:created xsi:type="dcterms:W3CDTF">2020-08-18T16:49:00Z</dcterms:created>
  <dcterms:modified xsi:type="dcterms:W3CDTF">2020-08-28T19:39:00Z</dcterms:modified>
</cp:coreProperties>
</file>