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Default="001F49BC">
      <w:r w:rsidRPr="001F49BC">
        <w:t>FAR Case 2015-002</w:t>
      </w:r>
      <w:r w:rsidR="00726D51">
        <w:t xml:space="preserve">, </w:t>
      </w:r>
      <w:r w:rsidR="00726D51" w:rsidRPr="00726D51">
        <w:t>Requirements for DD Form 254, Contract Security Classification Specification</w:t>
      </w:r>
    </w:p>
    <w:p w:rsidR="001F49BC" w:rsidRDefault="001F49BC">
      <w:hyperlink r:id="rId5" w:history="1">
        <w:r>
          <w:rPr>
            <w:rStyle w:val="Hyperlink"/>
          </w:rPr>
          <w:t>https://www.federalregister.gov/documents/2020/07/02/2020-12762/federal-acquisition-regulation-requirements-for-dd-form-254-contract-security-classification</w:t>
        </w:r>
      </w:hyperlink>
    </w:p>
    <w:p w:rsidR="00726D51" w:rsidRDefault="00726D51">
      <w:r w:rsidRPr="00726D51">
        <w:t>FAR Case 2017-010</w:t>
      </w:r>
      <w:r>
        <w:t xml:space="preserve">, </w:t>
      </w:r>
      <w:r w:rsidRPr="00726D51">
        <w:t>Evaluation Factors for Multiple-Award Contracts</w:t>
      </w:r>
    </w:p>
    <w:p w:rsidR="00726D51" w:rsidRDefault="00726D51">
      <w:hyperlink r:id="rId6" w:history="1">
        <w:r w:rsidRPr="00771257">
          <w:rPr>
            <w:rStyle w:val="Hyperlink"/>
          </w:rPr>
          <w:t>https://www.federalregister.gov/documents/2020/07/02/2020-12764/federal-acquisition-regulation-evaluation-factors-for-multiple-award-contracts</w:t>
        </w:r>
      </w:hyperlink>
    </w:p>
    <w:p w:rsidR="00726D51" w:rsidRDefault="00726D51">
      <w:r w:rsidRPr="00726D51">
        <w:t>FAR Case 2018-005</w:t>
      </w:r>
      <w:r>
        <w:t xml:space="preserve">, </w:t>
      </w:r>
      <w:r w:rsidRPr="00726D51">
        <w:t>Modifications to Cost or Pricing Data Requirements</w:t>
      </w:r>
    </w:p>
    <w:p w:rsidR="00726D51" w:rsidRDefault="00726D51">
      <w:hyperlink r:id="rId7" w:history="1">
        <w:r>
          <w:rPr>
            <w:rStyle w:val="Hyperlink"/>
          </w:rPr>
          <w:t>https://www.federalregister.gov/documents/2020/07/02/2020-12765/federal-acquisition-regulation-modifications-to-cost-or-pricing-data-requirements</w:t>
        </w:r>
      </w:hyperlink>
    </w:p>
    <w:p w:rsidR="00726D51" w:rsidRDefault="00726D51">
      <w:r w:rsidRPr="00726D51">
        <w:t>FAR Case 2018-022</w:t>
      </w:r>
      <w:r>
        <w:t xml:space="preserve">, </w:t>
      </w:r>
      <w:r w:rsidRPr="00726D51">
        <w:t>Orders Issued via Fax or Electronic Commerce</w:t>
      </w:r>
    </w:p>
    <w:p w:rsidR="00726D51" w:rsidRDefault="00726D51">
      <w:hyperlink r:id="rId8" w:history="1">
        <w:r>
          <w:rPr>
            <w:rStyle w:val="Hyperlink"/>
          </w:rPr>
          <w:t>https://www.federalregister.gov/documents/2020/07/02/2020-12766/federal-acquisition-regulation-orders-issued-via-fax-or-electronic-commerce</w:t>
        </w:r>
      </w:hyperlink>
      <w:bookmarkStart w:id="0" w:name="_GoBack"/>
      <w:bookmarkEnd w:id="0"/>
    </w:p>
    <w:sectPr w:rsidR="0072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C"/>
    <w:rsid w:val="001F49BC"/>
    <w:rsid w:val="00334F3F"/>
    <w:rsid w:val="003E35E0"/>
    <w:rsid w:val="00726D51"/>
    <w:rsid w:val="00813D79"/>
    <w:rsid w:val="00BF364F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9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0/07/02/2020-12766/federal-acquisition-regulation-orders-issued-via-fax-or-electronic-comme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0/07/02/2020-12765/federal-acquisition-regulation-modifications-to-cost-or-pricing-data-requiremen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0/07/02/2020-12764/federal-acquisition-regulation-evaluation-factors-for-multiple-award-contracts" TargetMode="External"/><Relationship Id="rId5" Type="http://schemas.openxmlformats.org/officeDocument/2006/relationships/hyperlink" Target="https://www.federalregister.gov/documents/2020/07/02/2020-12762/federal-acquisition-regulation-requirements-for-dd-form-254-contract-security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1</cp:revision>
  <dcterms:created xsi:type="dcterms:W3CDTF">2020-07-13T12:40:00Z</dcterms:created>
  <dcterms:modified xsi:type="dcterms:W3CDTF">2020-07-13T13:08:00Z</dcterms:modified>
</cp:coreProperties>
</file>