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881"/>
      <w:bookmarkStart w:id="2" w:name="_Tocd19e10881"/>
      <w:r>
        <w:t>APD 2800.12B</w:t>
      </w:r>
      <w:bookmarkEnd w:id="1"/>
      <w:bookmarkEnd w:id="2"/>
    </w:p>
    <!--Topic unique_4-->
    <w:p>
      <w:pPr>
        <w:pStyle w:val="Heading2"/>
      </w:pPr>
      <w:bookmarkStart w:id="3" w:name="_Refd19e10886"/>
      <w:bookmarkStart w:id="4" w:name="_Tocd19e1088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98"/>
      <w:bookmarkStart w:id="6" w:name="_Tocd19e10898"/>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953"/>
      <w:bookmarkStart w:id="8" w:name="_Tocd19e10953"/>
      <w:r>
        <w:t/>
      </w:r>
      <w:r>
        <w:t>Subchapter A</w:t>
      </w:r>
      <w:r>
        <w:t xml:space="preserve"> - General</w:t>
      </w:r>
      <w:bookmarkEnd w:id="7"/>
      <w:bookmarkEnd w:id="8"/>
    </w:p>
    <!--Topic unique_10-->
    <w:p>
      <w:pPr>
        <w:pStyle w:val="Heading2"/>
      </w:pPr>
      <w:bookmarkStart w:id="9" w:name="_Refd19e10961"/>
      <w:bookmarkStart w:id="10" w:name="_Tocd19e10961"/>
      <w:r>
        <w:t/>
      </w:r>
      <w:r>
        <w:t xml:space="preserve"> General Services Administration Acquisition Manual</w:t>
      </w:r>
      <w:bookmarkEnd w:id="9"/>
      <w:bookmarkEnd w:id="10"/>
    </w:p>
    <!--Topic unique_12-->
    <w:p>
      <w:pPr>
        <w:pStyle w:val="Heading3"/>
      </w:pPr>
      <w:bookmarkStart w:id="11" w:name="_Refd19e10968"/>
      <w:bookmarkStart w:id="12" w:name="_Tocd19e1096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321"/>
      <w:bookmarkStart w:id="14" w:name="_Tocd19e11321"/>
      <w:r>
        <w:t/>
      </w:r>
      <w:r>
        <w:t>Subpart 501.1</w:t>
      </w:r>
      <w:r>
        <w:t xml:space="preserve"> - Purpose, Authority, Issuance</w:t>
      </w:r>
      <w:bookmarkEnd w:id="13"/>
      <w:bookmarkEnd w:id="14"/>
    </w:p>
    <!--Topic unique_14-->
    <w:p>
      <w:pPr>
        <w:pStyle w:val="Heading5"/>
      </w:pPr>
      <w:bookmarkStart w:id="15" w:name="_Refd19e11334"/>
      <w:bookmarkStart w:id="16" w:name="_Tocd19e11334"/>
      <w:r>
        <w:t/>
      </w:r>
      <w:r>
        <w:t>501.101</w:t>
      </w:r>
      <w:r>
        <w:t xml:space="preserve"> Purpose.</w:t>
      </w:r>
      <w:bookmarkEnd w:id="15"/>
      <w:bookmarkEnd w:id="16"/>
    </w:p>
    <w:p>
      <w:pPr>
        <w:pStyle w:val="ListNumber"/>
        <!--depth 1-->
        <w:numPr>
          <w:ilvl w:val="0"/>
          <w:numId w:val="113"/>
        </w:numPr>
      </w:pPr>
      <w:bookmarkStart w:id="18" w:name="_Tocd19e11343"/>
      <w:bookmarkStart w:id="17" w:name="_Refd19e1134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367"/>
      <w:bookmarkStart w:id="20" w:name="_Tocd19e11367"/>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385"/>
      <w:bookmarkStart w:id="22" w:name="_Tocd19e11385"/>
      <w:r>
        <w:t/>
      </w:r>
      <w:r>
        <w:t>501.104</w:t>
      </w:r>
      <w:r>
        <w:t xml:space="preserve"> Applicability.</w:t>
      </w:r>
      <w:bookmarkEnd w:id="21"/>
      <w:bookmarkEnd w:id="22"/>
    </w:p>
    <w:p>
      <w:pPr>
        <w:pStyle w:val="ListNumber"/>
        <!--depth 1-->
        <w:numPr>
          <w:ilvl w:val="0"/>
          <w:numId w:val="114"/>
        </w:numPr>
      </w:pPr>
      <w:bookmarkStart w:id="24" w:name="_Tocd19e11394"/>
      <w:bookmarkStart w:id="23" w:name="_Refd19e11394"/>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442"/>
      <w:bookmarkStart w:id="26" w:name="_Tocd19e11442"/>
      <w:r>
        <w:t/>
      </w:r>
      <w:r>
        <w:t>501.105</w:t>
      </w:r>
      <w:r>
        <w:t xml:space="preserve"> Issuance.</w:t>
      </w:r>
      <w:bookmarkEnd w:id="25"/>
      <w:bookmarkEnd w:id="26"/>
    </w:p>
    <!--Topic unique_18-->
    <w:p>
      <w:pPr>
        <w:pStyle w:val="Heading6"/>
      </w:pPr>
      <w:bookmarkStart w:id="27" w:name="_Refd19e11455"/>
      <w:bookmarkStart w:id="28" w:name="_Tocd19e1145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466"/>
      <w:bookmarkStart w:id="29" w:name="_Refd19e1146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94"/>
      <w:bookmarkStart w:id="32" w:name="_Tocd19e11494"/>
      <w:r>
        <w:t/>
      </w:r>
      <w:r>
        <w:t>501.105-2</w:t>
      </w:r>
      <w:r>
        <w:t xml:space="preserve"> Arrangement of regulations.</w:t>
      </w:r>
      <w:bookmarkEnd w:id="31"/>
      <w:bookmarkEnd w:id="32"/>
    </w:p>
    <w:p>
      <w:pPr>
        <w:pStyle w:val="ListNumber"/>
        <!--depth 1-->
        <w:numPr>
          <w:ilvl w:val="0"/>
          <w:numId w:val="116"/>
        </w:numPr>
      </w:pPr>
      <w:bookmarkStart w:id="34" w:name="_Tocd19e11503"/>
      <w:bookmarkStart w:id="33" w:name="_Refd19e1150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545"/>
      <w:bookmarkStart w:id="36" w:name="_Tocd19e1154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576"/>
      <w:bookmarkStart w:id="38" w:name="_Tocd19e11576"/>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393"/>
      <w:bookmarkStart w:id="40" w:name="_Tocd19e1239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57"/>
      <w:bookmarkStart w:id="42" w:name="_Tocd19e1245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466"/>
      <w:bookmarkStart w:id="43" w:name="_Refd19e1246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28"/>
      <w:bookmarkStart w:id="46" w:name="_Tocd19e12528"/>
      <w:r>
        <w:t/>
      </w:r>
      <w:r>
        <w:t>Subpart 501.3</w:t>
      </w:r>
      <w:r>
        <w:t xml:space="preserve"> - Agency Acquisition Regulations</w:t>
      </w:r>
      <w:bookmarkEnd w:id="45"/>
      <w:bookmarkEnd w:id="46"/>
    </w:p>
    <!--Topic unique_25-->
    <w:p>
      <w:pPr>
        <w:pStyle w:val="Heading5"/>
      </w:pPr>
      <w:bookmarkStart w:id="47" w:name="_Refd19e12541"/>
      <w:bookmarkStart w:id="48" w:name="_Tocd19e1254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02"/>
      <w:bookmarkStart w:id="50" w:name="_Tocd19e1260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20"/>
      <w:bookmarkStart w:id="52" w:name="_Tocd19e1282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74"/>
      <w:bookmarkStart w:id="54" w:name="_Tocd19e1307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08"/>
      <w:bookmarkStart w:id="56" w:name="_Tocd19e13108"/>
      <w:r>
        <w:t/>
      </w:r>
      <w:r>
        <w:t>Subpart 501.4</w:t>
      </w:r>
      <w:r>
        <w:t xml:space="preserve"> - Deviations from the FAR and GSAR</w:t>
      </w:r>
      <w:bookmarkEnd w:id="55"/>
      <w:bookmarkEnd w:id="56"/>
    </w:p>
    <!--Topic unique_30-->
    <w:p>
      <w:pPr>
        <w:pStyle w:val="Heading5"/>
      </w:pPr>
      <w:bookmarkStart w:id="57" w:name="_Refd19e13121"/>
      <w:bookmarkStart w:id="58" w:name="_Tocd19e1312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18"/>
      <w:bookmarkStart w:id="60" w:name="_Tocd19e1321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35"/>
      <w:bookmarkStart w:id="61" w:name="_Refd19e1323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6"/>
      <w:bookmarkStart w:id="64" w:name="_Tocd19e13296"/>
      <w:r>
        <w:t/>
      </w:r>
      <w:r>
        <w:t>501.403</w:t>
      </w:r>
      <w:r>
        <w:t xml:space="preserve"> Individual deviations.</w:t>
      </w:r>
      <w:bookmarkEnd w:id="63"/>
      <w:bookmarkEnd w:id="64"/>
    </w:p>
    <w:p>
      <w:pPr>
        <w:pStyle w:val="ListNumber"/>
        <!--depth 1-->
        <w:numPr>
          <w:ilvl w:val="0"/>
          <w:numId w:val="145"/>
        </w:numPr>
      </w:pPr>
      <w:bookmarkStart w:id="66" w:name="_Tocd19e13305"/>
      <w:bookmarkStart w:id="65" w:name="_Refd19e1330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43"/>
      <w:bookmarkStart w:id="68" w:name="_Tocd19e13343"/>
      <w:r>
        <w:t/>
      </w:r>
      <w:r>
        <w:t>501.404</w:t>
      </w:r>
      <w:r>
        <w:t xml:space="preserve"> Class deviations.</w:t>
      </w:r>
      <w:bookmarkEnd w:id="67"/>
      <w:bookmarkEnd w:id="68"/>
    </w:p>
    <w:p>
      <w:pPr>
        <w:pStyle w:val="ListNumber"/>
        <!--depth 1-->
        <w:numPr>
          <w:ilvl w:val="0"/>
          <w:numId w:val="146"/>
        </w:numPr>
      </w:pPr>
      <w:bookmarkStart w:id="72" w:name="_Tocd19e13354"/>
      <w:bookmarkStart w:id="71" w:name="_Refd19e13354"/>
      <w:bookmarkStart w:id="70" w:name="_Tocd19e13352"/>
      <w:bookmarkStart w:id="69" w:name="_Refd19e1335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408"/>
      <w:bookmarkStart w:id="74" w:name="_Tocd19e13408"/>
      <w:r>
        <w:t/>
      </w:r>
      <w:r>
        <w:t>501.470</w:t>
      </w:r>
      <w:r>
        <w:t xml:space="preserve"> Content requirements.</w:t>
      </w:r>
      <w:bookmarkEnd w:id="73"/>
      <w:bookmarkEnd w:id="74"/>
    </w:p>
    <w:p>
      <w:pPr>
        <w:pStyle w:val="ListNumber"/>
        <!--depth 1-->
        <w:numPr>
          <w:ilvl w:val="0"/>
          <w:numId w:val="147"/>
        </w:numPr>
      </w:pPr>
      <w:bookmarkStart w:id="78" w:name="_Tocd19e13419"/>
      <w:bookmarkStart w:id="77" w:name="_Refd19e13419"/>
      <w:bookmarkStart w:id="76" w:name="_Tocd19e13417"/>
      <w:bookmarkStart w:id="75" w:name="_Refd19e1341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78"/>
      <w:bookmarkStart w:id="80" w:name="_Tocd19e13478"/>
      <w:r>
        <w:t/>
      </w:r>
      <w:r>
        <w:t>Subpart 501.5</w:t>
      </w:r>
      <w:r>
        <w:t xml:space="preserve"> - Agency and Public Participation</w:t>
      </w:r>
      <w:bookmarkEnd w:id="79"/>
      <w:bookmarkEnd w:id="80"/>
    </w:p>
    <!--Topic unique_36-->
    <w:p>
      <w:pPr>
        <w:pStyle w:val="Heading5"/>
      </w:pPr>
      <w:bookmarkStart w:id="81" w:name="_Refd19e13491"/>
      <w:bookmarkStart w:id="82" w:name="_Tocd19e1349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67"/>
      <w:bookmarkStart w:id="84" w:name="_Tocd19e13567"/>
      <w:r>
        <w:t/>
      </w:r>
      <w:r>
        <w:t>Subpart 501.6</w:t>
      </w:r>
      <w:r>
        <w:t xml:space="preserve"> - Career Development, Contracting Authority, and Responsibilities</w:t>
      </w:r>
      <w:bookmarkEnd w:id="83"/>
      <w:bookmarkEnd w:id="84"/>
    </w:p>
    <!--Topic unique_38-->
    <w:p>
      <w:pPr>
        <w:pStyle w:val="Heading5"/>
      </w:pPr>
      <w:bookmarkStart w:id="85" w:name="_Refd19e13580"/>
      <w:bookmarkStart w:id="86" w:name="_Tocd19e13580"/>
      <w:r>
        <w:t/>
      </w:r>
      <w:r>
        <w:t>501.601</w:t>
      </w:r>
      <w:r>
        <w:t xml:space="preserve"> General.</w:t>
      </w:r>
      <w:bookmarkEnd w:id="85"/>
      <w:bookmarkEnd w:id="86"/>
    </w:p>
    <w:p>
      <w:pPr>
        <w:pStyle w:val="ListNumber"/>
        <!--depth 1-->
        <w:numPr>
          <w:ilvl w:val="0"/>
          <w:numId w:val="152"/>
        </w:numPr>
      </w:pPr>
      <w:bookmarkStart w:id="88" w:name="_Tocd19e13589"/>
      <w:bookmarkStart w:id="87" w:name="_Refd19e13589"/>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625"/>
      <w:bookmarkStart w:id="89" w:name="_Refd19e13625"/>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656"/>
      <w:bookmarkStart w:id="91" w:name="_Refd19e13656"/>
      <w:r>
        <w:t/>
      </w:r>
      <w:r>
        <w:t>(1)</w:t>
      </w:r>
      <w:r>
        <w:t xml:space="preserve">  The following members of GSA’s acquisition workforce and their supervisors must be registered in FAITAS:</w:t>
      </w:r>
    </w:p>
    <w:p>
      <w:pPr>
        <w:pStyle w:val="ListNumber3"/>
        <!--depth 3-->
        <w:numPr>
          <w:ilvl w:val="2"/>
          <w:numId w:val="156"/>
        </w:numPr>
      </w:pPr>
      <w:bookmarkStart w:id="94" w:name="_Tocd19e13664"/>
      <w:bookmarkStart w:id="93" w:name="_Refd19e13664"/>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744"/>
      <w:bookmarkStart w:id="95" w:name="_Refd19e13744"/>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52"/>
      <w:bookmarkStart w:id="97" w:name="_Refd19e13752"/>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96"/>
      <w:bookmarkStart w:id="100" w:name="_Tocd19e13796"/>
      <w:r>
        <w:t/>
      </w:r>
      <w:r>
        <w:t>501.602</w:t>
      </w:r>
      <w:r>
        <w:t xml:space="preserve"> Contracting officers.</w:t>
      </w:r>
      <w:bookmarkEnd w:id="99"/>
      <w:bookmarkEnd w:id="100"/>
    </w:p>
    <!--Topic unique_40-->
    <w:p>
      <w:pPr>
        <w:pStyle w:val="Heading6"/>
      </w:pPr>
      <w:bookmarkStart w:id="101" w:name="_Refd19e13809"/>
      <w:bookmarkStart w:id="102" w:name="_Tocd19e13809"/>
      <w:r>
        <w:t/>
      </w:r>
      <w:r>
        <w:t>501.602-2</w:t>
      </w:r>
      <w:r>
        <w:t xml:space="preserve"> Responsibilities.</w:t>
      </w:r>
      <w:bookmarkEnd w:id="101"/>
      <w:bookmarkEnd w:id="102"/>
    </w:p>
    <w:p>
      <w:pPr>
        <w:pStyle w:val="ListNumber"/>
        <!--depth 1-->
        <w:numPr>
          <w:ilvl w:val="0"/>
          <w:numId w:val="159"/>
        </w:numPr>
      </w:pPr>
      <w:bookmarkStart w:id="104" w:name="_Tocd19e13818"/>
      <w:bookmarkStart w:id="103" w:name="_Refd19e1381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49"/>
      <w:bookmarkStart w:id="105" w:name="_Refd19e1384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84"/>
      <w:bookmarkStart w:id="108" w:name="_Tocd19e13884"/>
      <w:r>
        <w:t/>
      </w:r>
      <w:r>
        <w:t>501.602-3</w:t>
      </w:r>
      <w:r>
        <w:t xml:space="preserve"> Ratification of unauthorized commitments.</w:t>
      </w:r>
      <w:bookmarkEnd w:id="107"/>
      <w:bookmarkEnd w:id="108"/>
    </w:p>
    <w:p>
      <w:pPr>
        <w:pStyle w:val="ListNumber"/>
        <!--depth 1-->
        <w:numPr>
          <w:ilvl w:val="0"/>
          <w:numId w:val="161"/>
        </w:numPr>
      </w:pPr>
      <w:bookmarkStart w:id="110" w:name="_Tocd19e13893"/>
      <w:bookmarkStart w:id="109" w:name="_Refd19e1389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928"/>
      <w:bookmarkStart w:id="111" w:name="_Refd19e13928"/>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000"/>
      <w:bookmarkStart w:id="113" w:name="_Refd19e1400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019"/>
      <w:bookmarkStart w:id="115" w:name="_Refd19e14019"/>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63"/>
      <w:bookmarkStart w:id="117" w:name="_Refd19e14063"/>
      <w:r>
        <w:t/>
      </w:r>
      <w:r>
        <w:t>(f)</w:t>
      </w:r>
      <w:r>
        <w:t xml:space="preserve">   </w:t>
      </w:r>
      <w:r>
        <w:rPr>
          <w:i/>
        </w:rPr>
        <w:t>Payment based on quantum meruit or quantum valebant</w:t>
      </w:r>
      <w:r>
        <w:t>.</w:t>
      </w:r>
    </w:p>
    <w:p>
      <w:pPr>
        <w:pStyle w:val="ListNumber2"/>
        <!--depth 2-->
        <w:numPr>
          <w:ilvl w:val="1"/>
          <w:numId w:val="165"/>
        </w:numPr>
      </w:pPr>
      <w:bookmarkStart w:id="120" w:name="_Tocd19e14072"/>
      <w:bookmarkStart w:id="119" w:name="_Refd19e14072"/>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80"/>
      <w:bookmarkStart w:id="121" w:name="_Refd19e14080"/>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125"/>
      <w:bookmarkStart w:id="123" w:name="_Refd19e14125"/>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67"/>
      <w:bookmarkStart w:id="126" w:name="_Tocd19e14167"/>
      <w:r>
        <w:t/>
      </w:r>
      <w:r>
        <w:t>501.603</w:t>
      </w:r>
      <w:r>
        <w:t xml:space="preserve"> Selection, appointment, and termination of appointment for contracting officers.</w:t>
      </w:r>
      <w:bookmarkEnd w:id="125"/>
      <w:bookmarkEnd w:id="126"/>
    </w:p>
    <!--Topic unique_43-->
    <w:p>
      <w:pPr>
        <w:pStyle w:val="Heading6"/>
      </w:pPr>
      <w:bookmarkStart w:id="127" w:name="_Refd19e14180"/>
      <w:bookmarkStart w:id="128" w:name="_Tocd19e14180"/>
      <w:r>
        <w:t/>
      </w:r>
      <w:r>
        <w:t>501.603-1</w:t>
      </w:r>
      <w:r>
        <w:t xml:space="preserve"> General.</w:t>
      </w:r>
      <w:bookmarkEnd w:id="127"/>
      <w:bookmarkEnd w:id="128"/>
    </w:p>
    <w:p>
      <w:pPr>
        <w:pStyle w:val="ListNumber"/>
        <!--depth 1-->
        <w:numPr>
          <w:ilvl w:val="0"/>
          <w:numId w:val="168"/>
        </w:numPr>
      </w:pPr>
      <w:bookmarkStart w:id="130" w:name="_Tocd19e14189"/>
      <w:bookmarkStart w:id="129" w:name="_Refd19e14189"/>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216"/>
      <w:bookmarkStart w:id="131" w:name="_Refd19e14216"/>
      <w:r>
        <w:t/>
      </w:r>
      <w:r>
        <w:t>(1)</w:t>
      </w:r>
      <w:r>
        <w:t xml:space="preserve">  FAC-C Application Process:</w:t>
      </w:r>
    </w:p>
    <w:p>
      <w:pPr>
        <w:pStyle w:val="ListNumber3"/>
        <!--depth 3-->
        <w:numPr>
          <w:ilvl w:val="2"/>
          <w:numId w:val="170"/>
        </w:numPr>
      </w:pPr>
      <w:bookmarkStart w:id="134" w:name="_Tocd19e14224"/>
      <w:bookmarkStart w:id="133" w:name="_Refd19e14224"/>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254"/>
      <w:bookmarkStart w:id="135" w:name="_Refd19e14254"/>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97"/>
      <w:bookmarkStart w:id="137" w:name="_Refd19e1429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328"/>
      <w:bookmarkStart w:id="139" w:name="_Refd19e14328"/>
      <w:r>
        <w:t/>
      </w:r>
      <w:r>
        <w:t>(i)</w:t>
      </w:r>
      <w:r>
        <w:t xml:space="preserve">  GSA’s SPE:</w:t>
      </w:r>
    </w:p>
    <w:p>
      <w:pPr>
        <w:pStyle w:val="ListNumber4"/>
        <!--depth 4-->
        <w:numPr>
          <w:ilvl w:val="3"/>
          <w:numId w:val="174"/>
        </w:numPr>
      </w:pPr>
      <w:bookmarkStart w:id="142" w:name="_Tocd19e14336"/>
      <w:bookmarkStart w:id="141" w:name="_Refd19e14336"/>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59"/>
      <w:bookmarkStart w:id="143" w:name="_Refd19e14359"/>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443"/>
      <w:bookmarkStart w:id="145" w:name="_Refd19e14443"/>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67"/>
      <w:bookmarkStart w:id="147" w:name="_Refd19e14467"/>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56"/>
      <w:bookmarkStart w:id="149" w:name="_Refd19e14556"/>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71"/>
      <w:bookmarkStart w:id="151" w:name="_Refd19e14571"/>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78"/>
      <w:bookmarkStart w:id="154" w:name="_Tocd19e14778"/>
      <w:r>
        <w:t/>
      </w:r>
      <w:r>
        <w:t>501.603-2</w:t>
      </w:r>
      <w:r>
        <w:t xml:space="preserve"> Selection.</w:t>
      </w:r>
      <w:bookmarkEnd w:id="153"/>
      <w:bookmarkEnd w:id="154"/>
    </w:p>
    <w:p>
      <w:pPr>
        <w:pStyle w:val="ListNumber"/>
        <!--depth 1-->
        <w:numPr>
          <w:ilvl w:val="0"/>
          <w:numId w:val="180"/>
        </w:numPr>
      </w:pPr>
      <w:bookmarkStart w:id="156" w:name="_Tocd19e14787"/>
      <w:bookmarkStart w:id="155" w:name="_Refd19e14787"/>
      <w:r>
        <w:t/>
      </w:r>
      <w:r>
        <w:t>(a)</w:t>
      </w:r>
      <w:r>
        <w:t xml:space="preserve">   </w:t>
      </w:r>
      <w:r>
        <w:rPr>
          <w:i/>
        </w:rPr>
        <w:t>Contracting Officer Warrant Board (COWB).</w:t>
      </w:r>
      <w:r>
        <w:t/>
      </w:r>
    </w:p>
    <w:p>
      <w:pPr>
        <w:pStyle w:val="ListNumber2"/>
        <!--depth 2-->
        <w:numPr>
          <w:ilvl w:val="1"/>
          <w:numId w:val="181"/>
        </w:numPr>
      </w:pPr>
      <w:bookmarkStart w:id="158" w:name="_Tocd19e14798"/>
      <w:bookmarkStart w:id="157" w:name="_Refd19e14798"/>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813"/>
      <w:bookmarkStart w:id="159" w:name="_Refd19e14813"/>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854"/>
      <w:bookmarkStart w:id="161" w:name="_Refd19e14854"/>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70"/>
      <w:bookmarkStart w:id="163" w:name="_Refd19e14970"/>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61"/>
      <w:bookmarkStart w:id="165" w:name="_Refd19e15061"/>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115"/>
      <w:bookmarkStart w:id="167" w:name="_Refd19e15115"/>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143"/>
      <w:bookmarkStart w:id="169" w:name="_Refd19e15143"/>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77"/>
      <w:bookmarkStart w:id="172" w:name="_Tocd19e15277"/>
      <w:r>
        <w:t/>
      </w:r>
      <w:r>
        <w:t>501.603-3</w:t>
      </w:r>
      <w:r>
        <w:t xml:space="preserve"> Appointment.</w:t>
      </w:r>
      <w:bookmarkEnd w:id="171"/>
      <w:bookmarkEnd w:id="172"/>
    </w:p>
    <w:p>
      <w:pPr>
        <w:pStyle w:val="ListNumber"/>
        <!--depth 1-->
        <w:numPr>
          <w:ilvl w:val="0"/>
          <w:numId w:val="192"/>
        </w:numPr>
      </w:pPr>
      <w:bookmarkStart w:id="174" w:name="_Tocd19e15286"/>
      <w:bookmarkStart w:id="173" w:name="_Refd19e15286"/>
      <w:r>
        <w:t/>
      </w:r>
      <w:r>
        <w:t>(a)</w:t>
      </w:r>
      <w:r>
        <w:t xml:space="preserve">   </w:t>
      </w:r>
      <w:r>
        <w:rPr>
          <w:i/>
        </w:rPr>
        <w:t>Certificate of Appointment</w:t>
      </w:r>
      <w:r>
        <w:t>.</w:t>
      </w:r>
    </w:p>
    <w:p>
      <w:pPr>
        <w:pStyle w:val="ListNumber2"/>
        <!--depth 2-->
        <w:numPr>
          <w:ilvl w:val="1"/>
          <w:numId w:val="193"/>
        </w:numPr>
      </w:pPr>
      <w:bookmarkStart w:id="176" w:name="_Tocd19e15297"/>
      <w:bookmarkStart w:id="175" w:name="_Refd19e15297"/>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356"/>
      <w:bookmarkStart w:id="177" w:name="_Refd19e1535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432"/>
      <w:bookmarkStart w:id="179" w:name="_Refd19e1543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69"/>
      <w:bookmarkStart w:id="181" w:name="_Refd19e15469"/>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508"/>
      <w:bookmarkStart w:id="184" w:name="_Tocd19e15508"/>
      <w:r>
        <w:t/>
      </w:r>
      <w:r>
        <w:t>501.603-4</w:t>
      </w:r>
      <w:r>
        <w:t xml:space="preserve"> Termination.</w:t>
      </w:r>
      <w:bookmarkEnd w:id="183"/>
      <w:bookmarkEnd w:id="184"/>
    </w:p>
    <w:p>
      <w:pPr>
        <w:pStyle w:val="ListNumber"/>
        <!--depth 1-->
        <w:numPr>
          <w:ilvl w:val="0"/>
          <w:numId w:val="198"/>
        </w:numPr>
      </w:pPr>
      <w:bookmarkStart w:id="186" w:name="_Tocd19e15517"/>
      <w:bookmarkStart w:id="185" w:name="_Refd19e1551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539"/>
      <w:bookmarkStart w:id="187" w:name="_Refd19e1553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91"/>
      <w:bookmarkStart w:id="189" w:name="_Refd19e1559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621"/>
      <w:bookmarkStart w:id="191" w:name="_Refd19e1562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655"/>
      <w:bookmarkStart w:id="194" w:name="_Tocd19e15655"/>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670"/>
      <w:bookmarkStart w:id="195" w:name="_Refd19e15670"/>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716"/>
      <w:bookmarkStart w:id="197" w:name="_Refd19e15716"/>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771"/>
      <w:bookmarkStart w:id="199" w:name="_Refd19e15771"/>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830"/>
      <w:bookmarkStart w:id="202" w:name="_Tocd19e15830"/>
      <w:r>
        <w:t/>
      </w:r>
      <w:r>
        <w:t>501.670</w:t>
      </w:r>
      <w:r>
        <w:t xml:space="preserve"> Category Managers.</w:t>
      </w:r>
      <w:bookmarkEnd w:id="201"/>
      <w:bookmarkEnd w:id="202"/>
    </w:p>
    <w:p>
      <w:pPr>
        <w:pStyle w:val="ListNumber"/>
        <!--depth 1-->
        <w:numPr>
          <w:ilvl w:val="0"/>
          <w:numId w:val="205"/>
        </w:numPr>
      </w:pPr>
      <w:bookmarkStart w:id="204" w:name="_Tocd19e15839"/>
      <w:bookmarkStart w:id="203" w:name="_Refd19e1583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878"/>
      <w:bookmarkStart w:id="206" w:name="_Tocd19e15878"/>
      <w:r>
        <w:t/>
      </w:r>
      <w:r>
        <w:t>Subpart 501.7</w:t>
      </w:r>
      <w:r>
        <w:t xml:space="preserve"> - Determinations and Findings</w:t>
      </w:r>
      <w:bookmarkEnd w:id="205"/>
      <w:bookmarkEnd w:id="206"/>
    </w:p>
    <!--Topic unique_50-->
    <w:p>
      <w:pPr>
        <w:pStyle w:val="Heading5"/>
      </w:pPr>
      <w:bookmarkStart w:id="207" w:name="_Refd19e15891"/>
      <w:bookmarkStart w:id="208" w:name="_Tocd19e15891"/>
      <w:r>
        <w:t/>
      </w:r>
      <w:r>
        <w:t>501.707</w:t>
      </w:r>
      <w:r>
        <w:t xml:space="preserve"> Signatory authority.</w:t>
      </w:r>
      <w:bookmarkEnd w:id="207"/>
      <w:bookmarkEnd w:id="208"/>
    </w:p>
    <w:p>
      <w:pPr>
        <w:pStyle w:val="ListNumber"/>
        <!--depth 1-->
        <w:numPr>
          <w:ilvl w:val="0"/>
          <w:numId w:val="206"/>
        </w:numPr>
      </w:pPr>
      <w:bookmarkStart w:id="210" w:name="_Tocd19e15900"/>
      <w:bookmarkStart w:id="209" w:name="_Refd19e1590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932"/>
      <w:bookmarkStart w:id="212" w:name="_Tocd19e15932"/>
      <w:r>
        <w:t/>
      </w:r>
      <w:r>
        <w:t>Appendix 501A</w:t>
      </w:r>
      <w:r>
        <w:t xml:space="preserve"> - [Reserved]</w:t>
      </w:r>
      <w:bookmarkEnd w:id="211"/>
      <w:bookmarkEnd w:id="212"/>
    </w:p>
    <!--Topic unique_107-->
    <w:p>
      <w:pPr>
        <w:pStyle w:val="Heading3"/>
      </w:pPr>
      <w:bookmarkStart w:id="213" w:name="_Refd19e15941"/>
      <w:bookmarkStart w:id="214" w:name="_Tocd19e15941"/>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5980"/>
      <w:bookmarkStart w:id="216" w:name="_Tocd19e15980"/>
      <w:r>
        <w:t/>
      </w:r>
      <w:r>
        <w:t>Subpart 502.1</w:t>
      </w:r>
      <w:r>
        <w:t xml:space="preserve"> - Definitions</w:t>
      </w:r>
      <w:bookmarkEnd w:id="215"/>
      <w:bookmarkEnd w:id="216"/>
    </w:p>
    <!--Topic unique_101-->
    <w:p>
      <w:pPr>
        <w:pStyle w:val="Heading5"/>
      </w:pPr>
      <w:bookmarkStart w:id="217" w:name="_Refd19e15993"/>
      <w:bookmarkStart w:id="218" w:name="_Tocd19e15993"/>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6012"/>
      <w:bookmarkStart w:id="219" w:name="_Refd19e1601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030"/>
      <w:bookmarkStart w:id="221" w:name="_Refd19e1603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045"/>
      <w:bookmarkStart w:id="223" w:name="_Refd19e16045"/>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121"/>
      <w:bookmarkStart w:id="226" w:name="_Tocd19e16121"/>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365"/>
      <w:bookmarkStart w:id="228" w:name="_Tocd19e16365"/>
      <w:r>
        <w:t/>
      </w:r>
      <w:r>
        <w:t>Subpart 503.1</w:t>
      </w:r>
      <w:r>
        <w:t xml:space="preserve"> - Safeguards</w:t>
      </w:r>
      <w:bookmarkEnd w:id="227"/>
      <w:bookmarkEnd w:id="228"/>
    </w:p>
    <!--Topic unique_112-->
    <w:p>
      <w:pPr>
        <w:pStyle w:val="Heading5"/>
      </w:pPr>
      <w:bookmarkStart w:id="229" w:name="_Refd19e16378"/>
      <w:bookmarkStart w:id="230" w:name="_Tocd19e16378"/>
      <w:r>
        <w:t/>
      </w:r>
      <w:r>
        <w:t>503.101</w:t>
      </w:r>
      <w:r>
        <w:t xml:space="preserve"> Standards of conduct.</w:t>
      </w:r>
      <w:bookmarkEnd w:id="229"/>
      <w:bookmarkEnd w:id="230"/>
    </w:p>
    <!--Topic unique_113-->
    <w:p>
      <w:pPr>
        <w:pStyle w:val="Heading6"/>
      </w:pPr>
      <w:bookmarkStart w:id="231" w:name="_Refd19e16391"/>
      <w:bookmarkStart w:id="232" w:name="_Tocd19e16391"/>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411"/>
      <w:bookmarkStart w:id="234" w:name="_Tocd19e16411"/>
      <w:r>
        <w:t/>
      </w:r>
      <w:r>
        <w:t>503.104</w:t>
      </w:r>
      <w:r>
        <w:t xml:space="preserve"> Procurement integrity.</w:t>
      </w:r>
      <w:bookmarkEnd w:id="233"/>
      <w:bookmarkEnd w:id="234"/>
    </w:p>
    <!--Topic unique_115-->
    <w:p>
      <w:pPr>
        <w:pStyle w:val="Heading6"/>
      </w:pPr>
      <w:bookmarkStart w:id="235" w:name="_Refd19e16424"/>
      <w:bookmarkStart w:id="236" w:name="_Tocd19e16424"/>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443"/>
      <w:bookmarkStart w:id="238" w:name="_Tocd19e16443"/>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452"/>
      <w:bookmarkStart w:id="239" w:name="_Refd19e16452"/>
      <w:r>
        <w:t/>
      </w:r>
      <w:r>
        <w:t>(a)</w:t>
      </w:r>
      <w:r>
        <w:t xml:space="preserve">   </w:t>
      </w:r>
      <w:r>
        <w:rPr>
          <w:i/>
        </w:rPr>
        <w:t>Persons authorized access to information</w:t>
      </w:r>
      <w:r>
        <w:t>.</w:t>
      </w:r>
    </w:p>
    <w:p>
      <w:pPr>
        <w:pStyle w:val="ListNumber2"/>
        <!--depth 2-->
        <w:numPr>
          <w:ilvl w:val="1"/>
          <w:numId w:val="225"/>
        </w:numPr>
      </w:pPr>
      <w:bookmarkStart w:id="242" w:name="_Tocd19e16463"/>
      <w:bookmarkStart w:id="241" w:name="_Refd19e1646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471"/>
      <w:bookmarkStart w:id="243" w:name="_Refd19e1647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567"/>
      <w:bookmarkStart w:id="245" w:name="_Refd19e1656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582"/>
      <w:bookmarkStart w:id="247" w:name="_Refd19e1658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603"/>
      <w:bookmarkStart w:id="249" w:name="_Refd19e16603"/>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659"/>
      <w:bookmarkStart w:id="252" w:name="_Tocd19e16659"/>
      <w:r>
        <w:t/>
      </w:r>
      <w:r>
        <w:t>503.104-7</w:t>
      </w:r>
      <w:r>
        <w:t xml:space="preserve"> Violations or possible violations.</w:t>
      </w:r>
      <w:bookmarkEnd w:id="251"/>
      <w:bookmarkEnd w:id="252"/>
    </w:p>
    <w:p>
      <w:pPr>
        <w:pStyle w:val="ListNumber"/>
        <!--depth 1-->
        <w:numPr>
          <w:ilvl w:val="0"/>
          <w:numId w:val="228"/>
        </w:numPr>
      </w:pPr>
      <w:bookmarkStart w:id="254" w:name="_Tocd19e16668"/>
      <w:bookmarkStart w:id="253" w:name="_Refd19e1666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683"/>
      <w:bookmarkStart w:id="255" w:name="_Refd19e16683"/>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723"/>
      <w:bookmarkStart w:id="258" w:name="_Tocd19e16723"/>
      <w:r>
        <w:t/>
      </w:r>
      <w:r>
        <w:t>Subpart 503.2</w:t>
      </w:r>
      <w:r>
        <w:t xml:space="preserve"> - Contractor Gratuities to Government Personnel</w:t>
      </w:r>
      <w:bookmarkEnd w:id="257"/>
      <w:bookmarkEnd w:id="258"/>
    </w:p>
    <!--Topic unique_119-->
    <w:p>
      <w:pPr>
        <w:pStyle w:val="Heading5"/>
      </w:pPr>
      <w:bookmarkStart w:id="259" w:name="_Refd19e16736"/>
      <w:bookmarkStart w:id="260" w:name="_Tocd19e16736"/>
      <w:r>
        <w:t/>
      </w:r>
      <w:r>
        <w:t>503.203</w:t>
      </w:r>
      <w:r>
        <w:t xml:space="preserve"> Reporting suspected violations of the Gratuities clause.</w:t>
      </w:r>
      <w:bookmarkEnd w:id="259"/>
      <w:bookmarkEnd w:id="260"/>
    </w:p>
    <w:p>
      <w:pPr>
        <w:pStyle w:val="ListNumber"/>
        <!--depth 1-->
        <w:numPr>
          <w:ilvl w:val="0"/>
          <w:numId w:val="230"/>
        </w:numPr>
      </w:pPr>
      <w:bookmarkStart w:id="262" w:name="_Tocd19e16745"/>
      <w:bookmarkStart w:id="261" w:name="_Refd19e16745"/>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753"/>
      <w:bookmarkStart w:id="263" w:name="_Refd19e16753"/>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799"/>
      <w:bookmarkStart w:id="266" w:name="_Tocd19e16799"/>
      <w:r>
        <w:t/>
      </w:r>
      <w:r>
        <w:t>503.204</w:t>
      </w:r>
      <w:r>
        <w:t xml:space="preserve"> Treatment of violations.</w:t>
      </w:r>
      <w:bookmarkEnd w:id="265"/>
      <w:bookmarkEnd w:id="266"/>
    </w:p>
    <w:p>
      <w:pPr>
        <w:pStyle w:val="ListNumber"/>
        <!--depth 1-->
        <w:numPr>
          <w:ilvl w:val="0"/>
          <w:numId w:val="232"/>
        </w:numPr>
      </w:pPr>
      <w:bookmarkStart w:id="268" w:name="_Tocd19e16808"/>
      <w:bookmarkStart w:id="267" w:name="_Refd19e16808"/>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816"/>
      <w:bookmarkStart w:id="269" w:name="_Refd19e16816"/>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857"/>
      <w:bookmarkStart w:id="271" w:name="_Refd19e16857"/>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6919"/>
      <w:bookmarkStart w:id="274" w:name="_Tocd19e16919"/>
      <w:r>
        <w:t/>
      </w:r>
      <w:r>
        <w:t>Subpart 503.3</w:t>
      </w:r>
      <w:r>
        <w:t xml:space="preserve"> - Reports of Suspected Antitrust Violations</w:t>
      </w:r>
      <w:bookmarkEnd w:id="273"/>
      <w:bookmarkEnd w:id="274"/>
    </w:p>
    <!--Topic unique_122-->
    <w:p>
      <w:pPr>
        <w:pStyle w:val="Heading5"/>
      </w:pPr>
      <w:bookmarkStart w:id="275" w:name="_Refd19e16932"/>
      <w:bookmarkStart w:id="276" w:name="_Tocd19e16932"/>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6951"/>
      <w:bookmarkStart w:id="278" w:name="_Tocd19e16951"/>
      <w:r>
        <w:t/>
      </w:r>
      <w:r>
        <w:t>Subpart 503.4</w:t>
      </w:r>
      <w:r>
        <w:t xml:space="preserve"> - Contingent Fees</w:t>
      </w:r>
      <w:bookmarkEnd w:id="277"/>
      <w:bookmarkEnd w:id="278"/>
    </w:p>
    <!--Topic unique_124-->
    <w:p>
      <w:pPr>
        <w:pStyle w:val="Heading5"/>
      </w:pPr>
      <w:bookmarkStart w:id="279" w:name="_Refd19e16964"/>
      <w:bookmarkStart w:id="280" w:name="_Tocd19e16964"/>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6984"/>
      <w:bookmarkStart w:id="282" w:name="_Tocd19e16984"/>
      <w:r>
        <w:t/>
      </w:r>
      <w:r>
        <w:t>Subpart 503.5</w:t>
      </w:r>
      <w:r>
        <w:t xml:space="preserve"> - Other Improper Business Practices</w:t>
      </w:r>
      <w:bookmarkEnd w:id="281"/>
      <w:bookmarkEnd w:id="282"/>
    </w:p>
    <!--Topic unique_126-->
    <w:p>
      <w:pPr>
        <w:pStyle w:val="Heading5"/>
      </w:pPr>
      <w:bookmarkStart w:id="283" w:name="_Refd19e16997"/>
      <w:bookmarkStart w:id="284" w:name="_Tocd19e16997"/>
      <w:r>
        <w:t/>
      </w:r>
      <w:r>
        <w:t>503.570</w:t>
      </w:r>
      <w:r>
        <w:t xml:space="preserve"> Advertising.</w:t>
      </w:r>
      <w:bookmarkEnd w:id="283"/>
      <w:bookmarkEnd w:id="284"/>
    </w:p>
    <!--Topic unique_127-->
    <w:p>
      <w:pPr>
        <w:pStyle w:val="Heading6"/>
      </w:pPr>
      <w:bookmarkStart w:id="285" w:name="_Refd19e17010"/>
      <w:bookmarkStart w:id="286" w:name="_Tocd19e17010"/>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029"/>
      <w:bookmarkStart w:id="288" w:name="_Tocd19e17029"/>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053"/>
      <w:bookmarkStart w:id="290" w:name="_Tocd19e17053"/>
      <w:r>
        <w:t/>
      </w:r>
      <w:r>
        <w:t>Subpart 503.7</w:t>
      </w:r>
      <w:r>
        <w:t xml:space="preserve"> - Voiding and Rescinding Contracts</w:t>
      </w:r>
      <w:bookmarkEnd w:id="289"/>
      <w:bookmarkEnd w:id="290"/>
    </w:p>
    <!--Topic unique_130-->
    <w:p>
      <w:pPr>
        <w:pStyle w:val="Heading5"/>
      </w:pPr>
      <w:bookmarkStart w:id="291" w:name="_Refd19e17066"/>
      <w:bookmarkStart w:id="292" w:name="_Tocd19e17066"/>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085"/>
      <w:bookmarkStart w:id="294" w:name="_Tocd19e17085"/>
      <w:r>
        <w:t/>
      </w:r>
      <w:r>
        <w:t>503.705</w:t>
      </w:r>
      <w:r>
        <w:t xml:space="preserve"> Procedures.</w:t>
      </w:r>
      <w:bookmarkEnd w:id="293"/>
      <w:bookmarkEnd w:id="294"/>
    </w:p>
    <w:p>
      <w:pPr>
        <w:pStyle w:val="ListNumber"/>
        <!--depth 1-->
        <w:numPr>
          <w:ilvl w:val="0"/>
          <w:numId w:val="235"/>
        </w:numPr>
      </w:pPr>
      <w:bookmarkStart w:id="296" w:name="_Tocd19e17094"/>
      <w:bookmarkStart w:id="295" w:name="_Refd19e17094"/>
      <w:r>
        <w:t/>
      </w:r>
      <w:r>
        <w:t>(a)</w:t>
      </w:r>
      <w:r>
        <w:t xml:space="preserve">   </w:t>
      </w:r>
      <w:r>
        <w:rPr>
          <w:i/>
        </w:rPr>
        <w:t>Contracting officer’s actions</w:t>
      </w:r>
      <w:r>
        <w:t>:</w:t>
      </w:r>
    </w:p>
    <w:p>
      <w:pPr>
        <w:pStyle w:val="ListNumber2"/>
        <!--depth 2-->
        <w:numPr>
          <w:ilvl w:val="1"/>
          <w:numId w:val="236"/>
        </w:numPr>
      </w:pPr>
      <w:bookmarkStart w:id="298" w:name="_Tocd19e17105"/>
      <w:bookmarkStart w:id="297" w:name="_Refd19e17105"/>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120"/>
      <w:bookmarkStart w:id="299" w:name="_Refd19e17120"/>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151"/>
      <w:bookmarkStart w:id="301" w:name="_Refd19e17151"/>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166"/>
      <w:bookmarkStart w:id="303" w:name="_Refd19e17166"/>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189"/>
      <w:bookmarkStart w:id="305" w:name="_Refd19e17189"/>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237"/>
      <w:bookmarkStart w:id="307" w:name="_Refd19e17237"/>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284"/>
      <w:bookmarkStart w:id="310" w:name="_Tocd19e17284"/>
      <w:r>
        <w:t/>
      </w:r>
      <w:r>
        <w:t>Subpart 503.8</w:t>
      </w:r>
      <w:r>
        <w:t xml:space="preserve"> - Limitation on the Payment of Funds to Influence Federal Transactions</w:t>
      </w:r>
      <w:bookmarkEnd w:id="309"/>
      <w:bookmarkEnd w:id="310"/>
    </w:p>
    <!--Topic unique_133-->
    <w:p>
      <w:pPr>
        <w:pStyle w:val="Heading5"/>
      </w:pPr>
      <w:bookmarkStart w:id="311" w:name="_Refd19e17297"/>
      <w:bookmarkStart w:id="312" w:name="_Tocd19e17297"/>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320"/>
      <w:bookmarkStart w:id="314" w:name="_Tocd19e17320"/>
      <w:r>
        <w:t/>
      </w:r>
      <w:r>
        <w:t>Subpart 503.10</w:t>
      </w:r>
      <w:r>
        <w:t xml:space="preserve"> - Contractor Code of Business Ethics and Conduct</w:t>
      </w:r>
      <w:bookmarkEnd w:id="313"/>
      <w:bookmarkEnd w:id="314"/>
    </w:p>
    <!--Topic unique_135-->
    <w:p>
      <w:pPr>
        <w:pStyle w:val="Heading5"/>
      </w:pPr>
      <w:bookmarkStart w:id="315" w:name="_Refd19e17333"/>
      <w:bookmarkStart w:id="316" w:name="_Tocd19e17333"/>
      <w:r>
        <w:t/>
      </w:r>
      <w:r>
        <w:t>503.1004</w:t>
      </w:r>
      <w:r>
        <w:t xml:space="preserve"> Contract clauses.</w:t>
      </w:r>
      <w:bookmarkEnd w:id="315"/>
      <w:bookmarkEnd w:id="316"/>
    </w:p>
    <w:p>
      <w:pPr>
        <w:pStyle w:val="ListNumber"/>
        <!--depth 1-->
        <w:numPr>
          <w:ilvl w:val="0"/>
          <w:numId w:val="242"/>
        </w:numPr>
      </w:pPr>
      <w:bookmarkStart w:id="318" w:name="_Tocd19e17342"/>
      <w:bookmarkStart w:id="317" w:name="_Refd19e1734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360"/>
      <w:bookmarkStart w:id="319" w:name="_Refd19e17360"/>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381"/>
      <w:bookmarkStart w:id="322" w:name="_Tocd19e17381"/>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7892"/>
      <w:bookmarkStart w:id="324" w:name="_Tocd19e17892"/>
      <w:r>
        <w:t/>
      </w:r>
      <w:r>
        <w:t>Subpart 504.1</w:t>
      </w:r>
      <w:r>
        <w:t xml:space="preserve"> - Contract Execution</w:t>
      </w:r>
      <w:bookmarkEnd w:id="323"/>
      <w:bookmarkEnd w:id="324"/>
    </w:p>
    <!--Topic unique_145-->
    <w:p>
      <w:pPr>
        <w:pStyle w:val="Heading5"/>
      </w:pPr>
      <w:bookmarkStart w:id="325" w:name="_Refd19e17905"/>
      <w:bookmarkStart w:id="326" w:name="_Tocd19e17905"/>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7927"/>
      <w:bookmarkStart w:id="328" w:name="_Tocd19e17927"/>
      <w:r>
        <w:t/>
      </w:r>
      <w:r>
        <w:t>504.103</w:t>
      </w:r>
      <w:r>
        <w:t xml:space="preserve"> [Reserved].</w:t>
      </w:r>
      <w:bookmarkEnd w:id="327"/>
      <w:bookmarkEnd w:id="328"/>
    </w:p>
    <!--Topic unique_147-->
    <w:p>
      <w:pPr>
        <w:pStyle w:val="Heading4"/>
      </w:pPr>
      <w:bookmarkStart w:id="329" w:name="_Refd19e17942"/>
      <w:bookmarkStart w:id="330" w:name="_Tocd19e17942"/>
      <w:r>
        <w:t/>
      </w:r>
      <w:r>
        <w:t>Subpart 504.2</w:t>
      </w:r>
      <w:r>
        <w:t xml:space="preserve"> - Contract Distribution</w:t>
      </w:r>
      <w:bookmarkEnd w:id="329"/>
      <w:bookmarkEnd w:id="330"/>
    </w:p>
    <!--Topic unique_148-->
    <w:p>
      <w:pPr>
        <w:pStyle w:val="Heading5"/>
      </w:pPr>
      <w:bookmarkStart w:id="331" w:name="_Refd19e17955"/>
      <w:bookmarkStart w:id="332" w:name="_Tocd19e17955"/>
      <w:r>
        <w:t/>
      </w:r>
      <w:r>
        <w:t>504.201</w:t>
      </w:r>
      <w:r>
        <w:t xml:space="preserve"> Procedures.</w:t>
      </w:r>
      <w:bookmarkEnd w:id="331"/>
      <w:bookmarkEnd w:id="332"/>
    </w:p>
    <w:p>
      <w:pPr>
        <w:pStyle w:val="ListNumber"/>
        <!--depth 1-->
        <w:numPr>
          <w:ilvl w:val="0"/>
          <w:numId w:val="261"/>
        </w:numPr>
      </w:pPr>
      <w:bookmarkStart w:id="334" w:name="_Tocd19e17964"/>
      <w:bookmarkStart w:id="333" w:name="_Refd19e17964"/>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972"/>
      <w:bookmarkStart w:id="335" w:name="_Refd19e17972"/>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995"/>
      <w:bookmarkStart w:id="337" w:name="_Refd19e17995"/>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027"/>
      <w:bookmarkStart w:id="340" w:name="_Tocd19e18027"/>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051"/>
      <w:bookmarkStart w:id="342" w:name="_Tocd19e18051"/>
      <w:r>
        <w:t/>
      </w:r>
      <w:r>
        <w:t>Subpart 504.4</w:t>
      </w:r>
      <w:r>
        <w:t xml:space="preserve"> - Safeguarding Classified Information Within Industry</w:t>
      </w:r>
      <w:bookmarkEnd w:id="341"/>
      <w:bookmarkEnd w:id="342"/>
    </w:p>
    <!--Topic unique_151-->
    <w:p>
      <w:pPr>
        <w:pStyle w:val="Heading5"/>
      </w:pPr>
      <w:bookmarkStart w:id="343" w:name="_Refd19e18064"/>
      <w:bookmarkStart w:id="344" w:name="_Tocd19e18064"/>
      <w:r>
        <w:t/>
      </w:r>
      <w:r>
        <w:t>504.402</w:t>
      </w:r>
      <w:r>
        <w:t xml:space="preserve"> General.</w:t>
      </w:r>
      <w:bookmarkEnd w:id="343"/>
      <w:bookmarkEnd w:id="344"/>
    </w:p>
    <w:p>
      <w:pPr>
        <w:pStyle w:val="ListNumber"/>
        <!--depth 1-->
        <w:numPr>
          <w:ilvl w:val="0"/>
          <w:numId w:val="264"/>
        </w:numPr>
      </w:pPr>
      <w:bookmarkStart w:id="346" w:name="_Tocd19e18073"/>
      <w:bookmarkStart w:id="345" w:name="_Refd19e1807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097"/>
      <w:bookmarkStart w:id="348" w:name="_Tocd19e18097"/>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114"/>
      <w:bookmarkStart w:id="350" w:name="_Tocd19e18114"/>
      <w:r>
        <w:t/>
      </w:r>
      <w:r>
        <w:t>504.470-1</w:t>
      </w:r>
      <w:r>
        <w:t xml:space="preserve"> [Reserved].</w:t>
      </w:r>
      <w:bookmarkEnd w:id="349"/>
      <w:bookmarkEnd w:id="350"/>
    </w:p>
    <!--Topic unique_154-->
    <w:p>
      <w:pPr>
        <w:pStyle w:val="Heading6"/>
      </w:pPr>
      <w:bookmarkStart w:id="351" w:name="_Refd19e18129"/>
      <w:bookmarkStart w:id="352" w:name="_Tocd19e18129"/>
      <w:r>
        <w:t/>
      </w:r>
      <w:r>
        <w:t>504.470-2</w:t>
      </w:r>
      <w:r>
        <w:t xml:space="preserve"> [Reserved].</w:t>
      </w:r>
      <w:bookmarkEnd w:id="351"/>
      <w:bookmarkEnd w:id="352"/>
    </w:p>
    <!--Topic unique_155-->
    <w:p>
      <w:pPr>
        <w:pStyle w:val="Heading5"/>
      </w:pPr>
      <w:bookmarkStart w:id="353" w:name="_Refd19e18144"/>
      <w:bookmarkStart w:id="354" w:name="_Tocd19e18144"/>
      <w:r>
        <w:t/>
      </w:r>
      <w:r>
        <w:t>504.471</w:t>
      </w:r>
      <w:r>
        <w:t xml:space="preserve"> Processing security requirements checklist (DD Form 254).</w:t>
      </w:r>
      <w:bookmarkEnd w:id="353"/>
      <w:bookmarkEnd w:id="354"/>
    </w:p>
    <w:p>
      <w:pPr>
        <w:pStyle w:val="ListNumber"/>
        <!--depth 1-->
        <w:numPr>
          <w:ilvl w:val="0"/>
          <w:numId w:val="265"/>
        </w:numPr>
      </w:pPr>
      <w:bookmarkStart w:id="356" w:name="_Tocd19e18153"/>
      <w:bookmarkStart w:id="355" w:name="_Refd19e1815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177"/>
      <w:bookmarkStart w:id="358" w:name="_Tocd19e18177"/>
      <w:r>
        <w:t/>
      </w:r>
      <w:r>
        <w:t>504.472</w:t>
      </w:r>
      <w:r>
        <w:t xml:space="preserve"> Periodic review.</w:t>
      </w:r>
      <w:bookmarkEnd w:id="357"/>
      <w:bookmarkEnd w:id="358"/>
    </w:p>
    <w:p>
      <w:pPr>
        <w:pStyle w:val="ListNumber"/>
        <!--depth 1-->
        <w:numPr>
          <w:ilvl w:val="0"/>
          <w:numId w:val="266"/>
        </w:numPr>
      </w:pPr>
      <w:bookmarkStart w:id="360" w:name="_Tocd19e18186"/>
      <w:bookmarkStart w:id="359" w:name="_Refd19e1818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201"/>
      <w:bookmarkStart w:id="361" w:name="_Refd19e18201"/>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239"/>
      <w:bookmarkStart w:id="364" w:name="_Tocd19e18239"/>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250"/>
      <w:bookmarkStart w:id="365" w:name="_Refd19e18250"/>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274"/>
      <w:bookmarkStart w:id="368" w:name="_Tocd19e18274"/>
      <w:r>
        <w:t/>
      </w:r>
      <w:r>
        <w:t>504.474</w:t>
      </w:r>
      <w:r>
        <w:t xml:space="preserve"> Control of classified information.</w:t>
      </w:r>
      <w:bookmarkEnd w:id="367"/>
      <w:bookmarkEnd w:id="368"/>
    </w:p>
    <w:p>
      <w:pPr>
        <w:pStyle w:val="ListNumber"/>
        <!--depth 1-->
        <w:numPr>
          <w:ilvl w:val="0"/>
          <w:numId w:val="269"/>
        </w:numPr>
      </w:pPr>
      <w:bookmarkStart w:id="370" w:name="_Tocd19e18283"/>
      <w:bookmarkStart w:id="369" w:name="_Refd19e1828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306"/>
      <w:bookmarkStart w:id="372" w:name="_Tocd19e18306"/>
      <w:r>
        <w:t/>
      </w:r>
      <w:r>
        <w:t>504.475</w:t>
      </w:r>
      <w:r>
        <w:t xml:space="preserve"> Return of classified information.</w:t>
      </w:r>
      <w:bookmarkEnd w:id="371"/>
      <w:bookmarkEnd w:id="372"/>
    </w:p>
    <w:p>
      <w:pPr>
        <w:pStyle w:val="ListNumber"/>
        <!--depth 1-->
        <w:numPr>
          <w:ilvl w:val="0"/>
          <w:numId w:val="270"/>
        </w:numPr>
      </w:pPr>
      <w:bookmarkStart w:id="374" w:name="_Tocd19e18315"/>
      <w:bookmarkStart w:id="373" w:name="_Refd19e1831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334"/>
      <w:bookmarkStart w:id="375" w:name="_Refd19e18334"/>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370"/>
      <w:bookmarkStart w:id="377" w:name="_Refd19e18370"/>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411"/>
      <w:bookmarkStart w:id="380" w:name="_Tocd19e18411"/>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430"/>
      <w:bookmarkStart w:id="382" w:name="_Tocd19e18430"/>
      <w:r>
        <w:t/>
      </w:r>
      <w:r>
        <w:t>Subpart 504.5</w:t>
      </w:r>
      <w:r>
        <w:t xml:space="preserve"> - Electronic Commerce in Contracting</w:t>
      </w:r>
      <w:bookmarkEnd w:id="381"/>
      <w:bookmarkEnd w:id="382"/>
    </w:p>
    <!--Topic unique_162-->
    <w:p>
      <w:pPr>
        <w:pStyle w:val="Heading5"/>
      </w:pPr>
      <w:bookmarkStart w:id="383" w:name="_Refd19e18443"/>
      <w:bookmarkStart w:id="384" w:name="_Tocd19e18443"/>
      <w:r>
        <w:t/>
      </w:r>
      <w:r>
        <w:t>504.500</w:t>
      </w:r>
      <w:r>
        <w:t xml:space="preserve"> [Reserved].</w:t>
      </w:r>
      <w:bookmarkEnd w:id="383"/>
      <w:bookmarkEnd w:id="384"/>
    </w:p>
    <!--Topic unique_163-->
    <w:p>
      <w:pPr>
        <w:pStyle w:val="Heading5"/>
      </w:pPr>
      <w:bookmarkStart w:id="385" w:name="_Refd19e18458"/>
      <w:bookmarkStart w:id="386" w:name="_Tocd19e18458"/>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476"/>
      <w:bookmarkStart w:id="388" w:name="_Tocd19e18476"/>
      <w:r>
        <w:t/>
      </w:r>
      <w:r>
        <w:t>504.570</w:t>
      </w:r>
      <w:r>
        <w:t xml:space="preserve"> [Reserved].</w:t>
      </w:r>
      <w:bookmarkEnd w:id="387"/>
      <w:bookmarkEnd w:id="388"/>
    </w:p>
    <!--Topic unique_165-->
    <w:p>
      <w:pPr>
        <w:pStyle w:val="Heading4"/>
      </w:pPr>
      <w:bookmarkStart w:id="389" w:name="_Refd19e18492"/>
      <w:bookmarkStart w:id="390" w:name="_Tocd19e18492"/>
      <w:r>
        <w:t/>
      </w:r>
      <w:r>
        <w:t>Subpart 504.6</w:t>
      </w:r>
      <w:r>
        <w:t xml:space="preserve"> - Contract Reporting</w:t>
      </w:r>
      <w:bookmarkEnd w:id="389"/>
      <w:bookmarkEnd w:id="390"/>
    </w:p>
    <!--Topic unique_166-->
    <w:p>
      <w:pPr>
        <w:pStyle w:val="Heading5"/>
      </w:pPr>
      <w:bookmarkStart w:id="391" w:name="_Refd19e18505"/>
      <w:bookmarkStart w:id="392" w:name="_Tocd19e18505"/>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520"/>
      <w:bookmarkStart w:id="393" w:name="_Refd19e18520"/>
      <w:r>
        <w:t/>
      </w:r>
      <w:r>
        <w:t>(a)</w:t>
      </w:r>
      <w:r>
        <w:t xml:space="preserve">   </w:t>
      </w:r>
      <w:r>
        <w:rPr>
          <w:i/>
        </w:rPr>
        <w:t>Contract writing systems</w:t>
      </w:r>
      <w:r>
        <w:t>.</w:t>
      </w:r>
    </w:p>
    <w:p>
      <w:pPr>
        <w:pStyle w:val="ListNumber2"/>
        <!--depth 2-->
        <w:numPr>
          <w:ilvl w:val="1"/>
          <w:numId w:val="274"/>
        </w:numPr>
      </w:pPr>
      <w:bookmarkStart w:id="396" w:name="_Tocd19e18531"/>
      <w:bookmarkStart w:id="395" w:name="_Refd19e1853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564"/>
      <w:bookmarkStart w:id="397" w:name="_Refd19e18564"/>
      <w:r>
        <w:t/>
      </w:r>
      <w:r>
        <w:t>(1)</w:t>
      </w:r>
      <w:r>
        <w:t xml:space="preserve">  The HCAs are responsible for the following:</w:t>
      </w:r>
    </w:p>
    <w:p>
      <w:pPr>
        <w:pStyle w:val="ListNumber3"/>
        <!--depth 3-->
        <w:numPr>
          <w:ilvl w:val="2"/>
          <w:numId w:val="276"/>
        </w:numPr>
      </w:pPr>
      <w:bookmarkStart w:id="400" w:name="_Tocd19e18572"/>
      <w:bookmarkStart w:id="399" w:name="_Refd19e1857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620"/>
      <w:bookmarkStart w:id="401" w:name="_Refd19e1862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666"/>
      <w:bookmarkStart w:id="404" w:name="_Tocd19e18666"/>
      <w:r>
        <w:t/>
      </w:r>
      <w:r>
        <w:t>504.605</w:t>
      </w:r>
      <w:r>
        <w:t xml:space="preserve"> Procedures.</w:t>
      </w:r>
      <w:bookmarkEnd w:id="403"/>
      <w:bookmarkEnd w:id="404"/>
    </w:p>
    <w:p>
      <w:pPr>
        <w:pStyle w:val="ListNumber"/>
        <!--depth 1-->
        <w:numPr>
          <w:ilvl w:val="0"/>
          <w:numId w:val="278"/>
        </w:numPr>
      </w:pPr>
      <w:bookmarkStart w:id="406" w:name="_Tocd19e18675"/>
      <w:bookmarkStart w:id="405" w:name="_Refd19e18675"/>
      <w:r>
        <w:t/>
      </w:r>
      <w:r>
        <w:t>(a)</w:t>
      </w:r>
      <w:r>
        <w:t xml:space="preserve">   </w:t>
      </w:r>
      <w:r>
        <w:rPr>
          <w:i/>
        </w:rPr>
        <w:t>Uniform procurement instrument identification</w:t>
      </w:r>
      <w:r>
        <w:t>. This subpart:</w:t>
      </w:r>
    </w:p>
    <w:p>
      <w:pPr>
        <w:pStyle w:val="ListNumber2"/>
        <!--depth 2-->
        <w:numPr>
          <w:ilvl w:val="1"/>
          <w:numId w:val="279"/>
        </w:numPr>
      </w:pPr>
      <w:bookmarkStart w:id="408" w:name="_Tocd19e18686"/>
      <w:bookmarkStart w:id="407" w:name="_Refd19e18686"/>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713"/>
      <w:bookmarkStart w:id="409" w:name="_Refd19e18713"/>
      <w:r>
        <w:t/>
      </w:r>
      <w:r>
        <w:t>(c)</w:t>
      </w:r>
      <w:r>
        <w:t xml:space="preserve">   </w:t>
      </w:r>
      <w:r>
        <w:rPr>
          <w:i/>
        </w:rPr>
        <w:t>Policy</w:t>
      </w:r>
      <w:r>
        <w:t>.</w:t>
      </w:r>
    </w:p>
    <w:p>
      <w:pPr>
        <w:pStyle w:val="ListNumber2"/>
        <!--depth 2-->
        <w:numPr>
          <w:ilvl w:val="1"/>
          <w:numId w:val="280"/>
        </w:numPr>
      </w:pPr>
      <w:bookmarkStart w:id="412" w:name="_Tocd19e18722"/>
      <w:bookmarkStart w:id="411" w:name="_Refd19e18722"/>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755"/>
      <w:bookmarkStart w:id="413" w:name="_Refd19e18755"/>
      <w:r>
        <w:t/>
      </w:r>
      <w:r>
        <w:t>(1)</w:t>
      </w:r>
      <w:r>
        <w:t xml:space="preserve">  AACs are made up of the following:</w:t>
      </w:r>
    </w:p>
    <w:p>
      <w:pPr>
        <w:pStyle w:val="ListNumber3"/>
        <!--depth 3-->
        <w:numPr>
          <w:ilvl w:val="2"/>
          <w:numId w:val="282"/>
        </w:numPr>
      </w:pPr>
      <w:bookmarkStart w:id="416" w:name="_Tocd19e18763"/>
      <w:bookmarkStart w:id="415" w:name="_Refd19e18763"/>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9002"/>
      <w:bookmarkStart w:id="418" w:name="_Tocd19e19002"/>
      <w:r>
        <w:t/>
      </w:r>
      <w:r>
        <w:t>504.605-70</w:t>
      </w:r>
      <w:r>
        <w:t xml:space="preserve"> Federal Procurement Data System Public–Access to Data.</w:t>
      </w:r>
      <w:bookmarkEnd w:id="417"/>
      <w:bookmarkEnd w:id="418"/>
    </w:p>
    <w:p>
      <w:pPr>
        <w:pStyle w:val="ListNumber"/>
        <!--depth 1-->
        <w:numPr>
          <w:ilvl w:val="0"/>
          <w:numId w:val="283"/>
        </w:numPr>
      </w:pPr>
      <w:bookmarkStart w:id="420" w:name="_Tocd19e19011"/>
      <w:bookmarkStart w:id="419" w:name="_Refd19e1901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041"/>
      <w:bookmarkStart w:id="422" w:name="_Tocd19e19041"/>
      <w:r>
        <w:t/>
      </w:r>
      <w:r>
        <w:t>504.606</w:t>
      </w:r>
      <w:r>
        <w:t xml:space="preserve"> Reporting Data.</w:t>
      </w:r>
      <w:bookmarkEnd w:id="421"/>
      <w:bookmarkEnd w:id="422"/>
    </w:p>
    <w:p>
      <w:pPr>
        <w:pStyle w:val="ListNumber"/>
        <!--depth 1-->
        <w:numPr>
          <w:ilvl w:val="0"/>
          <w:numId w:val="284"/>
        </w:numPr>
      </w:pPr>
      <w:bookmarkStart w:id="424" w:name="_Tocd19e19050"/>
      <w:bookmarkStart w:id="423" w:name="_Refd19e19050"/>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066"/>
      <w:bookmarkStart w:id="425" w:name="_Refd19e19066"/>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076"/>
      <w:bookmarkStart w:id="427" w:name="_Refd19e19076"/>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093"/>
      <w:bookmarkStart w:id="429" w:name="_Refd19e19093"/>
      <w:r>
        <w:t/>
      </w:r>
      <w:r>
        <w:t>(c)</w:t>
      </w:r>
      <w:r>
        <w:t xml:space="preserve">  FPDS reporting for acquisitions supporting customer agencies.</w:t>
      </w:r>
    </w:p>
    <w:p>
      <w:pPr>
        <w:pStyle w:val="ListNumber2"/>
        <!--depth 2-->
        <w:numPr>
          <w:ilvl w:val="1"/>
          <w:numId w:val="286"/>
        </w:numPr>
      </w:pPr>
      <w:bookmarkStart w:id="432" w:name="_Tocd19e19101"/>
      <w:bookmarkStart w:id="431" w:name="_Refd19e1910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115"/>
      <w:bookmarkStart w:id="435" w:name="_Refd19e19115"/>
      <w:bookmarkStart w:id="434" w:name="_Tocd19e19113"/>
      <w:bookmarkStart w:id="433" w:name="_Refd19e1911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122"/>
      <w:bookmarkStart w:id="437" w:name="_Refd19e1912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133"/>
      <w:bookmarkStart w:id="439" w:name="_Refd19e1913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147"/>
      <w:bookmarkStart w:id="443" w:name="_Refd19e19147"/>
      <w:bookmarkStart w:id="442" w:name="_Tocd19e19145"/>
      <w:bookmarkStart w:id="441" w:name="_Refd19e1914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157"/>
      <w:bookmarkStart w:id="445" w:name="_Refd19e1915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214"/>
      <w:bookmarkStart w:id="448" w:name="_Tocd19e19214"/>
      <w:r>
        <w:t/>
      </w:r>
      <w:r>
        <w:t>Subpart 504.8</w:t>
      </w:r>
      <w:r>
        <w:t xml:space="preserve"> - Government Contract Files</w:t>
      </w:r>
      <w:bookmarkEnd w:id="447"/>
      <w:bookmarkEnd w:id="448"/>
    </w:p>
    <!--Topic unique_171-->
    <w:p>
      <w:pPr>
        <w:pStyle w:val="Heading5"/>
      </w:pPr>
      <w:bookmarkStart w:id="449" w:name="_Refd19e19227"/>
      <w:bookmarkStart w:id="450" w:name="_Tocd19e19227"/>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260"/>
      <w:bookmarkStart w:id="452" w:name="_Tocd19e19260"/>
      <w:r>
        <w:t/>
      </w:r>
      <w:r>
        <w:t>504.802</w:t>
      </w:r>
      <w:r>
        <w:t xml:space="preserve"> Contract files.</w:t>
      </w:r>
      <w:bookmarkEnd w:id="451"/>
      <w:bookmarkEnd w:id="452"/>
    </w:p>
    <w:p>
      <w:pPr>
        <w:pStyle w:val="ListNumber"/>
        <!--depth 1-->
        <w:numPr>
          <w:ilvl w:val="0"/>
          <w:numId w:val="291"/>
        </w:numPr>
      </w:pPr>
      <w:bookmarkStart w:id="454" w:name="_Tocd19e19269"/>
      <w:bookmarkStart w:id="453" w:name="_Refd19e19269"/>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510"/>
      <w:bookmarkStart w:id="456" w:name="_Tocd19e19510"/>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560"/>
      <w:bookmarkStart w:id="458" w:name="_Tocd19e19560"/>
      <w:r>
        <w:t/>
      </w:r>
      <w:r>
        <w:t>504.804</w:t>
      </w:r>
      <w:r>
        <w:t xml:space="preserve"> [Reserved]</w:t>
      </w:r>
      <w:bookmarkEnd w:id="457"/>
      <w:bookmarkEnd w:id="458"/>
    </w:p>
    <!--Topic unique_175-->
    <w:p>
      <w:pPr>
        <w:pStyle w:val="Heading6"/>
      </w:pPr>
      <w:bookmarkStart w:id="459" w:name="_Refd19e19573"/>
      <w:bookmarkStart w:id="460" w:name="_Tocd19e19573"/>
      <w:r>
        <w:t/>
      </w:r>
      <w:r>
        <w:t>504.804-5</w:t>
      </w:r>
      <w:r>
        <w:t xml:space="preserve"> Procedures for closing out contract files.</w:t>
      </w:r>
      <w:bookmarkEnd w:id="459"/>
      <w:bookmarkEnd w:id="460"/>
    </w:p>
    <w:p>
      <w:pPr>
        <w:pStyle w:val="ListNumber"/>
        <!--depth 1-->
        <w:numPr>
          <w:ilvl w:val="0"/>
          <w:numId w:val="299"/>
        </w:numPr>
      </w:pPr>
      <w:bookmarkStart w:id="462" w:name="_Tocd19e19582"/>
      <w:bookmarkStart w:id="461" w:name="_Refd19e19582"/>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610"/>
      <w:bookmarkStart w:id="463" w:name="_Refd19e19610"/>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633"/>
      <w:bookmarkStart w:id="465" w:name="_Refd19e19633"/>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648"/>
      <w:bookmarkStart w:id="467" w:name="_Refd19e19648"/>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716"/>
      <w:bookmarkStart w:id="470" w:name="_Tocd19e19716"/>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727"/>
      <w:bookmarkStart w:id="471" w:name="_Refd19e19727"/>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759"/>
      <w:bookmarkStart w:id="474" w:name="_Tocd19e19759"/>
      <w:r>
        <w:t/>
      </w:r>
      <w:r>
        <w:t>Subpart 504.9</w:t>
      </w:r>
      <w:r>
        <w:t xml:space="preserve"> - Taxpayer Identification Number Information</w:t>
      </w:r>
      <w:bookmarkEnd w:id="473"/>
      <w:bookmarkEnd w:id="474"/>
    </w:p>
    <!--Topic unique_178-->
    <w:p>
      <w:pPr>
        <w:pStyle w:val="Heading5"/>
      </w:pPr>
      <w:bookmarkStart w:id="475" w:name="_Refd19e19772"/>
      <w:bookmarkStart w:id="476" w:name="_Tocd19e19772"/>
      <w:r>
        <w:t/>
      </w:r>
      <w:r>
        <w:t>504.902</w:t>
      </w:r>
      <w:r>
        <w:t xml:space="preserve"> General.</w:t>
      </w:r>
      <w:bookmarkEnd w:id="475"/>
      <w:bookmarkEnd w:id="476"/>
    </w:p>
    <w:p>
      <w:pPr>
        <w:pStyle w:val="ListNumber"/>
        <!--depth 1-->
        <w:numPr>
          <w:ilvl w:val="0"/>
          <w:numId w:val="304"/>
        </w:numPr>
      </w:pPr>
      <w:bookmarkStart w:id="478" w:name="_Tocd19e19781"/>
      <w:bookmarkStart w:id="477" w:name="_Refd19e1978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815"/>
      <w:bookmarkStart w:id="480" w:name="_Tocd19e19815"/>
      <w:r>
        <w:t/>
      </w:r>
      <w:r>
        <w:t>504.904</w:t>
      </w:r>
      <w:r>
        <w:t xml:space="preserve"> Reporting contract information to the IRS.</w:t>
      </w:r>
      <w:bookmarkEnd w:id="479"/>
      <w:bookmarkEnd w:id="480"/>
    </w:p>
    <w:p>
      <w:pPr>
        <w:pStyle w:val="ListNumber"/>
        <!--depth 1-->
        <w:numPr>
          <w:ilvl w:val="0"/>
          <w:numId w:val="305"/>
        </w:numPr>
      </w:pPr>
      <w:bookmarkStart w:id="482" w:name="_Tocd19e19824"/>
      <w:bookmarkStart w:id="481" w:name="_Refd19e19824"/>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19851"/>
      <w:bookmarkStart w:id="484" w:name="_Tocd19e19851"/>
      <w:r>
        <w:t/>
      </w:r>
      <w:r>
        <w:t>Subpart 504.11</w:t>
      </w:r>
      <w:r>
        <w:t xml:space="preserve"> - System for Award Management</w:t>
      </w:r>
      <w:bookmarkEnd w:id="483"/>
      <w:bookmarkEnd w:id="484"/>
    </w:p>
    <!--Topic unique_181-->
    <w:p>
      <w:pPr>
        <w:pStyle w:val="Heading5"/>
      </w:pPr>
      <w:bookmarkStart w:id="485" w:name="_Refd19e19864"/>
      <w:bookmarkStart w:id="486" w:name="_Tocd19e19864"/>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875"/>
      <w:bookmarkStart w:id="487" w:name="_Refd19e198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19914"/>
      <w:bookmarkStart w:id="490" w:name="_Tocd19e19914"/>
      <w:r>
        <w:t/>
      </w:r>
      <w:r>
        <w:t>Subpart 504.13</w:t>
      </w:r>
      <w:r>
        <w:t xml:space="preserve"> - Personal Identity Verification of Contractor Personnel</w:t>
      </w:r>
      <w:bookmarkEnd w:id="489"/>
      <w:bookmarkEnd w:id="490"/>
    </w:p>
    <!--Topic unique_183-->
    <w:p>
      <w:pPr>
        <w:pStyle w:val="Heading5"/>
      </w:pPr>
      <w:bookmarkStart w:id="491" w:name="_Refd19e19927"/>
      <w:bookmarkStart w:id="492" w:name="_Tocd19e19927"/>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19946"/>
      <w:bookmarkStart w:id="494" w:name="_Tocd19e19946"/>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19968"/>
      <w:bookmarkStart w:id="496" w:name="_Tocd19e19968"/>
      <w:r>
        <w:t/>
      </w:r>
      <w:r>
        <w:t>504.1370</w:t>
      </w:r>
      <w:r>
        <w:t xml:space="preserve"> Credentials and Access Management.</w:t>
      </w:r>
      <w:bookmarkEnd w:id="495"/>
      <w:bookmarkEnd w:id="496"/>
    </w:p>
    <w:p>
      <w:pPr>
        <w:pStyle w:val="ListNumber"/>
        <!--depth 1-->
        <w:numPr>
          <w:ilvl w:val="0"/>
          <w:numId w:val="307"/>
        </w:numPr>
      </w:pPr>
      <w:bookmarkStart w:id="500" w:name="_Tocd19e19979"/>
      <w:bookmarkStart w:id="499" w:name="_Refd19e19979"/>
      <w:bookmarkStart w:id="498" w:name="_Tocd19e19977"/>
      <w:bookmarkStart w:id="497" w:name="_Refd19e19977"/>
      <w:r>
        <w:t/>
      </w:r>
      <w:r>
        <w:t>(a)</w:t>
      </w:r>
      <w:r>
        <w:t xml:space="preserve">  Procedures.</w:t>
      </w:r>
    </w:p>
    <w:p>
      <w:pPr>
        <w:pStyle w:val="ListNumber2"/>
        <!--depth 2-->
        <w:numPr>
          <w:ilvl w:val="1"/>
          <w:numId w:val="308"/>
        </w:numPr>
      </w:pPr>
      <w:bookmarkStart w:id="504" w:name="_Tocd19e19987"/>
      <w:bookmarkStart w:id="503" w:name="_Refd19e19987"/>
      <w:bookmarkStart w:id="502" w:name="_Tocd19e19985"/>
      <w:bookmarkStart w:id="501" w:name="_Refd19e19985"/>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998"/>
      <w:bookmarkStart w:id="505" w:name="_Refd19e19998"/>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20004"/>
      <w:bookmarkStart w:id="507" w:name="_Refd19e20004"/>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028"/>
      <w:bookmarkStart w:id="509" w:name="_Refd19e20028"/>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040"/>
      <w:bookmarkStart w:id="511" w:name="_Refd19e20040"/>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059"/>
      <w:bookmarkStart w:id="514" w:name="_Tocd19e20059"/>
      <w:r>
        <w:t/>
      </w:r>
      <w:r>
        <w:t>Subpart 504.16</w:t>
      </w:r>
      <w:r>
        <w:t xml:space="preserve"> - Unique Procurement Instrument Identifiers</w:t>
      </w:r>
      <w:bookmarkEnd w:id="513"/>
      <w:bookmarkEnd w:id="514"/>
    </w:p>
    <!--Topic unique_187-->
    <w:p>
      <w:pPr>
        <w:pStyle w:val="Heading5"/>
      </w:pPr>
      <w:bookmarkStart w:id="515" w:name="_Refd19e20072"/>
      <w:bookmarkStart w:id="516" w:name="_Tocd19e20072"/>
      <w:r>
        <w:t/>
      </w:r>
      <w:r>
        <w:t>504.1603</w:t>
      </w:r>
      <w:r>
        <w:t xml:space="preserve"> Procedures.</w:t>
      </w:r>
      <w:bookmarkEnd w:id="515"/>
      <w:bookmarkEnd w:id="516"/>
    </w:p>
    <w:p>
      <w:pPr>
        <w:pStyle w:val="ListNumber"/>
        <!--depth 1-->
        <w:numPr>
          <w:ilvl w:val="0"/>
          <w:numId w:val="310"/>
        </w:numPr>
      </w:pPr>
      <w:bookmarkStart w:id="518" w:name="_Tocd19e20081"/>
      <w:bookmarkStart w:id="517" w:name="_Refd19e2008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296"/>
      <w:bookmarkStart w:id="519" w:name="_Refd19e20296"/>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336"/>
      <w:bookmarkStart w:id="521" w:name="_Refd19e20336"/>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378"/>
      <w:bookmarkStart w:id="524" w:name="_Tocd19e20378"/>
      <w:r>
        <w:t/>
      </w:r>
      <w:r>
        <w:t>Subpart 504.70</w:t>
      </w:r>
      <w:r>
        <w:t xml:space="preserve"> - Supply Chain Risk Management</w:t>
      </w:r>
      <w:bookmarkEnd w:id="523"/>
      <w:bookmarkEnd w:id="524"/>
    </w:p>
    <!--Topic unique_189-->
    <w:p>
      <w:pPr>
        <w:pStyle w:val="Heading5"/>
      </w:pPr>
      <w:bookmarkStart w:id="525" w:name="_Refd19e20391"/>
      <w:bookmarkStart w:id="526" w:name="_Tocd19e20391"/>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410"/>
      <w:bookmarkStart w:id="528" w:name="_Tocd19e20410"/>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430"/>
      <w:bookmarkStart w:id="530" w:name="_Tocd19e20430"/>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470"/>
      <w:bookmarkStart w:id="532" w:name="_Tocd19e20470"/>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506"/>
      <w:bookmarkStart w:id="534" w:name="_Tocd19e20506"/>
      <w:r>
        <w:t/>
      </w:r>
      <w:r>
        <w:t>504.7004</w:t>
      </w:r>
      <w:r>
        <w:t xml:space="preserve"> [reserved]</w:t>
      </w:r>
      <w:bookmarkEnd w:id="533"/>
      <w:bookmarkEnd w:id="534"/>
    </w:p>
    <!--Topic unique_194-->
    <w:p>
      <w:pPr>
        <w:pStyle w:val="Heading5"/>
      </w:pPr>
      <w:bookmarkStart w:id="535" w:name="_Refd19e20521"/>
      <w:bookmarkStart w:id="536" w:name="_Tocd19e20521"/>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645"/>
      <w:bookmarkStart w:id="538" w:name="_Tocd19e20645"/>
      <w:r>
        <w:t/>
      </w:r>
      <w:r>
        <w:t>Subpart 504.71</w:t>
      </w:r>
      <w:r>
        <w:t xml:space="preserve"> - Acquisition Reviews</w:t>
      </w:r>
      <w:bookmarkEnd w:id="537"/>
      <w:bookmarkEnd w:id="538"/>
    </w:p>
    <!--Topic unique_196-->
    <w:p>
      <w:pPr>
        <w:pStyle w:val="Heading5"/>
      </w:pPr>
      <w:bookmarkStart w:id="539" w:name="_Refd19e20658"/>
      <w:bookmarkStart w:id="540" w:name="_Tocd19e20658"/>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677"/>
      <w:bookmarkStart w:id="542" w:name="_Tocd19e20677"/>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718"/>
      <w:bookmarkStart w:id="544" w:name="_Tocd19e20718"/>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0872"/>
      <w:bookmarkStart w:id="546" w:name="_Tocd19e20872"/>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0931"/>
      <w:bookmarkStart w:id="548" w:name="_Tocd19e20931"/>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125"/>
      <w:bookmarkStart w:id="550" w:name="_Tocd19e21125"/>
      <w:r>
        <w:t/>
      </w:r>
      <w:r>
        <w:t>Subchapter B</w:t>
      </w:r>
      <w:r>
        <w:t xml:space="preserve"> - Competition and Acquisition Planning</w:t>
      </w:r>
      <w:bookmarkEnd w:id="549"/>
      <w:bookmarkEnd w:id="550"/>
    </w:p>
    <!--Topic unique_208-->
    <w:p>
      <w:pPr>
        <w:pStyle w:val="Heading2"/>
      </w:pPr>
      <w:bookmarkStart w:id="551" w:name="_Refd19e21133"/>
      <w:bookmarkStart w:id="552" w:name="_Tocd19e21133"/>
      <w:r>
        <w:t/>
      </w:r>
      <w:r>
        <w:t xml:space="preserve"> General Services Administration Acquisition Manual</w:t>
      </w:r>
      <w:bookmarkEnd w:id="551"/>
      <w:bookmarkEnd w:id="552"/>
    </w:p>
    <!--Topic unique_210-->
    <w:p>
      <w:pPr>
        <w:pStyle w:val="Heading3"/>
      </w:pPr>
      <w:bookmarkStart w:id="553" w:name="_Refd19e21140"/>
      <w:bookmarkStart w:id="554" w:name="_Tocd19e21140"/>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293"/>
      <w:bookmarkStart w:id="556" w:name="_Tocd19e21293"/>
      <w:r>
        <w:t/>
      </w:r>
      <w:r>
        <w:t>Subpart 505.1</w:t>
      </w:r>
      <w:r>
        <w:t xml:space="preserve"> - Dissemination of Information</w:t>
      </w:r>
      <w:bookmarkEnd w:id="555"/>
      <w:bookmarkEnd w:id="556"/>
    </w:p>
    <!--Topic unique_212-->
    <w:p>
      <w:pPr>
        <w:pStyle w:val="Heading5"/>
      </w:pPr>
      <w:bookmarkStart w:id="557" w:name="_Refd19e21306"/>
      <w:bookmarkStart w:id="558" w:name="_Tocd19e21306"/>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336"/>
      <w:bookmarkStart w:id="560" w:name="_Tocd19e21336"/>
      <w:r>
        <w:t/>
      </w:r>
      <w:r>
        <w:t>Subpart 505.2</w:t>
      </w:r>
      <w:r>
        <w:t xml:space="preserve"> - Synopses of Proposed Contract Actions</w:t>
      </w:r>
      <w:bookmarkEnd w:id="559"/>
      <w:bookmarkEnd w:id="560"/>
    </w:p>
    <!--Topic unique_214-->
    <w:p>
      <w:pPr>
        <w:pStyle w:val="Heading5"/>
      </w:pPr>
      <w:bookmarkStart w:id="561" w:name="_Refd19e21349"/>
      <w:bookmarkStart w:id="562" w:name="_Tocd19e21349"/>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1360"/>
      <w:bookmarkStart w:id="563" w:name="_Refd19e21360"/>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215-->
    <w:p>
      <w:pPr>
        <w:pStyle w:val="Heading5"/>
      </w:pPr>
      <w:bookmarkStart w:id="565" w:name="_Refd19e21388"/>
      <w:bookmarkStart w:id="566" w:name="_Tocd19e21388"/>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1399"/>
      <w:bookmarkStart w:id="567" w:name="_Refd19e2139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6-->
    <w:p>
      <w:pPr>
        <w:pStyle w:val="Heading5"/>
      </w:pPr>
      <w:bookmarkStart w:id="569" w:name="_Refd19e21422"/>
      <w:bookmarkStart w:id="570" w:name="_Tocd19e21422"/>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71" w:name="_Refd19e21446"/>
      <w:bookmarkStart w:id="572" w:name="_Tocd19e21446"/>
      <w:r>
        <w:t/>
      </w:r>
      <w:r>
        <w:t>Subpart 505.3</w:t>
      </w:r>
      <w:r>
        <w:t xml:space="preserve"> - Synopses of Contract Awards</w:t>
      </w:r>
      <w:bookmarkEnd w:id="571"/>
      <w:bookmarkEnd w:id="572"/>
    </w:p>
    <!--Topic unique_218-->
    <w:p>
      <w:pPr>
        <w:pStyle w:val="Heading5"/>
      </w:pPr>
      <w:bookmarkStart w:id="573" w:name="_Refd19e21459"/>
      <w:bookmarkStart w:id="574" w:name="_Tocd19e21459"/>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19-->
    <w:p>
      <w:pPr>
        <w:pStyle w:val="Heading6"/>
      </w:pPr>
      <w:bookmarkStart w:id="575" w:name="_Refd19e21480"/>
      <w:bookmarkStart w:id="576" w:name="_Tocd19e21480"/>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1489"/>
      <w:bookmarkStart w:id="577" w:name="_Refd19e21489"/>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1500"/>
      <w:bookmarkStart w:id="579" w:name="_Refd19e21500"/>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1515"/>
      <w:bookmarkStart w:id="581" w:name="_Refd19e21515"/>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1546"/>
      <w:bookmarkStart w:id="583" w:name="_Refd19e21546"/>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1563"/>
      <w:bookmarkStart w:id="585" w:name="_Refd19e2156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1578"/>
      <w:bookmarkStart w:id="587" w:name="_Refd19e21578"/>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1620"/>
      <w:bookmarkStart w:id="589" w:name="_Refd19e21620"/>
      <w:r>
        <w:t/>
      </w:r>
      <w:r>
        <w:t>(c)</w:t>
      </w:r>
      <w:r>
        <w:t xml:space="preserve">   </w:t>
      </w:r>
      <w:r>
        <w:rPr>
          <w:i/>
        </w:rPr>
        <w:t>Contents of notice</w:t>
      </w:r>
      <w:r>
        <w:t>.</w:t>
      </w:r>
    </w:p>
    <w:p>
      <w:pPr>
        <w:pStyle w:val="ListNumber2"/>
        <!--depth 2-->
        <w:numPr>
          <w:ilvl w:val="1"/>
          <w:numId w:val="344"/>
        </w:numPr>
      </w:pPr>
      <w:bookmarkStart w:id="592" w:name="_Tocd19e21629"/>
      <w:bookmarkStart w:id="591" w:name="_Refd19e21629"/>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1659"/>
      <w:bookmarkStart w:id="593" w:name="_Refd19e2165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0-->
    <w:p>
      <w:pPr>
        <w:pStyle w:val="Heading4"/>
      </w:pPr>
      <w:bookmarkStart w:id="595" w:name="_Refd19e21685"/>
      <w:bookmarkStart w:id="596" w:name="_Tocd19e21685"/>
      <w:r>
        <w:t/>
      </w:r>
      <w:r>
        <w:t>Subpart 505.4</w:t>
      </w:r>
      <w:r>
        <w:t xml:space="preserve"> - Release of Information</w:t>
      </w:r>
      <w:bookmarkEnd w:id="595"/>
      <w:bookmarkEnd w:id="596"/>
    </w:p>
    <!--Topic unique_139-->
    <w:p>
      <w:pPr>
        <w:pStyle w:val="Heading5"/>
      </w:pPr>
      <w:bookmarkStart w:id="597" w:name="_Refd19e21698"/>
      <w:bookmarkStart w:id="598" w:name="_Tocd19e21698"/>
      <w:r>
        <w:t/>
      </w:r>
      <w:r>
        <w:t>505.403</w:t>
      </w:r>
      <w:r>
        <w:t xml:space="preserve"> Requests from Members of Congress.</w:t>
      </w:r>
      <w:bookmarkEnd w:id="597"/>
      <w:bookmarkEnd w:id="598"/>
    </w:p>
    <w:p>
      <w:pPr>
        <w:pStyle w:val="ListNumber"/>
        <!--depth 1-->
        <w:numPr>
          <w:ilvl w:val="0"/>
          <w:numId w:val="346"/>
        </w:numPr>
      </w:pPr>
      <w:bookmarkStart w:id="600" w:name="_Tocd19e21707"/>
      <w:bookmarkStart w:id="599" w:name="_Refd19e21707"/>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1715"/>
      <w:bookmarkStart w:id="601" w:name="_Refd19e21715"/>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221-->
    <w:p>
      <w:pPr>
        <w:pStyle w:val="Heading4"/>
      </w:pPr>
      <w:bookmarkStart w:id="603" w:name="_Refd19e21769"/>
      <w:bookmarkStart w:id="604" w:name="_Tocd19e21769"/>
      <w:r>
        <w:t/>
      </w:r>
      <w:r>
        <w:t>Subpart 505.5</w:t>
      </w:r>
      <w:r>
        <w:t xml:space="preserve"> - Paid Advertisements</w:t>
      </w:r>
      <w:bookmarkEnd w:id="603"/>
      <w:bookmarkEnd w:id="604"/>
    </w:p>
    <!--Topic unique_222-->
    <w:p>
      <w:pPr>
        <w:pStyle w:val="Heading5"/>
      </w:pPr>
      <w:bookmarkStart w:id="605" w:name="_Refd19e21782"/>
      <w:bookmarkStart w:id="606" w:name="_Tocd19e21782"/>
      <w:r>
        <w:t/>
      </w:r>
      <w:r>
        <w:t>505.502</w:t>
      </w:r>
      <w:r>
        <w:t xml:space="preserve"> Authority.</w:t>
      </w:r>
      <w:bookmarkEnd w:id="605"/>
      <w:bookmarkEnd w:id="606"/>
    </w:p>
    <w:p>
      <w:pPr>
        <w:pStyle w:val="ListNumber"/>
        <!--depth 1-->
        <w:numPr>
          <w:ilvl w:val="0"/>
          <w:numId w:val="348"/>
        </w:numPr>
      </w:pPr>
      <w:bookmarkStart w:id="608" w:name="_Tocd19e21791"/>
      <w:bookmarkStart w:id="607" w:name="_Refd19e2179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223-->
    <w:p>
      <w:pPr>
        <w:pStyle w:val="Heading5"/>
      </w:pPr>
      <w:bookmarkStart w:id="609" w:name="_Refd19e21825"/>
      <w:bookmarkStart w:id="610" w:name="_Tocd19e21825"/>
      <w:r>
        <w:t/>
      </w:r>
      <w:r>
        <w:t>505.503</w:t>
      </w:r>
      <w:r>
        <w:t xml:space="preserve"> Procedures.</w:t>
      </w:r>
      <w:bookmarkEnd w:id="609"/>
      <w:bookmarkEnd w:id="610"/>
    </w:p>
    <w:p>
      <w:pPr>
        <w:pStyle w:val="ListNumber"/>
        <!--depth 1-->
        <w:numPr>
          <w:ilvl w:val="0"/>
          <w:numId w:val="349"/>
        </w:numPr>
      </w:pPr>
      <w:bookmarkStart w:id="612" w:name="_Tocd19e21834"/>
      <w:bookmarkStart w:id="611" w:name="_Refd19e2183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855"/>
      <w:bookmarkStart w:id="613" w:name="_Refd19e21855"/>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888"/>
      <w:bookmarkStart w:id="615" w:name="_Refd19e21888"/>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224-->
    <w:p>
      <w:pPr>
        <w:pStyle w:val="Heading5"/>
      </w:pPr>
      <w:bookmarkStart w:id="617" w:name="_Refd19e21919"/>
      <w:bookmarkStart w:id="618" w:name="_Tocd19e21919"/>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930"/>
      <w:bookmarkStart w:id="619" w:name="_Refd19e21930"/>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226-->
    <w:p>
      <w:pPr>
        <w:pStyle w:val="Heading3"/>
      </w:pPr>
      <w:bookmarkStart w:id="621" w:name="_Refd19e21949"/>
      <w:bookmarkStart w:id="622" w:name="_Tocd19e21949"/>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227-->
    <w:p>
      <w:pPr>
        <w:pStyle w:val="Heading4"/>
      </w:pPr>
      <w:bookmarkStart w:id="623" w:name="_Refd19e22034"/>
      <w:bookmarkStart w:id="624" w:name="_Tocd19e22034"/>
      <w:r>
        <w:t/>
      </w:r>
      <w:r>
        <w:t>Subpart 506.2</w:t>
      </w:r>
      <w:r>
        <w:t xml:space="preserve"> - Full and Open Competition After Exclusion of Sources</w:t>
      </w:r>
      <w:bookmarkEnd w:id="623"/>
      <w:bookmarkEnd w:id="624"/>
    </w:p>
    <!--Topic unique_228-->
    <w:p>
      <w:pPr>
        <w:pStyle w:val="Heading5"/>
      </w:pPr>
      <w:bookmarkStart w:id="625" w:name="_Refd19e22047"/>
      <w:bookmarkStart w:id="626" w:name="_Tocd19e22047"/>
      <w:r>
        <w:t/>
      </w:r>
      <w:r>
        <w:t>506.202</w:t>
      </w:r>
      <w:r>
        <w:t xml:space="preserve"> Establishing or maintaining alternative sources.</w:t>
      </w:r>
      <w:bookmarkEnd w:id="625"/>
      <w:bookmarkEnd w:id="626"/>
    </w:p>
    <w:p>
      <w:pPr>
        <w:pStyle w:val="BodyText"/>
      </w:pPr>
      <w:r>
        <w:t>An HCA signs determinations and findings required by FAR6.202.</w:t>
      </w:r>
    </w:p>
    <!--Topic unique_229-->
    <w:p>
      <w:pPr>
        <w:pStyle w:val="Heading4"/>
      </w:pPr>
      <w:bookmarkStart w:id="627" w:name="_Refd19e22066"/>
      <w:bookmarkStart w:id="628" w:name="_Tocd19e22066"/>
      <w:r>
        <w:t/>
      </w:r>
      <w:r>
        <w:t>Subpart 506.3</w:t>
      </w:r>
      <w:r>
        <w:t xml:space="preserve"> - Other than Full and Open Competition</w:t>
      </w:r>
      <w:bookmarkEnd w:id="627"/>
      <w:bookmarkEnd w:id="628"/>
    </w:p>
    <!--Topic unique_230-->
    <w:p>
      <w:pPr>
        <w:pStyle w:val="Heading5"/>
      </w:pPr>
      <w:bookmarkStart w:id="629" w:name="_Refd19e22079"/>
      <w:bookmarkStart w:id="630" w:name="_Tocd19e22079"/>
      <w:r>
        <w:t/>
      </w:r>
      <w:r>
        <w:t>506.303</w:t>
      </w:r>
      <w:r>
        <w:t xml:space="preserve"> Justifications.</w:t>
      </w:r>
      <w:bookmarkEnd w:id="629"/>
      <w:bookmarkEnd w:id="630"/>
    </w:p>
    <!--Topic unique_231-->
    <w:p>
      <w:pPr>
        <w:pStyle w:val="Heading6"/>
      </w:pPr>
      <w:bookmarkStart w:id="631" w:name="_Refd19e22092"/>
      <w:bookmarkStart w:id="632" w:name="_Tocd19e22092"/>
      <w:r>
        <w:t/>
      </w:r>
      <w:r>
        <w:t>506.303-1</w:t>
      </w:r>
      <w:r>
        <w:t xml:space="preserve"> Requirements.</w:t>
      </w:r>
      <w:bookmarkEnd w:id="631"/>
      <w:bookmarkEnd w:id="632"/>
    </w:p>
    <w:p>
      <w:pPr>
        <w:pStyle w:val="ListNumber"/>
        <!--depth 1-->
        <w:numPr>
          <w:ilvl w:val="0"/>
          <w:numId w:val="358"/>
        </w:numPr>
      </w:pPr>
      <w:bookmarkStart w:id="634" w:name="_Tocd19e22101"/>
      <w:bookmarkStart w:id="633" w:name="_Refd19e2210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2-->
    <w:p>
      <w:pPr>
        <w:pStyle w:val="Heading4"/>
      </w:pPr>
      <w:bookmarkStart w:id="635" w:name="_Refd19e22155"/>
      <w:bookmarkStart w:id="636" w:name="_Tocd19e22155"/>
      <w:r>
        <w:t/>
      </w:r>
      <w:r>
        <w:t>Subpart 506.5</w:t>
      </w:r>
      <w:r>
        <w:t xml:space="preserve"> - Competition Advocates</w:t>
      </w:r>
      <w:bookmarkEnd w:id="635"/>
      <w:bookmarkEnd w:id="636"/>
    </w:p>
    <!--Topic unique_233-->
    <w:p>
      <w:pPr>
        <w:pStyle w:val="Heading5"/>
      </w:pPr>
      <w:bookmarkStart w:id="637" w:name="_Refd19e22168"/>
      <w:bookmarkStart w:id="638" w:name="_Tocd19e22168"/>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9" w:name="_Refd19e22182"/>
      <w:bookmarkStart w:id="640" w:name="_Tocd19e22182"/>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236-->
    <w:p>
      <w:pPr>
        <w:pStyle w:val="Heading4"/>
      </w:pPr>
      <w:bookmarkStart w:id="641" w:name="_Refd19e22359"/>
      <w:bookmarkStart w:id="642" w:name="_Tocd19e22359"/>
      <w:r>
        <w:t/>
      </w:r>
      <w:r>
        <w:t>Subpart 507.1</w:t>
      </w:r>
      <w:r>
        <w:t xml:space="preserve"> - Acquisition Plans</w:t>
      </w:r>
      <w:bookmarkEnd w:id="641"/>
      <w:bookmarkEnd w:id="642"/>
    </w:p>
    <!--Topic unique_237-->
    <w:p>
      <w:pPr>
        <w:pStyle w:val="Heading5"/>
      </w:pPr>
      <w:bookmarkStart w:id="643" w:name="_Refd19e22372"/>
      <w:bookmarkStart w:id="644" w:name="_Tocd19e22372"/>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5" w:name="_Refd19e22395"/>
      <w:bookmarkStart w:id="646" w:name="_Tocd19e22395"/>
      <w:r>
        <w:t/>
      </w:r>
      <w:r>
        <w:t>507.103</w:t>
      </w:r>
      <w:r>
        <w:t xml:space="preserve"> Agency-head responsibilities.</w:t>
      </w:r>
      <w:bookmarkEnd w:id="645"/>
      <w:bookmarkEnd w:id="646"/>
    </w:p>
    <w:p>
      <w:pPr>
        <w:pStyle w:val="ListNumber"/>
        <!--depth 1-->
        <w:numPr>
          <w:ilvl w:val="0"/>
          <w:numId w:val="366"/>
        </w:numPr>
      </w:pPr>
      <w:r>
        <w:t/>
      </w:r>
      <w:r>
        <w:t>(a)</w:t>
      </w:r>
      <w:r>
        <w:t xml:space="preserve"> </w:t>
      </w:r>
      <w:r>
        <w:t>The HCA must ensure that the planning team adheres to the requirements of FAR part 7 and this part.</w:t>
      </w:r>
      <w:r>
        <w:t/>
      </w:r>
    </w:p>
    <w:p>
      <w:pPr>
        <w:pStyle w:val="ListNumber"/>
        <!--depth 1-->
        <w:numPr>
          <w:ilvl w:val="0"/>
          <w:numId w:val="366"/>
        </w:numPr>
      </w:pPr>
      <w:r>
        <w:t/>
      </w:r>
      <w:r>
        <w:t>(b)</w:t>
      </w:r>
      <w:r>
        <w:t xml:space="preserve"> </w:t>
      </w:r>
      <w:r>
        <w:t xml:space="preserve"> </w:t>
      </w:r>
      <w:r>
        <w:rPr>
          <w:i/>
        </w:rPr>
        <w:t>Approval thresholds.</w:t>
      </w:r>
      <w:r>
        <w:t xml:space="preserve"> </w:t>
      </w:r>
      <w:r>
        <w:t/>
      </w:r>
    </w:p>
    <w:p>
      <w:pPr>
        <w:pStyle w:val="ListNumber2"/>
        <!--depth 2-->
        <w:numPr>
          <w:ilvl w:val="1"/>
          <w:numId w:val="367"/>
        </w:numPr>
      </w:pPr>
      <w:r>
        <w:t/>
      </w:r>
      <w:r>
        <w:t>(1)</w:t>
      </w:r>
      <w:r>
        <w:t xml:space="preserve"> </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w:t>
      </w:r>
      <w:r>
        <w:t>Thresholds include all options.</w:t>
      </w:r>
      <w:r>
        <w:t/>
      </w:r>
    </w:p>
    <w:p>
      <w:pPr>
        <w:pStyle w:val="ListNumber3"/>
        <!--depth 3-->
        <w:numPr>
          <w:ilvl w:val="2"/>
          <w:numId w:val="368"/>
        </w:numPr>
      </w:pPr>
      <w:r>
        <w:t/>
      </w:r>
      <w:r>
        <w:t>(ii)</w:t>
      </w:r>
      <w:r>
        <w:t xml:space="preserve"> </w:t>
      </w:r>
      <w:r>
        <w:t>The thresholds provided in paragraph (1) are defined as follows-</w:t>
      </w:r>
      <w:r>
        <w:t/>
      </w:r>
    </w:p>
    <w:p>
      <w:pPr>
        <w:pStyle w:val="ListNumber4"/>
        <!--depth 4-->
        <w:numPr>
          <w:ilvl w:val="3"/>
          <w:numId w:val="369"/>
        </w:numPr>
      </w:pPr>
      <w:r>
        <w:t/>
      </w:r>
      <w:r>
        <w:t>(A)</w:t>
      </w:r>
      <w:r>
        <w:t xml:space="preserve"> </w:t>
      </w:r>
      <w:r>
        <w:t>The SAT is defined at FAR 2.101.</w:t>
      </w:r>
      <w:r>
        <w:t/>
      </w:r>
    </w:p>
    <w:p>
      <w:pPr>
        <w:pStyle w:val="ListNumber4"/>
        <!--depth 4-->
        <w:numPr>
          <w:ilvl w:val="3"/>
          <w:numId w:val="369"/>
        </w:numPr>
      </w:pPr>
      <w:r>
        <w:t/>
      </w:r>
      <w:r>
        <w:t>(B)</w:t>
      </w:r>
      <w:r>
        <w:t xml:space="preserve"> </w:t>
      </w:r>
      <w:r>
        <w:t xml:space="preserve">The SLAT for leases is defined at </w:t>
      </w:r>
      <w:r>
        <w:t>570.102</w:t>
      </w:r>
      <w:r>
        <w:t>.</w:t>
      </w:r>
      <w:r>
        <w:t/>
      </w:r>
    </w:p>
    <w:p>
      <w:pPr>
        <w:pStyle w:val="ListNumber4"/>
        <!--depth 4-->
        <w:numPr>
          <w:ilvl w:val="3"/>
          <w:numId w:val="369"/>
        </w:numPr>
      </w:pPr>
      <w:r>
        <w:t/>
      </w:r>
      <w:r>
        <w:t>(C)</w:t>
      </w:r>
      <w:r>
        <w:t xml:space="preserve"> </w:t>
      </w:r>
      <w:r>
        <w:t>The threshold for Simplified Procedures for Certain Commercial Items is detailed at FAR 13.500.</w:t>
      </w:r>
      <w:r>
        <w:t/>
      </w:r>
    </w:p>
    <w:p>
      <w:pPr>
        <w:pStyle w:val="ListNumber2"/>
        <!--depth 2-->
        <w:numPr>
          <w:ilvl w:val="1"/>
          <w:numId w:val="367"/>
        </w:numPr>
      </w:pPr>
      <w:r>
        <w:t/>
      </w:r>
      <w:r>
        <w:t>(2)</w:t>
      </w:r>
      <w:r>
        <w:t xml:space="preserve"> </w:t>
      </w:r>
      <w:r>
        <w:t>If the acquisition meets one of the following criteria and is greater than the SAT, the planner must obtain HCA approval of the acquisition plan:</w:t>
      </w:r>
      <w:r>
        <w:t/>
      </w:r>
    </w:p>
    <w:p>
      <w:pPr>
        <w:pStyle w:val="ListNumber3"/>
        <!--depth 3-->
        <w:numPr>
          <w:ilvl w:val="2"/>
          <w:numId w:val="370"/>
        </w:numPr>
      </w:pPr>
      <w:r>
        <w:t/>
      </w:r>
      <w:r>
        <w:t>(i)</w:t>
      </w:r>
      <w:r>
        <w:t xml:space="preserve"> </w:t>
      </w:r>
      <w:r>
        <w:t>Complex, critical to agency strategic objectives and mission, highly visible or politically sensitive.</w:t>
      </w:r>
      <w:r>
        <w:t/>
      </w:r>
    </w:p>
    <w:p>
      <w:pPr>
        <w:pStyle w:val="ListNumber3"/>
        <!--depth 3-->
        <w:numPr>
          <w:ilvl w:val="2"/>
          <w:numId w:val="370"/>
        </w:numPr>
      </w:pPr>
      <w:r>
        <w:t/>
      </w:r>
      <w:r>
        <w:t>(ii)</w:t>
      </w:r>
      <w:r>
        <w:t xml:space="preserve"> </w:t>
      </w:r>
      <w:r>
        <w:t>An acquisition with which GSA has little or no experience that may result in a need for greater oversight or risk management.</w:t>
      </w:r>
      <w:r>
        <w:t/>
      </w:r>
    </w:p>
    <w:p>
      <w:pPr>
        <w:pStyle w:val="ListNumber3"/>
        <!--depth 3-->
        <w:numPr>
          <w:ilvl w:val="2"/>
          <w:numId w:val="370"/>
        </w:numPr>
      </w:pPr>
      <w:r>
        <w:t/>
      </w:r>
      <w:r>
        <w:t>(iii)</w:t>
      </w:r>
      <w:r>
        <w:t xml:space="preserve"> </w:t>
      </w:r>
      <w:r>
        <w:t>Actions using significantly changed methods (</w:t>
      </w:r>
      <w:r>
        <w:rPr>
          <w:i/>
        </w:rPr>
        <w:t>e.g.</w:t>
      </w:r>
      <w:r>
        <w:t>, methods of procurement such as lease versus purchase, or methods of performance such as contractor versus Government personnel).</w:t>
      </w:r>
      <w:r>
        <w:t/>
      </w:r>
    </w:p>
    <w:p>
      <w:pPr>
        <w:pStyle w:val="ListNumber3"/>
        <!--depth 3-->
        <w:numPr>
          <w:ilvl w:val="2"/>
          <w:numId w:val="370"/>
        </w:numPr>
      </w:pPr>
      <w:r>
        <w:t/>
      </w:r>
      <w:r>
        <w:t>(iv)</w:t>
      </w:r>
      <w:r>
        <w:t xml:space="preserve"> </w:t>
      </w:r>
      <w:r>
        <w:t>New construction or repair, lease prospectus and alteration prospectus budget line items.</w:t>
      </w:r>
      <w:r>
        <w:t/>
      </w:r>
    </w:p>
    <w:p>
      <w:pPr>
        <w:pStyle w:val="ListNumber3"/>
        <!--depth 3-->
        <w:numPr>
          <w:ilvl w:val="2"/>
          <w:numId w:val="370"/>
        </w:numPr>
      </w:pPr>
      <w:r>
        <w:t/>
      </w:r>
      <w:r>
        <w:t>(v)</w:t>
      </w:r>
      <w:r>
        <w:t xml:space="preserve"> </w:t>
      </w:r>
      <w:r>
        <w:t>Any acquisition that involves-</w:t>
      </w:r>
      <w:r>
        <w:t/>
      </w:r>
    </w:p>
    <w:p>
      <w:pPr>
        <w:pStyle w:val="ListNumber4"/>
        <!--depth 4-->
        <w:numPr>
          <w:ilvl w:val="3"/>
          <w:numId w:val="371"/>
        </w:numPr>
      </w:pPr>
      <w:r>
        <w:t/>
      </w:r>
      <w:r>
        <w:t>(A)</w:t>
      </w:r>
      <w:r>
        <w:t xml:space="preserve"> </w:t>
      </w:r>
      <w:r>
        <w:t>Consolidation above $2 million (FAR 7.107-2); or</w:t>
      </w:r>
      <w:r>
        <w:t/>
      </w:r>
    </w:p>
    <w:p>
      <w:pPr>
        <w:pStyle w:val="ListNumber4"/>
        <!--depth 4-->
        <w:numPr>
          <w:ilvl w:val="3"/>
          <w:numId w:val="371"/>
        </w:numPr>
      </w:pPr>
      <w:r>
        <w:t/>
      </w:r>
      <w:r>
        <w:t>(B)</w:t>
      </w:r>
      <w:r>
        <w:t xml:space="preserve"> </w:t>
      </w:r>
      <w:r>
        <w:t>Bundling at any dollar value (FAR 7.107-3).</w:t>
      </w:r>
      <w:r>
        <w:t/>
      </w:r>
    </w:p>
    <w:p>
      <w:pPr>
        <w:pStyle w:val="ListNumber2"/>
        <!--depth 2-->
        <w:numPr>
          <w:ilvl w:val="1"/>
          <w:numId w:val="367"/>
        </w:numPr>
      </w:pPr>
      <w:r>
        <w:t/>
      </w:r>
      <w:r>
        <w:t>(3)</w:t>
      </w:r>
      <w:r>
        <w:t xml:space="preserve"> </w:t>
      </w:r>
      <w:r>
        <w:t xml:space="preserve">Acquisitions requiring additional transactional data reporting elements to those listed in subparagraph (b)(2) of clauses </w:t>
      </w:r>
      <w:r>
        <w:t>552.216-75</w:t>
      </w:r>
      <w:r>
        <w:t xml:space="preserve"> and </w:t>
      </w:r>
      <w:r>
        <w:t>552.238-80</w:t>
      </w:r>
      <w:r>
        <w:t xml:space="preserve"> Alternate I-</w:t>
      </w:r>
      <w:r>
        <w:t/>
      </w:r>
    </w:p>
    <w:p>
      <w:pPr>
        <w:pStyle w:val="ListNumber3"/>
        <!--depth 3-->
        <w:numPr>
          <w:ilvl w:val="2"/>
          <w:numId w:val="372"/>
        </w:numPr>
      </w:pPr>
      <w:r>
        <w:t/>
      </w:r>
      <w:r>
        <w:t>(i)</w:t>
      </w:r>
      <w:r>
        <w:t xml:space="preserve"> </w:t>
      </w:r>
      <w:r>
        <w:t>Must be coordinated with the applicable category manager, and obtain approval by the HCA and SPE; and</w:t>
      </w:r>
    </w:p>
    <w:p>
      <w:pPr>
        <w:pStyle w:val="ListNumber3"/>
        <!--depth 3-->
        <w:numPr>
          <w:ilvl w:val="2"/>
          <w:numId w:val="372"/>
        </w:numPr>
      </w:pPr>
      <w:r>
        <w:t/>
      </w:r>
      <w:r>
        <w:t>(ii)</w:t>
      </w:r>
      <w:r>
        <w:t xml:space="preserve"> </w:t>
      </w:r>
      <w:r>
        <w:t xml:space="preserve">Must provide the information at </w:t>
      </w:r>
      <w:r>
        <w:t>501.304</w:t>
      </w:r>
      <w:r>
        <w:t>(b)(4) in the rationale for adding transactional data reporting elements.</w:t>
      </w:r>
      <w:r>
        <w:t/>
      </w:r>
    </w:p>
    <w:p>
      <w:pPr>
        <w:pStyle w:val="ListNumber3"/>
        <!--depth 3-->
        <w:numPr>
          <w:ilvl w:val="2"/>
          <w:numId w:val="372"/>
        </w:numPr>
      </w:pPr>
      <w:r>
        <w:t/>
      </w:r>
      <w:r>
        <w:t>(iii)</w:t>
      </w:r>
      <w:r>
        <w:t xml:space="preserve"> </w:t>
      </w:r>
      <w:r>
        <w:t>The approval requirements in this subparagraph do not apply to additional data elements added to a task/delivery order or blanket purchase agreement. However, coordination with the applicable category manager is required.</w:t>
      </w:r>
      <w:r>
        <w:t/>
      </w:r>
    </w:p>
    <!--Topic unique_239-->
    <w:p>
      <w:pPr>
        <w:pStyle w:val="Heading5"/>
      </w:pPr>
      <w:bookmarkStart w:id="647" w:name="_Refd19e22723"/>
      <w:bookmarkStart w:id="648" w:name="_Tocd19e22723"/>
      <w:r>
        <w:t/>
      </w:r>
      <w:r>
        <w:t>507.104</w:t>
      </w:r>
      <w:r>
        <w:t xml:space="preserve"> General procedures.</w:t>
      </w:r>
      <w:bookmarkEnd w:id="647"/>
      <w:bookmarkEnd w:id="648"/>
    </w:p>
    <w:p>
      <w:pPr>
        <w:pStyle w:val="ListNumber"/>
        <!--depth 1-->
        <w:numPr>
          <w:ilvl w:val="0"/>
          <w:numId w:val="373"/>
        </w:numPr>
      </w:pPr>
      <w:bookmarkStart w:id="650" w:name="_Tocd19e22732"/>
      <w:bookmarkStart w:id="649" w:name="_Refd19e22732"/>
      <w:r>
        <w:t/>
      </w:r>
      <w:r>
        <w:t>(a)</w:t>
      </w:r>
      <w:r>
        <w:t xml:space="preserve">  The planner shall:</w:t>
      </w:r>
    </w:p>
    <w:p>
      <w:pPr>
        <w:pStyle w:val="ListNumber2"/>
        <!--depth 2-->
        <w:numPr>
          <w:ilvl w:val="1"/>
          <w:numId w:val="374"/>
        </w:numPr>
      </w:pPr>
      <w:bookmarkStart w:id="652" w:name="_Tocd19e22740"/>
      <w:bookmarkStart w:id="651" w:name="_Refd19e22740"/>
      <w:r>
        <w:t/>
      </w:r>
      <w:r>
        <w:t>(1)</w:t>
      </w:r>
      <w:r>
        <w:t xml:space="preserve"> Comply with the requirements of FAR </w:t>
      </w:r>
      <w:r>
        <w:t>subpart 7.1 and this subpart,</w:t>
      </w:r>
      <w:r>
        <w:t xml:space="preserve">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w:t>
      </w:r>
      <w:r>
        <w:t>acquisition</w:t>
      </w:r>
      <w:r>
        <w:t xml:space="preserve">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2846"/>
      <w:bookmarkStart w:id="653" w:name="_Refd19e22846"/>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xml:space="preserve">. </w:t>
      </w:r>
      <w:r>
        <w:t>All acquisitions exceeding the SAT,</w:t>
      </w:r>
      <w:r>
        <w:t xml:space="preserve"> including orders and BPAs, require written acquisition plans.</w:t>
      </w:r>
    </w:p>
    <w:p>
      <w:pPr>
        <w:pStyle w:val="ListNumber2"/>
        <!--depth 2-->
        <w:numPr>
          <w:ilvl w:val="1"/>
          <w:numId w:val="376"/>
        </w:numPr>
      </w:pPr>
      <w:bookmarkStart w:id="656" w:name="_Tocd19e22875"/>
      <w:bookmarkStart w:id="655" w:name="_Refd19e22875"/>
      <w:r>
        <w:t/>
      </w:r>
      <w:r>
        <w:t>(1)</w:t>
      </w:r>
      <w:r>
        <w:t xml:space="preserve"> </w:t>
      </w:r>
      <w:r>
        <w:t> When awarding a single IDIQ contract, an acquisition plan will be developed for the base contract. The resulting orders should be covered by and reference the same acquisition plan.</w:t>
      </w:r>
      <w:r>
        <w:t/>
      </w:r>
    </w:p>
    <w:p>
      <w:pPr>
        <w:pStyle w:val="ListNumber2"/>
        <!--depth 2-->
        <w:numPr>
          <w:ilvl w:val="1"/>
          <w:numId w:val="376"/>
        </w:numPr>
      </w:pPr>
      <w:r>
        <w:t/>
      </w:r>
      <w:r>
        <w:t>(2)</w:t>
      </w:r>
      <w:r>
        <w:t xml:space="preserve"> </w:t>
      </w:r>
      <w:r>
        <w:t>When awarding a BPA for a specific requirement and agency, an acquisition plan will be developed for the base contract. The resulting orders should be covered by and reference the same acquisition plan.</w:t>
      </w:r>
      <w:r>
        <w:t/>
      </w:r>
    </w:p>
    <w:p>
      <w:pPr>
        <w:pStyle w:val="ListNumber2"/>
        <!--depth 2-->
        <w:numPr>
          <w:ilvl w:val="1"/>
          <w:numId w:val="376"/>
        </w:numPr>
      </w:pPr>
      <w:r>
        <w:t/>
      </w:r>
      <w:r>
        <w:t>(3)</w:t>
      </w:r>
      <w:r>
        <w:t xml:space="preserve"> </w:t>
      </w:r>
      <w:r>
        <w:t xml:space="preserve"> For oral acquisition plans, see </w:t>
      </w:r>
      <w:r>
        <w:t>507.105-70</w:t>
      </w:r>
      <w:r>
        <w:t>.</w:t>
      </w:r>
      <w:r>
        <w:t/>
      </w:r>
      <w:bookmarkEnd w:id="655"/>
      <w:bookmarkEnd w:id="656"/>
    </w:p>
    <w:p>
      <w:pPr>
        <w:pStyle w:val="ListNumber"/>
        <!--depth 1-->
        <w:numPr>
          <w:ilvl w:val="0"/>
          <w:numId w:val="373"/>
        </w:numPr>
      </w:pPr>
      <w:r>
        <w:t/>
      </w:r>
      <w:r>
        <w:t>(d)</w:t>
      </w:r>
      <w:r>
        <w:t xml:space="preserve"> </w:t>
      </w:r>
      <w:r>
        <w:t xml:space="preserve">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r>
        <w:t/>
      </w:r>
      <w:bookmarkEnd w:id="649"/>
      <w:bookmarkEnd w:id="650"/>
    </w:p>
    <!--Topic unique_204-->
    <w:p>
      <w:pPr>
        <w:pStyle w:val="Heading5"/>
      </w:pPr>
      <w:bookmarkStart w:id="657" w:name="_Refd19e22941"/>
      <w:bookmarkStart w:id="658" w:name="_Tocd19e22941"/>
      <w:r>
        <w:t/>
      </w:r>
      <w:r>
        <w:t>507.105</w:t>
      </w:r>
      <w:r>
        <w:t xml:space="preserve"> Contents of </w:t>
      </w:r>
      <w:r>
        <w:t>written</w:t>
      </w:r>
      <w:r>
        <w:t xml:space="preserve"> acquisition plans.</w:t>
      </w:r>
      <w:bookmarkEnd w:id="657"/>
      <w:bookmarkEnd w:id="658"/>
    </w:p>
    <w:p>
      <w:pPr>
        <w:pStyle w:val="ListNumber"/>
        <!--depth 1-->
        <w:numPr>
          <w:ilvl w:val="0"/>
          <w:numId w:val="377"/>
        </w:numPr>
      </w:pPr>
      <w:bookmarkStart w:id="660" w:name="_Tocd19e22953"/>
      <w:bookmarkStart w:id="659" w:name="_Refd19e22953"/>
      <w:r>
        <w:t/>
      </w:r>
      <w:r>
        <w:t>(a)</w:t>
      </w:r>
      <w:r>
        <w:t xml:space="preserve"> The APM contains the </w:t>
      </w:r>
      <w:r>
        <w:t>content</w:t>
      </w:r>
      <w:r>
        <w:t xml:space="preserve"> prescribed in FAR 7.105 and shall be used in the preparation of </w:t>
      </w:r>
      <w:r>
        <w:t>written</w:t>
      </w:r>
      <w:r>
        <w:t xml:space="preserve">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w:t>
      </w:r>
      <w:r>
        <w:t>FAR</w:t>
      </w:r>
      <w:r>
        <w:t xml:space="preserve"> 7.106 (</w:t>
      </w:r>
      <w:r>
        <w:rPr>
          <w:i/>
        </w:rPr>
        <w:t>major systems</w:t>
      </w:r>
      <w:r>
        <w:t>) and FAR 7.107 (</w:t>
      </w:r>
      <w:r>
        <w:rPr>
          <w:i/>
        </w:rPr>
        <w:t>consolidation, bundling</w:t>
      </w:r>
      <w:r>
        <w:t xml:space="preserve">, or </w:t>
      </w:r>
      <w:r>
        <w:rPr>
          <w:i/>
        </w:rPr>
        <w:t>substantial bundling</w:t>
      </w:r>
      <w:r>
        <w:t xml:space="preserve">) shall be addressed in the </w:t>
      </w:r>
      <w:r>
        <w:t>acquisition</w:t>
      </w:r>
      <w:r>
        <w:t xml:space="preserve"> plans,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w:t>
      </w:r>
      <w:r>
        <w:t>acquisition</w:t>
      </w:r>
      <w:r>
        <w:t xml:space="preserve"> plan may be waived by the appropriate level of an approving official listed in GSAM </w:t>
      </w:r>
      <w:r>
        <w:t>507.105</w:t>
      </w:r>
      <w:r>
        <w:t>(c). When the requirement for a written</w:t>
      </w:r>
      <w:r>
        <w:t>acquisition</w:t>
      </w:r>
      <w:r>
        <w:t xml:space="preserve"> plan is waived, an oral </w:t>
      </w:r>
      <w:r>
        <w:t>acquisition</w:t>
      </w:r>
      <w:r>
        <w:t>plan is still required. The planner must obtain approval for the oral</w:t>
      </w:r>
      <w:r>
        <w:t>acquisition</w:t>
      </w:r>
      <w:r>
        <w:t xml:space="preserve"> plan from the approving official.</w:t>
      </w:r>
    </w:p>
    <w:p>
      <w:pPr>
        <w:pStyle w:val="ListNumber"/>
        <!--depth 1-->
        <w:numPr>
          <w:ilvl w:val="0"/>
          <w:numId w:val="377"/>
        </w:numPr>
      </w:pPr>
      <w:r>
        <w:t/>
      </w:r>
      <w:r>
        <w:t>(e)</w:t>
      </w:r>
      <w:r>
        <w:t xml:space="preserve">  </w:t>
      </w:r>
      <w:r>
        <w:rPr>
          <w:i/>
        </w:rPr>
        <w:t>Software</w:t>
      </w:r>
      <w:r>
        <w:t xml:space="preserve">. </w:t>
      </w:r>
      <w:r>
        <w:t>If</w:t>
      </w:r>
      <w:r>
        <w:t xml:space="preserve"> procuring software, specify the result of any software requirement alternatives analysis that has been completed in accordance with </w:t>
      </w:r>
      <w:r>
        <w:t>511.002</w:t>
      </w:r>
      <w:r>
        <w:t>(d).</w:t>
      </w:r>
    </w:p>
    <w:p>
      <w:pPr>
        <w:pStyle w:val="ListParagraph"/>
        <!--depth 1-->
        <w:ind w:left="720"/>
      </w:pPr>
      <w:r>
        <w:t/>
      </w:r>
      <w:r>
        <w:t> </w:t>
      </w:r>
      <w:r>
        <w:t/>
      </w:r>
      <w:bookmarkEnd w:id="659"/>
      <w:bookmarkEnd w:id="660"/>
    </w:p>
    <!--Topic unique_240-->
    <w:p>
      <w:pPr>
        <w:pStyle w:val="Heading6"/>
      </w:pPr>
      <w:bookmarkStart w:id="661" w:name="_Refd19e23056"/>
      <w:bookmarkStart w:id="662" w:name="_Tocd19e23056"/>
      <w:r>
        <w:t/>
      </w:r>
      <w:r>
        <w:t>507.105-70</w:t>
      </w:r>
      <w:r>
        <w:t xml:space="preserve"> Contents of oral acquisition plans.</w:t>
      </w:r>
      <w:bookmarkEnd w:id="661"/>
      <w:bookmarkEnd w:id="662"/>
    </w:p>
    <w:p>
      <w:pPr>
        <w:pStyle w:val="BodyText"/>
      </w:pPr>
      <w:r>
        <w:t>Oral acquisition plans.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3" w:name="_Refd19e23075"/>
      <w:bookmarkStart w:id="664" w:name="_Tocd19e23075"/>
      <w:r>
        <w:t/>
      </w:r>
      <w:r>
        <w:t>507.107</w:t>
      </w:r>
      <w:r>
        <w:t xml:space="preserve"> Additional requirements for acquisitions involving consolidation, bundling or substantial bundling.</w:t>
      </w:r>
      <w:bookmarkEnd w:id="663"/>
      <w:bookmarkEnd w:id="664"/>
    </w:p>
    <!--Topic unique_242-->
    <w:p>
      <w:pPr>
        <w:pStyle w:val="Heading6"/>
      </w:pPr>
      <w:bookmarkStart w:id="665" w:name="_Refd19e23088"/>
      <w:bookmarkStart w:id="666" w:name="_Tocd19e23088"/>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3105"/>
      <w:bookmarkStart w:id="669" w:name="_Refd19e23105"/>
      <w:bookmarkStart w:id="668" w:name="_Tocd19e23103"/>
      <w:bookmarkStart w:id="667" w:name="_Refd19e23103"/>
      <w:r>
        <w:t/>
      </w:r>
      <w:r>
        <w:t>(a)</w:t>
      </w:r>
      <w:r>
        <w:t xml:space="preserve">  </w:t>
      </w:r>
      <w:r>
        <w:rPr>
          <w:i/>
        </w:rPr>
        <w:t>Applicability</w:t>
      </w:r>
      <w:r>
        <w:t xml:space="preserve"> </w:t>
      </w:r>
      <w:r>
        <w:t>.</w:t>
      </w:r>
      <w:r>
        <w:t/>
      </w:r>
    </w:p>
    <w:p>
      <w:pPr>
        <w:pStyle w:val="ListNumber2"/>
        <!--depth 2-->
        <w:numPr>
          <w:ilvl w:val="1"/>
          <w:numId w:val="379"/>
        </w:numPr>
      </w:pPr>
      <w:bookmarkStart w:id="674" w:name="_Tocd19e23119"/>
      <w:bookmarkStart w:id="673" w:name="_Refd19e23119"/>
      <w:bookmarkStart w:id="672" w:name="_Tocd19e23117"/>
      <w:bookmarkStart w:id="671" w:name="_Refd19e23117"/>
      <w:r>
        <w:t/>
      </w:r>
      <w:r>
        <w:t>(1)</w:t>
      </w:r>
      <w:r>
        <w:t xml:space="preserve"> The contracting officer must determine if the requirement is considered consolidation, bundling or substantial bundling per the definitions in FAR 2.101(b) and </w:t>
      </w:r>
      <w:r>
        <w:t>FAR</w:t>
      </w:r>
      <w:r>
        <w:t xml:space="preserve"> 7.107-4.  </w:t>
      </w:r>
      <w:bookmarkEnd w:id="673"/>
      <w:bookmarkEnd w:id="674"/>
    </w:p>
    <w:p>
      <w:pPr>
        <w:pStyle w:val="ListNumber2"/>
        <!--depth 2-->
        <w:numPr>
          <w:ilvl w:val="1"/>
          <w:numId w:val="379"/>
        </w:numPr>
      </w:pPr>
      <w:bookmarkStart w:id="676" w:name="_Tocd19e23129"/>
      <w:bookmarkStart w:id="675" w:name="_Refd19e23129"/>
      <w:r>
        <w:t/>
      </w:r>
      <w:r>
        <w:t>(2)</w:t>
      </w:r>
      <w:r>
        <w:t xml:space="preserve"> </w:t>
      </w:r>
      <w:r>
        <w:t xml:space="preserve"> </w:t>
      </w:r>
      <w:r>
        <w:t>(2)</w:t>
      </w:r>
      <w:r>
        <w:t xml:space="preserve">  </w:t>
      </w:r>
      <w:r>
        <w:rPr>
          <w:i/>
        </w:rPr>
        <w:t>Construction Indefinite-Delivery, Indefinite-Quantity (IDIQ) Contracts</w:t>
      </w:r>
      <w:r>
        <w:t>.</w:t>
      </w:r>
      <w:r>
        <w:t/>
      </w:r>
    </w:p>
    <w:p>
      <w:pPr>
        <w:pStyle w:val="ListNumber3"/>
        <!--depth 3-->
        <w:numPr>
          <w:ilvl w:val="2"/>
          <w:numId w:val="380"/>
        </w:numPr>
      </w:pPr>
      <w:bookmarkStart w:id="680" w:name="_Tocd19e23146"/>
      <w:bookmarkStart w:id="679" w:name="_Refd19e23146"/>
      <w:bookmarkStart w:id="678" w:name="_Tocd19e23144"/>
      <w:bookmarkStart w:id="677" w:name="_Refd19e2314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3153"/>
      <w:bookmarkStart w:id="681" w:name="_Refd19e23153"/>
      <w:r>
        <w:t/>
      </w:r>
      <w:r>
        <w:t>(ii)</w:t>
      </w:r>
      <w:r>
        <w:t xml:space="preserve">  </w:t>
      </w:r>
      <w:r>
        <w:t>The</w:t>
      </w:r>
      <w:r>
        <w:t xml:space="preserv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3174"/>
      <w:bookmarkStart w:id="683" w:name="_Refd19e23174"/>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3200"/>
      <w:bookmarkStart w:id="685" w:name="_Refd19e2320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3228"/>
      <w:bookmarkStart w:id="687" w:name="_Refd19e23228"/>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3236"/>
      <w:bookmarkStart w:id="689" w:name="_Refd19e23236"/>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p>
    <w:p>
      <w:pPr>
        <w:pStyle w:val="ListParagraph"/>
        <!--depth 3-->
        <w:ind w:left="2160"/>
      </w:pPr>
      <w:r>
        <w:t> </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3305"/>
      <w:bookmarkStart w:id="691" w:name="_Refd19e2330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3332"/>
      <w:bookmarkStart w:id="693" w:name="_Refd19e2333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3347"/>
      <w:bookmarkStart w:id="695" w:name="_Refd19e23347"/>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3388"/>
      <w:bookmarkStart w:id="697" w:name="_Refd19e23388"/>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3403"/>
      <w:bookmarkStart w:id="699" w:name="_Refd19e23403"/>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p>
    <w:p>
      <w:pPr>
        <w:pStyle w:val="ListParagraph"/>
        <!--depth 3-->
        <w:ind w:left="2160"/>
      </w:pPr>
      <w:r>
        <w:t> </w:t>
      </w:r>
      <w:bookmarkEnd w:id="699"/>
      <w:bookmarkEnd w:id="700"/>
      <w:bookmarkEnd w:id="697"/>
      <w:bookmarkEnd w:id="698"/>
      <w:bookmarkEnd w:id="667"/>
      <w:bookmarkEnd w:id="668"/>
    </w:p>
    <!--Topic unique_243-->
    <w:p>
      <w:pPr>
        <w:pStyle w:val="Heading6"/>
      </w:pPr>
      <w:bookmarkStart w:id="701" w:name="_Refd19e23438"/>
      <w:bookmarkStart w:id="702" w:name="_Tocd19e23438"/>
      <w:r>
        <w:t/>
      </w:r>
      <w:r>
        <w:t>507.107-5</w:t>
      </w:r>
      <w:r>
        <w:t xml:space="preserve"> Notifications.</w:t>
      </w:r>
      <w:bookmarkEnd w:id="701"/>
      <w:bookmarkEnd w:id="702"/>
    </w:p>
    <w:p>
      <w:pPr>
        <w:pStyle w:val="ListNumber"/>
        <!--depth 1-->
        <w:numPr>
          <w:ilvl w:val="0"/>
          <w:numId w:val="390"/>
        </w:numPr>
      </w:pPr>
      <w:bookmarkStart w:id="704" w:name="_Tocd19e23447"/>
      <w:bookmarkStart w:id="703" w:name="_Refd19e23447"/>
      <w:r>
        <w:t/>
      </w:r>
      <w:r>
        <w:t>(a)</w:t>
      </w:r>
      <w:r>
        <w:t xml:space="preserve">  Notification to public of rationale for consolidated, bundled or substantially bundled requirement.</w:t>
      </w:r>
    </w:p>
    <w:p>
      <w:pPr>
        <w:pStyle w:val="ListNumber2"/>
        <!--depth 2-->
        <w:numPr>
          <w:ilvl w:val="1"/>
          <w:numId w:val="391"/>
        </w:numPr>
      </w:pPr>
      <w:bookmarkStart w:id="706" w:name="_Tocd19e23455"/>
      <w:bookmarkStart w:id="705" w:name="_Refd19e23455"/>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xml:space="preserve"> . The notice will be posted within 7 days of the SPE approved determination.</w:t>
      </w:r>
    </w:p>
    <w:p>
      <w:pPr>
        <w:pStyle w:val="ListNumber2"/>
        <!--depth 2-->
        <w:numPr>
          <w:ilvl w:val="1"/>
          <w:numId w:val="39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t xml:space="preserve"> </w:t>
      </w:r>
      <w:r>
        <w:t>(b)</w:t>
      </w:r>
      <w:r>
        <w:t xml:space="preserve">  </w:t>
      </w:r>
      <w:r>
        <w:rPr>
          <w:i/>
        </w:rPr>
        <w:t>Notification to SBA of follow-on consolidated or bundled requirements</w:t>
      </w:r>
      <w:r>
        <w:t>.</w:t>
      </w:r>
      <w:r>
        <w:t/>
      </w:r>
    </w:p>
    <w:p>
      <w:pPr>
        <w:pStyle w:val="ListNumber2"/>
        <!--depth 2-->
        <w:numPr>
          <w:ilvl w:val="1"/>
          <w:numId w:val="392"/>
        </w:numPr>
      </w:pPr>
      <w:bookmarkStart w:id="708" w:name="_Tocd19e23512"/>
      <w:bookmarkStart w:id="707" w:name="_Refd19e23512"/>
      <w:r>
        <w:t/>
      </w:r>
      <w:r>
        <w:t>(1)</w:t>
      </w:r>
      <w:r>
        <w:t xml:space="preserve"> The contracting officer shall coordinate with the designated SBTA (see </w:t>
      </w:r>
      <w:r>
        <w:t>subpart</w:t>
      </w:r>
      <w:r>
        <w:t xml:space="preserve"> </w:t>
      </w:r>
      <w:r>
        <w:t>519.4</w:t>
      </w:r>
      <w:r>
        <w:t>) to provide follow-on notification to the SBA PCR in accordance with FAR 7.107-5(c). The designated SBTA will provide notification to the AA OSDBU.</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4-->
    <w:p>
      <w:pPr>
        <w:pStyle w:val="Heading4"/>
      </w:pPr>
      <w:bookmarkStart w:id="709" w:name="_Refd19e23545"/>
      <w:bookmarkStart w:id="710" w:name="_Tocd19e23545"/>
      <w:r>
        <w:t/>
      </w:r>
      <w:r>
        <w:t>Subpart 507.5</w:t>
      </w:r>
      <w:r>
        <w:t xml:space="preserve"> - Inherently Governmental Functions</w:t>
      </w:r>
      <w:bookmarkEnd w:id="709"/>
      <w:bookmarkEnd w:id="710"/>
    </w:p>
    <!--Topic unique_245-->
    <w:p>
      <w:pPr>
        <w:pStyle w:val="Heading5"/>
      </w:pPr>
      <w:bookmarkStart w:id="711" w:name="_Refd19e23558"/>
      <w:bookmarkStart w:id="712" w:name="_Tocd19e23558"/>
      <w:r>
        <w:t/>
      </w:r>
      <w:r>
        <w:t>507.503</w:t>
      </w:r>
      <w:r>
        <w:t xml:space="preserve"> Policy.</w:t>
      </w:r>
      <w:bookmarkEnd w:id="711"/>
      <w:bookmarkEnd w:id="712"/>
    </w:p>
    <w:p>
      <w:pPr>
        <w:pStyle w:val="ListNumber"/>
        <!--depth 1-->
        <w:numPr>
          <w:ilvl w:val="0"/>
          <w:numId w:val="393"/>
        </w:numPr>
      </w:pPr>
      <w:bookmarkStart w:id="714" w:name="_Tocd19e23567"/>
      <w:bookmarkStart w:id="713" w:name="_Refd19e2356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w:t>
      </w:r>
      <w:r>
        <w:t>subpart</w:t>
      </w:r>
      <w:r>
        <w:t xml:space="preserve">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w:t>
      </w:r>
      <w:r>
        <w:t>FAR 7.503(d)</w:t>
      </w:r>
      <w:r>
        <w:t>.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3588"/>
      <w:bookmarkStart w:id="715" w:name="_Refd19e2358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w:t>
      </w:r>
      <w:r>
        <w:t>FAR subpart</w:t>
      </w:r>
      <w:r>
        <w:t xml:space="preserve">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w:t>
      </w:r>
      <w:r>
        <w:t>subpart</w:t>
      </w:r>
      <w:r>
        <w:t xml:space="preserve"> 7.5. The HCA may delegate this authority to a level not lower than the contracting director.</w:t>
      </w:r>
      <w:bookmarkEnd w:id="715"/>
      <w:bookmarkEnd w:id="716"/>
      <w:bookmarkEnd w:id="713"/>
      <w:bookmarkEnd w:id="714"/>
    </w:p>
    <!--Topic unique_246-->
    <w:p>
      <w:pPr>
        <w:pStyle w:val="Heading4"/>
      </w:pPr>
      <w:bookmarkStart w:id="717" w:name="_Refd19e23627"/>
      <w:bookmarkStart w:id="718" w:name="_Tocd19e23627"/>
      <w:r>
        <w:t/>
      </w:r>
      <w:r>
        <w:t>Subpart 507.70</w:t>
      </w:r>
      <w:r>
        <w:t xml:space="preserve"> - Additional Requirements for Purchases in Support of National Security Systems involving Weapons Systems</w:t>
      </w:r>
      <w:bookmarkEnd w:id="717"/>
      <w:bookmarkEnd w:id="718"/>
    </w:p>
    <!--Topic unique_247-->
    <w:p>
      <w:pPr>
        <w:pStyle w:val="Heading5"/>
      </w:pPr>
      <w:bookmarkStart w:id="719" w:name="_Refd19e23640"/>
      <w:bookmarkStart w:id="720" w:name="_Tocd19e2364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21" w:name="_Refd19e23659"/>
      <w:bookmarkStart w:id="722" w:name="_Tocd19e23659"/>
      <w:r>
        <w:t/>
      </w:r>
      <w:r>
        <w:t>507.7001</w:t>
      </w:r>
      <w:r>
        <w:t xml:space="preserve"> Policy.</w:t>
      </w:r>
      <w:bookmarkEnd w:id="721"/>
      <w:bookmarkEnd w:id="722"/>
    </w:p>
    <w:p>
      <w:pPr>
        <w:pStyle w:val="ListNumber"/>
        <!--depth 1-->
        <w:numPr>
          <w:ilvl w:val="0"/>
          <w:numId w:val="395"/>
        </w:numPr>
      </w:pPr>
      <w:bookmarkStart w:id="724" w:name="_Tocd19e23668"/>
      <w:bookmarkStart w:id="723" w:name="_Refd19e2366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49-->
    <w:p>
      <w:pPr>
        <w:pStyle w:val="Heading4"/>
      </w:pPr>
      <w:bookmarkStart w:id="725" w:name="_Refd19e23706"/>
      <w:bookmarkStart w:id="726" w:name="_Tocd19e23706"/>
      <w:r>
        <w:t/>
      </w:r>
      <w:r>
        <w:t>Subpart 507.71</w:t>
      </w:r>
      <w:r>
        <w:t xml:space="preserve"> - Category Management</w:t>
      </w:r>
      <w:bookmarkEnd w:id="725"/>
      <w:bookmarkEnd w:id="726"/>
    </w:p>
    <!--Topic unique_250-->
    <w:p>
      <w:pPr>
        <w:pStyle w:val="Heading5"/>
      </w:pPr>
      <w:bookmarkStart w:id="727" w:name="_Refd19e23719"/>
      <w:bookmarkStart w:id="728" w:name="_Tocd19e23719"/>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251-->
    <w:p>
      <w:pPr>
        <w:pStyle w:val="Heading5"/>
      </w:pPr>
      <w:bookmarkStart w:id="729" w:name="_Refd19e23789"/>
      <w:bookmarkStart w:id="730" w:name="_Tocd19e23789"/>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252-->
    <w:p>
      <w:pPr>
        <w:pStyle w:val="Heading5"/>
      </w:pPr>
      <w:bookmarkStart w:id="731" w:name="_Refd19e24040"/>
      <w:bookmarkStart w:id="732" w:name="_Tocd19e24040"/>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3" w:name="_Refd19e24254"/>
      <w:bookmarkStart w:id="734" w:name="_Tocd19e24254"/>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261-->
    <w:p>
      <w:pPr>
        <w:pStyle w:val="Heading4"/>
      </w:pPr>
      <w:bookmarkStart w:id="735" w:name="_Refd19e24399"/>
      <w:bookmarkStart w:id="736" w:name="_Tocd19e24399"/>
      <w:r>
        <w:t/>
      </w:r>
      <w:r>
        <w:t>Subpart 508.4</w:t>
      </w:r>
      <w:r>
        <w:t xml:space="preserve"> - Federal Supply Schedules</w:t>
      </w:r>
      <w:bookmarkEnd w:id="735"/>
      <w:bookmarkEnd w:id="736"/>
    </w:p>
    <!--Topic unique_262-->
    <w:p>
      <w:pPr>
        <w:pStyle w:val="Heading5"/>
      </w:pPr>
      <w:bookmarkStart w:id="737" w:name="_Refd19e24412"/>
      <w:bookmarkStart w:id="738" w:name="_Tocd19e2441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9" w:name="_Refd19e24435"/>
      <w:bookmarkStart w:id="740" w:name="_Tocd19e24435"/>
      <w:r>
        <w:t/>
      </w:r>
      <w:r>
        <w:t>Subpart 508.6</w:t>
      </w:r>
      <w:r>
        <w:t xml:space="preserve"> - Acquisition from Federal Prison Industries, Inc.</w:t>
      </w:r>
      <w:bookmarkEnd w:id="739"/>
      <w:bookmarkEnd w:id="740"/>
    </w:p>
    <!--Topic unique_264-->
    <w:p>
      <w:pPr>
        <w:pStyle w:val="Heading5"/>
      </w:pPr>
      <w:bookmarkStart w:id="741" w:name="_Refd19e24448"/>
      <w:bookmarkStart w:id="742" w:name="_Tocd19e24448"/>
      <w:r>
        <w:t/>
      </w:r>
      <w:r>
        <w:t>508.604</w:t>
      </w:r>
      <w:r>
        <w:t xml:space="preserve"> Ordering procedures.</w:t>
      </w:r>
      <w:bookmarkEnd w:id="741"/>
      <w:bookmarkEnd w:id="742"/>
    </w:p>
    <!--Topic unique_265-->
    <w:p>
      <w:pPr>
        <w:pStyle w:val="Heading6"/>
      </w:pPr>
      <w:bookmarkStart w:id="743" w:name="_Refd19e24461"/>
      <w:bookmarkStart w:id="744" w:name="_Tocd19e24461"/>
      <w:r>
        <w:t/>
      </w:r>
      <w:r>
        <w:t>508.604-70</w:t>
      </w:r>
      <w:r>
        <w:t xml:space="preserve"> Delinquent delivery orders.</w:t>
      </w:r>
      <w:bookmarkEnd w:id="743"/>
      <w:bookmarkEnd w:id="744"/>
    </w:p>
    <w:p>
      <w:pPr>
        <w:pStyle w:val="ListNumber"/>
        <!--depth 1-->
        <w:numPr>
          <w:ilvl w:val="0"/>
          <w:numId w:val="413"/>
        </w:numPr>
      </w:pPr>
      <w:bookmarkStart w:id="746" w:name="_Tocd19e24470"/>
      <w:bookmarkStart w:id="745" w:name="_Refd19e24470"/>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266-->
    <w:p>
      <w:pPr>
        <w:pStyle w:val="Heading5"/>
      </w:pPr>
      <w:bookmarkStart w:id="747" w:name="_Refd19e24495"/>
      <w:bookmarkStart w:id="748" w:name="_Tocd19e24495"/>
      <w:r>
        <w:t/>
      </w:r>
      <w:r>
        <w:t>508.605</w:t>
      </w:r>
      <w:r>
        <w:t xml:space="preserve"> Clearances.</w:t>
      </w:r>
      <w:bookmarkEnd w:id="747"/>
      <w:bookmarkEnd w:id="748"/>
    </w:p>
    <w:p>
      <w:pPr>
        <w:pStyle w:val="BodyText"/>
      </w:pPr>
      <w:r>
        <w:t>Cite FPI clearance numbers in solicitations and award documents.</w:t>
      </w:r>
    </w:p>
    <!--Topic unique_267-->
    <w:p>
      <w:pPr>
        <w:pStyle w:val="Heading4"/>
      </w:pPr>
      <w:bookmarkStart w:id="749" w:name="_Refd19e24515"/>
      <w:bookmarkStart w:id="750" w:name="_Tocd19e24515"/>
      <w:r>
        <w:t/>
      </w:r>
      <w:r>
        <w:t>Subpart 508.7</w:t>
      </w:r>
      <w:r>
        <w:t xml:space="preserve"> - Acquisition from Nonprofit Agencies Employing People Who Are Blind or Severely Disabled</w:t>
      </w:r>
      <w:bookmarkEnd w:id="749"/>
      <w:bookmarkEnd w:id="750"/>
    </w:p>
    <!--Topic unique_268-->
    <w:p>
      <w:pPr>
        <w:pStyle w:val="Heading5"/>
      </w:pPr>
      <w:bookmarkStart w:id="751" w:name="_Refd19e24528"/>
      <w:bookmarkStart w:id="752" w:name="_Tocd19e24528"/>
      <w:r>
        <w:t/>
      </w:r>
      <w:r>
        <w:t>508.705</w:t>
      </w:r>
      <w:r>
        <w:t xml:space="preserve"> Procedures.</w:t>
      </w:r>
      <w:bookmarkEnd w:id="751"/>
      <w:bookmarkEnd w:id="752"/>
    </w:p>
    <!--Topic unique_269-->
    <w:p>
      <w:pPr>
        <w:pStyle w:val="Heading6"/>
      </w:pPr>
      <w:bookmarkStart w:id="753" w:name="_Refd19e24541"/>
      <w:bookmarkStart w:id="754" w:name="_Tocd19e24541"/>
      <w:r>
        <w:t/>
      </w:r>
      <w:r>
        <w:t>508.705-4</w:t>
      </w:r>
      <w:r>
        <w:t xml:space="preserve"> Compliance with orders.</w:t>
      </w:r>
      <w:bookmarkEnd w:id="753"/>
      <w:bookmarkEnd w:id="754"/>
    </w:p>
    <w:p>
      <w:pPr>
        <w:pStyle w:val="ListNumber"/>
        <!--depth 1-->
        <w:numPr>
          <w:ilvl w:val="0"/>
          <w:numId w:val="414"/>
        </w:numPr>
      </w:pPr>
      <w:bookmarkStart w:id="756" w:name="_Tocd19e24550"/>
      <w:bookmarkStart w:id="755" w:name="_Refd19e24550"/>
      <w:r>
        <w:t/>
      </w:r>
      <w:r>
        <w:t>(a)</w:t>
      </w:r>
      <w:r>
        <w:t xml:space="preserve">  Until all deliveries are made on a delinquent order, take one of the following actions:</w:t>
      </w:r>
    </w:p>
    <w:p>
      <w:pPr>
        <w:pStyle w:val="ListNumber2"/>
        <!--depth 2-->
        <w:numPr>
          <w:ilvl w:val="1"/>
          <w:numId w:val="415"/>
        </w:numPr>
      </w:pPr>
      <w:bookmarkStart w:id="758" w:name="_Tocd19e24558"/>
      <w:bookmarkStart w:id="757" w:name="_Refd19e24558"/>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0-->
    <w:p>
      <w:pPr>
        <w:pStyle w:val="Heading6"/>
      </w:pPr>
      <w:bookmarkStart w:id="759" w:name="_Refd19e24590"/>
      <w:bookmarkStart w:id="760" w:name="_Tocd19e24590"/>
      <w:r>
        <w:t/>
      </w:r>
      <w:r>
        <w:t>508.705-70</w:t>
      </w:r>
      <w:r>
        <w:t xml:space="preserve"> Adding items to the Procurement List.</w:t>
      </w:r>
      <w:bookmarkEnd w:id="759"/>
      <w:bookmarkEnd w:id="760"/>
    </w:p>
    <w:p>
      <w:pPr>
        <w:pStyle w:val="ListNumber"/>
        <!--depth 1-->
        <w:numPr>
          <w:ilvl w:val="0"/>
          <w:numId w:val="416"/>
        </w:numPr>
      </w:pPr>
      <w:bookmarkStart w:id="762" w:name="_Tocd19e24599"/>
      <w:bookmarkStart w:id="761" w:name="_Refd19e24599"/>
      <w:r>
        <w:t/>
      </w:r>
      <w:r>
        <w:t>(a)</w:t>
      </w:r>
      <w:r>
        <w:t xml:space="preserve">  If a CNA expresses interest in adding an item to the Procurement List, provide the CNA with both:</w:t>
      </w:r>
    </w:p>
    <w:p>
      <w:pPr>
        <w:pStyle w:val="ListNumber2"/>
        <!--depth 2-->
        <w:numPr>
          <w:ilvl w:val="1"/>
          <w:numId w:val="417"/>
        </w:numPr>
      </w:pPr>
      <w:bookmarkStart w:id="764" w:name="_Tocd19e24607"/>
      <w:bookmarkStart w:id="763" w:name="_Refd19e24607"/>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1-->
    <w:p>
      <w:pPr>
        <w:pStyle w:val="Heading6"/>
      </w:pPr>
      <w:bookmarkStart w:id="765" w:name="_Refd19e24652"/>
      <w:bookmarkStart w:id="766" w:name="_Tocd19e24652"/>
      <w:r>
        <w:t/>
      </w:r>
      <w:r>
        <w:t>508.705-71</w:t>
      </w:r>
      <w:r>
        <w:t xml:space="preserve"> Central non-profit agency performance capability.</w:t>
      </w:r>
      <w:bookmarkEnd w:id="765"/>
      <w:bookmarkEnd w:id="766"/>
    </w:p>
    <w:p>
      <w:pPr>
        <w:pStyle w:val="ListNumber"/>
        <!--depth 1-->
        <w:numPr>
          <w:ilvl w:val="0"/>
          <w:numId w:val="418"/>
        </w:numPr>
      </w:pPr>
      <w:bookmarkStart w:id="768" w:name="_Tocd19e24661"/>
      <w:bookmarkStart w:id="767" w:name="_Refd19e24661"/>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2-->
    <w:p>
      <w:pPr>
        <w:pStyle w:val="Heading5"/>
      </w:pPr>
      <w:bookmarkStart w:id="769" w:name="_Refd19e24686"/>
      <w:bookmarkStart w:id="770" w:name="_Tocd19e24686"/>
      <w:r>
        <w:t/>
      </w:r>
      <w:r>
        <w:t>508.706</w:t>
      </w:r>
      <w:r>
        <w:t xml:space="preserve"> Purchase exceptions.</w:t>
      </w:r>
      <w:bookmarkEnd w:id="769"/>
      <w:bookmarkEnd w:id="770"/>
    </w:p>
    <w:p>
      <w:pPr>
        <w:pStyle w:val="BodyText"/>
      </w:pPr>
      <w:r>
        <w:t>Cite CNA purchase exception numbers in solicitations and award documents.</w:t>
      </w:r>
    </w:p>
    <!--Topic unique_273-->
    <w:p>
      <w:pPr>
        <w:pStyle w:val="Heading4"/>
      </w:pPr>
      <w:bookmarkStart w:id="771" w:name="_Refd19e24705"/>
      <w:bookmarkStart w:id="772" w:name="_Tocd19e24705"/>
      <w:r>
        <w:t/>
      </w:r>
      <w:r>
        <w:t>Subpart 508.8</w:t>
      </w:r>
      <w:r>
        <w:t xml:space="preserve"> - Acquisition of Printing and Related Supplies</w:t>
      </w:r>
      <w:bookmarkEnd w:id="771"/>
      <w:bookmarkEnd w:id="772"/>
    </w:p>
    <!--Topic unique_274-->
    <w:p>
      <w:pPr>
        <w:pStyle w:val="Heading5"/>
      </w:pPr>
      <w:bookmarkStart w:id="773" w:name="_Refd19e24718"/>
      <w:bookmarkStart w:id="774" w:name="_Tocd19e2471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4729"/>
      <w:bookmarkStart w:id="775" w:name="_Refd19e24729"/>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277-->
    <w:p>
      <w:pPr>
        <w:pStyle w:val="Heading3"/>
      </w:pPr>
      <w:bookmarkStart w:id="777" w:name="_Refd19e24748"/>
      <w:bookmarkStart w:id="778" w:name="_Tocd19e24748"/>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278-->
    <w:p>
      <w:pPr>
        <w:pStyle w:val="Heading4"/>
      </w:pPr>
      <w:bookmarkStart w:id="779" w:name="_Refd19e24953"/>
      <w:bookmarkStart w:id="780" w:name="_Tocd19e24953"/>
      <w:r>
        <w:t/>
      </w:r>
      <w:r>
        <w:t>Subpart 509.1</w:t>
      </w:r>
      <w:r>
        <w:t xml:space="preserve"> - Responsible Prospective Contractors</w:t>
      </w:r>
      <w:bookmarkEnd w:id="779"/>
      <w:bookmarkEnd w:id="780"/>
    </w:p>
    <!--Topic unique_279-->
    <w:p>
      <w:pPr>
        <w:pStyle w:val="Heading5"/>
      </w:pPr>
      <w:bookmarkStart w:id="781" w:name="_Refd19e24966"/>
      <w:bookmarkStart w:id="782" w:name="_Tocd19e24966"/>
      <w:r>
        <w:t/>
      </w:r>
      <w:r>
        <w:t>509.105</w:t>
      </w:r>
      <w:r>
        <w:t xml:space="preserve"> Procedures.</w:t>
      </w:r>
      <w:bookmarkEnd w:id="781"/>
      <w:bookmarkEnd w:id="782"/>
    </w:p>
    <!--Topic unique_54-->
    <w:p>
      <w:pPr>
        <w:pStyle w:val="Heading6"/>
      </w:pPr>
      <w:bookmarkStart w:id="783" w:name="_Refd19e24979"/>
      <w:bookmarkStart w:id="784" w:name="_Tocd19e2497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280-->
    <w:p>
      <w:pPr>
        <w:pStyle w:val="Heading6"/>
      </w:pPr>
      <w:bookmarkStart w:id="785" w:name="_Refd19e25005"/>
      <w:bookmarkStart w:id="786" w:name="_Tocd19e25005"/>
      <w:r>
        <w:t/>
      </w:r>
      <w:r>
        <w:t>509.105-2</w:t>
      </w:r>
      <w:r>
        <w:t xml:space="preserve"> Determinations and documentation.</w:t>
      </w:r>
      <w:bookmarkEnd w:id="785"/>
      <w:bookmarkEnd w:id="786"/>
    </w:p>
    <w:p>
      <w:pPr>
        <w:pStyle w:val="ListNumber"/>
        <!--depth 1-->
        <w:numPr>
          <w:ilvl w:val="0"/>
          <w:numId w:val="429"/>
        </w:numPr>
      </w:pPr>
      <w:bookmarkStart w:id="788" w:name="_Tocd19e25014"/>
      <w:bookmarkStart w:id="787" w:name="_Refd19e2501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1-->
    <w:p>
      <w:pPr>
        <w:pStyle w:val="Heading4"/>
      </w:pPr>
      <w:bookmarkStart w:id="789" w:name="_Refd19e25046"/>
      <w:bookmarkStart w:id="790" w:name="_Tocd19e25046"/>
      <w:r>
        <w:t/>
      </w:r>
      <w:r>
        <w:t>Subpart 509.3</w:t>
      </w:r>
      <w:r>
        <w:t xml:space="preserve"> - First Article Testing and Approval</w:t>
      </w:r>
      <w:bookmarkEnd w:id="789"/>
      <w:bookmarkEnd w:id="790"/>
    </w:p>
    <!--Topic unique_282-->
    <w:p>
      <w:pPr>
        <w:pStyle w:val="Heading5"/>
      </w:pPr>
      <w:bookmarkStart w:id="791" w:name="_Refd19e25059"/>
      <w:bookmarkStart w:id="792" w:name="_Tocd19e25059"/>
      <w:r>
        <w:t/>
      </w:r>
      <w:r>
        <w:t>509.302</w:t>
      </w:r>
      <w:r>
        <w:t xml:space="preserve"> General.</w:t>
      </w:r>
      <w:bookmarkEnd w:id="791"/>
      <w:bookmarkEnd w:id="792"/>
    </w:p>
    <w:p>
      <w:pPr>
        <w:pStyle w:val="ListNumber"/>
        <!--depth 1-->
        <w:numPr>
          <w:ilvl w:val="0"/>
          <w:numId w:val="430"/>
        </w:numPr>
      </w:pPr>
      <w:bookmarkStart w:id="794" w:name="_Tocd19e25068"/>
      <w:bookmarkStart w:id="793" w:name="_Refd19e25068"/>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5076"/>
      <w:bookmarkStart w:id="795" w:name="_Refd19e25076"/>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3-->
    <w:p>
      <w:pPr>
        <w:pStyle w:val="Heading5"/>
      </w:pPr>
      <w:bookmarkStart w:id="797" w:name="_Refd19e25108"/>
      <w:bookmarkStart w:id="798" w:name="_Tocd19e2510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9" w:name="_Refd19e25128"/>
      <w:bookmarkStart w:id="800" w:name="_Tocd19e25128"/>
      <w:r>
        <w:t/>
      </w:r>
      <w:r>
        <w:t>Subpart 509.4</w:t>
      </w:r>
      <w:r>
        <w:t xml:space="preserve"> - Debarment, Suspension, and Ineligibility</w:t>
      </w:r>
      <w:bookmarkEnd w:id="799"/>
      <w:bookmarkEnd w:id="800"/>
    </w:p>
    <!--Topic unique_285-->
    <w:p>
      <w:pPr>
        <w:pStyle w:val="Heading5"/>
      </w:pPr>
      <w:bookmarkStart w:id="801" w:name="_Refd19e25141"/>
      <w:bookmarkStart w:id="802" w:name="_Tocd19e25141"/>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5152"/>
      <w:bookmarkStart w:id="803" w:name="_Refd19e25152"/>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40-->
    <w:p>
      <w:pPr>
        <w:pStyle w:val="Heading5"/>
      </w:pPr>
      <w:bookmarkStart w:id="805" w:name="_Refd19e25190"/>
      <w:bookmarkStart w:id="806" w:name="_Tocd19e2519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7" w:name="_Refd19e25210"/>
      <w:bookmarkStart w:id="808" w:name="_Tocd19e25210"/>
      <w:r>
        <w:t/>
      </w:r>
      <w:r>
        <w:t>509.405</w:t>
      </w:r>
      <w:r>
        <w:t xml:space="preserve"> Effect of listing.</w:t>
      </w:r>
      <w:bookmarkEnd w:id="807"/>
      <w:bookmarkEnd w:id="808"/>
    </w:p>
    <!--Topic unique_287-->
    <w:p>
      <w:pPr>
        <w:pStyle w:val="Heading6"/>
      </w:pPr>
      <w:bookmarkStart w:id="809" w:name="_Refd19e25223"/>
      <w:bookmarkStart w:id="810" w:name="_Tocd19e25223"/>
      <w:r>
        <w:t/>
      </w:r>
      <w:r>
        <w:t>509.405-1</w:t>
      </w:r>
      <w:r>
        <w:t xml:space="preserve"> Continuation of current contracts.</w:t>
      </w:r>
      <w:bookmarkEnd w:id="809"/>
      <w:bookmarkEnd w:id="810"/>
    </w:p>
    <w:p>
      <w:pPr>
        <w:pStyle w:val="ListNumber"/>
        <!--depth 1-->
        <w:numPr>
          <w:ilvl w:val="0"/>
          <w:numId w:val="433"/>
        </w:numPr>
      </w:pPr>
      <w:bookmarkStart w:id="812" w:name="_Tocd19e25232"/>
      <w:bookmarkStart w:id="811" w:name="_Refd19e2523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5240"/>
      <w:bookmarkStart w:id="813" w:name="_Refd19e25240"/>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5270"/>
      <w:bookmarkStart w:id="815" w:name="_Refd19e25270"/>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288-->
    <w:p>
      <w:pPr>
        <w:pStyle w:val="Heading6"/>
      </w:pPr>
      <w:bookmarkStart w:id="817" w:name="_Refd19e25334"/>
      <w:bookmarkStart w:id="818" w:name="_Tocd19e2533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89-->
    <w:p>
      <w:pPr>
        <w:pStyle w:val="Heading5"/>
      </w:pPr>
      <w:bookmarkStart w:id="819" w:name="_Refd19e25354"/>
      <w:bookmarkStart w:id="820" w:name="_Tocd19e25354"/>
      <w:r>
        <w:t/>
      </w:r>
      <w:r>
        <w:t>509.406</w:t>
      </w:r>
      <w:r>
        <w:t xml:space="preserve"> Debarment.</w:t>
      </w:r>
      <w:bookmarkEnd w:id="819"/>
      <w:bookmarkEnd w:id="820"/>
    </w:p>
    <!--Topic unique_290-->
    <w:p>
      <w:pPr>
        <w:pStyle w:val="Heading6"/>
      </w:pPr>
      <w:bookmarkStart w:id="821" w:name="_Refd19e25367"/>
      <w:bookmarkStart w:id="822" w:name="_Tocd19e25367"/>
      <w:r>
        <w:t/>
      </w:r>
      <w:r>
        <w:t>509.406-1</w:t>
      </w:r>
      <w:r>
        <w:t xml:space="preserve"> General.</w:t>
      </w:r>
      <w:bookmarkEnd w:id="821"/>
      <w:bookmarkEnd w:id="822"/>
    </w:p>
    <w:p>
      <w:pPr>
        <w:pStyle w:val="BodyText"/>
      </w:pPr>
      <w:r>
        <w:t>The Suspension and Debarment Official is the designee under FAR 9.406-1(c).</w:t>
      </w:r>
    </w:p>
    <!--Topic unique_291-->
    <w:p>
      <w:pPr>
        <w:pStyle w:val="Heading6"/>
      </w:pPr>
      <w:bookmarkStart w:id="823" w:name="_Refd19e25386"/>
      <w:bookmarkStart w:id="824" w:name="_Tocd19e25386"/>
      <w:r>
        <w:t/>
      </w:r>
      <w:r>
        <w:t>509.406-3</w:t>
      </w:r>
      <w:r>
        <w:t xml:space="preserve"> Procedures.</w:t>
      </w:r>
      <w:bookmarkEnd w:id="823"/>
      <w:bookmarkEnd w:id="824"/>
    </w:p>
    <w:p>
      <w:pPr>
        <w:pStyle w:val="ListNumber"/>
        <!--depth 1-->
        <w:numPr>
          <w:ilvl w:val="0"/>
          <w:numId w:val="436"/>
        </w:numPr>
      </w:pPr>
      <w:bookmarkStart w:id="826" w:name="_Tocd19e25395"/>
      <w:bookmarkStart w:id="825" w:name="_Refd19e25395"/>
      <w:r>
        <w:t/>
      </w:r>
      <w:r>
        <w:t>(a)</w:t>
      </w:r>
      <w:r>
        <w:t xml:space="preserve">   </w:t>
      </w:r>
      <w:r>
        <w:rPr>
          <w:i/>
        </w:rPr>
        <w:t>Investigation and referral</w:t>
      </w:r>
      <w:r>
        <w:t>.</w:t>
      </w:r>
    </w:p>
    <w:p>
      <w:pPr>
        <w:pStyle w:val="ListNumber2"/>
        <!--depth 2-->
        <w:numPr>
          <w:ilvl w:val="1"/>
          <w:numId w:val="437"/>
        </w:numPr>
      </w:pPr>
      <w:bookmarkStart w:id="828" w:name="_Tocd19e25406"/>
      <w:bookmarkStart w:id="827" w:name="_Refd19e2540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5432"/>
      <w:bookmarkStart w:id="829" w:name="_Refd19e25432"/>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5487"/>
      <w:bookmarkStart w:id="831" w:name="_Refd19e25487"/>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5527"/>
      <w:bookmarkStart w:id="833" w:name="_Refd19e25527"/>
      <w:r>
        <w:t/>
      </w:r>
      <w:r>
        <w:t>(1)</w:t>
      </w:r>
      <w:r>
        <w:t xml:space="preserve">  The Suspension and Debarment Official will provide:</w:t>
      </w:r>
    </w:p>
    <w:p>
      <w:pPr>
        <w:pStyle w:val="ListNumber3"/>
        <!--depth 3-->
        <w:numPr>
          <w:ilvl w:val="2"/>
          <w:numId w:val="441"/>
        </w:numPr>
      </w:pPr>
      <w:bookmarkStart w:id="836" w:name="_Tocd19e25535"/>
      <w:bookmarkStart w:id="835" w:name="_Refd19e25535"/>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5565"/>
      <w:bookmarkStart w:id="837" w:name="_Refd19e25565"/>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5602"/>
      <w:bookmarkStart w:id="839" w:name="_Refd19e25602"/>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2-->
    <w:p>
      <w:pPr>
        <w:pStyle w:val="Heading5"/>
      </w:pPr>
      <w:bookmarkStart w:id="841" w:name="_Refd19e25678"/>
      <w:bookmarkStart w:id="842" w:name="_Tocd19e25678"/>
      <w:r>
        <w:t/>
      </w:r>
      <w:r>
        <w:t>509.407</w:t>
      </w:r>
      <w:r>
        <w:t xml:space="preserve"> Suspension.</w:t>
      </w:r>
      <w:bookmarkEnd w:id="841"/>
      <w:bookmarkEnd w:id="842"/>
    </w:p>
    <!--Topic unique_293-->
    <w:p>
      <w:pPr>
        <w:pStyle w:val="Heading6"/>
      </w:pPr>
      <w:bookmarkStart w:id="843" w:name="_Refd19e25691"/>
      <w:bookmarkStart w:id="844" w:name="_Tocd19e25691"/>
      <w:r>
        <w:t/>
      </w:r>
      <w:r>
        <w:t>509.407-1</w:t>
      </w:r>
      <w:r>
        <w:t xml:space="preserve"> General.</w:t>
      </w:r>
      <w:bookmarkEnd w:id="843"/>
      <w:bookmarkEnd w:id="844"/>
    </w:p>
    <w:p>
      <w:pPr>
        <w:pStyle w:val="BodyText"/>
      </w:pPr>
      <w:r>
        <w:t>The Suspension and Debarment Official is the designee under FAR 9.407-1(d).</w:t>
      </w:r>
    </w:p>
    <!--Topic unique_294-->
    <w:p>
      <w:pPr>
        <w:pStyle w:val="Heading6"/>
      </w:pPr>
      <w:bookmarkStart w:id="845" w:name="_Refd19e25710"/>
      <w:bookmarkStart w:id="846" w:name="_Tocd19e25710"/>
      <w:r>
        <w:t/>
      </w:r>
      <w:r>
        <w:t>509.407-3</w:t>
      </w:r>
      <w:r>
        <w:t xml:space="preserve"> Procedures.</w:t>
      </w:r>
      <w:bookmarkEnd w:id="845"/>
      <w:bookmarkEnd w:id="846"/>
    </w:p>
    <w:p>
      <w:pPr>
        <w:pStyle w:val="ListNumber"/>
        <!--depth 1-->
        <w:numPr>
          <w:ilvl w:val="0"/>
          <w:numId w:val="444"/>
        </w:numPr>
      </w:pPr>
      <w:bookmarkStart w:id="848" w:name="_Tocd19e25719"/>
      <w:bookmarkStart w:id="847" w:name="_Refd19e2571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5744"/>
      <w:bookmarkStart w:id="849" w:name="_Refd19e25744"/>
      <w:r>
        <w:t/>
      </w:r>
      <w:r>
        <w:t>(1)</w:t>
      </w:r>
      <w:r>
        <w:t xml:space="preserve">  Fact-finding will not be conducted in an action:</w:t>
      </w:r>
    </w:p>
    <w:p>
      <w:pPr>
        <w:pStyle w:val="ListNumber3"/>
        <!--depth 3-->
        <w:numPr>
          <w:ilvl w:val="2"/>
          <w:numId w:val="446"/>
        </w:numPr>
      </w:pPr>
      <w:bookmarkStart w:id="852" w:name="_Tocd19e25752"/>
      <w:bookmarkStart w:id="851" w:name="_Refd19e25752"/>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5775"/>
      <w:bookmarkStart w:id="853" w:name="_Refd19e25775"/>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5-->
    <w:p>
      <w:pPr>
        <w:pStyle w:val="Heading4"/>
      </w:pPr>
      <w:bookmarkStart w:id="855" w:name="_Refd19e25806"/>
      <w:bookmarkStart w:id="856" w:name="_Tocd19e25806"/>
      <w:r>
        <w:t/>
      </w:r>
      <w:r>
        <w:t>Subpart 509.5</w:t>
      </w:r>
      <w:r>
        <w:t xml:space="preserve"> - Organizational and Consultant Conflicts of Interest</w:t>
      </w:r>
      <w:bookmarkEnd w:id="855"/>
      <w:bookmarkEnd w:id="856"/>
    </w:p>
    <!--Topic unique_296-->
    <w:p>
      <w:pPr>
        <w:pStyle w:val="Heading5"/>
      </w:pPr>
      <w:bookmarkStart w:id="857" w:name="_Refd19e25819"/>
      <w:bookmarkStart w:id="858" w:name="_Tocd19e25819"/>
      <w:r>
        <w:t/>
      </w:r>
      <w:r>
        <w:t>509.503</w:t>
      </w:r>
      <w:r>
        <w:t xml:space="preserve"> Waiver.</w:t>
      </w:r>
      <w:bookmarkEnd w:id="857"/>
      <w:bookmarkEnd w:id="858"/>
    </w:p>
    <w:p>
      <w:pPr>
        <w:pStyle w:val="BodyText"/>
      </w:pPr>
      <w:r>
        <w:t>The Senior Procurement Executive is the designee under FAR 9.503.</w:t>
      </w:r>
    </w:p>
    <!--Topic unique_298-->
    <w:p>
      <w:pPr>
        <w:pStyle w:val="Heading3"/>
      </w:pPr>
      <w:bookmarkStart w:id="859" w:name="_Refd19e25833"/>
      <w:bookmarkStart w:id="860" w:name="_Tocd19e25833"/>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301-->
    <w:p>
      <w:pPr>
        <w:pStyle w:val="Heading4"/>
      </w:pPr>
      <w:bookmarkStart w:id="861" w:name="_Refd19e25870"/>
      <w:bookmarkStart w:id="862" w:name="_Tocd19e25870"/>
      <w:r>
        <w:t/>
      </w:r>
      <w:r>
        <w:t xml:space="preserve">  </w:t>
      </w:r>
      <w:bookmarkEnd w:id="861"/>
      <w:bookmarkEnd w:id="862"/>
    </w:p>
    <!--Topic unique_299-->
    <w:p>
      <w:pPr>
        <w:pStyle w:val="Heading5"/>
      </w:pPr>
      <w:bookmarkStart w:id="863" w:name="_Refd19e25882"/>
      <w:bookmarkStart w:id="864" w:name="_Tocd19e2588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5" w:name="_Refd19e25905"/>
      <w:bookmarkStart w:id="866" w:name="_Tocd19e25905"/>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304-->
    <w:p>
      <w:pPr>
        <w:pStyle w:val="Heading3"/>
      </w:pPr>
      <w:bookmarkStart w:id="867" w:name="_Refd19e25941"/>
      <w:bookmarkStart w:id="868" w:name="_Tocd19e25941"/>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320-->
    <w:p>
      <w:pPr>
        <w:pStyle w:val="Heading4"/>
      </w:pPr>
      <w:bookmarkStart w:id="869" w:name="_Refd19e26109"/>
      <w:bookmarkStart w:id="870" w:name="_Tocd19e26109"/>
      <w:r>
        <w:t/>
      </w:r>
      <w:r>
        <w:t xml:space="preserve">  </w:t>
      </w:r>
      <w:bookmarkEnd w:id="869"/>
      <w:bookmarkEnd w:id="870"/>
    </w:p>
    <!--Topic unique_257-->
    <w:p>
      <w:pPr>
        <w:pStyle w:val="Heading5"/>
      </w:pPr>
      <w:bookmarkStart w:id="871" w:name="_Refd19e26121"/>
      <w:bookmarkStart w:id="872" w:name="_Tocd19e2612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305-->
    <w:p>
      <w:pPr>
        <w:pStyle w:val="Heading4"/>
      </w:pPr>
      <w:bookmarkStart w:id="873" w:name="_Refd19e26144"/>
      <w:bookmarkStart w:id="874" w:name="_Tocd19e26144"/>
      <w:r>
        <w:t/>
      </w:r>
      <w:r>
        <w:t>Subpart 511.1</w:t>
      </w:r>
      <w:r>
        <w:t xml:space="preserve"> - Selecting and Developing Requirements Documents</w:t>
      </w:r>
      <w:bookmarkEnd w:id="873"/>
      <w:bookmarkEnd w:id="874"/>
    </w:p>
    <!--Topic unique_306-->
    <w:p>
      <w:pPr>
        <w:pStyle w:val="Heading5"/>
      </w:pPr>
      <w:bookmarkStart w:id="875" w:name="_Refd19e26157"/>
      <w:bookmarkStart w:id="876" w:name="_Tocd19e2615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7" w:name="_Refd19e26180"/>
      <w:bookmarkStart w:id="878" w:name="_Tocd19e26180"/>
      <w:r>
        <w:t/>
      </w:r>
      <w:r>
        <w:t>511.104</w:t>
      </w:r>
      <w:r>
        <w:t xml:space="preserve"> Use of brand name or equal purchase descriptions.</w:t>
      </w:r>
      <w:bookmarkEnd w:id="877"/>
      <w:bookmarkEnd w:id="878"/>
    </w:p>
    <w:p>
      <w:pPr>
        <w:pStyle w:val="ListNumber"/>
        <!--depth 1-->
        <w:numPr>
          <w:ilvl w:val="0"/>
          <w:numId w:val="456"/>
        </w:numPr>
      </w:pPr>
      <w:bookmarkStart w:id="880" w:name="_Tocd19e26189"/>
      <w:bookmarkStart w:id="879" w:name="_Refd19e2618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6205"/>
      <w:bookmarkStart w:id="881" w:name="_Refd19e26205"/>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6212"/>
      <w:bookmarkStart w:id="883" w:name="_Refd19e2621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8-->
    <w:p>
      <w:pPr>
        <w:pStyle w:val="Heading5"/>
      </w:pPr>
      <w:bookmarkStart w:id="885" w:name="_Refd19e26226"/>
      <w:bookmarkStart w:id="886" w:name="_Tocd19e26226"/>
      <w:r>
        <w:t/>
      </w:r>
      <w:r>
        <w:t>511.170</w:t>
      </w:r>
      <w:r>
        <w:t xml:space="preserve"> Information Technology Coordination and Standards.</w:t>
      </w:r>
      <w:bookmarkEnd w:id="885"/>
      <w:bookmarkEnd w:id="886"/>
    </w:p>
    <w:p>
      <w:pPr>
        <w:pStyle w:val="ListNumber"/>
        <!--depth 1-->
        <w:numPr>
          <w:ilvl w:val="0"/>
          <w:numId w:val="457"/>
        </w:numPr>
      </w:pPr>
      <w:bookmarkStart w:id="888" w:name="_Tocd19e26237"/>
      <w:bookmarkStart w:id="887" w:name="_Refd19e2623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87"/>
      <w:bookmarkEnd w:id="888"/>
    </w:p>
    <w:p>
      <w:pPr>
        <w:pStyle w:val="ListNumber"/>
        <!--depth 1-->
        <w:numPr>
          <w:ilvl w:val="0"/>
          <w:numId w:val="457"/>
        </w:numPr>
      </w:pPr>
      <w:bookmarkStart w:id="890" w:name="_Tocd19e26248"/>
      <w:bookmarkStart w:id="889" w:name="_Refd19e2624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6263"/>
      <w:bookmarkStart w:id="891" w:name="_Refd19e2626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891"/>
      <w:bookmarkEnd w:id="892"/>
    </w:p>
    <w:p>
      <w:pPr>
        <w:pStyle w:val="ListNumber"/>
        <!--depth 1-->
        <w:numPr>
          <w:ilvl w:val="0"/>
          <w:numId w:val="457"/>
        </w:numPr>
      </w:pPr>
      <w:bookmarkStart w:id="894" w:name="_Tocd19e26274"/>
      <w:bookmarkStart w:id="893" w:name="_Refd19e26274"/>
      <w:r>
        <w:t/>
      </w:r>
      <w:r>
        <w:t>(d)</w:t>
      </w:r>
      <w:r>
        <w:t xml:space="preserve">  Internet Protocol Version 6 (IPv6).</w:t>
      </w:r>
    </w:p>
    <w:p>
      <w:pPr>
        <w:pStyle w:val="ListNumber2"/>
        <!--depth 2-->
        <w:numPr>
          <w:ilvl w:val="1"/>
          <w:numId w:val="458"/>
        </w:numPr>
      </w:pPr>
      <w:bookmarkStart w:id="896" w:name="_Tocd19e26282"/>
      <w:bookmarkStart w:id="895" w:name="_Refd19e26282"/>
      <w:r>
        <w:t/>
      </w:r>
      <w:r>
        <w:t>(1)</w:t>
      </w:r>
      <w:r>
        <w:t xml:space="preserve">  </w:t>
      </w:r>
      <w:r>
        <w:rPr>
          <w:i/>
        </w:rPr>
        <w:t>Developing Requirements</w:t>
      </w:r>
      <w:r>
        <w:t>.</w:t>
      </w:r>
    </w:p>
    <w:p>
      <w:pPr>
        <w:pStyle w:val="ListNumber3"/>
        <!--depth 3-->
        <w:numPr>
          <w:ilvl w:val="2"/>
          <w:numId w:val="459"/>
        </w:numPr>
      </w:pPr>
      <w:bookmarkStart w:id="898" w:name="_Tocd19e26293"/>
      <w:bookmarkStart w:id="897" w:name="_Refd19e2629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6300"/>
      <w:bookmarkStart w:id="899" w:name="_Refd19e26300"/>
      <w:r>
        <w:t/>
      </w:r>
      <w:r>
        <w:t>(ii)</w:t>
      </w:r>
      <w:r>
        <w:t xml:space="preserve">  Sample statement of work language to require IPv6 compliance can be found on GSA's Acquisition Portal at </w:t>
      </w:r>
      <w:hyperlink r:id="rIdHyperlink161">
        <w:r>
          <w:t>https://insite.gsa.gov/acquisitionportal</w:t>
        </w:r>
      </w:hyperlink>
      <w:r>
        <w:t>.</w:t>
      </w:r>
      <w:bookmarkEnd w:id="899"/>
      <w:bookmarkEnd w:id="900"/>
    </w:p>
    <w:p>
      <w:pPr>
        <w:pStyle w:val="ListNumber3"/>
        <!--depth 3-->
        <w:numPr>
          <w:ilvl w:val="2"/>
          <w:numId w:val="459"/>
        </w:numPr>
      </w:pPr>
      <w:bookmarkStart w:id="902" w:name="_Tocd19e26311"/>
      <w:bookmarkStart w:id="901" w:name="_Refd19e2631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6327"/>
      <w:bookmarkStart w:id="903" w:name="_Refd19e26327"/>
      <w:r>
        <w:t/>
      </w:r>
      <w:r>
        <w:t>(2)</w:t>
      </w:r>
      <w:r>
        <w:t xml:space="preserve">  </w:t>
      </w:r>
      <w:r>
        <w:rPr>
          <w:i/>
        </w:rPr>
        <w:t>Waivers</w:t>
      </w:r>
      <w:r>
        <w:t/>
      </w:r>
    </w:p>
    <w:p>
      <w:pPr>
        <w:pStyle w:val="ListNumber3"/>
        <!--depth 3-->
        <w:numPr>
          <w:ilvl w:val="2"/>
          <w:numId w:val="460"/>
        </w:numPr>
      </w:pPr>
      <w:bookmarkStart w:id="906" w:name="_Tocd19e26338"/>
      <w:bookmarkStart w:id="905" w:name="_Refd19e26338"/>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6345"/>
      <w:bookmarkStart w:id="907" w:name="_Refd19e26345"/>
      <w:r>
        <w:t/>
      </w:r>
      <w:r>
        <w:t>(ii)</w:t>
      </w:r>
      <w:r>
        <w:t xml:space="preserve">  The waiver request must provide the following information–</w:t>
      </w:r>
    </w:p>
    <w:p>
      <w:pPr>
        <w:pStyle w:val="ListNumber4"/>
        <!--depth 4-->
        <w:numPr>
          <w:ilvl w:val="3"/>
          <w:numId w:val="461"/>
        </w:numPr>
      </w:pPr>
      <w:bookmarkStart w:id="910" w:name="_Tocd19e26353"/>
      <w:bookmarkStart w:id="909" w:name="_Refd19e26353"/>
      <w:r>
        <w:t/>
      </w:r>
      <w:r>
        <w:t>(A)</w:t>
      </w:r>
      <w:r>
        <w:t xml:space="preserve">  The product or service description;</w:t>
      </w:r>
      <w:bookmarkEnd w:id="909"/>
      <w:bookmarkEnd w:id="910"/>
    </w:p>
    <w:p>
      <w:pPr>
        <w:pStyle w:val="ListNumber4"/>
        <!--depth 4-->
        <w:numPr>
          <w:ilvl w:val="3"/>
          <w:numId w:val="461"/>
        </w:numPr>
      </w:pPr>
      <w:bookmarkStart w:id="912" w:name="_Tocd19e26360"/>
      <w:bookmarkStart w:id="911" w:name="_Refd19e26360"/>
      <w:r>
        <w:t/>
      </w:r>
      <w:r>
        <w:t>(B)</w:t>
      </w:r>
      <w:r>
        <w:t xml:space="preserve">  The purpose of the procurement;</w:t>
      </w:r>
      <w:bookmarkEnd w:id="911"/>
      <w:bookmarkEnd w:id="912"/>
    </w:p>
    <w:p>
      <w:pPr>
        <w:pStyle w:val="ListNumber4"/>
        <!--depth 4-->
        <w:numPr>
          <w:ilvl w:val="3"/>
          <w:numId w:val="461"/>
        </w:numPr>
      </w:pPr>
      <w:bookmarkStart w:id="914" w:name="_Tocd19e26367"/>
      <w:bookmarkStart w:id="913" w:name="_Refd19e26367"/>
      <w:r>
        <w:t/>
      </w:r>
      <w:r>
        <w:t>(C)</w:t>
      </w:r>
      <w:r>
        <w:t xml:space="preserve">  The requested duration of waiver; and</w:t>
      </w:r>
      <w:bookmarkEnd w:id="913"/>
      <w:bookmarkEnd w:id="914"/>
    </w:p>
    <w:p>
      <w:pPr>
        <w:pStyle w:val="ListNumber4"/>
        <!--depth 4-->
        <w:numPr>
          <w:ilvl w:val="3"/>
          <w:numId w:val="461"/>
        </w:numPr>
      </w:pPr>
      <w:bookmarkStart w:id="916" w:name="_Tocd19e26374"/>
      <w:bookmarkStart w:id="915" w:name="_Refd19e26374"/>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6382"/>
      <w:bookmarkStart w:id="917" w:name="_Refd19e26382"/>
      <w:r>
        <w:t/>
      </w:r>
      <w:r>
        <w:t>(iii)</w:t>
      </w:r>
      <w:r>
        <w:t xml:space="preserve">  A sample waiver request can be found on GSA's Acquisition Portal at </w:t>
      </w:r>
      <w:hyperlink r:id="rIdHyperlink162">
        <w:r>
          <w:t>https://insite.gsa.gov/acquisitionportal</w:t>
        </w:r>
      </w:hyperlink>
      <w:r>
        <w:t>.</w:t>
      </w:r>
      <w:bookmarkEnd w:id="917"/>
      <w:bookmarkEnd w:id="918"/>
    </w:p>
    <w:p>
      <w:pPr>
        <w:pStyle w:val="ListNumber3"/>
        <!--depth 3-->
        <w:numPr>
          <w:ilvl w:val="2"/>
          <w:numId w:val="460"/>
        </w:numPr>
      </w:pPr>
      <w:bookmarkStart w:id="920" w:name="_Tocd19e26393"/>
      <w:bookmarkStart w:id="919" w:name="_Refd19e2639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6402"/>
      <w:bookmarkStart w:id="921" w:name="_Refd19e2640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6410"/>
      <w:bookmarkStart w:id="923" w:name="_Refd19e2641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6421"/>
      <w:bookmarkStart w:id="925" w:name="_Refd19e26421"/>
      <w:r>
        <w:t/>
      </w:r>
      <w:r>
        <w:t>(2)</w:t>
      </w:r>
      <w:r>
        <w:t xml:space="preserve">  Existing commercially-available software.</w:t>
      </w:r>
      <w:bookmarkEnd w:id="925"/>
      <w:bookmarkEnd w:id="926"/>
    </w:p>
    <w:p>
      <w:pPr>
        <w:pStyle w:val="ListNumber2"/>
        <!--depth 2-->
        <w:numPr>
          <w:ilvl w:val="1"/>
          <w:numId w:val="462"/>
        </w:numPr>
      </w:pPr>
      <w:bookmarkStart w:id="928" w:name="_Tocd19e26428"/>
      <w:bookmarkStart w:id="927" w:name="_Refd19e2642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6443"/>
      <w:bookmarkStart w:id="929" w:name="_Refd19e2644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6460"/>
      <w:bookmarkStart w:id="931" w:name="_Refd19e26460"/>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6476"/>
      <w:bookmarkStart w:id="933" w:name="_Refd19e26476"/>
      <w:r>
        <w:t/>
      </w:r>
      <w:r>
        <w:t>(i)</w:t>
      </w:r>
      <w:r>
        <w:t xml:space="preserve">  Any applicable FAR data rights clause; and</w:t>
      </w:r>
      <w:bookmarkEnd w:id="933"/>
      <w:bookmarkEnd w:id="934"/>
    </w:p>
    <w:p>
      <w:pPr>
        <w:pStyle w:val="ListNumber3"/>
        <!--depth 3-->
        <w:numPr>
          <w:ilvl w:val="2"/>
          <w:numId w:val="464"/>
        </w:numPr>
      </w:pPr>
      <w:bookmarkStart w:id="936" w:name="_Tocd19e26483"/>
      <w:bookmarkStart w:id="935" w:name="_Refd19e26483"/>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35"/>
      <w:bookmarkEnd w:id="936"/>
    </w:p>
    <w:p>
      <w:pPr>
        <w:pStyle w:val="ListNumber2"/>
        <!--depth 2-->
        <w:numPr>
          <w:ilvl w:val="1"/>
          <w:numId w:val="463"/>
        </w:numPr>
      </w:pPr>
      <w:bookmarkStart w:id="938" w:name="_Tocd19e26495"/>
      <w:bookmarkStart w:id="937" w:name="_Refd19e26495"/>
      <w:r>
        <w:t/>
      </w:r>
      <w:r>
        <w:t>(2)</w:t>
      </w:r>
      <w:r>
        <w:t xml:space="preserve">  </w:t>
      </w:r>
      <w:r>
        <w:rPr>
          <w:i/>
        </w:rPr>
        <w:t>Waivers</w:t>
      </w:r>
      <w:r>
        <w:t>.</w:t>
      </w:r>
    </w:p>
    <w:p>
      <w:pPr>
        <w:pStyle w:val="ListNumber3"/>
        <!--depth 3-->
        <w:numPr>
          <w:ilvl w:val="2"/>
          <w:numId w:val="465"/>
        </w:numPr>
      </w:pPr>
      <w:bookmarkStart w:id="940" w:name="_Tocd19e26506"/>
      <w:bookmarkStart w:id="939" w:name="_Refd19e2650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6517"/>
      <w:bookmarkStart w:id="941" w:name="_Refd19e26517"/>
      <w:r>
        <w:t/>
      </w:r>
      <w:r>
        <w:t>(ii)</w:t>
      </w:r>
      <w:r>
        <w:t xml:space="preserve">  The waiver request must provide the following information–</w:t>
      </w:r>
    </w:p>
    <w:p>
      <w:pPr>
        <w:pStyle w:val="ListNumber4"/>
        <!--depth 4-->
        <w:numPr>
          <w:ilvl w:val="3"/>
          <w:numId w:val="466"/>
        </w:numPr>
      </w:pPr>
      <w:bookmarkStart w:id="944" w:name="_Tocd19e26525"/>
      <w:bookmarkStart w:id="943" w:name="_Refd19e26525"/>
      <w:r>
        <w:t/>
      </w:r>
      <w:r>
        <w:t>(A)</w:t>
      </w:r>
      <w:r>
        <w:t xml:space="preserve">  The product or service description;</w:t>
      </w:r>
      <w:bookmarkEnd w:id="943"/>
      <w:bookmarkEnd w:id="944"/>
    </w:p>
    <w:p>
      <w:pPr>
        <w:pStyle w:val="ListNumber4"/>
        <!--depth 4-->
        <w:numPr>
          <w:ilvl w:val="3"/>
          <w:numId w:val="466"/>
        </w:numPr>
      </w:pPr>
      <w:bookmarkStart w:id="946" w:name="_Tocd19e26532"/>
      <w:bookmarkStart w:id="945" w:name="_Refd19e26532"/>
      <w:r>
        <w:t/>
      </w:r>
      <w:r>
        <w:t>(B)</w:t>
      </w:r>
      <w:r>
        <w:t xml:space="preserve">  The purpose of the procurement; and</w:t>
      </w:r>
      <w:bookmarkEnd w:id="945"/>
      <w:bookmarkEnd w:id="946"/>
    </w:p>
    <w:p>
      <w:pPr>
        <w:pStyle w:val="ListNumber4"/>
        <!--depth 4-->
        <w:numPr>
          <w:ilvl w:val="3"/>
          <w:numId w:val="466"/>
        </w:numPr>
      </w:pPr>
      <w:bookmarkStart w:id="948" w:name="_Tocd19e26539"/>
      <w:bookmarkStart w:id="947" w:name="_Refd19e2653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6547"/>
      <w:bookmarkStart w:id="949" w:name="_Refd19e26547"/>
      <w:r>
        <w:t/>
      </w:r>
      <w:r>
        <w:t>(iii)</w:t>
      </w:r>
      <w:r>
        <w:t xml:space="preserve">  A sample waiver form can be found on GSA's Acquisition Portal at </w:t>
      </w:r>
      <w:hyperlink r:id="rIdHyperlink165">
        <w:r>
          <w:t>https://insite.gsa.gov/acquisitionportal</w:t>
        </w:r>
      </w:hyperlink>
      <w:r>
        <w:t>.</w:t>
      </w:r>
      <w:bookmarkEnd w:id="949"/>
      <w:bookmarkEnd w:id="950"/>
    </w:p>
    <w:p>
      <w:pPr>
        <w:pStyle w:val="ListNumber3"/>
        <!--depth 3-->
        <w:numPr>
          <w:ilvl w:val="2"/>
          <w:numId w:val="465"/>
        </w:numPr>
      </w:pPr>
      <w:bookmarkStart w:id="952" w:name="_Tocd19e26558"/>
      <w:bookmarkStart w:id="951" w:name="_Refd19e26558"/>
      <w:r>
        <w:t/>
      </w:r>
      <w:r>
        <w:t>(iv)</w:t>
      </w:r>
      <w:r>
        <w:t xml:space="preserve">  Waivers must be documented in the contract file.</w:t>
      </w:r>
      <w:bookmarkEnd w:id="951"/>
      <w:bookmarkEnd w:id="952"/>
      <w:bookmarkEnd w:id="937"/>
      <w:bookmarkEnd w:id="938"/>
      <w:bookmarkEnd w:id="931"/>
      <w:bookmarkEnd w:id="932"/>
    </w:p>
    <!--Topic unique_309-->
    <w:p>
      <w:pPr>
        <w:pStyle w:val="Heading4"/>
      </w:pPr>
      <w:bookmarkStart w:id="953" w:name="_Refd19e26576"/>
      <w:bookmarkStart w:id="954" w:name="_Tocd19e26576"/>
      <w:r>
        <w:t/>
      </w:r>
      <w:r>
        <w:t>Subpart 511.2</w:t>
      </w:r>
      <w:r>
        <w:t xml:space="preserve"> - Using and Maintaining Requirements Documents</w:t>
      </w:r>
      <w:bookmarkEnd w:id="953"/>
      <w:bookmarkEnd w:id="954"/>
    </w:p>
    <!--Topic unique_56-->
    <w:p>
      <w:pPr>
        <w:pStyle w:val="Heading5"/>
      </w:pPr>
      <w:bookmarkStart w:id="955" w:name="_Refd19e26589"/>
      <w:bookmarkStart w:id="956" w:name="_Tocd19e26589"/>
      <w:r>
        <w:t/>
      </w:r>
      <w:r>
        <w:t>511.204</w:t>
      </w:r>
      <w:r>
        <w:t xml:space="preserve"> Solicitation provisions and contract clauses.</w:t>
      </w:r>
      <w:bookmarkEnd w:id="955"/>
      <w:bookmarkEnd w:id="956"/>
    </w:p>
    <w:p>
      <w:pPr>
        <w:pStyle w:val="ListNumber"/>
        <!--depth 1-->
        <w:numPr>
          <w:ilvl w:val="0"/>
          <w:numId w:val="467"/>
        </w:numPr>
      </w:pPr>
      <w:bookmarkStart w:id="958" w:name="_Tocd19e26598"/>
      <w:bookmarkStart w:id="957" w:name="_Refd19e26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6623"/>
      <w:bookmarkStart w:id="959" w:name="_Refd19e26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6761"/>
      <w:bookmarkStart w:id="961" w:name="_Refd19e26761"/>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310-->
    <w:p>
      <w:pPr>
        <w:pStyle w:val="Heading4"/>
      </w:pPr>
      <w:bookmarkStart w:id="963" w:name="_Refd19e26786"/>
      <w:bookmarkStart w:id="964" w:name="_Tocd19e26786"/>
      <w:r>
        <w:t/>
      </w:r>
      <w:r>
        <w:t>Subpart 511.4</w:t>
      </w:r>
      <w:r>
        <w:t xml:space="preserve"> - Delivery or Performance Schedules</w:t>
      </w:r>
      <w:bookmarkEnd w:id="963"/>
      <w:bookmarkEnd w:id="964"/>
    </w:p>
    <!--Topic unique_311-->
    <w:p>
      <w:pPr>
        <w:pStyle w:val="Heading5"/>
      </w:pPr>
      <w:bookmarkStart w:id="965" w:name="_Refd19e26799"/>
      <w:bookmarkStart w:id="966" w:name="_Tocd19e26799"/>
      <w:r>
        <w:t/>
      </w:r>
      <w:r>
        <w:t>511.401</w:t>
      </w:r>
      <w:r>
        <w:t xml:space="preserve"> General.</w:t>
      </w:r>
      <w:bookmarkEnd w:id="965"/>
      <w:bookmarkEnd w:id="966"/>
    </w:p>
    <w:p>
      <w:pPr>
        <w:pStyle w:val="ListNumber"/>
        <!--depth 1-->
        <w:numPr>
          <w:ilvl w:val="0"/>
          <w:numId w:val="470"/>
        </w:numPr>
      </w:pPr>
      <w:bookmarkStart w:id="968" w:name="_Tocd19e26808"/>
      <w:bookmarkStart w:id="967" w:name="_Refd19e2680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6820"/>
      <w:bookmarkStart w:id="969" w:name="_Refd19e26820"/>
      <w:r>
        <w:t/>
      </w:r>
      <w:r>
        <w:t>(b)</w:t>
      </w:r>
      <w:r>
        <w:t xml:space="preserve">   </w:t>
      </w:r>
      <w:r>
        <w:rPr>
          <w:i/>
        </w:rPr>
        <w:t>Multiple award schedules</w:t>
      </w:r>
      <w:r>
        <w:t>.</w:t>
      </w:r>
    </w:p>
    <w:p>
      <w:pPr>
        <w:pStyle w:val="ListNumber2"/>
        <!--depth 2-->
        <w:numPr>
          <w:ilvl w:val="1"/>
          <w:numId w:val="471"/>
        </w:numPr>
      </w:pPr>
      <w:bookmarkStart w:id="972" w:name="_Tocd19e26829"/>
      <w:bookmarkStart w:id="971" w:name="_Refd19e2682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6846"/>
      <w:bookmarkStart w:id="973" w:name="_Refd19e2684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6855"/>
      <w:bookmarkStart w:id="975" w:name="_Refd19e26855"/>
      <w:r>
        <w:t/>
      </w:r>
      <w:r>
        <w:t>(1)</w:t>
      </w:r>
      <w:r>
        <w:t xml:space="preserve">  Furniture is required to outfit quarters scheduled for occupancy on a specific date.</w:t>
      </w:r>
    </w:p>
    <w:p>
      <w:pPr>
        <w:pStyle w:val="ListNumber2"/>
        <!--depth 2-->
        <w:numPr>
          <w:ilvl w:val="1"/>
          <w:numId w:val="472"/>
        </w:numPr>
      </w:pPr>
      <w:bookmarkStart w:id="978" w:name="_Tocd19e26864"/>
      <w:bookmarkStart w:id="977" w:name="_Refd19e26864"/>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6879"/>
      <w:bookmarkStart w:id="979" w:name="_Refd19e2687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6888"/>
      <w:bookmarkStart w:id="981" w:name="_Refd19e26888"/>
      <w:r>
        <w:t/>
      </w:r>
      <w:r>
        <w:t>(1)</w:t>
      </w:r>
      <w:r>
        <w:t xml:space="preserve">  Require that portion by the early date and the balance later;</w:t>
      </w:r>
    </w:p>
    <w:p>
      <w:pPr>
        <w:pStyle w:val="ListNumber2"/>
        <!--depth 2-->
        <w:numPr>
          <w:ilvl w:val="1"/>
          <w:numId w:val="473"/>
        </w:numPr>
      </w:pPr>
      <w:bookmarkStart w:id="984" w:name="_Tocd19e26897"/>
      <w:bookmarkStart w:id="983" w:name="_Refd19e26897"/>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2-->
    <w:p>
      <w:pPr>
        <w:pStyle w:val="Heading5"/>
      </w:pPr>
      <w:bookmarkStart w:id="985" w:name="_Refd19e26930"/>
      <w:bookmarkStart w:id="986" w:name="_Tocd19e26930"/>
      <w:r>
        <w:t/>
      </w:r>
      <w:r>
        <w:t>511.404</w:t>
      </w:r>
      <w:r>
        <w:t xml:space="preserve"> Contract clauses.</w:t>
      </w:r>
      <w:bookmarkEnd w:id="985"/>
      <w:bookmarkEnd w:id="986"/>
    </w:p>
    <w:p>
      <w:pPr>
        <w:pStyle w:val="ListNumber"/>
        <!--depth 1-->
        <w:numPr>
          <w:ilvl w:val="0"/>
          <w:numId w:val="474"/>
        </w:numPr>
      </w:pPr>
      <w:bookmarkStart w:id="988" w:name="_Tocd19e26939"/>
      <w:bookmarkStart w:id="987" w:name="_Refd19e26939"/>
      <w:r>
        <w:t/>
      </w:r>
      <w:r>
        <w:t>(a)</w:t>
      </w:r>
      <w:r>
        <w:t xml:space="preserve"> </w:t>
      </w:r>
      <w:r>
        <w:rPr>
          <w:i/>
        </w:rPr>
        <w:t>Supplies or services</w:t>
      </w:r>
      <w:r>
        <w:t xml:space="preserve">  </w:t>
      </w:r>
    </w:p>
    <w:p>
      <w:pPr>
        <w:pStyle w:val="ListNumber2"/>
        <!--depth 2-->
        <w:numPr>
          <w:ilvl w:val="1"/>
          <w:numId w:val="475"/>
        </w:numPr>
      </w:pPr>
      <w:bookmarkStart w:id="990" w:name="_Tocd19e26950"/>
      <w:bookmarkStart w:id="989" w:name="_Refd19e2695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3-->
    <w:p>
      <w:pPr>
        <w:pStyle w:val="Heading4"/>
      </w:pPr>
      <w:bookmarkStart w:id="991" w:name="_Refd19e27084"/>
      <w:bookmarkStart w:id="992" w:name="_Tocd19e27084"/>
      <w:r>
        <w:t/>
      </w:r>
      <w:r>
        <w:t>Subpart 511.5</w:t>
      </w:r>
      <w:r>
        <w:t xml:space="preserve"> - Liquidated Damages</w:t>
      </w:r>
      <w:bookmarkEnd w:id="991"/>
      <w:bookmarkEnd w:id="992"/>
    </w:p>
    <!--Topic unique_314-->
    <w:p>
      <w:pPr>
        <w:pStyle w:val="Heading5"/>
      </w:pPr>
      <w:bookmarkStart w:id="993" w:name="_Refd19e27097"/>
      <w:bookmarkStart w:id="994" w:name="_Tocd19e27097"/>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5" w:name="_Refd19e27142"/>
      <w:bookmarkStart w:id="996" w:name="_Tocd19e27142"/>
      <w:r>
        <w:t/>
      </w:r>
      <w:r>
        <w:t>Subpart 511.6</w:t>
      </w:r>
      <w:r>
        <w:t xml:space="preserve"> - Priorities and Allocations</w:t>
      </w:r>
      <w:bookmarkEnd w:id="995"/>
      <w:bookmarkEnd w:id="996"/>
    </w:p>
    <!--Topic unique_316-->
    <w:p>
      <w:pPr>
        <w:pStyle w:val="Heading5"/>
      </w:pPr>
      <w:bookmarkStart w:id="997" w:name="_Refd19e27155"/>
      <w:bookmarkStart w:id="998" w:name="_Tocd19e27155"/>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9" w:name="_Refd19e27174"/>
      <w:bookmarkStart w:id="1000" w:name="_Tocd19e27174"/>
      <w:r>
        <w:t/>
      </w:r>
      <w:r>
        <w:t>511.601</w:t>
      </w:r>
      <w:r>
        <w:t xml:space="preserve"> [Reserved]</w:t>
      </w:r>
      <w:bookmarkEnd w:id="999"/>
      <w:bookmarkEnd w:id="1000"/>
    </w:p>
    <!--Topic unique_318-->
    <w:p>
      <w:pPr>
        <w:pStyle w:val="Heading5"/>
      </w:pPr>
      <w:bookmarkStart w:id="1001" w:name="_Refd19e27188"/>
      <w:bookmarkStart w:id="1002" w:name="_Tocd19e27188"/>
      <w:r>
        <w:t/>
      </w:r>
      <w:r>
        <w:t>510.602</w:t>
      </w:r>
      <w:r>
        <w:t xml:space="preserve"> General.</w:t>
      </w:r>
      <w:bookmarkEnd w:id="1001"/>
      <w:bookmarkEnd w:id="1002"/>
    </w:p>
    <w:p>
      <w:pPr>
        <w:pStyle w:val="ListNumber"/>
        <!--depth 1-->
        <w:numPr>
          <w:ilvl w:val="0"/>
          <w:numId w:val="479"/>
        </w:numPr>
      </w:pPr>
      <w:bookmarkStart w:id="1004" w:name="_Tocd19e27197"/>
      <w:bookmarkStart w:id="1003" w:name="_Refd19e2719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7226"/>
      <w:bookmarkStart w:id="1005" w:name="_Refd19e27226"/>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19-->
    <w:p>
      <w:pPr>
        <w:pStyle w:val="Heading5"/>
      </w:pPr>
      <w:bookmarkStart w:id="1007" w:name="_Refd19e27265"/>
      <w:bookmarkStart w:id="1008" w:name="_Tocd19e27265"/>
      <w:r>
        <w:t/>
      </w:r>
      <w:r>
        <w:t>511.603</w:t>
      </w:r>
      <w:r>
        <w:t xml:space="preserve"> Procedures.</w:t>
      </w:r>
      <w:bookmarkEnd w:id="1007"/>
      <w:bookmarkEnd w:id="1008"/>
    </w:p>
    <w:p>
      <w:pPr>
        <w:pStyle w:val="ListNumber"/>
        <!--depth 1-->
        <w:numPr>
          <w:ilvl w:val="0"/>
          <w:numId w:val="481"/>
        </w:numPr>
      </w:pPr>
      <w:bookmarkStart w:id="1010" w:name="_Tocd19e27274"/>
      <w:bookmarkStart w:id="1009" w:name="_Refd19e2727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7289"/>
      <w:bookmarkStart w:id="1011" w:name="_Refd19e2728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342-->
    <w:p>
      <w:pPr>
        <w:pStyle w:val="Heading3"/>
      </w:pPr>
      <w:bookmarkStart w:id="1013" w:name="_Refd19e27330"/>
      <w:bookmarkStart w:id="1014" w:name="_Tocd19e27330"/>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343-->
    <w:p>
      <w:pPr>
        <w:pStyle w:val="Heading4"/>
      </w:pPr>
      <w:bookmarkStart w:id="1015" w:name="_Refd19e27419"/>
      <w:bookmarkStart w:id="1016" w:name="_Tocd19e27419"/>
      <w:r>
        <w:t/>
      </w:r>
      <w:r>
        <w:t>Subpart 512.2</w:t>
      </w:r>
      <w:r>
        <w:t xml:space="preserve"> - Special Requirements for the Acquisition of Commercial Items</w:t>
      </w:r>
      <w:bookmarkEnd w:id="1015"/>
      <w:bookmarkEnd w:id="1016"/>
    </w:p>
    <!--Topic unique_344-->
    <w:p>
      <w:pPr>
        <w:pStyle w:val="Heading5"/>
      </w:pPr>
      <w:bookmarkStart w:id="1017" w:name="_Refd19e27432"/>
      <w:bookmarkStart w:id="1018" w:name="_Tocd19e2743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5-->
    <w:p>
      <w:pPr>
        <w:pStyle w:val="Heading5"/>
      </w:pPr>
      <w:bookmarkStart w:id="1019" w:name="_Refd19e27455"/>
      <w:bookmarkStart w:id="1020" w:name="_Tocd19e27455"/>
      <w:r>
        <w:t/>
      </w:r>
      <w:r>
        <w:t>512.203</w:t>
      </w:r>
      <w:r>
        <w:t xml:space="preserve"> Procedures for solicitation, evaluation, and award.</w:t>
      </w:r>
      <w:bookmarkEnd w:id="1019"/>
      <w:bookmarkEnd w:id="1020"/>
    </w:p>
    <w:p>
      <w:pPr>
        <w:pStyle w:val="ListNumber"/>
        <!--depth 1-->
        <w:numPr>
          <w:ilvl w:val="0"/>
          <w:numId w:val="486"/>
        </w:numPr>
      </w:pPr>
      <w:bookmarkStart w:id="1022" w:name="_Tocd19e27464"/>
      <w:bookmarkStart w:id="1021" w:name="_Refd19e2746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7519"/>
      <w:bookmarkStart w:id="1023" w:name="_Refd19e27519"/>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7590"/>
      <w:bookmarkStart w:id="1025" w:name="_Refd19e27590"/>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6-->
    <w:p>
      <w:pPr>
        <w:pStyle w:val="Heading5"/>
      </w:pPr>
      <w:bookmarkStart w:id="1027" w:name="_Refd19e27625"/>
      <w:bookmarkStart w:id="1028" w:name="_Tocd19e2762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9" w:name="_Refd19e27648"/>
      <w:bookmarkStart w:id="1030" w:name="_Tocd19e2764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348-->
    <w:p>
      <w:pPr>
        <w:pStyle w:val="Heading4"/>
      </w:pPr>
      <w:bookmarkStart w:id="1031" w:name="_Refd19e27679"/>
      <w:bookmarkStart w:id="1032" w:name="_Tocd19e27679"/>
      <w:r>
        <w:t/>
      </w:r>
      <w:r>
        <w:t>Subpart 512.3</w:t>
      </w:r>
      <w:r>
        <w:t xml:space="preserve"> - Solicitation Provisions and Contract Clauses for the Acquisition of Commercial Items</w:t>
      </w:r>
      <w:bookmarkEnd w:id="1031"/>
      <w:bookmarkEnd w:id="1032"/>
    </w:p>
    <!--Topic unique_349-->
    <w:p>
      <w:pPr>
        <w:pStyle w:val="Heading5"/>
      </w:pPr>
      <w:bookmarkStart w:id="1033" w:name="_Refd19e27692"/>
      <w:bookmarkStart w:id="1034" w:name="_Tocd19e27692"/>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7701"/>
      <w:bookmarkStart w:id="1035" w:name="_Refd19e2770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7712"/>
      <w:bookmarkStart w:id="1037" w:name="_Refd19e2771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7756"/>
      <w:bookmarkStart w:id="1039" w:name="_Refd19e27756"/>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7779"/>
      <w:bookmarkStart w:id="1041" w:name="_Refd19e2777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0-->
    <w:p>
      <w:pPr>
        <w:pStyle w:val="Heading5"/>
      </w:pPr>
      <w:bookmarkStart w:id="1043" w:name="_Refd19e27819"/>
      <w:bookmarkStart w:id="1044" w:name="_Tocd19e27819"/>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7828"/>
      <w:bookmarkStart w:id="1045" w:name="_Refd19e2782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7836"/>
      <w:bookmarkStart w:id="1047" w:name="_Refd19e27836"/>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9" w:name="_Refd19e27873"/>
      <w:bookmarkStart w:id="1050" w:name="_Tocd19e27873"/>
      <w:r>
        <w:t/>
      </w:r>
      <w:r>
        <w:t>Subchapter C</w:t>
      </w:r>
      <w:r>
        <w:t xml:space="preserve"> - Contracting Methods and ContractTypes</w:t>
      </w:r>
      <w:bookmarkEnd w:id="1049"/>
      <w:bookmarkEnd w:id="1050"/>
    </w:p>
    <!--Topic unique_360-->
    <w:p>
      <w:pPr>
        <w:pStyle w:val="Heading2"/>
      </w:pPr>
      <w:bookmarkStart w:id="1051" w:name="_Refd19e27881"/>
      <w:bookmarkStart w:id="1052" w:name="_Tocd19e27881"/>
      <w:r>
        <w:t/>
      </w:r>
      <w:r>
        <w:t xml:space="preserve"> General Services Administration Acquisition Manual</w:t>
      </w:r>
      <w:bookmarkEnd w:id="1051"/>
      <w:bookmarkEnd w:id="1052"/>
    </w:p>
    <!--Topic unique_362-->
    <w:p>
      <w:pPr>
        <w:pStyle w:val="Heading3"/>
      </w:pPr>
      <w:bookmarkStart w:id="1053" w:name="_Refd19e27888"/>
      <w:bookmarkStart w:id="1054" w:name="_Tocd19e27888"/>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513.307 [Reserved]</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363-->
    <w:p>
      <w:pPr>
        <w:pStyle w:val="Heading4"/>
      </w:pPr>
      <w:bookmarkStart w:id="1055" w:name="_Refd19e28093"/>
      <w:bookmarkStart w:id="1056" w:name="_Tocd19e28093"/>
      <w:r>
        <w:t/>
      </w:r>
      <w:r>
        <w:t>Subpart 513.1</w:t>
      </w:r>
      <w:r>
        <w:t xml:space="preserve"> - Procedures</w:t>
      </w:r>
      <w:bookmarkEnd w:id="1055"/>
      <w:bookmarkEnd w:id="1056"/>
    </w:p>
    <!--Topic unique_364-->
    <w:p>
      <w:pPr>
        <w:pStyle w:val="Heading5"/>
      </w:pPr>
      <w:bookmarkStart w:id="1057" w:name="_Refd19e28106"/>
      <w:bookmarkStart w:id="1058" w:name="_Tocd19e28106"/>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5-->
    <w:p>
      <w:pPr>
        <w:pStyle w:val="Heading5"/>
      </w:pPr>
      <w:bookmarkStart w:id="1059" w:name="_Refd19e28129"/>
      <w:bookmarkStart w:id="1060" w:name="_Tocd19e28129"/>
      <w:r>
        <w:t/>
      </w:r>
      <w:r>
        <w:t>513.106</w:t>
      </w:r>
      <w:r>
        <w:t xml:space="preserve"> [Reserved]</w:t>
      </w:r>
      <w:bookmarkEnd w:id="1059"/>
      <w:bookmarkEnd w:id="1060"/>
    </w:p>
    <!--Topic unique_366-->
    <w:p>
      <w:pPr>
        <w:pStyle w:val="Heading6"/>
      </w:pPr>
      <w:bookmarkStart w:id="1061" w:name="_Refd19e28142"/>
      <w:bookmarkStart w:id="1062" w:name="_Tocd19e28142"/>
      <w:r>
        <w:t/>
      </w:r>
      <w:r>
        <w:t>513.106-1</w:t>
      </w:r>
      <w:r>
        <w:t xml:space="preserve"> Soliciting competition.</w:t>
      </w:r>
      <w:bookmarkEnd w:id="1061"/>
      <w:bookmarkEnd w:id="1062"/>
    </w:p>
    <w:p>
      <w:pPr>
        <w:pStyle w:val="ListNumber"/>
        <!--depth 1-->
        <w:numPr>
          <w:ilvl w:val="0"/>
          <w:numId w:val="504"/>
        </w:numPr>
      </w:pPr>
      <w:bookmarkStart w:id="1064" w:name="_Tocd19e28151"/>
      <w:bookmarkStart w:id="1063" w:name="_Refd19e28151"/>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504"/>
        </w:numPr>
      </w:pPr>
      <w:r>
        <w:t/>
      </w:r>
      <w:r>
        <w:t>(b)</w:t>
      </w:r>
      <w:r>
        <w:t xml:space="preserve">  To avoid unnecessarily restricting competition for urgent requirements, consider the following actions:</w:t>
      </w:r>
    </w:p>
    <w:p>
      <w:pPr>
        <w:pStyle w:val="ListNumber2"/>
        <!--depth 2-->
        <w:numPr>
          <w:ilvl w:val="1"/>
          <w:numId w:val="505"/>
        </w:numPr>
      </w:pPr>
      <w:bookmarkStart w:id="1066" w:name="_Tocd19e28166"/>
      <w:bookmarkStart w:id="1065" w:name="_Refd19e28166"/>
      <w:r>
        <w:t/>
      </w:r>
      <w:r>
        <w:t>(1)</w:t>
      </w:r>
      <w:r>
        <w:t xml:space="preserve">  Inviting prospective offerors to visit the site.</w:t>
      </w:r>
    </w:p>
    <w:p>
      <w:pPr>
        <w:pStyle w:val="ListNumber2"/>
        <!--depth 2-->
        <w:numPr>
          <w:ilvl w:val="1"/>
          <w:numId w:val="505"/>
        </w:numPr>
      </w:pPr>
      <w:bookmarkStart w:id="1068" w:name="_Tocd19e28175"/>
      <w:bookmarkStart w:id="1067" w:name="_Refd19e28175"/>
      <w:r>
        <w:t/>
      </w:r>
      <w:r>
        <w:t>(2)</w:t>
      </w:r>
      <w:r>
        <w:t xml:space="preserve">  Informing them orally of the exact requirements.</w:t>
      </w:r>
      <w:bookmarkEnd w:id="1067"/>
      <w:bookmarkEnd w:id="1068"/>
    </w:p>
    <w:p>
      <w:pPr>
        <w:pStyle w:val="ListNumber2"/>
        <!--depth 2-->
        <w:numPr>
          <w:ilvl w:val="1"/>
          <w:numId w:val="505"/>
        </w:numPr>
      </w:pPr>
      <w:r>
        <w:t/>
      </w:r>
      <w:r>
        <w:t>(3)</w:t>
      </w:r>
      <w:r>
        <w:t xml:space="preserve">  Requesting them to prepare quotations.</w:t>
      </w:r>
      <w:bookmarkEnd w:id="1065"/>
      <w:bookmarkEnd w:id="1066"/>
      <w:bookmarkEnd w:id="1063"/>
      <w:bookmarkEnd w:id="1064"/>
    </w:p>
    <!--Topic unique_367-->
    <w:p>
      <w:pPr>
        <w:pStyle w:val="Heading6"/>
      </w:pPr>
      <w:bookmarkStart w:id="1069" w:name="_Refd19e28198"/>
      <w:bookmarkStart w:id="1070" w:name="_Tocd19e28198"/>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71" w:name="_Refd19e28228"/>
      <w:bookmarkStart w:id="1072" w:name="_Tocd19e28228"/>
      <w:r>
        <w:t/>
      </w:r>
      <w:r>
        <w:t>Subpart 513.2</w:t>
      </w:r>
      <w:r>
        <w:t xml:space="preserve"> - Actions At or Below the Micro-Purchase Threshold</w:t>
      </w:r>
      <w:bookmarkEnd w:id="1071"/>
      <w:bookmarkEnd w:id="1072"/>
    </w:p>
    <!--Topic unique_369-->
    <w:p>
      <w:pPr>
        <w:pStyle w:val="Heading5"/>
      </w:pPr>
      <w:bookmarkStart w:id="1073" w:name="_Refd19e28241"/>
      <w:bookmarkStart w:id="1074" w:name="_Tocd19e28241"/>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75" w:name="_Refd19e28269"/>
      <w:bookmarkStart w:id="1076" w:name="_Tocd19e28269"/>
      <w:r>
        <w:t/>
      </w:r>
      <w:r>
        <w:t>Subpart 513.3</w:t>
      </w:r>
      <w:r>
        <w:t xml:space="preserve"> - Simplified Acquisition Methods</w:t>
      </w:r>
      <w:bookmarkEnd w:id="1075"/>
      <w:bookmarkEnd w:id="1076"/>
    </w:p>
    <!--Topic unique_371-->
    <w:p>
      <w:pPr>
        <w:pStyle w:val="Heading5"/>
      </w:pPr>
      <w:bookmarkStart w:id="1077" w:name="_Refd19e28282"/>
      <w:bookmarkStart w:id="1078" w:name="_Tocd19e28282"/>
      <w:r>
        <w:t/>
      </w:r>
      <w:r>
        <w:t>513.301</w:t>
      </w:r>
      <w:r>
        <w:t xml:space="preserve"> Governmentwide commercial purchase card.</w:t>
      </w:r>
      <w:bookmarkEnd w:id="1077"/>
      <w:bookmarkEnd w:id="1078"/>
    </w:p>
    <w:p>
      <w:pPr>
        <w:pStyle w:val="ListNumber"/>
        <!--depth 1-->
        <w:numPr>
          <w:ilvl w:val="0"/>
          <w:numId w:val="506"/>
        </w:numPr>
      </w:pPr>
      <w:bookmarkStart w:id="1080" w:name="_Tocd19e28291"/>
      <w:bookmarkStart w:id="1079" w:name="_Refd19e28291"/>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506"/>
        </w:numPr>
      </w:pPr>
      <w:bookmarkStart w:id="1082" w:name="_Tocd19e28300"/>
      <w:bookmarkStart w:id="1081" w:name="_Refd19e28300"/>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372-->
    <w:p>
      <w:pPr>
        <w:pStyle w:val="Heading5"/>
      </w:pPr>
      <w:bookmarkStart w:id="1083" w:name="_Refd19e28315"/>
      <w:bookmarkStart w:id="1084" w:name="_Tocd19e28315"/>
      <w:r>
        <w:t/>
      </w:r>
      <w:r>
        <w:t>513.302</w:t>
      </w:r>
      <w:r>
        <w:t xml:space="preserve"> Purchase orders.</w:t>
      </w:r>
      <w:bookmarkEnd w:id="1083"/>
      <w:bookmarkEnd w:id="1084"/>
    </w:p>
    <!--Topic unique_373-->
    <w:p>
      <w:pPr>
        <w:pStyle w:val="Heading6"/>
      </w:pPr>
      <w:bookmarkStart w:id="1085" w:name="_Refd19e28328"/>
      <w:bookmarkStart w:id="1086" w:name="_Tocd19e28328"/>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87" w:name="_Refd19e28359"/>
      <w:bookmarkStart w:id="1088" w:name="_Tocd19e28359"/>
      <w:r>
        <w:t/>
      </w:r>
      <w:r>
        <w:t>513.302-70</w:t>
      </w:r>
      <w:r>
        <w:t xml:space="preserve"> Purchase order and related forms.</w:t>
      </w:r>
      <w:bookmarkEnd w:id="1087"/>
      <w:bookmarkEnd w:id="1088"/>
    </w:p>
    <w:p>
      <w:pPr>
        <w:pStyle w:val="ListNumber"/>
        <!--depth 1-->
        <w:numPr>
          <w:ilvl w:val="0"/>
          <w:numId w:val="507"/>
        </w:numPr>
      </w:pPr>
      <w:bookmarkStart w:id="1090" w:name="_Tocd19e28368"/>
      <w:bookmarkStart w:id="1089" w:name="_Refd19e28368"/>
      <w:r>
        <w:t/>
      </w:r>
      <w:r>
        <w:t>(a)</w:t>
      </w:r>
      <w:r>
        <w:t xml:space="preserve">   </w:t>
      </w:r>
      <w:hyperlink r:id="rIdHyperlink170">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508"/>
        </w:numPr>
      </w:pPr>
      <w:bookmarkStart w:id="1092" w:name="_Tocd19e28380"/>
      <w:bookmarkStart w:id="1091" w:name="_Refd19e28380"/>
      <w:r>
        <w:t/>
      </w:r>
      <w:r>
        <w:t>(1)</w:t>
      </w:r>
      <w:r>
        <w:t xml:space="preserve">  Use </w:t>
      </w:r>
      <w:hyperlink r:id="rIdHyperlink171">
        <w:r>
          <w:t>GSA Form 300</w:t>
        </w:r>
      </w:hyperlink>
      <w:r>
        <w:t>, Order for Supplies or Services, when making purchases payable through PEGASYS.</w:t>
      </w:r>
    </w:p>
    <w:p>
      <w:pPr>
        <w:pStyle w:val="ListNumber2"/>
        <!--depth 2-->
        <w:numPr>
          <w:ilvl w:val="1"/>
          <w:numId w:val="508"/>
        </w:numPr>
      </w:pPr>
      <w:r>
        <w:t/>
      </w:r>
      <w:r>
        <w:t>(2)</w:t>
      </w:r>
      <w:r>
        <w:t xml:space="preserve">  The </w:t>
      </w:r>
      <w:hyperlink r:id="rIdHyperlink172">
        <w:r>
          <w:t>GSA Form 300</w:t>
        </w:r>
      </w:hyperlink>
      <w:r>
        <w:t xml:space="preserve"> may also be used to make other purchases when a specific form is not prescribed. It may be used as a delivery or task order instead of </w:t>
      </w:r>
      <w:hyperlink r:id="rIdHyperlink173">
        <w:r>
          <w:t>SF-1449</w:t>
        </w:r>
      </w:hyperlink>
      <w:r>
        <w:t xml:space="preserve">, Solicitation/Contract/Order for Commercial Items. The contracting officer may require the signature of the contractor on the </w:t>
      </w:r>
      <w:hyperlink r:id="rIdHyperlink174">
        <w:r>
          <w:t>GSA Form 300</w:t>
        </w:r>
      </w:hyperlink>
      <w:r>
        <w:t>, Order for Supplies and Services, when used as a purchase order or task order.</w:t>
      </w:r>
    </w:p>
    <w:p>
      <w:pPr>
        <w:pStyle w:val="ListNumber2"/>
        <!--depth 2-->
        <w:numPr>
          <w:ilvl w:val="1"/>
          <w:numId w:val="508"/>
        </w:numPr>
      </w:pPr>
      <w:bookmarkStart w:id="1094" w:name="_Tocd19e28412"/>
      <w:bookmarkStart w:id="1093" w:name="_Refd19e28412"/>
      <w:r>
        <w:t/>
      </w:r>
      <w:r>
        <w:t>(3)</w:t>
      </w:r>
      <w:r>
        <w:t xml:space="preserve">  Prepare and process </w:t>
      </w:r>
      <w:hyperlink r:id="rIdHyperlink175">
        <w:r>
          <w:t>GSA Form 300</w:t>
        </w:r>
      </w:hyperlink>
      <w:r>
        <w:t xml:space="preserve">. Use </w:t>
      </w:r>
      <w:hyperlink r:id="rIdHyperlink176">
        <w:r>
          <w:t>GSA Form 300-A</w:t>
        </w:r>
      </w:hyperlink>
      <w:r>
        <w:t>, Order for Supplies or Services–Continuation, if additional space is needed.</w:t>
      </w:r>
      <w:bookmarkEnd w:id="1093"/>
      <w:bookmarkEnd w:id="1094"/>
      <w:bookmarkEnd w:id="1091"/>
      <w:bookmarkEnd w:id="1092"/>
    </w:p>
    <w:p>
      <w:pPr>
        <w:pStyle w:val="ListNumber"/>
        <!--depth 1-->
        <w:numPr>
          <w:ilvl w:val="0"/>
          <w:numId w:val="507"/>
        </w:numPr>
      </w:pPr>
      <w:bookmarkStart w:id="1096" w:name="_Tocd19e28428"/>
      <w:bookmarkStart w:id="1095" w:name="_Refd19e28428"/>
      <w:r>
        <w:t/>
      </w:r>
      <w:r>
        <w:t>(b)</w:t>
      </w:r>
      <w:r>
        <w:t xml:space="preserve">  Use </w:t>
      </w:r>
      <w:hyperlink r:id="rIdHyperlink177">
        <w:r>
          <w:t>GSA Form 1458</w:t>
        </w:r>
      </w:hyperlink>
      <w:r>
        <w:t xml:space="preserve">, Motor Vehicle Shop Work Order, Repair and Purchase Order, or the </w:t>
      </w:r>
      <w:hyperlink r:id="rIdHyperlink178">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507"/>
        </w:numPr>
      </w:pPr>
      <w:bookmarkStart w:id="1098" w:name="_Tocd19e28443"/>
      <w:bookmarkStart w:id="1097" w:name="_Refd19e28443"/>
      <w:r>
        <w:t/>
      </w:r>
      <w:r>
        <w:t>(c)</w:t>
      </w:r>
      <w:r>
        <w:t xml:space="preserve">  Use </w:t>
      </w:r>
      <w:hyperlink r:id="rIdHyperlink179">
        <w:r>
          <w:t>GSA Form 300</w:t>
        </w:r>
      </w:hyperlink>
      <w:r>
        <w:t xml:space="preserve">, Order for Supplies or Services, or </w:t>
      </w:r>
      <w:hyperlink r:id="rIdHyperlink180">
        <w:r>
          <w:t>GSA Form 3186</w:t>
        </w:r>
      </w:hyperlink>
      <w:r>
        <w:t xml:space="preserve">, Order for Supplies or Services, or </w:t>
      </w:r>
      <w:hyperlink r:id="rIdHyperlink181">
        <w:r>
          <w:t>GSA Form 3186-B</w:t>
        </w:r>
      </w:hyperlink>
      <w:r>
        <w:t>, Order for Supplies or Services (EDI), when making simplified acquisitions or placing orders against established contracts through the FSS-19 system.</w:t>
      </w:r>
    </w:p>
    <w:p>
      <w:pPr>
        <w:pStyle w:val="ListNumber2"/>
        <!--depth 2-->
        <w:numPr>
          <w:ilvl w:val="1"/>
          <w:numId w:val="509"/>
        </w:numPr>
      </w:pPr>
      <w:bookmarkStart w:id="1100" w:name="_Tocd19e28461"/>
      <w:bookmarkStart w:id="1099" w:name="_Refd19e28461"/>
      <w:r>
        <w:t/>
      </w:r>
      <w:r>
        <w:t>(1)</w:t>
      </w:r>
      <w:r>
        <w:t xml:space="preserve">  Use </w:t>
      </w:r>
      <w:hyperlink r:id="rIdHyperlink182">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task, or purchase order transmitted to contractors electronically using Electronic Data Interchange (EDI) procedures by generating a </w:t>
      </w:r>
      <w:hyperlink r:id="rIdHyperlink183">
        <w:r>
          <w:t>GSA Form 3186-B</w:t>
        </w:r>
      </w:hyperlink>
      <w:r>
        <w:t xml:space="preserve"> or </w:t>
      </w:r>
      <w:hyperlink r:id="rIdHyperlink184">
        <w:r>
          <w:t>GSA Form 300</w:t>
        </w:r>
      </w:hyperlink>
      <w:r>
        <w:t>.</w:t>
      </w:r>
      <w:bookmarkEnd w:id="1099"/>
      <w:bookmarkEnd w:id="1100"/>
      <w:bookmarkEnd w:id="1097"/>
      <w:bookmarkEnd w:id="1098"/>
    </w:p>
    <w:p>
      <w:pPr>
        <w:pStyle w:val="ListNumber"/>
        <!--depth 1-->
        <w:numPr>
          <w:ilvl w:val="0"/>
          <w:numId w:val="507"/>
        </w:numPr>
      </w:pPr>
      <w:r>
        <w:t/>
      </w:r>
      <w:r>
        <w:t>(d)</w:t>
      </w:r>
      <w:r>
        <w:t xml:space="preserve">  Use </w:t>
      </w:r>
      <w:hyperlink r:id="rIdHyperlink185">
        <w:r>
          <w:t>GSA Form 8002B</w:t>
        </w:r>
      </w:hyperlink>
      <w:r>
        <w:t xml:space="preserve">, Motor Vehicle Delivery Order, to order fleet management vehicles. Do not use this form as a purchase order for simplified acquisitions. Use </w:t>
      </w:r>
      <w:hyperlink r:id="rIdHyperlink186">
        <w:r>
          <w:t>GSA Form 8002A</w:t>
        </w:r>
      </w:hyperlink>
      <w:r>
        <w:t xml:space="preserve"> to notify the consignee of the status of motor vehicle requisitions.</w:t>
      </w:r>
      <w:bookmarkEnd w:id="1089"/>
      <w:bookmarkEnd w:id="1090"/>
    </w:p>
    <!--Topic unique_375-->
    <w:p>
      <w:pPr>
        <w:pStyle w:val="Heading5"/>
      </w:pPr>
      <w:bookmarkStart w:id="1101" w:name="_Refd19e28513"/>
      <w:bookmarkStart w:id="1102" w:name="_Tocd19e28513"/>
      <w:r>
        <w:t/>
      </w:r>
      <w:r>
        <w:t>513.303</w:t>
      </w:r>
      <w:r>
        <w:t xml:space="preserve"> Blanket purchase agreements (BPAs).</w:t>
      </w:r>
      <w:bookmarkEnd w:id="1101"/>
      <w:bookmarkEnd w:id="1102"/>
    </w:p>
    <!--Topic unique_376-->
    <w:p>
      <w:pPr>
        <w:pStyle w:val="Heading6"/>
      </w:pPr>
      <w:bookmarkStart w:id="1103" w:name="_Refd19e28526"/>
      <w:bookmarkStart w:id="1104" w:name="_Tocd19e28526"/>
      <w:r>
        <w:t/>
      </w:r>
      <w:r>
        <w:t>513.303-3</w:t>
      </w:r>
      <w:r>
        <w:t xml:space="preserve"> Preparation of BPAs.</w:t>
      </w:r>
      <w:bookmarkEnd w:id="1103"/>
      <w:bookmarkEnd w:id="1104"/>
    </w:p>
    <w:p>
      <w:pPr>
        <w:pStyle w:val="ListNumber"/>
        <!--depth 1-->
        <w:numPr>
          <w:ilvl w:val="0"/>
          <w:numId w:val="510"/>
        </w:numPr>
      </w:pPr>
      <w:bookmarkStart w:id="1106" w:name="_Tocd19e28535"/>
      <w:bookmarkStart w:id="1105" w:name="_Refd19e28535"/>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510"/>
        </w:numPr>
      </w:pPr>
      <w:bookmarkStart w:id="1108" w:name="_Tocd19e28547"/>
      <w:bookmarkStart w:id="1107" w:name="_Refd19e28547"/>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377-->
    <w:p>
      <w:pPr>
        <w:pStyle w:val="Heading5"/>
      </w:pPr>
      <w:bookmarkStart w:id="1109" w:name="_Refd19e28586"/>
      <w:bookmarkStart w:id="1110" w:name="_Tocd19e28586"/>
      <w:r>
        <w:t/>
      </w:r>
      <w:r>
        <w:t>513.307</w:t>
      </w:r>
      <w:r>
        <w:t xml:space="preserve"> [Reserved]</w:t>
      </w:r>
      <w:bookmarkEnd w:id="1109"/>
      <w:bookmarkEnd w:id="1110"/>
    </w:p>
    <!--Topic unique_102-->
    <w:p>
      <w:pPr>
        <w:pStyle w:val="Heading5"/>
      </w:pPr>
      <w:bookmarkStart w:id="1111" w:name="_Refd19e28600"/>
      <w:bookmarkStart w:id="1112" w:name="_Tocd19e28600"/>
      <w:r>
        <w:t/>
      </w:r>
      <w:r>
        <w:t>513.370</w:t>
      </w:r>
      <w:r>
        <w:t xml:space="preserve"> Certified invoice procedure.</w:t>
      </w:r>
      <w:bookmarkEnd w:id="1111"/>
      <w:bookmarkEnd w:id="1112"/>
    </w:p>
    <!--Topic unique_378-->
    <w:p>
      <w:pPr>
        <w:pStyle w:val="Heading6"/>
      </w:pPr>
      <w:bookmarkStart w:id="1113" w:name="_Refd19e28613"/>
      <w:bookmarkStart w:id="1114" w:name="_Tocd19e28613"/>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15" w:name="_Refd19e28632"/>
      <w:bookmarkStart w:id="1116" w:name="_Tocd19e28632"/>
      <w:r>
        <w:t/>
      </w:r>
      <w:r>
        <w:t>513.370-2</w:t>
      </w:r>
      <w:r>
        <w:t xml:space="preserve"> Limitations.</w:t>
      </w:r>
      <w:bookmarkEnd w:id="1115"/>
      <w:bookmarkEnd w:id="1116"/>
    </w:p>
    <w:p>
      <w:pPr>
        <w:pStyle w:val="ListNumber"/>
        <!--depth 1-->
        <w:numPr>
          <w:ilvl w:val="0"/>
          <w:numId w:val="511"/>
        </w:numPr>
      </w:pPr>
      <w:bookmarkStart w:id="1118" w:name="_Tocd19e28641"/>
      <w:bookmarkStart w:id="1117" w:name="_Refd19e28641"/>
      <w:r>
        <w:t/>
      </w:r>
      <w:r>
        <w:t>(a)</w:t>
      </w:r>
      <w:r>
        <w:t xml:space="preserve">  Purchases are subject to FAR Part13 and </w:t>
      </w:r>
      <w:r>
        <w:t>part  513</w:t>
      </w:r>
      <w:r>
        <w:t xml:space="preserve"> and these limitations:</w:t>
      </w:r>
    </w:p>
    <w:p>
      <w:pPr>
        <w:pStyle w:val="ListNumber2"/>
        <!--depth 2-->
        <w:numPr>
          <w:ilvl w:val="1"/>
          <w:numId w:val="512"/>
        </w:numPr>
      </w:pPr>
      <w:bookmarkStart w:id="1120" w:name="_Tocd19e28653"/>
      <w:bookmarkStart w:id="1119" w:name="_Refd19e28653"/>
      <w:r>
        <w:t/>
      </w:r>
      <w:r>
        <w:t>(1)</w:t>
      </w:r>
      <w:r>
        <w:t xml:space="preserve">  The amount of any one purchase must not exceed the micro-purchase threshold.</w:t>
      </w:r>
    </w:p>
    <w:p>
      <w:pPr>
        <w:pStyle w:val="ListNumber2"/>
        <!--depth 2-->
        <w:numPr>
          <w:ilvl w:val="1"/>
          <w:numId w:val="512"/>
        </w:numPr>
      </w:pPr>
      <w:bookmarkStart w:id="1122" w:name="_Tocd19e28662"/>
      <w:bookmarkStart w:id="1121" w:name="_Refd19e28662"/>
      <w:r>
        <w:t/>
      </w:r>
      <w:r>
        <w:t>(2)</w:t>
      </w:r>
      <w:r>
        <w:t xml:space="preserve">  Neither the supplier nor the Government require a purchase order.</w:t>
      </w:r>
      <w:bookmarkEnd w:id="1121"/>
      <w:bookmarkEnd w:id="1122"/>
    </w:p>
    <w:p>
      <w:pPr>
        <w:pStyle w:val="ListNumber2"/>
        <!--depth 2-->
        <w:numPr>
          <w:ilvl w:val="1"/>
          <w:numId w:val="512"/>
        </w:numPr>
      </w:pPr>
      <w:bookmarkStart w:id="1124" w:name="_Tocd19e28669"/>
      <w:bookmarkStart w:id="1123" w:name="_Refd19e28669"/>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512"/>
        </w:numPr>
      </w:pPr>
      <w:r>
        <w:t/>
      </w:r>
      <w:r>
        <w:t>(4)</w:t>
      </w:r>
      <w:r>
        <w:t xml:space="preserve">  Appropriate invoices can be obtained from the supplier.</w:t>
      </w:r>
      <w:bookmarkEnd w:id="1119"/>
      <w:bookmarkEnd w:id="1120"/>
    </w:p>
    <w:p>
      <w:pPr>
        <w:pStyle w:val="ListNumber"/>
        <!--depth 1-->
        <w:numPr>
          <w:ilvl w:val="0"/>
          <w:numId w:val="511"/>
        </w:numPr>
      </w:pPr>
      <w:r>
        <w:t/>
      </w:r>
      <w:r>
        <w:t>(b)</w:t>
      </w:r>
      <w:r>
        <w:t xml:space="preserve">  If the contracting officer uses certified invoice procedures, the contracting officer still must:</w:t>
      </w:r>
    </w:p>
    <w:p>
      <w:pPr>
        <w:pStyle w:val="ListNumber2"/>
        <!--depth 2-->
        <w:numPr>
          <w:ilvl w:val="1"/>
          <w:numId w:val="513"/>
        </w:numPr>
      </w:pPr>
      <w:bookmarkStart w:id="1126" w:name="_Tocd19e28690"/>
      <w:bookmarkStart w:id="1125" w:name="_Refd19e28690"/>
      <w:r>
        <w:t/>
      </w:r>
      <w:r>
        <w:t>(1)</w:t>
      </w:r>
      <w:r>
        <w:t xml:space="preserve"> Verify price reasonableness using the conditions contained in FAR 13.202(a).</w:t>
      </w:r>
    </w:p>
    <w:p>
      <w:pPr>
        <w:pStyle w:val="ListNumber2"/>
        <!--depth 2-->
        <w:numPr>
          <w:ilvl w:val="1"/>
          <w:numId w:val="513"/>
        </w:numPr>
      </w:pPr>
      <w:bookmarkStart w:id="1128" w:name="_Tocd19e28699"/>
      <w:bookmarkStart w:id="1127" w:name="_Refd19e28699"/>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380-->
    <w:p>
      <w:pPr>
        <w:pStyle w:val="Heading6"/>
      </w:pPr>
      <w:bookmarkStart w:id="1129" w:name="_Refd19e28721"/>
      <w:bookmarkStart w:id="1130" w:name="_Tocd19e28721"/>
      <w:r>
        <w:t/>
      </w:r>
      <w:r>
        <w:t>513.370-3</w:t>
      </w:r>
      <w:r>
        <w:t xml:space="preserve"> Invoices.</w:t>
      </w:r>
      <w:bookmarkEnd w:id="1129"/>
      <w:bookmarkEnd w:id="1130"/>
    </w:p>
    <w:p>
      <w:pPr>
        <w:pStyle w:val="ListNumber"/>
        <!--depth 1-->
        <w:numPr>
          <w:ilvl w:val="0"/>
          <w:numId w:val="514"/>
        </w:numPr>
      </w:pPr>
      <w:bookmarkStart w:id="1132" w:name="_Tocd19e28730"/>
      <w:bookmarkStart w:id="1131" w:name="_Refd19e2873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4" w:name="_Tocd19e28745"/>
      <w:bookmarkStart w:id="1133" w:name="_Refd19e2874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6" w:name="_Tocd19e28761"/>
      <w:bookmarkStart w:id="1135" w:name="_Refd19e28761"/>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16"/>
        </w:numPr>
      </w:pPr>
      <w:bookmarkStart w:id="1138" w:name="_Tocd19e28782"/>
      <w:bookmarkStart w:id="1137" w:name="_Refd19e2878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16"/>
        </w:numPr>
      </w:pPr>
      <w:bookmarkStart w:id="1140" w:name="_Tocd19e28791"/>
      <w:bookmarkStart w:id="1139" w:name="_Refd19e2879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41" w:name="_Refd19e28893"/>
      <w:bookmarkStart w:id="1142" w:name="_Tocd19e28893"/>
      <w:r>
        <w:t/>
      </w:r>
      <w:r>
        <w:t>Subpart 513.4</w:t>
      </w:r>
      <w:r>
        <w:t xml:space="preserve"> - Fast Payment Procedure</w:t>
      </w:r>
      <w:bookmarkEnd w:id="1141"/>
      <w:bookmarkEnd w:id="1142"/>
    </w:p>
    <!--Topic unique_382-->
    <w:p>
      <w:pPr>
        <w:pStyle w:val="Heading5"/>
      </w:pPr>
      <w:bookmarkStart w:id="1143" w:name="_Refd19e28906"/>
      <w:bookmarkStart w:id="1144" w:name="_Tocd19e28906"/>
      <w:r>
        <w:t/>
      </w:r>
      <w:r>
        <w:t>513.401</w:t>
      </w:r>
      <w:r>
        <w:t xml:space="preserve"> General.</w:t>
      </w:r>
      <w:bookmarkEnd w:id="1143"/>
      <w:bookmarkEnd w:id="1144"/>
    </w:p>
    <w:p>
      <w:pPr>
        <w:pStyle w:val="BodyText"/>
      </w:pPr>
      <w:r>
        <w:t>GSA contracting activities are authorized to use fast payment procedures solely for utility service payments.</w:t>
      </w:r>
    </w:p>
    <!--Topic unique_386-->
    <w:p>
      <w:pPr>
        <w:pStyle w:val="Heading3"/>
      </w:pPr>
      <w:bookmarkStart w:id="1145" w:name="_Refd19e28920"/>
      <w:bookmarkStart w:id="1146" w:name="_Tocd19e28920"/>
      <w:r>
        <w:t/>
      </w:r>
      <w:r>
        <w:t>Part 514</w:t>
      </w:r>
      <w:r>
        <w:t xml:space="preserve"> - Sealed Bidding</w:t>
      </w:r>
      <w:bookmarkEnd w:id="1145"/>
      <w:bookmarkEnd w:id="1146"/>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387-->
    <w:p>
      <w:pPr>
        <w:pStyle w:val="Heading4"/>
      </w:pPr>
      <w:bookmarkStart w:id="1147" w:name="_Refd19e29275"/>
      <w:bookmarkStart w:id="1148" w:name="_Tocd19e29275"/>
      <w:r>
        <w:t/>
      </w:r>
      <w:r>
        <w:t>Subpart 514.2</w:t>
      </w:r>
      <w:r>
        <w:t xml:space="preserve"> - Solicitation of Bids</w:t>
      </w:r>
      <w:bookmarkEnd w:id="1147"/>
      <w:bookmarkEnd w:id="1148"/>
    </w:p>
    <!--Topic unique_388-->
    <w:p>
      <w:pPr>
        <w:pStyle w:val="Heading5"/>
      </w:pPr>
      <w:bookmarkStart w:id="1149" w:name="_Refd19e29288"/>
      <w:bookmarkStart w:id="1150" w:name="_Tocd19e29288"/>
      <w:r>
        <w:t/>
      </w:r>
      <w:r>
        <w:t>514.201</w:t>
      </w:r>
      <w:r>
        <w:t xml:space="preserve"> Preparation of invitations for bids.</w:t>
      </w:r>
      <w:bookmarkEnd w:id="1149"/>
      <w:bookmarkEnd w:id="1150"/>
    </w:p>
    <!--Topic unique_58-->
    <w:p>
      <w:pPr>
        <w:pStyle w:val="Heading6"/>
      </w:pPr>
      <w:bookmarkStart w:id="1151" w:name="_Refd19e29301"/>
      <w:bookmarkStart w:id="1152" w:name="_Tocd19e29301"/>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53" w:name="_Refd19e29322"/>
      <w:bookmarkStart w:id="1154" w:name="_Tocd19e29322"/>
      <w:r>
        <w:t/>
      </w:r>
      <w:r>
        <w:t>514.201-2</w:t>
      </w:r>
      <w:r>
        <w:t xml:space="preserve"> Part I—The Schedule.</w:t>
      </w:r>
      <w:bookmarkEnd w:id="1153"/>
      <w:bookmarkEnd w:id="1154"/>
    </w:p>
    <w:p>
      <w:pPr>
        <w:pStyle w:val="ListNumber"/>
        <!--depth 1-->
        <w:numPr>
          <w:ilvl w:val="0"/>
          <w:numId w:val="528"/>
        </w:numPr>
      </w:pPr>
      <w:bookmarkStart w:id="1156" w:name="_Tocd19e29331"/>
      <w:bookmarkStart w:id="1155" w:name="_Refd19e2933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390-->
    <w:p>
      <w:pPr>
        <w:pStyle w:val="Heading6"/>
      </w:pPr>
      <w:bookmarkStart w:id="1157" w:name="_Refd19e29356"/>
      <w:bookmarkStart w:id="1158" w:name="_Tocd19e29356"/>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391-->
    <w:p>
      <w:pPr>
        <w:pStyle w:val="Heading6"/>
      </w:pPr>
      <w:bookmarkStart w:id="1159" w:name="_Refd19e29379"/>
      <w:bookmarkStart w:id="1160" w:name="_Tocd19e29379"/>
      <w:r>
        <w:t/>
      </w:r>
      <w:r>
        <w:t>514.201-7</w:t>
      </w:r>
      <w:r>
        <w:t xml:space="preserve"> [Reserved]</w:t>
      </w:r>
      <w:bookmarkEnd w:id="1159"/>
      <w:bookmarkEnd w:id="1160"/>
    </w:p>
    <!--Topic unique_392-->
    <w:p>
      <w:pPr>
        <w:pStyle w:val="Heading6"/>
      </w:pPr>
      <w:bookmarkStart w:id="1161" w:name="_Refd19e29393"/>
      <w:bookmarkStart w:id="1162" w:name="_Tocd19e29393"/>
      <w:r>
        <w:t/>
      </w:r>
      <w:r>
        <w:t>514.201-70</w:t>
      </w:r>
      <w:r>
        <w:t xml:space="preserve"> GSA Form 1602.</w:t>
      </w:r>
      <w:bookmarkEnd w:id="1161"/>
      <w:bookmarkEnd w:id="116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9"/>
        </w:numPr>
      </w:pPr>
      <w:bookmarkStart w:id="1164" w:name="_Tocd19e29408"/>
      <w:bookmarkStart w:id="1163" w:name="_Refd19e2940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3"/>
      <w:bookmarkEnd w:id="1164"/>
    </w:p>
    <!--Topic unique_393-->
    <w:p>
      <w:pPr>
        <w:pStyle w:val="Heading5"/>
      </w:pPr>
      <w:bookmarkStart w:id="1165" w:name="_Refd19e29447"/>
      <w:bookmarkStart w:id="1166" w:name="_Tocd19e29447"/>
      <w:r>
        <w:t/>
      </w:r>
      <w:r>
        <w:t>514.202</w:t>
      </w:r>
      <w:r>
        <w:t xml:space="preserve"> General rules for solicitation of bids.</w:t>
      </w:r>
      <w:bookmarkEnd w:id="1165"/>
      <w:bookmarkEnd w:id="1166"/>
    </w:p>
    <!--Topic unique_394-->
    <w:p>
      <w:pPr>
        <w:pStyle w:val="Heading6"/>
      </w:pPr>
      <w:bookmarkStart w:id="1167" w:name="_Refd19e29460"/>
      <w:bookmarkStart w:id="1168" w:name="_Tocd19e29460"/>
      <w:r>
        <w:t/>
      </w:r>
      <w:r>
        <w:t>514.202-4</w:t>
      </w:r>
      <w:r>
        <w:t xml:space="preserve"> Bid samples.</w:t>
      </w:r>
      <w:bookmarkEnd w:id="1167"/>
      <w:bookmarkEnd w:id="1168"/>
    </w:p>
    <w:p>
      <w:pPr>
        <w:pStyle w:val="ListNumber"/>
        <!--depth 1-->
        <w:numPr>
          <w:ilvl w:val="0"/>
          <w:numId w:val="530"/>
        </w:numPr>
      </w:pPr>
      <w:bookmarkStart w:id="1170" w:name="_Tocd19e29469"/>
      <w:bookmarkStart w:id="1169" w:name="_Refd19e29469"/>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2" w:name="_Tocd19e29483"/>
      <w:bookmarkStart w:id="1171" w:name="_Refd19e2948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4" w:name="_Tocd19e29520"/>
      <w:bookmarkStart w:id="1173" w:name="_Refd19e2952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395-->
    <w:p>
      <w:pPr>
        <w:pStyle w:val="Heading6"/>
      </w:pPr>
      <w:bookmarkStart w:id="1175" w:name="_Refd19e29552"/>
      <w:bookmarkStart w:id="1176" w:name="_Tocd19e29552"/>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77" w:name="_Refd19e29574"/>
      <w:bookmarkStart w:id="1178" w:name="_Tocd19e29574"/>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9" w:name="_Refd19e29600"/>
      <w:bookmarkStart w:id="1180" w:name="_Tocd19e29600"/>
      <w:r>
        <w:t/>
      </w:r>
      <w:r>
        <w:t>514.270</w:t>
      </w:r>
      <w:r>
        <w:t xml:space="preserve"> Aggregate awards.</w:t>
      </w:r>
      <w:bookmarkEnd w:id="1179"/>
      <w:bookmarkEnd w:id="1180"/>
    </w:p>
    <!--Topic unique_398-->
    <w:p>
      <w:pPr>
        <w:pStyle w:val="Heading6"/>
      </w:pPr>
      <w:bookmarkStart w:id="1181" w:name="_Refd19e29613"/>
      <w:bookmarkStart w:id="1182" w:name="_Tocd19e29613"/>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83" w:name="_Refd19e29632"/>
      <w:bookmarkStart w:id="1184" w:name="_Tocd19e29632"/>
      <w:r>
        <w:t/>
      </w:r>
      <w:r>
        <w:t>514.270-2</w:t>
      </w:r>
      <w:r>
        <w:t xml:space="preserve"> Justification for use.</w:t>
      </w:r>
      <w:bookmarkEnd w:id="1183"/>
      <w:bookmarkEnd w:id="1184"/>
    </w:p>
    <w:p>
      <w:pPr>
        <w:pStyle w:val="ListNumber"/>
        <!--depth 1-->
        <w:numPr>
          <w:ilvl w:val="0"/>
          <w:numId w:val="533"/>
        </w:numPr>
      </w:pPr>
      <w:bookmarkStart w:id="1186" w:name="_Tocd19e29641"/>
      <w:bookmarkStart w:id="1185" w:name="_Refd19e2964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88" w:name="_Tocd19e29649"/>
      <w:bookmarkStart w:id="1187" w:name="_Refd19e29649"/>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7"/>
      <w:bookmarkEnd w:id="1188"/>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0" w:name="_Tocd19e29707"/>
      <w:bookmarkStart w:id="1189" w:name="_Refd19e29707"/>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89"/>
      <w:bookmarkEnd w:id="1190"/>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5"/>
      <w:bookmarkEnd w:id="1186"/>
    </w:p>
    <!--Topic unique_400-->
    <w:p>
      <w:pPr>
        <w:pStyle w:val="Heading6"/>
      </w:pPr>
      <w:bookmarkStart w:id="1191" w:name="_Refd19e29745"/>
      <w:bookmarkStart w:id="1192" w:name="_Tocd19e29745"/>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93" w:name="_Refd19e29764"/>
      <w:bookmarkStart w:id="1194" w:name="_Tocd19e29764"/>
      <w:r>
        <w:t/>
      </w:r>
      <w:r>
        <w:t>514.270-4</w:t>
      </w:r>
      <w:r>
        <w:t xml:space="preserve"> Grouping line items for aggregate award.</w:t>
      </w:r>
      <w:bookmarkEnd w:id="1193"/>
      <w:bookmarkEnd w:id="1194"/>
    </w:p>
    <w:p>
      <w:pPr>
        <w:pStyle w:val="ListNumber"/>
        <!--depth 1-->
        <w:numPr>
          <w:ilvl w:val="0"/>
          <w:numId w:val="536"/>
        </w:numPr>
      </w:pPr>
      <w:bookmarkStart w:id="1196" w:name="_Tocd19e29773"/>
      <w:bookmarkStart w:id="1195" w:name="_Refd19e29773"/>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198" w:name="_Tocd19e29805"/>
      <w:bookmarkStart w:id="1197" w:name="_Refd19e2980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0" w:name="_Tocd19e29827"/>
      <w:bookmarkStart w:id="1199" w:name="_Refd19e2982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402-->
    <w:p>
      <w:pPr>
        <w:pStyle w:val="Heading6"/>
      </w:pPr>
      <w:bookmarkStart w:id="1201" w:name="_Refd19e29859"/>
      <w:bookmarkStart w:id="1202" w:name="_Tocd19e29859"/>
      <w:r>
        <w:t/>
      </w:r>
      <w:r>
        <w:t>514.270-5</w:t>
      </w:r>
      <w:r>
        <w:t xml:space="preserve"> Evaluation methodologies for aggregate awards.</w:t>
      </w:r>
      <w:bookmarkEnd w:id="1201"/>
      <w:bookmarkEnd w:id="1202"/>
    </w:p>
    <w:p>
      <w:pPr>
        <w:pStyle w:val="ListNumber"/>
        <!--depth 1-->
        <w:numPr>
          <w:ilvl w:val="0"/>
          <w:numId w:val="539"/>
        </w:numPr>
      </w:pPr>
      <w:bookmarkStart w:id="1204" w:name="_Tocd19e29868"/>
      <w:bookmarkStart w:id="1203" w:name="_Refd19e2986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6" w:name="_Tocd19e29889"/>
      <w:bookmarkStart w:id="1205" w:name="_Refd19e2988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403-->
    <w:p>
      <w:pPr>
        <w:pStyle w:val="Heading6"/>
      </w:pPr>
      <w:bookmarkStart w:id="1207" w:name="_Refd19e29920"/>
      <w:bookmarkStart w:id="1208" w:name="_Tocd19e29920"/>
      <w:r>
        <w:t/>
      </w:r>
      <w:r>
        <w:t>514.270-6</w:t>
      </w:r>
      <w:r>
        <w:t xml:space="preserve"> Guidelines for using the weight factors method.</w:t>
      </w:r>
      <w:bookmarkEnd w:id="1207"/>
      <w:bookmarkEnd w:id="1208"/>
    </w:p>
    <w:p>
      <w:pPr>
        <w:pStyle w:val="ListNumber"/>
        <!--depth 1-->
        <w:numPr>
          <w:ilvl w:val="0"/>
          <w:numId w:val="541"/>
        </w:numPr>
      </w:pPr>
      <w:bookmarkStart w:id="1210" w:name="_Tocd19e29929"/>
      <w:bookmarkStart w:id="1209" w:name="_Refd19e2992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2" w:name="_Tocd19e29937"/>
      <w:bookmarkStart w:id="1211" w:name="_Refd19e29937"/>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404-->
    <w:p>
      <w:pPr>
        <w:pStyle w:val="Heading6"/>
      </w:pPr>
      <w:bookmarkStart w:id="1213" w:name="_Refd19e29989"/>
      <w:bookmarkStart w:id="1214" w:name="_Tocd19e29989"/>
      <w:r>
        <w:t/>
      </w:r>
      <w:r>
        <w:t>514.270-7</w:t>
      </w:r>
      <w:r>
        <w:t xml:space="preserve"> Guidelines for using the price list method.</w:t>
      </w:r>
      <w:bookmarkEnd w:id="1213"/>
      <w:bookmarkEnd w:id="1214"/>
    </w:p>
    <w:p>
      <w:pPr>
        <w:pStyle w:val="ListNumber"/>
        <!--depth 1-->
        <w:numPr>
          <w:ilvl w:val="0"/>
          <w:numId w:val="543"/>
        </w:numPr>
      </w:pPr>
      <w:bookmarkStart w:id="1216" w:name="_Tocd19e29998"/>
      <w:bookmarkStart w:id="1215" w:name="_Refd19e2999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18" w:name="_Tocd19e30019"/>
      <w:bookmarkStart w:id="1217" w:name="_Refd19e30019"/>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7"/>
      <w:bookmarkEnd w:id="1218"/>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0" w:name="_Tocd19e30059"/>
      <w:bookmarkStart w:id="1219" w:name="_Refd19e30059"/>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19"/>
      <w:bookmarkEnd w:id="1220"/>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2" w:name="_Tocd19e30143"/>
      <w:bookmarkStart w:id="1221" w:name="_Refd19e30143"/>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4" w:name="_Tocd19e30208"/>
      <w:bookmarkStart w:id="1223" w:name="_Refd19e3020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25" w:name="_Refd19e30458"/>
      <w:bookmarkStart w:id="1226" w:name="_Tocd19e30458"/>
      <w:r>
        <w:t/>
      </w:r>
      <w:r>
        <w:t>Subpart 514.3</w:t>
      </w:r>
      <w:r>
        <w:t xml:space="preserve"> - Submission of Bids</w:t>
      </w:r>
      <w:bookmarkEnd w:id="1225"/>
      <w:bookmarkEnd w:id="1226"/>
    </w:p>
    <!--Topic unique_406-->
    <w:p>
      <w:pPr>
        <w:pStyle w:val="Heading5"/>
      </w:pPr>
      <w:bookmarkStart w:id="1227" w:name="_Refd19e30471"/>
      <w:bookmarkStart w:id="1228" w:name="_Tocd19e30471"/>
      <w:r>
        <w:t/>
      </w:r>
      <w:r>
        <w:t>514.302</w:t>
      </w:r>
      <w:r>
        <w:t xml:space="preserve"> Bid Submission.</w:t>
      </w:r>
      <w:bookmarkEnd w:id="1227"/>
      <w:bookmarkEnd w:id="1228"/>
    </w:p>
    <w:p>
      <w:pPr>
        <w:pStyle w:val="BodyText"/>
      </w:pPr>
      <w:r>
        <w:t>GSA contracting officers shall not consider telegraphic bids communicated by telephone.</w:t>
      </w:r>
    </w:p>
    <!--Topic unique_407-->
    <w:p>
      <w:pPr>
        <w:pStyle w:val="Heading5"/>
      </w:pPr>
      <w:bookmarkStart w:id="1229" w:name="_Refd19e30490"/>
      <w:bookmarkStart w:id="1230" w:name="_Tocd19e30490"/>
      <w:r>
        <w:t/>
      </w:r>
      <w:r>
        <w:t>514.303</w:t>
      </w:r>
      <w:r>
        <w:t xml:space="preserve"> Modification or withdrawal of bids.</w:t>
      </w:r>
      <w:bookmarkEnd w:id="1229"/>
      <w:bookmarkEnd w:id="1230"/>
    </w:p>
    <w:p>
      <w:pPr>
        <w:pStyle w:val="ListNumber"/>
        <!--depth 1-->
        <w:numPr>
          <w:ilvl w:val="0"/>
          <w:numId w:val="548"/>
        </w:numPr>
      </w:pPr>
      <w:bookmarkStart w:id="1232" w:name="_Tocd19e30499"/>
      <w:bookmarkStart w:id="1231" w:name="_Refd19e30499"/>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4" w:name="_Tocd19e30508"/>
      <w:bookmarkStart w:id="1233" w:name="_Refd19e30508"/>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35" w:name="_Refd19e30535"/>
      <w:bookmarkStart w:id="1236" w:name="_Tocd19e30535"/>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37" w:name="_Refd19e30554"/>
      <w:bookmarkStart w:id="1238" w:name="_Tocd19e30554"/>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9" w:name="_Refd19e30574"/>
      <w:bookmarkStart w:id="1240" w:name="_Tocd19e30574"/>
      <w:r>
        <w:t/>
      </w:r>
      <w:r>
        <w:t>Subpart 514.4</w:t>
      </w:r>
      <w:r>
        <w:t xml:space="preserve"> - Opening of Bids and Award of Contract</w:t>
      </w:r>
      <w:bookmarkEnd w:id="1239"/>
      <w:bookmarkEnd w:id="1240"/>
    </w:p>
    <!--Topic unique_411-->
    <w:p>
      <w:pPr>
        <w:pStyle w:val="Heading5"/>
      </w:pPr>
      <w:bookmarkStart w:id="1241" w:name="_Refd19e30587"/>
      <w:bookmarkStart w:id="1242" w:name="_Tocd19e30587"/>
      <w:r>
        <w:t/>
      </w:r>
      <w:r>
        <w:t>514.401</w:t>
      </w:r>
      <w:r>
        <w:t xml:space="preserve"> Receipt and safeguarding of bids.</w:t>
      </w:r>
      <w:bookmarkEnd w:id="1241"/>
      <w:bookmarkEnd w:id="1242"/>
    </w:p>
    <w:p>
      <w:pPr>
        <w:pStyle w:val="ListNumber"/>
        <!--depth 1-->
        <w:numPr>
          <w:ilvl w:val="0"/>
          <w:numId w:val="549"/>
        </w:numPr>
      </w:pPr>
      <w:bookmarkStart w:id="1244" w:name="_Tocd19e30596"/>
      <w:bookmarkStart w:id="1243" w:name="_Refd19e30596"/>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6" w:name="_Tocd19e30604"/>
      <w:bookmarkStart w:id="1245" w:name="_Refd19e3060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49"/>
        </w:numPr>
      </w:pPr>
      <w:bookmarkStart w:id="1248" w:name="_Tocd19e30646"/>
      <w:bookmarkStart w:id="1247" w:name="_Refd19e3064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0" w:name="_Tocd19e30659"/>
      <w:bookmarkStart w:id="1249" w:name="_Refd19e30659"/>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412-->
    <w:p>
      <w:pPr>
        <w:pStyle w:val="Heading5"/>
      </w:pPr>
      <w:bookmarkStart w:id="1251" w:name="_Refd19e30698"/>
      <w:bookmarkStart w:id="1252" w:name="_Tocd19e30698"/>
      <w:r>
        <w:t/>
      </w:r>
      <w:r>
        <w:t>514.402</w:t>
      </w:r>
      <w:r>
        <w:t xml:space="preserve"> Opening of bids.</w:t>
      </w:r>
      <w:bookmarkEnd w:id="1251"/>
      <w:bookmarkEnd w:id="1252"/>
    </w:p>
    <!--Topic unique_413-->
    <w:p>
      <w:pPr>
        <w:pStyle w:val="Heading6"/>
      </w:pPr>
      <w:bookmarkStart w:id="1253" w:name="_Refd19e30711"/>
      <w:bookmarkStart w:id="1254" w:name="_Tocd19e30711"/>
      <w:r>
        <w:t/>
      </w:r>
      <w:r>
        <w:t>514.402-1</w:t>
      </w:r>
      <w:r>
        <w:t xml:space="preserve"> Unclassified bids.</w:t>
      </w:r>
      <w:bookmarkEnd w:id="1253"/>
      <w:bookmarkEnd w:id="1254"/>
    </w:p>
    <w:p>
      <w:pPr>
        <w:pStyle w:val="ListNumber"/>
        <!--depth 1-->
        <w:numPr>
          <w:ilvl w:val="0"/>
          <w:numId w:val="552"/>
        </w:numPr>
      </w:pPr>
      <w:bookmarkStart w:id="1256" w:name="_Tocd19e30720"/>
      <w:bookmarkStart w:id="1255" w:name="_Refd19e3072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58" w:name="_Tocd19e30741"/>
      <w:bookmarkStart w:id="1257" w:name="_Refd19e30741"/>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52"/>
        </w:numPr>
      </w:pPr>
      <w:r>
        <w:t/>
      </w:r>
      <w:r>
        <w:t>(c)</w:t>
      </w:r>
      <w:r>
        <w:t xml:space="preserve">  Bid openings are open to business representatives, members of the press, and the general public.</w:t>
      </w:r>
      <w:bookmarkEnd w:id="1255"/>
      <w:bookmarkEnd w:id="1256"/>
    </w:p>
    <!--Topic unique_414-->
    <w:p>
      <w:pPr>
        <w:pStyle w:val="Heading6"/>
      </w:pPr>
      <w:bookmarkStart w:id="1259" w:name="_Refd19e30773"/>
      <w:bookmarkStart w:id="1260" w:name="_Tocd19e30773"/>
      <w:r>
        <w:t/>
      </w:r>
      <w:r>
        <w:t>514.402-70</w:t>
      </w:r>
      <w:r>
        <w:t xml:space="preserve"> Preferred practices for conducting bid openings.</w:t>
      </w:r>
      <w:bookmarkEnd w:id="1259"/>
      <w:bookmarkEnd w:id="1260"/>
    </w:p>
    <w:p>
      <w:pPr>
        <w:pStyle w:val="ListNumber"/>
        <!--depth 1-->
        <w:numPr>
          <w:ilvl w:val="0"/>
          <w:numId w:val="554"/>
        </w:numPr>
      </w:pPr>
      <w:bookmarkStart w:id="1262" w:name="_Tocd19e30782"/>
      <w:bookmarkStart w:id="1261" w:name="_Refd19e30782"/>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415-->
    <w:p>
      <w:pPr>
        <w:pStyle w:val="Heading5"/>
      </w:pPr>
      <w:bookmarkStart w:id="1263" w:name="_Refd19e30873"/>
      <w:bookmarkStart w:id="1264" w:name="_Tocd19e30873"/>
      <w:r>
        <w:t/>
      </w:r>
      <w:r>
        <w:t>514.403</w:t>
      </w:r>
      <w:r>
        <w:t xml:space="preserve"> Recording of bids.</w:t>
      </w:r>
      <w:bookmarkEnd w:id="1263"/>
      <w:bookmarkEnd w:id="1264"/>
    </w:p>
    <w:p>
      <w:pPr>
        <w:pStyle w:val="ListNumber"/>
        <!--depth 1-->
        <w:numPr>
          <w:ilvl w:val="0"/>
          <w:numId w:val="555"/>
        </w:numPr>
      </w:pPr>
      <w:bookmarkStart w:id="1266" w:name="_Tocd19e30882"/>
      <w:bookmarkStart w:id="1265" w:name="_Refd19e308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68" w:name="_Tocd19e30891"/>
      <w:bookmarkStart w:id="1267" w:name="_Refd19e30891"/>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55"/>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65"/>
      <w:bookmarkEnd w:id="1266"/>
    </w:p>
    <!--Topic unique_416-->
    <w:p>
      <w:pPr>
        <w:pStyle w:val="Heading5"/>
      </w:pPr>
      <w:bookmarkStart w:id="1269" w:name="_Refd19e30921"/>
      <w:bookmarkStart w:id="1270" w:name="_Tocd19e30921"/>
      <w:r>
        <w:t/>
      </w:r>
      <w:r>
        <w:t>514.404</w:t>
      </w:r>
      <w:r>
        <w:t xml:space="preserve"> Rejection of bids.</w:t>
      </w:r>
      <w:bookmarkEnd w:id="1269"/>
      <w:bookmarkEnd w:id="1270"/>
    </w:p>
    <!--Topic unique_417-->
    <w:p>
      <w:pPr>
        <w:pStyle w:val="Heading6"/>
      </w:pPr>
      <w:bookmarkStart w:id="1271" w:name="_Refd19e30934"/>
      <w:bookmarkStart w:id="1272" w:name="_Tocd19e30934"/>
      <w:r>
        <w:t/>
      </w:r>
      <w:r>
        <w:t>514.404-1</w:t>
      </w:r>
      <w:r>
        <w:t xml:space="preserve"> Cancellation of invitations after opening.</w:t>
      </w:r>
      <w:bookmarkEnd w:id="1271"/>
      <w:bookmarkEnd w:id="1272"/>
    </w:p>
    <w:p>
      <w:pPr>
        <w:pStyle w:val="BodyText"/>
      </w:pPr>
      <w:r>
        <w:t>The HCA, or designee, makes any determinations required by FAR 14.404-1.</w:t>
      </w:r>
    </w:p>
    <!--Topic unique_418-->
    <w:p>
      <w:pPr>
        <w:pStyle w:val="Heading6"/>
      </w:pPr>
      <w:bookmarkStart w:id="1273" w:name="_Refd19e30953"/>
      <w:bookmarkStart w:id="1274" w:name="_Tocd19e30953"/>
      <w:r>
        <w:t/>
      </w:r>
      <w:r>
        <w:t>514.404-2</w:t>
      </w:r>
      <w:r>
        <w:t xml:space="preserve"> Rejection of individual bids.</w:t>
      </w:r>
      <w:bookmarkEnd w:id="1273"/>
      <w:bookmarkEnd w:id="1274"/>
    </w:p>
    <w:p>
      <w:pPr>
        <w:pStyle w:val="ListNumber"/>
        <!--depth 1-->
        <w:numPr>
          <w:ilvl w:val="0"/>
          <w:numId w:val="556"/>
        </w:numPr>
      </w:pPr>
      <w:bookmarkStart w:id="1276" w:name="_Tocd19e30962"/>
      <w:bookmarkStart w:id="1275" w:name="_Refd19e30962"/>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419-->
    <w:p>
      <w:pPr>
        <w:pStyle w:val="Heading5"/>
      </w:pPr>
      <w:bookmarkStart w:id="1277" w:name="_Refd19e30997"/>
      <w:bookmarkStart w:id="1278" w:name="_Tocd19e30997"/>
      <w:r>
        <w:t/>
      </w:r>
      <w:r>
        <w:t>514.407</w:t>
      </w:r>
      <w:r>
        <w:t xml:space="preserve"> Mistakes in bids.</w:t>
      </w:r>
      <w:bookmarkEnd w:id="1277"/>
      <w:bookmarkEnd w:id="1278"/>
    </w:p>
    <!--Topic unique_420-->
    <w:p>
      <w:pPr>
        <w:pStyle w:val="Heading6"/>
      </w:pPr>
      <w:bookmarkStart w:id="1279" w:name="_Refd19e31010"/>
      <w:bookmarkStart w:id="1280" w:name="_Tocd19e31010"/>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2" w:name="_Tocd19e31025"/>
      <w:bookmarkStart w:id="1281" w:name="_Refd19e31025"/>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1"/>
      <w:bookmarkEnd w:id="1282"/>
    </w:p>
    <!--Topic unique_421-->
    <w:p>
      <w:pPr>
        <w:pStyle w:val="Heading6"/>
      </w:pPr>
      <w:bookmarkStart w:id="1283" w:name="_Refd19e31049"/>
      <w:bookmarkStart w:id="1284" w:name="_Tocd19e31049"/>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422-->
    <w:p>
      <w:pPr>
        <w:pStyle w:val="Heading5"/>
      </w:pPr>
      <w:bookmarkStart w:id="1285" w:name="_Refd19e31069"/>
      <w:bookmarkStart w:id="1286" w:name="_Tocd19e31069"/>
      <w:r>
        <w:t/>
      </w:r>
      <w:r>
        <w:t>514.408</w:t>
      </w:r>
      <w:r>
        <w:t xml:space="preserve"> Award.</w:t>
      </w:r>
      <w:bookmarkEnd w:id="1285"/>
      <w:bookmarkEnd w:id="1286"/>
    </w:p>
    <!--Topic unique_423-->
    <w:p>
      <w:pPr>
        <w:pStyle w:val="Heading6"/>
      </w:pPr>
      <w:bookmarkStart w:id="1287" w:name="_Refd19e31082"/>
      <w:bookmarkStart w:id="1288" w:name="_Tocd19e31082"/>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424-->
    <w:p>
      <w:pPr>
        <w:pStyle w:val="Heading6"/>
      </w:pPr>
      <w:bookmarkStart w:id="1289" w:name="_Refd19e31101"/>
      <w:bookmarkStart w:id="1290" w:name="_Tocd19e31101"/>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91" w:name="_Refd19e31116"/>
      <w:bookmarkStart w:id="1292" w:name="_Tocd19e31116"/>
      <w:r>
        <w:t/>
      </w:r>
      <w:r>
        <w:t>Part 515</w:t>
      </w:r>
      <w:r>
        <w:t xml:space="preserve"> - Contracting by Negotiation</w:t>
      </w:r>
      <w:bookmarkEnd w:id="1291"/>
      <w:bookmarkEnd w:id="1292"/>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515.601 Definitions.</w:t>
      </w:r>
      <w:r>
        <w:t/>
      </w:r>
    </w:p>
    <w:p>
      <w:pPr>
        <w:pStyle w:val="ListBullet2"/>
        <!--depth 2-->
        <w:numPr>
          <w:ilvl w:val="1"/>
          <w:numId w:val="568"/>
        </w:numPr>
      </w:pPr>
      <w:r>
        <w:t/>
      </w:r>
      <w:r>
        <w:t>515.606 Agency procedures.</w:t>
      </w:r>
      <w:r>
        <w:t/>
      </w:r>
    </w:p>
    <w:p>
      <w:pPr>
        <w:pStyle w:val="ListBullet3"/>
        <!--depth 3-->
        <w:numPr>
          <w:ilvl w:val="2"/>
          <w:numId w:val="569"/>
        </w:numPr>
      </w:pPr>
      <w:r>
        <w:t/>
      </w:r>
      <w:r>
        <w:t>515.606-2 Evaluation.</w:t>
      </w:r>
      <w:r>
        <w:t/>
      </w:r>
    </w:p>
    <w:p>
      <w:pPr>
        <w:pStyle w:val="ListBullet2"/>
        <!--depth 2-->
        <w:numPr>
          <w:ilvl w:val="1"/>
          <w:numId w:val="568"/>
        </w:numPr>
      </w:pPr>
      <w:r>
        <w:t/>
      </w:r>
      <w:r>
        <w:t>515.609 Limited use of data.</w:t>
      </w:r>
      <w:r>
        <w:t/>
      </w:r>
    </w:p>
    <!--Topic unique_429-->
    <w:p>
      <w:pPr>
        <w:pStyle w:val="Heading4"/>
      </w:pPr>
      <w:bookmarkStart w:id="1293" w:name="_Refd19e31383"/>
      <w:bookmarkStart w:id="1294" w:name="_Tocd19e31383"/>
      <w:r>
        <w:t/>
      </w:r>
      <w:r>
        <w:t>Subpart 515.2</w:t>
      </w:r>
      <w:r>
        <w:t xml:space="preserve"> - Solicitation and Receipt of Proposals and Information</w:t>
      </w:r>
      <w:bookmarkEnd w:id="1293"/>
      <w:bookmarkEnd w:id="1294"/>
    </w:p>
    <!--Topic unique_430-->
    <w:p>
      <w:pPr>
        <w:pStyle w:val="Heading5"/>
      </w:pPr>
      <w:bookmarkStart w:id="1295" w:name="_Refd19e31396"/>
      <w:bookmarkStart w:id="1296" w:name="_Tocd19e31396"/>
      <w:r>
        <w:t/>
      </w:r>
      <w:r>
        <w:t>515.201</w:t>
      </w:r>
      <w:r>
        <w:t xml:space="preserve"> Exchanges with industry before receipt of proposals.</w:t>
      </w:r>
      <w:bookmarkEnd w:id="1295"/>
      <w:bookmarkEnd w:id="1296"/>
    </w:p>
    <w:p>
      <w:pPr>
        <w:pStyle w:val="ListNumber"/>
        <!--depth 1-->
        <w:numPr>
          <w:ilvl w:val="0"/>
          <w:numId w:val="570"/>
        </w:numPr>
      </w:pPr>
      <w:bookmarkStart w:id="1298" w:name="_Tocd19e31405"/>
      <w:bookmarkStart w:id="1297" w:name="_Refd19e3140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431-->
    <w:p>
      <w:pPr>
        <w:pStyle w:val="Heading5"/>
      </w:pPr>
      <w:bookmarkStart w:id="1299" w:name="_Refd19e31433"/>
      <w:bookmarkStart w:id="1300" w:name="_Tocd19e31433"/>
      <w:r>
        <w:t/>
      </w:r>
      <w:r>
        <w:t>515.204</w:t>
      </w:r>
      <w:r>
        <w:t xml:space="preserve"> Contract format.</w:t>
      </w:r>
      <w:bookmarkEnd w:id="1299"/>
      <w:bookmarkEnd w:id="1300"/>
    </w:p>
    <w:p>
      <w:pPr>
        <w:pStyle w:val="ListNumber"/>
        <!--depth 1-->
        <w:numPr>
          <w:ilvl w:val="0"/>
          <w:numId w:val="571"/>
        </w:numPr>
      </w:pPr>
      <w:bookmarkStart w:id="1302" w:name="_Tocd19e31442"/>
      <w:bookmarkStart w:id="1301" w:name="_Refd19e31442"/>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1"/>
      <w:bookmarkEnd w:id="1302"/>
    </w:p>
    <!--Topic unique_432-->
    <w:p>
      <w:pPr>
        <w:pStyle w:val="Heading5"/>
      </w:pPr>
      <w:bookmarkStart w:id="1303" w:name="_Refd19e31469"/>
      <w:bookmarkStart w:id="1304" w:name="_Tocd19e31469"/>
      <w:r>
        <w:t/>
      </w:r>
      <w:r>
        <w:t>515.208</w:t>
      </w:r>
      <w:r>
        <w:t xml:space="preserve"> Submission, modification, revision, and withdrawal of proposals.</w:t>
      </w:r>
      <w:bookmarkEnd w:id="1303"/>
      <w:bookmarkEnd w:id="1304"/>
    </w:p>
    <!--Topic unique_433-->
    <w:p>
      <w:pPr>
        <w:pStyle w:val="Heading6"/>
      </w:pPr>
      <w:bookmarkStart w:id="1305" w:name="_Refd19e31482"/>
      <w:bookmarkStart w:id="1306" w:name="_Tocd19e31482"/>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307" w:name="_Refd19e31502"/>
      <w:bookmarkStart w:id="1308" w:name="_Tocd19e31502"/>
      <w:r>
        <w:t/>
      </w:r>
      <w:r>
        <w:t>515.209</w:t>
      </w:r>
      <w:r>
        <w:t xml:space="preserve"> Solicitation provisions and contract clauses.</w:t>
      </w:r>
      <w:bookmarkEnd w:id="1307"/>
      <w:bookmarkEnd w:id="1308"/>
    </w:p>
    <!--Topic unique_53-->
    <w:p>
      <w:pPr>
        <w:pStyle w:val="Heading6"/>
      </w:pPr>
      <w:bookmarkStart w:id="1309" w:name="_Refd19e31515"/>
      <w:bookmarkStart w:id="1310" w:name="_Tocd19e31515"/>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Involve the use or disposition of Government-furnished property.</w:t>
      </w:r>
    </w:p>
    <w:p>
      <w:pPr>
        <w:pStyle w:val="ListNumber2"/>
        <!--depth 2-->
        <w:numPr>
          <w:ilvl w:val="1"/>
          <w:numId w:val="573"/>
        </w:numPr>
      </w:pPr>
      <w:r>
        <w:t>Provide for advance payments, progress payments based on cost, or guaranteed loan.</w:t>
      </w:r>
    </w:p>
    <w:p>
      <w:pPr>
        <w:pStyle w:val="ListNumber2"/>
        <!--depth 2-->
        <w:numPr>
          <w:ilvl w:val="1"/>
          <w:numId w:val="573"/>
        </w:numPr>
      </w:pPr>
      <w:r>
        <w:t>Contain a price warranty or price reduction clause.</w:t>
      </w:r>
    </w:p>
    <w:p>
      <w:pPr>
        <w:pStyle w:val="ListNumber2"/>
        <!--depth 2-->
        <w:numPr>
          <w:ilvl w:val="1"/>
          <w:numId w:val="573"/>
        </w:numPr>
      </w:pPr>
      <w:r>
        <w:t>Involve income to the Government where income is based on operations under the control of the contractor.</w:t>
      </w:r>
    </w:p>
    <w:p>
      <w:pPr>
        <w:pStyle w:val="ListNumber2"/>
        <!--depth 2-->
        <w:numPr>
          <w:ilvl w:val="1"/>
          <w:numId w:val="573"/>
        </w:numPr>
      </w:pPr>
      <w:r>
        <w:t>Include an economic price adjustment clause where the adjustment is not based solely on an established, third party index.</w:t>
      </w:r>
    </w:p>
    <w:p>
      <w:pPr>
        <w:pStyle w:val="ListNumber2"/>
        <!--depth 2-->
        <w:numPr>
          <w:ilvl w:val="1"/>
          <w:numId w:val="573"/>
        </w:numPr>
      </w:pPr>
      <w:r>
        <w:t>Are requirements, indefinite-quantity, or letter type contracts as defined in FAR Part 16.</w:t>
      </w:r>
    </w:p>
    <w:p>
      <w:pPr>
        <w:pStyle w:val="ListNumber2"/>
        <!--depth 2-->
        <w:numPr>
          <w:ilvl w:val="1"/>
          <w:numId w:val="573"/>
        </w:numPr>
      </w:pPr>
      <w:r>
        <w:t>Are subject to adjustment based on a negotiated cost escalation base.</w:t>
      </w:r>
    </w:p>
    <w:p>
      <w:pPr>
        <w:pStyle w:val="ListNumber2"/>
        <!--depth 2-->
        <w:numPr>
          <w:ilvl w:val="1"/>
          <w:numId w:val="573"/>
        </w:numPr>
      </w:pPr>
      <w:r>
        <w:t>Contain the provision at FAR 52.223-4, Recovered Material Certification.</w:t>
      </w:r>
    </w:p>
    <w:p>
      <w:pPr>
        <w:pStyle w:val="ListNumber2"/>
        <!--depth 2-->
        <w:numPr>
          <w:ilvl w:val="1"/>
          <w:numId w:val="573"/>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11" w:name="_Refd19e31608"/>
      <w:bookmarkStart w:id="1312" w:name="_Tocd19e31608"/>
      <w:r>
        <w:t/>
      </w:r>
      <w:r>
        <w:t>515.210</w:t>
      </w:r>
      <w:r>
        <w:t xml:space="preserve"> Forms.</w:t>
      </w:r>
      <w:bookmarkEnd w:id="1311"/>
      <w:bookmarkEnd w:id="1312"/>
    </w:p>
    <!--Topic unique_436-->
    <w:p>
      <w:pPr>
        <w:pStyle w:val="Heading6"/>
      </w:pPr>
      <w:bookmarkStart w:id="1313" w:name="_Refd19e31621"/>
      <w:bookmarkStart w:id="1314" w:name="_Tocd19e31621"/>
      <w:r>
        <w:t/>
      </w:r>
      <w:r>
        <w:t>515.210-70</w:t>
      </w:r>
      <w:r>
        <w:t xml:space="preserve"> GSA Form 1602.</w:t>
      </w:r>
      <w:bookmarkEnd w:id="1313"/>
      <w:bookmarkEnd w:id="1314"/>
    </w:p>
    <w:p>
      <w:pPr>
        <w:pStyle w:val="ListNumber"/>
        <!--depth 1-->
        <w:numPr>
          <w:ilvl w:val="0"/>
          <w:numId w:val="574"/>
        </w:numPr>
      </w:pPr>
      <w:bookmarkStart w:id="1316" w:name="_Tocd19e31630"/>
      <w:bookmarkStart w:id="1315" w:name="_Refd19e31630"/>
      <w:r>
        <w:t/>
      </w:r>
      <w:r>
        <w:t>(a)</w:t>
      </w:r>
      <w:r>
        <w:t xml:space="preserve">  The contracting officer may use GSA Form 1602, Notice Concerning Solicitation, to do any of the following:</w:t>
      </w:r>
    </w:p>
    <w:p>
      <w:pPr>
        <w:pStyle w:val="ListNumber2"/>
        <!--depth 2-->
        <w:numPr>
          <w:ilvl w:val="1"/>
          <w:numId w:val="575"/>
        </w:numPr>
      </w:pPr>
      <w:bookmarkStart w:id="1318" w:name="_Tocd19e31638"/>
      <w:bookmarkStart w:id="1317" w:name="_Refd19e31638"/>
      <w:r>
        <w:t/>
      </w:r>
      <w:r>
        <w:t>(1)</w:t>
      </w:r>
      <w:r>
        <w:t xml:space="preserve">  Describe the type of contract, the duration of the contract, and the type of supplies or services being procured.</w:t>
      </w:r>
    </w:p>
    <w:p>
      <w:pPr>
        <w:pStyle w:val="ListNumber2"/>
        <!--depth 2-->
        <w:numPr>
          <w:ilvl w:val="1"/>
          <w:numId w:val="575"/>
        </w:numPr>
      </w:pPr>
      <w:bookmarkStart w:id="1320" w:name="_Tocd19e31647"/>
      <w:bookmarkStart w:id="1319" w:name="_Refd19e31647"/>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2" w:name="_Tocd19e31661"/>
      <w:bookmarkStart w:id="1321" w:name="_Refd19e31661"/>
      <w:r>
        <w:t/>
      </w:r>
      <w:r>
        <w:t>(4)</w:t>
      </w:r>
      <w:r>
        <w:t xml:space="preserve">  Include other special notices as appropriate.</w:t>
      </w:r>
      <w:bookmarkEnd w:id="1321"/>
      <w:bookmarkEnd w:id="1322"/>
      <w:bookmarkEnd w:id="1317"/>
      <w:bookmarkEnd w:id="1318"/>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5"/>
      <w:bookmarkEnd w:id="1316"/>
    </w:p>
    <!--Topic unique_437-->
    <w:p>
      <w:pPr>
        <w:pStyle w:val="Heading4"/>
      </w:pPr>
      <w:bookmarkStart w:id="1323" w:name="_Refd19e31685"/>
      <w:bookmarkStart w:id="1324" w:name="_Tocd19e31685"/>
      <w:r>
        <w:t/>
      </w:r>
      <w:r>
        <w:t>Subpart 515.3</w:t>
      </w:r>
      <w:r>
        <w:t xml:space="preserve"> - Source Selection</w:t>
      </w:r>
      <w:bookmarkEnd w:id="1323"/>
      <w:bookmarkEnd w:id="1324"/>
    </w:p>
    <!--Topic unique_438-->
    <w:p>
      <w:pPr>
        <w:pStyle w:val="Heading5"/>
      </w:pPr>
      <w:bookmarkStart w:id="1325" w:name="_Refd19e31698"/>
      <w:bookmarkStart w:id="1326" w:name="_Tocd19e31698"/>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27" w:name="_Refd19e31717"/>
      <w:bookmarkStart w:id="1328" w:name="_Tocd19e31717"/>
      <w:r>
        <w:t/>
      </w:r>
      <w:r>
        <w:t>515.305</w:t>
      </w:r>
      <w:r>
        <w:t xml:space="preserve"> Proposal Evaluation.</w:t>
      </w:r>
      <w:bookmarkEnd w:id="1327"/>
      <w:bookmarkEnd w:id="1328"/>
    </w:p>
    <w:p>
      <w:pPr>
        <w:pStyle w:val="ListNumber"/>
        <!--depth 1-->
        <w:numPr>
          <w:ilvl w:val="0"/>
          <w:numId w:val="576"/>
        </w:numPr>
      </w:pPr>
      <w:bookmarkStart w:id="1330" w:name="_Tocd19e31726"/>
      <w:bookmarkStart w:id="1329" w:name="_Refd19e31726"/>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2" w:name="_Tocd19e31742"/>
      <w:bookmarkStart w:id="1331" w:name="_Refd19e31742"/>
      <w:r>
        <w:t/>
      </w:r>
      <w:r>
        <w:t>(b)</w:t>
      </w:r>
      <w:r>
        <w:t xml:space="preserve">   </w:t>
      </w:r>
      <w:r>
        <w:rPr>
          <w:i/>
        </w:rPr>
        <w:t>Past performance evaluation.</w:t>
      </w:r>
      <w:r>
        <w:t/>
      </w:r>
      <w:bookmarkEnd w:id="1331"/>
      <w:bookmarkEnd w:id="1332"/>
      <w:bookmarkEnd w:id="1329"/>
      <w:bookmarkEnd w:id="1330"/>
    </w:p>
    <!--Topic unique_136-->
    <w:p>
      <w:pPr>
        <w:pStyle w:val="Heading6"/>
      </w:pPr>
      <w:bookmarkStart w:id="1333" w:name="_Refd19e31758"/>
      <w:bookmarkStart w:id="1334" w:name="_Tocd19e31758"/>
      <w:r>
        <w:t/>
      </w:r>
      <w:r>
        <w:t>515.305-70</w:t>
      </w:r>
      <w:r>
        <w:t xml:space="preserve"> Use of nongovernment evaluators.</w:t>
      </w:r>
      <w:bookmarkEnd w:id="1333"/>
      <w:bookmarkEnd w:id="1334"/>
    </w:p>
    <w:p>
      <w:pPr>
        <w:pStyle w:val="ListNumber"/>
        <!--depth 1-->
        <w:numPr>
          <w:ilvl w:val="0"/>
          <w:numId w:val="577"/>
        </w:numPr>
      </w:pPr>
      <w:bookmarkStart w:id="1336" w:name="_Tocd19e31767"/>
      <w:bookmarkStart w:id="1335" w:name="_Refd19e31767"/>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38" w:name="_Tocd19e31801"/>
      <w:bookmarkStart w:id="1337" w:name="_Refd19e3180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37"/>
      <w:bookmarkEnd w:id="1338"/>
      <w:bookmarkEnd w:id="1335"/>
      <w:bookmarkEnd w:id="1336"/>
    </w:p>
    <!--Topic unique_138-->
    <w:p>
      <w:pPr>
        <w:pStyle w:val="Heading6"/>
      </w:pPr>
      <w:bookmarkStart w:id="1339" w:name="_Refd19e31823"/>
      <w:bookmarkStart w:id="1340" w:name="_Tocd19e31823"/>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78"/>
        </w:numPr>
      </w:pPr>
      <w:bookmarkStart w:id="1342" w:name="_Tocd19e31834"/>
      <w:bookmarkStart w:id="1341" w:name="_Refd19e3183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4" w:name="_Tocd19e31842"/>
      <w:bookmarkStart w:id="1343" w:name="_Refd19e3184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43"/>
      <w:bookmarkEnd w:id="1344"/>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6" w:name="_Tocd19e31875"/>
      <w:bookmarkStart w:id="1345" w:name="_Refd19e31875"/>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81"/>
        </w:numPr>
      </w:pPr>
      <w:bookmarkStart w:id="1348" w:name="_Tocd19e31910"/>
      <w:bookmarkStart w:id="1347" w:name="_Refd19e31910"/>
      <w:r>
        <w:t/>
      </w:r>
      <w:r>
        <w:t>(a)</w:t>
      </w:r>
      <w:r>
        <w:t xml:space="preserve">  To the best of my knowledge and belief, no conflict of interest exists that may either–</w:t>
      </w:r>
    </w:p>
    <w:p>
      <w:pPr>
        <w:pStyle w:val="ListNumber2"/>
        <!--depth 2-->
        <w:numPr>
          <w:ilvl w:val="1"/>
          <w:numId w:val="582"/>
        </w:numPr>
      </w:pPr>
      <w:bookmarkStart w:id="1350" w:name="_Tocd19e31918"/>
      <w:bookmarkStart w:id="1349" w:name="_Refd19e31918"/>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49"/>
      <w:bookmarkEnd w:id="1350"/>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2" w:name="_Tocd19e31941"/>
      <w:bookmarkStart w:id="1351" w:name="_Refd19e31941"/>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4" w:name="_Tocd19e31993"/>
      <w:bookmarkStart w:id="1353" w:name="_Refd19e31993"/>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3"/>
      <w:bookmarkEnd w:id="1354"/>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440-->
    <w:p>
      <w:pPr>
        <w:pStyle w:val="Heading5"/>
      </w:pPr>
      <w:bookmarkStart w:id="1355" w:name="_Refd19e32051"/>
      <w:bookmarkStart w:id="1356" w:name="_Tocd19e32051"/>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57" w:name="_Refd19e32071"/>
      <w:bookmarkStart w:id="1358" w:name="_Tocd19e32071"/>
      <w:r>
        <w:t/>
      </w:r>
      <w:r>
        <w:t>Subpart 515.4</w:t>
      </w:r>
      <w:r>
        <w:t xml:space="preserve"> - Contract Pricing</w:t>
      </w:r>
      <w:bookmarkEnd w:id="1357"/>
      <w:bookmarkEnd w:id="1358"/>
    </w:p>
    <!--Topic unique_442-->
    <w:p>
      <w:pPr>
        <w:pStyle w:val="Heading5"/>
      </w:pPr>
      <w:bookmarkStart w:id="1359" w:name="_Refd19e32084"/>
      <w:bookmarkStart w:id="1360" w:name="_Tocd19e32084"/>
      <w:r>
        <w:t/>
      </w:r>
      <w:r>
        <w:t>515.403</w:t>
      </w:r>
      <w:r>
        <w:t xml:space="preserve"> Obtaining certified cost or pricing data.</w:t>
      </w:r>
      <w:bookmarkEnd w:id="1359"/>
      <w:bookmarkEnd w:id="1360"/>
    </w:p>
    <!--Topic unique_443-->
    <w:p>
      <w:pPr>
        <w:pStyle w:val="Heading6"/>
      </w:pPr>
      <w:bookmarkStart w:id="1361" w:name="_Refd19e32097"/>
      <w:bookmarkStart w:id="1362" w:name="_Tocd19e32097"/>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63" w:name="_Refd19e32117"/>
      <w:bookmarkStart w:id="1364" w:name="_Tocd19e32117"/>
      <w:r>
        <w:t/>
      </w:r>
      <w:r>
        <w:t>515.404</w:t>
      </w:r>
      <w:r>
        <w:t xml:space="preserve"> [Reserved]</w:t>
      </w:r>
      <w:bookmarkEnd w:id="1363"/>
      <w:bookmarkEnd w:id="1364"/>
    </w:p>
    <!--Topic unique_445-->
    <w:p>
      <w:pPr>
        <w:pStyle w:val="Heading6"/>
      </w:pPr>
      <w:bookmarkStart w:id="1365" w:name="_Refd19e32130"/>
      <w:bookmarkStart w:id="1366" w:name="_Tocd19e32130"/>
      <w:r>
        <w:t/>
      </w:r>
      <w:r>
        <w:t>515.404-2</w:t>
      </w:r>
      <w:r>
        <w:t xml:space="preserve"> Information to support proposal analysis.</w:t>
      </w:r>
      <w:bookmarkEnd w:id="1365"/>
      <w:bookmarkEnd w:id="1366"/>
    </w:p>
    <w:p>
      <w:pPr>
        <w:pStyle w:val="ListNumber"/>
        <!--depth 1-->
        <w:numPr>
          <w:ilvl w:val="0"/>
          <w:numId w:val="585"/>
        </w:numPr>
      </w:pPr>
      <w:bookmarkStart w:id="1368" w:name="_Tocd19e32139"/>
      <w:bookmarkStart w:id="1367" w:name="_Refd19e32139"/>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7"/>
      <w:bookmarkEnd w:id="1368"/>
    </w:p>
    <!--Topic unique_446-->
    <w:p>
      <w:pPr>
        <w:pStyle w:val="Heading6"/>
      </w:pPr>
      <w:bookmarkStart w:id="1369" w:name="_Refd19e32163"/>
      <w:bookmarkStart w:id="1370" w:name="_Tocd19e32163"/>
      <w:r>
        <w:t/>
      </w:r>
      <w:r>
        <w:t>515.404-4</w:t>
      </w:r>
      <w:r>
        <w:t xml:space="preserve"> Profit.</w:t>
      </w:r>
      <w:bookmarkEnd w:id="1369"/>
      <w:bookmarkEnd w:id="1370"/>
    </w:p>
    <!--Topic unique_447-->
    <w:p>
      <w:pPr>
        <w:pStyle w:val="Heading6"/>
      </w:pPr>
      <w:bookmarkStart w:id="1371" w:name="_Refd19e32177"/>
      <w:bookmarkStart w:id="1372" w:name="_Tocd19e32177"/>
      <w:r>
        <w:t/>
      </w:r>
      <w:r>
        <w:t>515.404-70</w:t>
      </w:r>
      <w:r>
        <w:t xml:space="preserve"> Profit Analysis.</w:t>
      </w:r>
      <w:bookmarkEnd w:id="1371"/>
      <w:bookmarkEnd w:id="1372"/>
    </w:p>
    <w:p>
      <w:pPr>
        <w:pStyle w:val="ListNumber"/>
        <!--depth 1-->
        <w:numPr>
          <w:ilvl w:val="0"/>
          <w:numId w:val="586"/>
        </w:numPr>
      </w:pPr>
      <w:bookmarkStart w:id="1374" w:name="_Tocd19e32186"/>
      <w:bookmarkStart w:id="1373" w:name="_Refd19e3218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6" w:name="_Tocd19e32198"/>
      <w:bookmarkStart w:id="1375" w:name="_Refd19e32198"/>
      <w:r>
        <w:t/>
      </w:r>
      <w:r>
        <w:t>(b)</w:t>
      </w:r>
      <w:r>
        <w:t xml:space="preserve">   </w:t>
      </w:r>
      <w:r>
        <w:rPr>
          <w:i/>
        </w:rPr>
        <w:t>Exemptions from requirement to use the structured approach</w:t>
      </w:r>
      <w:r>
        <w:t>.</w:t>
      </w:r>
    </w:p>
    <w:p>
      <w:pPr>
        <w:pStyle w:val="ListNumber2"/>
        <!--depth 2-->
        <w:numPr>
          <w:ilvl w:val="1"/>
          <w:numId w:val="587"/>
        </w:numPr>
      </w:pPr>
      <w:bookmarkStart w:id="1378" w:name="_Tocd19e32207"/>
      <w:bookmarkStart w:id="1377" w:name="_Refd19e32207"/>
      <w:r>
        <w:t/>
      </w:r>
      <w:r>
        <w:t>(1)</w:t>
      </w:r>
      <w:r>
        <w:t xml:space="preserve">  The following types of procurements are exempt from the structured approach:</w:t>
      </w:r>
    </w:p>
    <w:p>
      <w:pPr>
        <w:pStyle w:val="ListNumber3"/>
        <!--depth 3-->
        <w:numPr>
          <w:ilvl w:val="2"/>
          <w:numId w:val="588"/>
        </w:numPr>
      </w:pPr>
      <w:bookmarkStart w:id="1380" w:name="_Tocd19e32215"/>
      <w:bookmarkStart w:id="1379" w:name="_Refd19e32215"/>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79"/>
      <w:bookmarkEnd w:id="1380"/>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2" w:name="_Tocd19e32279"/>
      <w:bookmarkStart w:id="1381" w:name="_Refd19e3227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4" w:name="_Tocd19e32485"/>
      <w:bookmarkStart w:id="1383" w:name="_Refd19e3248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6" w:name="_Tocd19e32509"/>
      <w:bookmarkStart w:id="1385" w:name="_Refd19e32509"/>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5"/>
      <w:bookmarkEnd w:id="1386"/>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88" w:name="_Tocd19e32542"/>
      <w:bookmarkStart w:id="1387" w:name="_Refd19e3254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0" w:name="_Tocd19e32604"/>
      <w:bookmarkStart w:id="1389" w:name="_Refd19e32604"/>
      <w:r>
        <w:t/>
      </w:r>
      <w:r>
        <w:t>(i)</w:t>
      </w:r>
      <w:r>
        <w:t xml:space="preserve">   </w:t>
      </w:r>
      <w:r>
        <w:rPr>
          <w:i/>
        </w:rPr>
        <w:t>Facilities.</w:t>
      </w:r>
      <w:r>
        <w:t/>
      </w:r>
    </w:p>
    <w:p>
      <w:pPr>
        <w:pStyle w:val="ListNumber4"/>
        <!--depth 4-->
        <w:numPr>
          <w:ilvl w:val="3"/>
          <w:numId w:val="593"/>
        </w:numPr>
      </w:pPr>
      <w:bookmarkStart w:id="1392" w:name="_Tocd19e32615"/>
      <w:bookmarkStart w:id="1391" w:name="_Refd19e3261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4" w:name="_Tocd19e32660"/>
      <w:bookmarkStart w:id="1393" w:name="_Refd19e3266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6" w:name="_Tocd19e32669"/>
      <w:bookmarkStart w:id="1395" w:name="_Refd19e32669"/>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398" w:name="_Tocd19e32675"/>
      <w:bookmarkStart w:id="1397" w:name="_Refd19e32675"/>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0-->
    <w:p>
      <w:pPr>
        <w:pStyle w:val="Heading5"/>
      </w:pPr>
      <w:bookmarkStart w:id="1399" w:name="_Refd19e32715"/>
      <w:bookmarkStart w:id="1400" w:name="_Tocd19e32715"/>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96"/>
        </w:numPr>
      </w:pPr>
      <w:bookmarkStart w:id="1402" w:name="_Tocd19e32729"/>
      <w:bookmarkStart w:id="1401" w:name="_Refd19e3272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4" w:name="_Tocd19e32737"/>
      <w:bookmarkStart w:id="1403" w:name="_Refd19e32737"/>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2997"/>
      <w:bookmarkStart w:id="1406" w:name="_Tocd19e32997"/>
      <w:r>
        <w:t>Table</w:t>
      </w:r>
      <w:r>
        <w:t xml:space="preserve"> </w:t>
      </w:r>
      <w:bookmarkStart w:id="1407" w:name="_Numd19e32997"/>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09" w:name="_Tocd19e33097"/>
      <w:bookmarkStart w:id="1408" w:name="_Refd19e33097"/>
      <w:r>
        <w:t/>
      </w:r>
      <w:r>
        <w:t>(1)</w:t>
      </w:r>
      <w:r>
        <w:t xml:space="preserve">  Information required by the clause at </w:t>
      </w:r>
      <w:r>
        <w:t>552.238-81</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448-->
    <w:p>
      <w:pPr>
        <w:pStyle w:val="Heading4"/>
      </w:pPr>
      <w:bookmarkStart w:id="1410" w:name="_Refd19e33133"/>
      <w:bookmarkStart w:id="1411" w:name="_Tocd19e33133"/>
      <w:r>
        <w:t/>
      </w:r>
      <w:r>
        <w:t>Subpart 515.6</w:t>
      </w:r>
      <w:r>
        <w:t xml:space="preserve"> - Unsolicited Proposals</w:t>
      </w:r>
      <w:bookmarkEnd w:id="1410"/>
      <w:bookmarkEnd w:id="1411"/>
    </w:p>
    <!--Topic unique_449-->
    <w:p>
      <w:pPr>
        <w:pStyle w:val="Heading5"/>
      </w:pPr>
      <w:bookmarkStart w:id="1412" w:name="_Refd19e33146"/>
      <w:bookmarkStart w:id="1413" w:name="_Tocd19e33146"/>
      <w:r>
        <w:t/>
      </w:r>
      <w:r>
        <w:t>515.601</w:t>
      </w:r>
      <w:r>
        <w:t xml:space="preserve"> Definitions.</w:t>
      </w:r>
      <w:bookmarkEnd w:id="1412"/>
      <w:bookmarkEnd w:id="1413"/>
    </w:p>
    <w:p>
      <w:pPr>
        <w:pStyle w:val="BodyText"/>
      </w:pPr>
      <w:r>
        <w:t>“Coordinating office,” as used in this subpart, means:</w:t>
      </w:r>
    </w:p>
    <w:p>
      <w:pPr>
        <w:pStyle w:val="ListNumber"/>
        <!--depth 1-->
        <w:numPr>
          <w:ilvl w:val="0"/>
          <w:numId w:val="599"/>
        </w:numPr>
      </w:pPr>
      <w:bookmarkStart w:id="1415" w:name="_Tocd19e33157"/>
      <w:bookmarkStart w:id="1414" w:name="_Refd19e33157"/>
      <w:r>
        <w:t/>
      </w:r>
      <w:r>
        <w:t>(a)</w:t>
      </w:r>
      <w:r>
        <w:t xml:space="preserve">  The Senior Procurement Executive for all Central Office activities.</w:t>
      </w:r>
    </w:p>
    <w:p>
      <w:pPr>
        <w:pStyle w:val="ListNumber"/>
        <!--depth 1-->
        <w:numPr>
          <w:ilvl w:val="0"/>
          <w:numId w:val="599"/>
        </w:numPr>
      </w:pPr>
      <w:r>
        <w:t/>
      </w:r>
      <w:r>
        <w:t>(b)</w:t>
      </w:r>
      <w:r>
        <w:t xml:space="preserve">  The office designated in writing by the Regional Administrator in the Regions.</w:t>
      </w:r>
      <w:bookmarkEnd w:id="1414"/>
      <w:bookmarkEnd w:id="1415"/>
    </w:p>
    <!--Topic unique_450-->
    <w:p>
      <w:pPr>
        <w:pStyle w:val="Heading5"/>
      </w:pPr>
      <w:bookmarkStart w:id="1416" w:name="_Refd19e33181"/>
      <w:bookmarkStart w:id="1417" w:name="_Tocd19e33181"/>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451-->
    <w:p>
      <w:pPr>
        <w:pStyle w:val="Heading6"/>
      </w:pPr>
      <w:bookmarkStart w:id="1418" w:name="_Refd19e33198"/>
      <w:bookmarkStart w:id="1419" w:name="_Tocd19e33198"/>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452-->
    <w:p>
      <w:pPr>
        <w:pStyle w:val="Heading5"/>
      </w:pPr>
      <w:bookmarkStart w:id="1420" w:name="_Refd19e33217"/>
      <w:bookmarkStart w:id="1421" w:name="_Tocd19e33217"/>
      <w:r>
        <w:t/>
      </w:r>
      <w:r>
        <w:t>515.609</w:t>
      </w:r>
      <w:r>
        <w:t xml:space="preserve"> Limited use of data.</w:t>
      </w:r>
      <w:bookmarkEnd w:id="1420"/>
      <w:bookmarkEnd w:id="1421"/>
    </w:p>
    <w:p>
      <w:pPr>
        <w:pStyle w:val="BodyText"/>
      </w:pPr>
      <w:r>
        <w:t xml:space="preserve">When releasing an unsolicited proposal for evaluation, use the “Conflict of Interest Acknowledgment and Nondisclosure Agreement” in </w:t>
      </w:r>
      <w:r>
        <w:t>Figure  1</w:t>
      </w:r>
      <w:r>
        <w:t>.</w:t>
      </w:r>
    </w:p>
    <!--Topic unique_461-->
    <w:p>
      <w:pPr>
        <w:pStyle w:val="Heading3"/>
      </w:pPr>
      <w:bookmarkStart w:id="1422" w:name="_Refd19e33235"/>
      <w:bookmarkStart w:id="1423" w:name="_Tocd19e33235"/>
      <w:r>
        <w:t/>
      </w:r>
      <w:r>
        <w:t>Part 516</w:t>
      </w:r>
      <w:r>
        <w:t xml:space="preserve"> - Types of Contracts</w:t>
      </w:r>
      <w:bookmarkEnd w:id="1422"/>
      <w:bookmarkEnd w:id="142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62-->
    <w:p>
      <w:pPr>
        <w:pStyle w:val="Heading4"/>
      </w:pPr>
      <w:bookmarkStart w:id="1424" w:name="_Refd19e33400"/>
      <w:bookmarkStart w:id="1425" w:name="_Tocd19e33400"/>
      <w:r>
        <w:t/>
      </w:r>
      <w:r>
        <w:t>Subpart 516.2</w:t>
      </w:r>
      <w:r>
        <w:t xml:space="preserve"> - Fixed Price Contracts</w:t>
      </w:r>
      <w:bookmarkEnd w:id="1424"/>
      <w:bookmarkEnd w:id="1425"/>
    </w:p>
    <!--Topic unique_463-->
    <w:p>
      <w:pPr>
        <w:pStyle w:val="Heading5"/>
      </w:pPr>
      <w:bookmarkStart w:id="1426" w:name="_Refd19e33413"/>
      <w:bookmarkStart w:id="1427" w:name="_Tocd19e33413"/>
      <w:r>
        <w:t/>
      </w:r>
      <w:r>
        <w:t>516.203</w:t>
      </w:r>
      <w:r>
        <w:t xml:space="preserve"> Fixed-price contracts with economic price adjustment (EPA).</w:t>
      </w:r>
      <w:bookmarkEnd w:id="1426"/>
      <w:bookmarkEnd w:id="1427"/>
    </w:p>
    <!--Topic unique_464-->
    <w:p>
      <w:pPr>
        <w:pStyle w:val="Heading6"/>
      </w:pPr>
      <w:bookmarkStart w:id="1428" w:name="_Refd19e33426"/>
      <w:bookmarkStart w:id="1429" w:name="_Tocd19e33426"/>
      <w:r>
        <w:t/>
      </w:r>
      <w:r>
        <w:t>516.203-2</w:t>
      </w:r>
      <w:r>
        <w:t xml:space="preserve"> Application.</w:t>
      </w:r>
      <w:bookmarkEnd w:id="1428"/>
      <w:bookmarkEnd w:id="1429"/>
    </w:p>
    <w:p>
      <w:pPr>
        <w:pStyle w:val="ListNumber"/>
        <!--depth 1-->
        <w:numPr>
          <w:ilvl w:val="0"/>
          <w:numId w:val="609"/>
        </w:numPr>
      </w:pPr>
      <w:bookmarkStart w:id="1431" w:name="_Tocd19e33435"/>
      <w:bookmarkStart w:id="1430" w:name="_Refd19e3343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33" w:name="_Tocd19e33450"/>
      <w:bookmarkStart w:id="1432" w:name="_Refd19e33450"/>
      <w:r>
        <w:t/>
      </w:r>
      <w:r>
        <w:t>(1)</w:t>
      </w:r>
      <w:r>
        <w:t xml:space="preserve">  The contracting officer shall evaluate the reasonableness of the proposed market indicator. The indicator should:</w:t>
      </w:r>
    </w:p>
    <w:p>
      <w:pPr>
        <w:pStyle w:val="ListNumber3"/>
        <!--depth 3-->
        <w:numPr>
          <w:ilvl w:val="2"/>
          <w:numId w:val="611"/>
        </w:numPr>
      </w:pPr>
      <w:bookmarkStart w:id="1435" w:name="_Tocd19e33458"/>
      <w:bookmarkStart w:id="1434" w:name="_Refd19e33458"/>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465-->
    <w:p>
      <w:pPr>
        <w:pStyle w:val="Heading6"/>
      </w:pPr>
      <w:bookmarkStart w:id="1436" w:name="_Refd19e33541"/>
      <w:bookmarkStart w:id="1437" w:name="_Tocd19e33541"/>
      <w:r>
        <w:t/>
      </w:r>
      <w:r>
        <w:t>516.203-3</w:t>
      </w:r>
      <w:r>
        <w:t xml:space="preserve"> Limitations.</w:t>
      </w:r>
      <w:bookmarkEnd w:id="1436"/>
      <w:bookmarkEnd w:id="1437"/>
    </w:p>
    <w:p>
      <w:pPr>
        <w:pStyle w:val="ListNumber"/>
        <!--depth 1-->
        <w:numPr>
          <w:ilvl w:val="0"/>
          <w:numId w:val="612"/>
        </w:numPr>
      </w:pPr>
      <w:bookmarkStart w:id="1439" w:name="_Tocd19e33550"/>
      <w:bookmarkStart w:id="1438" w:name="_Refd19e33550"/>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41" w:name="_Tocd19e33565"/>
      <w:bookmarkStart w:id="1440" w:name="_Refd19e3356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43" w:name="_Tocd19e33574"/>
      <w:bookmarkStart w:id="1442" w:name="_Refd19e3357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612"/>
        </w:numPr>
      </w:pPr>
      <w:bookmarkStart w:id="1445" w:name="_Tocd19e33582"/>
      <w:bookmarkStart w:id="1444" w:name="_Refd19e3358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47" w:name="_Tocd19e33588"/>
      <w:bookmarkStart w:id="1446" w:name="_Refd19e33588"/>
      <w:r>
        <w:t/>
      </w:r>
      <w:r>
        <w:t>(1)</w:t>
      </w:r>
      <w:r>
        <w:t xml:space="preserve">  A supplier requests that the ceiling be raised.</w:t>
      </w:r>
    </w:p>
    <w:p>
      <w:pPr>
        <w:pStyle w:val="ListNumber2"/>
        <!--depth 2-->
        <w:numPr>
          <w:ilvl w:val="1"/>
          <w:numId w:val="614"/>
        </w:numPr>
      </w:pPr>
      <w:bookmarkStart w:id="1449" w:name="_Tocd19e33597"/>
      <w:bookmarkStart w:id="1448" w:name="_Refd19e3359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62-->
    <w:p>
      <w:pPr>
        <w:pStyle w:val="Heading6"/>
      </w:pPr>
      <w:bookmarkStart w:id="1450" w:name="_Refd19e33612"/>
      <w:bookmarkStart w:id="1451" w:name="_Tocd19e33612"/>
      <w:r>
        <w:t/>
      </w:r>
      <w:r>
        <w:t>516.203-4</w:t>
      </w:r>
      <w:r>
        <w:t xml:space="preserve"> Contract clauses.</w:t>
      </w:r>
      <w:bookmarkEnd w:id="1450"/>
      <w:bookmarkEnd w:id="1451"/>
    </w:p>
    <w:p>
      <w:pPr>
        <w:pStyle w:val="ListNumber"/>
        <!--depth 1-->
        <w:numPr>
          <w:ilvl w:val="0"/>
          <w:numId w:val="615"/>
        </w:numPr>
      </w:pPr>
      <w:bookmarkStart w:id="1453" w:name="_Tocd19e33621"/>
      <w:bookmarkStart w:id="1452" w:name="_Refd19e3362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55" w:name="_Tocd19e33636"/>
      <w:bookmarkStart w:id="1454" w:name="_Refd19e3363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57" w:name="_Tocd19e33677"/>
      <w:bookmarkStart w:id="1456" w:name="_Refd19e3367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59" w:name="_Tocd19e33685"/>
      <w:bookmarkStart w:id="1458" w:name="_Refd19e33685"/>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58"/>
      <w:bookmarkEnd w:id="1459"/>
    </w:p>
    <w:p>
      <w:pPr>
        <w:pStyle w:val="ListNumber2"/>
        <!--depth 2-->
        <w:numPr>
          <w:ilvl w:val="1"/>
          <w:numId w:val="617"/>
        </w:numPr>
      </w:pPr>
      <w:r>
        <w:t/>
      </w:r>
      <w:r>
        <w:t>(2)</w:t>
      </w:r>
      <w:r>
        <w:t xml:space="preserve">  The contracting director must approve use of this clause.</w:t>
      </w:r>
      <w:bookmarkEnd w:id="1456"/>
      <w:bookmarkEnd w:id="1457"/>
      <w:bookmarkEnd w:id="1452"/>
      <w:bookmarkEnd w:id="1453"/>
    </w:p>
    <!--Topic unique_466-->
    <w:p>
      <w:pPr>
        <w:pStyle w:val="Heading4"/>
      </w:pPr>
      <w:bookmarkStart w:id="1460" w:name="_Refd19e33733"/>
      <w:bookmarkStart w:id="1461" w:name="_Tocd19e33733"/>
      <w:r>
        <w:t/>
      </w:r>
      <w:r>
        <w:t>Subpart 516.4</w:t>
      </w:r>
      <w:r>
        <w:t xml:space="preserve"> - Incentive Contracts</w:t>
      </w:r>
      <w:bookmarkEnd w:id="1460"/>
      <w:bookmarkEnd w:id="1461"/>
    </w:p>
    <!--Topic unique_467-->
    <w:p>
      <w:pPr>
        <w:pStyle w:val="Heading5"/>
      </w:pPr>
      <w:bookmarkStart w:id="1462" w:name="_Refd19e33746"/>
      <w:bookmarkStart w:id="1463" w:name="_Tocd19e33746"/>
      <w:r>
        <w:t/>
      </w:r>
      <w:r>
        <w:t>516.403</w:t>
      </w:r>
      <w:r>
        <w:t xml:space="preserve"> [Reserved]</w:t>
      </w:r>
      <w:bookmarkEnd w:id="1462"/>
      <w:bookmarkEnd w:id="1463"/>
    </w:p>
    <!--Topic unique_468-->
    <w:p>
      <w:pPr>
        <w:pStyle w:val="Heading6"/>
      </w:pPr>
      <w:bookmarkStart w:id="1464" w:name="_Refd19e33759"/>
      <w:bookmarkStart w:id="1465" w:name="_Tocd19e33759"/>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9-->
    <w:p>
      <w:pPr>
        <w:pStyle w:val="Heading5"/>
      </w:pPr>
      <w:bookmarkStart w:id="1466" w:name="_Refd19e33779"/>
      <w:bookmarkStart w:id="1467" w:name="_Tocd19e33779"/>
      <w:r>
        <w:t/>
      </w:r>
      <w:r>
        <w:t>516.405</w:t>
      </w:r>
      <w:r>
        <w:t xml:space="preserve"> [Reserved]</w:t>
      </w:r>
      <w:bookmarkEnd w:id="1466"/>
      <w:bookmarkEnd w:id="1467"/>
    </w:p>
    <!--Topic unique_470-->
    <w:p>
      <w:pPr>
        <w:pStyle w:val="Heading6"/>
      </w:pPr>
      <w:bookmarkStart w:id="1468" w:name="_Refd19e33792"/>
      <w:bookmarkStart w:id="1469" w:name="_Tocd19e33792"/>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71" w:name="_Tocd19e33803"/>
      <w:bookmarkStart w:id="1470" w:name="_Refd19e3380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471-->
    <w:p>
      <w:pPr>
        <w:pStyle w:val="Heading4"/>
      </w:pPr>
      <w:bookmarkStart w:id="1472" w:name="_Refd19e33829"/>
      <w:bookmarkStart w:id="1473" w:name="_Tocd19e33829"/>
      <w:r>
        <w:t/>
      </w:r>
      <w:r>
        <w:t>Subpart 516.5</w:t>
      </w:r>
      <w:r>
        <w:t xml:space="preserve"> - Indefinite-Delivery Contracts</w:t>
      </w:r>
      <w:bookmarkEnd w:id="1472"/>
      <w:bookmarkEnd w:id="1473"/>
    </w:p>
    <!--Topic unique_472-->
    <w:p>
      <w:pPr>
        <w:pStyle w:val="Heading5"/>
      </w:pPr>
      <w:bookmarkStart w:id="1474" w:name="_Refd19e33842"/>
      <w:bookmarkStart w:id="1475" w:name="_Tocd19e33842"/>
      <w:r>
        <w:t/>
      </w:r>
      <w:r>
        <w:t>516.505</w:t>
      </w:r>
      <w:r>
        <w:t xml:space="preserve"> Task-order and delivery-order ombudsman.</w:t>
      </w:r>
      <w:bookmarkEnd w:id="1474"/>
      <w:bookmarkEnd w:id="147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64-->
    <w:p>
      <w:pPr>
        <w:pStyle w:val="Heading5"/>
      </w:pPr>
      <w:bookmarkStart w:id="1476" w:name="_Refd19e33869"/>
      <w:bookmarkStart w:id="1477" w:name="_Tocd19e33869"/>
      <w:r>
        <w:t/>
      </w:r>
      <w:r>
        <w:t>516.506</w:t>
      </w:r>
      <w:r>
        <w:t xml:space="preserve"> Solicitation provisions and contract clauses.</w:t>
      </w:r>
      <w:bookmarkEnd w:id="1476"/>
      <w:bookmarkEnd w:id="1477"/>
    </w:p>
    <w:p>
      <w:pPr>
        <w:pStyle w:val="ListNumber"/>
        <!--depth 1-->
        <w:numPr>
          <w:ilvl w:val="0"/>
          <w:numId w:val="620"/>
        </w:numPr>
      </w:pPr>
      <w:bookmarkStart w:id="1479" w:name="_Tocd19e33878"/>
      <w:bookmarkStart w:id="1478" w:name="_Refd19e3387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8"/>
      <w:bookmarkEnd w:id="1479"/>
    </w:p>
    <!--Topic unique_473-->
    <w:p>
      <w:pPr>
        <w:pStyle w:val="Heading4"/>
      </w:pPr>
      <w:bookmarkStart w:id="1480" w:name="_Refd19e33929"/>
      <w:bookmarkStart w:id="1481" w:name="_Tocd19e33929"/>
      <w:r>
        <w:t/>
      </w:r>
      <w:r>
        <w:t>Subpart 516.6</w:t>
      </w:r>
      <w:r>
        <w:t xml:space="preserve"> - Time-and-Materials, Labor-Hour, and Letter Contracts</w:t>
      </w:r>
      <w:bookmarkEnd w:id="1480"/>
      <w:bookmarkEnd w:id="1481"/>
    </w:p>
    <!--Topic unique_474-->
    <w:p>
      <w:pPr>
        <w:pStyle w:val="Heading5"/>
      </w:pPr>
      <w:bookmarkStart w:id="1482" w:name="_Refd19e33942"/>
      <w:bookmarkStart w:id="1483" w:name="_Tocd19e33942"/>
      <w:r>
        <w:t/>
      </w:r>
      <w:r>
        <w:t>516.603</w:t>
      </w:r>
      <w:r>
        <w:t xml:space="preserve"> Letter contracts.</w:t>
      </w:r>
      <w:bookmarkEnd w:id="1482"/>
      <w:bookmarkEnd w:id="1483"/>
    </w:p>
    <!--Topic unique_475-->
    <w:p>
      <w:pPr>
        <w:pStyle w:val="Heading6"/>
      </w:pPr>
      <w:bookmarkStart w:id="1484" w:name="_Refd19e33955"/>
      <w:bookmarkStart w:id="1485" w:name="_Tocd19e33955"/>
      <w:r>
        <w:t/>
      </w:r>
      <w:r>
        <w:t>516.603-70</w:t>
      </w:r>
      <w:r>
        <w:t xml:space="preserve"> Additional limitations on the use of letter contracts for architect-engineer (A-E) services under the PBS Design Excellence Program.</w:t>
      </w:r>
      <w:bookmarkEnd w:id="1484"/>
      <w:bookmarkEnd w:id="1485"/>
    </w:p>
    <w:p>
      <w:pPr>
        <w:pStyle w:val="ListNumber"/>
        <!--depth 1-->
        <w:numPr>
          <w:ilvl w:val="0"/>
          <w:numId w:val="621"/>
        </w:numPr>
      </w:pPr>
      <w:bookmarkStart w:id="1487" w:name="_Tocd19e33964"/>
      <w:bookmarkStart w:id="1486" w:name="_Refd19e3396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89" w:name="_Tocd19e33985"/>
      <w:bookmarkStart w:id="1488" w:name="_Refd19e3398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91" w:name="_Tocd19e34000"/>
      <w:bookmarkStart w:id="1490" w:name="_Refd19e34000"/>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90"/>
      <w:bookmarkEnd w:id="1491"/>
    </w:p>
    <w:p>
      <w:pPr>
        <w:pStyle w:val="ListNumber2"/>
        <!--depth 2-->
        <w:numPr>
          <w:ilvl w:val="1"/>
          <w:numId w:val="622"/>
        </w:numPr>
      </w:pPr>
      <w:r>
        <w:t/>
      </w:r>
      <w:r>
        <w:t>(3)</w:t>
      </w:r>
      <w:r>
        <w:t xml:space="preserve"> The letter contract must comply with FAR 16.6.</w:t>
      </w:r>
      <w:bookmarkEnd w:id="1488"/>
      <w:bookmarkEnd w:id="148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6"/>
      <w:bookmarkEnd w:id="1487"/>
    </w:p>
    <!--Topic unique_478-->
    <w:p>
      <w:pPr>
        <w:pStyle w:val="Heading3"/>
      </w:pPr>
      <w:bookmarkStart w:id="1492" w:name="_Refd19e34046"/>
      <w:bookmarkStart w:id="1493" w:name="_Tocd19e34046"/>
      <w:r>
        <w:t/>
      </w:r>
      <w:r>
        <w:t>Part 517</w:t>
      </w:r>
      <w:r>
        <w:t xml:space="preserve"> - Special Contracting Methods</w:t>
      </w:r>
      <w:bookmarkEnd w:id="1492"/>
      <w:bookmarkEnd w:id="149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79-->
    <w:p>
      <w:pPr>
        <w:pStyle w:val="Heading4"/>
      </w:pPr>
      <w:bookmarkStart w:id="1494" w:name="_Refd19e34188"/>
      <w:bookmarkStart w:id="1495" w:name="_Tocd19e34188"/>
      <w:r>
        <w:t/>
      </w:r>
      <w:r>
        <w:t>Subpart 517.1</w:t>
      </w:r>
      <w:r>
        <w:t xml:space="preserve"> - Multi-year Contracting</w:t>
      </w:r>
      <w:bookmarkEnd w:id="1494"/>
      <w:bookmarkEnd w:id="1495"/>
    </w:p>
    <!--Topic unique_480-->
    <w:p>
      <w:pPr>
        <w:pStyle w:val="Heading5"/>
      </w:pPr>
      <w:bookmarkStart w:id="1496" w:name="_Refd19e34201"/>
      <w:bookmarkStart w:id="1497" w:name="_Tocd19e34201"/>
      <w:r>
        <w:t/>
      </w:r>
      <w:r>
        <w:t>517.101</w:t>
      </w:r>
      <w:r>
        <w:t xml:space="preserve"> Authority.</w:t>
      </w:r>
      <w:bookmarkEnd w:id="1496"/>
      <w:bookmarkEnd w:id="1497"/>
    </w:p>
    <w:p>
      <w:pPr>
        <w:pStyle w:val="ListNumber"/>
        <!--depth 1-->
        <w:numPr>
          <w:ilvl w:val="0"/>
          <w:numId w:val="629"/>
        </w:numPr>
      </w:pPr>
      <w:bookmarkStart w:id="1499" w:name="_Tocd19e34210"/>
      <w:bookmarkStart w:id="1498" w:name="_Refd19e34210"/>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501" w:name="_Tocd19e34218"/>
      <w:bookmarkStart w:id="1500" w:name="_Refd19e34218"/>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30"/>
        </w:numPr>
      </w:pPr>
      <w:r>
        <w:t/>
      </w:r>
      <w:r>
        <w:t>(2)</w:t>
      </w:r>
      <w:r>
        <w:t xml:space="preserve">  Ten years for public utility services (</w:t>
      </w:r>
      <w:hyperlink r:id="rIdHyperlink203">
        <w:r>
          <w:t>40 U.S.C. 501(b)(1)(B)</w:t>
        </w:r>
      </w:hyperlink>
      <w:r>
        <w:t>).</w:t>
      </w:r>
      <w:bookmarkEnd w:id="1500"/>
      <w:bookmarkEnd w:id="150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98"/>
      <w:bookmarkEnd w:id="1499"/>
    </w:p>
    <!--Topic unique_481-->
    <w:p>
      <w:pPr>
        <w:pStyle w:val="Heading5"/>
      </w:pPr>
      <w:bookmarkStart w:id="1502" w:name="_Refd19e34258"/>
      <w:bookmarkStart w:id="1503" w:name="_Tocd19e34258"/>
      <w:r>
        <w:t/>
      </w:r>
      <w:r>
        <w:t>517.103</w:t>
      </w:r>
      <w:r>
        <w:t xml:space="preserve"> Definitions.</w:t>
      </w:r>
      <w:bookmarkEnd w:id="1502"/>
      <w:bookmarkEnd w:id="150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2-->
    <w:p>
      <w:pPr>
        <w:pStyle w:val="Heading5"/>
      </w:pPr>
      <w:bookmarkStart w:id="1504" w:name="_Refd19e34276"/>
      <w:bookmarkStart w:id="1505" w:name="_Tocd19e34276"/>
      <w:r>
        <w:t/>
      </w:r>
      <w:r>
        <w:t>517.109</w:t>
      </w:r>
      <w:r>
        <w:t xml:space="preserve"> Contract clauses.</w:t>
      </w:r>
      <w:bookmarkEnd w:id="1504"/>
      <w:bookmarkEnd w:id="150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483-->
    <w:p>
      <w:pPr>
        <w:pStyle w:val="Heading4"/>
      </w:pPr>
      <w:bookmarkStart w:id="1506" w:name="_Refd19e34303"/>
      <w:bookmarkStart w:id="1507" w:name="_Tocd19e34303"/>
      <w:r>
        <w:t/>
      </w:r>
      <w:r>
        <w:t>Subpart 517.2</w:t>
      </w:r>
      <w:r>
        <w:t xml:space="preserve"> - Options</w:t>
      </w:r>
      <w:bookmarkEnd w:id="1506"/>
      <w:bookmarkEnd w:id="1507"/>
    </w:p>
    <!--Topic unique_484-->
    <w:p>
      <w:pPr>
        <w:pStyle w:val="Heading5"/>
      </w:pPr>
      <w:bookmarkStart w:id="1508" w:name="_Refd19e34316"/>
      <w:bookmarkStart w:id="1509" w:name="_Tocd19e34316"/>
      <w:r>
        <w:t/>
      </w:r>
      <w:r>
        <w:t>517.200</w:t>
      </w:r>
      <w:r>
        <w:t xml:space="preserve"> Scope of subpart.</w:t>
      </w:r>
      <w:bookmarkEnd w:id="1508"/>
      <w:bookmarkEnd w:id="1509"/>
    </w:p>
    <w:p>
      <w:pPr>
        <w:pStyle w:val="ListNumber"/>
        <!--depth 1-->
        <w:numPr>
          <w:ilvl w:val="0"/>
          <w:numId w:val="631"/>
        </w:numPr>
      </w:pPr>
      <w:bookmarkStart w:id="1511" w:name="_Tocd19e34325"/>
      <w:bookmarkStart w:id="1510" w:name="_Refd19e34325"/>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0"/>
      <w:bookmarkEnd w:id="1511"/>
    </w:p>
    <!--Topic unique_485-->
    <w:p>
      <w:pPr>
        <w:pStyle w:val="Heading5"/>
      </w:pPr>
      <w:bookmarkStart w:id="1512" w:name="_Refd19e34353"/>
      <w:bookmarkStart w:id="1513" w:name="_Tocd19e34353"/>
      <w:r>
        <w:t/>
      </w:r>
      <w:r>
        <w:t>517.202</w:t>
      </w:r>
      <w:r>
        <w:t xml:space="preserve"> Use of options.</w:t>
      </w:r>
      <w:bookmarkEnd w:id="1512"/>
      <w:bookmarkEnd w:id="1513"/>
    </w:p>
    <w:p>
      <w:pPr>
        <w:pStyle w:val="ListNumber"/>
        <!--depth 1-->
        <w:numPr>
          <w:ilvl w:val="0"/>
          <w:numId w:val="632"/>
        </w:numPr>
      </w:pPr>
      <w:bookmarkStart w:id="1515" w:name="_Tocd19e34362"/>
      <w:bookmarkStart w:id="1514" w:name="_Refd19e34362"/>
      <w:r>
        <w:t/>
      </w:r>
      <w:r>
        <w:t>(a)</w:t>
      </w:r>
      <w:r>
        <w:t xml:space="preserve">   Options may be used when they meet one or more of the following objectives:</w:t>
      </w:r>
    </w:p>
    <w:p>
      <w:pPr>
        <w:pStyle w:val="ListNumber2"/>
        <!--depth 2-->
        <w:numPr>
          <w:ilvl w:val="1"/>
          <w:numId w:val="633"/>
        </w:numPr>
      </w:pPr>
      <w:bookmarkStart w:id="1517" w:name="_Tocd19e34370"/>
      <w:bookmarkStart w:id="1516" w:name="_Refd19e34370"/>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516"/>
      <w:bookmarkEnd w:id="151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519" w:name="_Tocd19e34407"/>
      <w:bookmarkStart w:id="1518" w:name="_Refd19e34407"/>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518"/>
      <w:bookmarkEnd w:id="151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514"/>
      <w:bookmarkEnd w:id="1515"/>
    </w:p>
    <!--Topic unique_486-->
    <w:p>
      <w:pPr>
        <w:pStyle w:val="Heading5"/>
      </w:pPr>
      <w:bookmarkStart w:id="1520" w:name="_Refd19e34445"/>
      <w:bookmarkStart w:id="1521" w:name="_Tocd19e34445"/>
      <w:r>
        <w:t/>
      </w:r>
      <w:r>
        <w:t>517.203</w:t>
      </w:r>
      <w:r>
        <w:t xml:space="preserve"> [Reserved]</w:t>
      </w:r>
      <w:bookmarkEnd w:id="1520"/>
      <w:bookmarkEnd w:id="1521"/>
    </w:p>
    <!--Topic unique_487-->
    <w:p>
      <w:pPr>
        <w:pStyle w:val="Heading5"/>
      </w:pPr>
      <w:bookmarkStart w:id="1522" w:name="_Refd19e34460"/>
      <w:bookmarkStart w:id="1523" w:name="_Tocd19e34460"/>
      <w:r>
        <w:t/>
      </w:r>
      <w:r>
        <w:t>517.204</w:t>
      </w:r>
      <w:r>
        <w:t xml:space="preserve"> Contracts.</w:t>
      </w:r>
      <w:bookmarkEnd w:id="1522"/>
      <w:bookmarkEnd w:id="1523"/>
    </w:p>
    <w:p>
      <w:pPr>
        <w:pStyle w:val="ListNumber"/>
        <!--depth 1-->
        <w:numPr>
          <w:ilvl w:val="0"/>
          <w:numId w:val="635"/>
        </w:numPr>
      </w:pPr>
      <w:bookmarkStart w:id="1525" w:name="_Tocd19e34469"/>
      <w:bookmarkStart w:id="1524" w:name="_Refd19e34469"/>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6">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527" w:name="_Tocd19e34500"/>
      <w:bookmarkStart w:id="1526" w:name="_Refd19e34500"/>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529" w:name="_Tocd19e34515"/>
      <w:bookmarkStart w:id="1528" w:name="_Refd19e34515"/>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528"/>
      <w:bookmarkEnd w:id="1529"/>
      <w:bookmarkEnd w:id="1526"/>
      <w:bookmarkEnd w:id="152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31" w:name="_Tocd19e34578"/>
      <w:bookmarkStart w:id="1530" w:name="_Refd19e34578"/>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30"/>
      <w:bookmarkEnd w:id="1531"/>
      <w:bookmarkEnd w:id="1524"/>
      <w:bookmarkEnd w:id="1525"/>
    </w:p>
    <!--Topic unique_488-->
    <w:p>
      <w:pPr>
        <w:pStyle w:val="Heading5"/>
      </w:pPr>
      <w:bookmarkStart w:id="1532" w:name="_Refd19e34602"/>
      <w:bookmarkStart w:id="1533" w:name="_Tocd19e34602"/>
      <w:r>
        <w:t/>
      </w:r>
      <w:r>
        <w:t>517.207</w:t>
      </w:r>
      <w:r>
        <w:t xml:space="preserve"> Exercise of options.</w:t>
      </w:r>
      <w:bookmarkEnd w:id="1532"/>
      <w:bookmarkEnd w:id="153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9"/>
        </w:numPr>
      </w:pPr>
      <w:bookmarkStart w:id="1535" w:name="_Tocd19e34617"/>
      <w:bookmarkStart w:id="1534" w:name="_Refd19e3461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34"/>
      <w:bookmarkEnd w:id="1535"/>
    </w:p>
    <!--Topic unique_489-->
    <w:p>
      <w:pPr>
        <w:pStyle w:val="Heading5"/>
      </w:pPr>
      <w:bookmarkStart w:id="1536" w:name="_Refd19e34656"/>
      <w:bookmarkStart w:id="1537" w:name="_Tocd19e34656"/>
      <w:r>
        <w:t/>
      </w:r>
      <w:r>
        <w:t>517.208</w:t>
      </w:r>
      <w:r>
        <w:t xml:space="preserve"> Solicitation provisions and contract clauses.</w:t>
      </w:r>
      <w:bookmarkEnd w:id="1536"/>
      <w:bookmarkEnd w:id="1537"/>
    </w:p>
    <w:p>
      <w:pPr>
        <w:pStyle w:val="ListNumber"/>
        <!--depth 1-->
        <w:numPr>
          <w:ilvl w:val="0"/>
          <w:numId w:val="640"/>
        </w:numPr>
      </w:pPr>
      <w:bookmarkStart w:id="1539" w:name="_Tocd19e34665"/>
      <w:bookmarkStart w:id="1538" w:name="_Refd19e3466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41" w:name="_Tocd19e34677"/>
      <w:bookmarkStart w:id="1540" w:name="_Refd19e34677"/>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40"/>
      <w:bookmarkEnd w:id="154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8"/>
      <w:bookmarkEnd w:id="1539"/>
    </w:p>
    <!--Topic unique_255-->
    <w:p>
      <w:pPr>
        <w:pStyle w:val="Heading4"/>
      </w:pPr>
      <w:bookmarkStart w:id="1542" w:name="_Refd19e34714"/>
      <w:bookmarkStart w:id="1543" w:name="_Tocd19e34714"/>
      <w:r>
        <w:t/>
      </w:r>
      <w:r>
        <w:t>Subpart 517.5</w:t>
      </w:r>
      <w:r>
        <w:t xml:space="preserve"> - Interagency Acquisitions</w:t>
      </w:r>
      <w:bookmarkEnd w:id="1542"/>
      <w:bookmarkEnd w:id="1543"/>
    </w:p>
    <!--Topic unique_490-->
    <w:p>
      <w:pPr>
        <w:pStyle w:val="Heading5"/>
      </w:pPr>
      <w:bookmarkStart w:id="1544" w:name="_Refd19e34727"/>
      <w:bookmarkStart w:id="1545" w:name="_Tocd19e34727"/>
      <w:r>
        <w:t/>
      </w:r>
      <w:r>
        <w:t>517.502</w:t>
      </w:r>
      <w:r>
        <w:t xml:space="preserve"> Procedures.</w:t>
      </w:r>
      <w:bookmarkEnd w:id="1544"/>
      <w:bookmarkEnd w:id="1545"/>
    </w:p>
    <!--Topic unique_491-->
    <w:p>
      <w:pPr>
        <w:pStyle w:val="Heading6"/>
      </w:pPr>
      <w:bookmarkStart w:id="1546" w:name="_Refd19e34740"/>
      <w:bookmarkStart w:id="1547" w:name="_Tocd19e34740"/>
      <w:r>
        <w:t/>
      </w:r>
      <w:r>
        <w:t>517.502-70</w:t>
      </w:r>
      <w:r>
        <w:t xml:space="preserve"> Information Technology Procurements.</w:t>
      </w:r>
      <w:bookmarkEnd w:id="1546"/>
      <w:bookmarkEnd w:id="1547"/>
    </w:p>
    <w:p>
      <w:pPr>
        <w:pStyle w:val="ListNumber"/>
        <!--depth 1-->
        <w:numPr>
          <w:ilvl w:val="0"/>
          <w:numId w:val="642"/>
        </w:numPr>
      </w:pPr>
      <w:bookmarkStart w:id="1549" w:name="_Tocd19e34751"/>
      <w:bookmarkStart w:id="1548" w:name="_Refd19e3475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8"/>
      <w:bookmarkEnd w:id="1549"/>
    </w:p>
    <w:p>
      <w:pPr>
        <w:pStyle w:val="ListNumber"/>
        <!--depth 1-->
        <w:numPr>
          <w:ilvl w:val="0"/>
          <w:numId w:val="642"/>
        </w:numPr>
      </w:pPr>
      <w:bookmarkStart w:id="1551" w:name="_Tocd19e34758"/>
      <w:bookmarkStart w:id="1550" w:name="_Refd19e3475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0"/>
      <w:bookmarkEnd w:id="1551"/>
    </w:p>
    <!--Topic unique_496-->
    <w:p>
      <w:pPr>
        <w:pStyle w:val="Heading3"/>
      </w:pPr>
      <w:bookmarkStart w:id="1552" w:name="_Refd19e34769"/>
      <w:bookmarkStart w:id="1553" w:name="_Tocd19e34769"/>
      <w:r>
        <w:t/>
      </w:r>
      <w:r>
        <w:t>Part 518</w:t>
      </w:r>
      <w:r>
        <w:t xml:space="preserve"> [Reserved]</w:t>
      </w:r>
      <w:bookmarkEnd w:id="1552"/>
      <w:bookmarkEnd w:id="15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
    <w:p>
      <w:pPr>
        <w:pStyle w:val="Heading1"/>
      </w:pPr>
      <w:bookmarkStart w:id="1554" w:name="_Refd19e34782"/>
      <w:bookmarkStart w:id="1555" w:name="_Tocd19e34782"/>
      <w:r>
        <w:t/>
      </w:r>
      <w:r>
        <w:t>Subchapter D</w:t>
      </w:r>
      <w:r>
        <w:t xml:space="preserve"> - Socioeconomic Programs</w:t>
      </w:r>
      <w:bookmarkEnd w:id="1554"/>
      <w:bookmarkEnd w:id="1555"/>
    </w:p>
    <!--Topic unique_500-->
    <w:p>
      <w:pPr>
        <w:pStyle w:val="Heading2"/>
      </w:pPr>
      <w:bookmarkStart w:id="1556" w:name="_Refd19e34790"/>
      <w:bookmarkStart w:id="1557" w:name="_Tocd19e34790"/>
      <w:r>
        <w:t/>
      </w:r>
      <w:r>
        <w:t xml:space="preserve"> General Services Administration Acquisition Manual</w:t>
      </w:r>
      <w:bookmarkEnd w:id="1556"/>
      <w:bookmarkEnd w:id="1557"/>
    </w:p>
    <!--Topic unique_275-->
    <w:p>
      <w:pPr>
        <w:pStyle w:val="Heading3"/>
      </w:pPr>
      <w:bookmarkStart w:id="1558" w:name="_Refd19e34797"/>
      <w:bookmarkStart w:id="1559" w:name="_Tocd19e34797"/>
      <w:r>
        <w:t/>
      </w:r>
      <w:r>
        <w:t>Part 519</w:t>
      </w:r>
      <w:r>
        <w:t xml:space="preserve"> - Small Business Programs</w:t>
      </w:r>
      <w:bookmarkEnd w:id="1558"/>
      <w:bookmarkEnd w:id="1559"/>
    </w:p>
    <w:p>
      <w:pPr>
        <w:pStyle w:val="ListBullet"/>
        <!--depth 1-->
        <w:numPr>
          <w:ilvl w:val="0"/>
          <w:numId w:val="643"/>
        </w:numPr>
      </w:pPr>
      <w:r>
        <w:t/>
      </w:r>
      <w:r>
        <w:t>519.001 Definitions.</w:t>
      </w:r>
      <w:r>
        <w:t/>
      </w:r>
    </w:p>
    <w:p>
      <w:pPr>
        <w:pStyle w:val="ListBullet"/>
        <!--depth 1-->
        <w:numPr>
          <w:ilvl w:val="0"/>
          <w:numId w:val="643"/>
        </w:numPr>
      </w:pPr>
      <w:r>
        <w:t/>
      </w:r>
      <w:r>
        <w:t>Subpart 519.2 - Policies</w:t>
      </w:r>
      <w:r>
        <w:t/>
      </w:r>
    </w:p>
    <w:p>
      <w:pPr>
        <w:pStyle w:val="ListBullet2"/>
        <!--depth 2-->
        <w:numPr>
          <w:ilvl w:val="1"/>
          <w:numId w:val="644"/>
        </w:numPr>
      </w:pPr>
      <w:r>
        <w:t/>
      </w:r>
      <w:r>
        <w:t>519.201 General policy.</w:t>
      </w:r>
      <w:r>
        <w:t/>
      </w:r>
    </w:p>
    <w:p>
      <w:pPr>
        <w:pStyle w:val="ListBullet2"/>
        <!--depth 2-->
        <w:numPr>
          <w:ilvl w:val="1"/>
          <w:numId w:val="644"/>
        </w:numPr>
      </w:pPr>
      <w:r>
        <w:t/>
      </w:r>
      <w:r>
        <w:t>519.202 Specific policies.</w:t>
      </w:r>
      <w:r>
        <w:t/>
      </w:r>
    </w:p>
    <w:p>
      <w:pPr>
        <w:pStyle w:val="ListBullet3"/>
        <!--depth 3-->
        <w:numPr>
          <w:ilvl w:val="2"/>
          <w:numId w:val="645"/>
        </w:numPr>
      </w:pPr>
      <w:r>
        <w:t/>
      </w:r>
      <w:r>
        <w:t>519.202-1 Encouraging small business participation in acquisitions.</w:t>
      </w:r>
      <w:r>
        <w:t/>
      </w:r>
    </w:p>
    <w:p>
      <w:pPr>
        <w:pStyle w:val="ListBullet3"/>
        <!--depth 3-->
        <w:numPr>
          <w:ilvl w:val="2"/>
          <w:numId w:val="645"/>
        </w:numPr>
      </w:pPr>
      <w:r>
        <w:t/>
      </w:r>
      <w:r>
        <w:t>519.202-2 Locating small business sources.</w:t>
      </w:r>
      <w:r>
        <w:t/>
      </w:r>
    </w:p>
    <w:p>
      <w:pPr>
        <w:pStyle w:val="ListBullet"/>
        <!--depth 1-->
        <w:numPr>
          <w:ilvl w:val="0"/>
          <w:numId w:val="643"/>
        </w:numPr>
      </w:pPr>
      <w:r>
        <w:t/>
      </w:r>
      <w:r>
        <w:t>Subpart 519.3 - Determination of Small Business Status for Small Business Programs</w:t>
      </w:r>
      <w:r>
        <w:t/>
      </w:r>
    </w:p>
    <w:p>
      <w:pPr>
        <w:pStyle w:val="ListBullet2"/>
        <!--depth 2-->
        <w:numPr>
          <w:ilvl w:val="1"/>
          <w:numId w:val="646"/>
        </w:numPr>
      </w:pPr>
      <w:r>
        <w:t/>
      </w:r>
      <w:r>
        <w:t>519.302 Protesting a small business representation.</w:t>
      </w:r>
      <w:r>
        <w:t/>
      </w:r>
    </w:p>
    <w:p>
      <w:pPr>
        <w:pStyle w:val="ListBullet2"/>
        <!--depth 2-->
        <w:numPr>
          <w:ilvl w:val="1"/>
          <w:numId w:val="646"/>
        </w:numPr>
      </w:pPr>
      <w:r>
        <w:t/>
      </w:r>
      <w:r>
        <w:t>519.305 Protesting a representation of disadvantaged business status.</w:t>
      </w:r>
      <w:r>
        <w:t/>
      </w:r>
    </w:p>
    <w:p>
      <w:pPr>
        <w:pStyle w:val="ListBullet2"/>
        <!--depth 2-->
        <w:numPr>
          <w:ilvl w:val="1"/>
          <w:numId w:val="646"/>
        </w:numPr>
      </w:pPr>
      <w:r>
        <w:t/>
      </w:r>
      <w:r>
        <w:t>519.306 Protesting a firm’s status as a HUBZone small business concern.</w:t>
      </w:r>
      <w:r>
        <w:t/>
      </w:r>
    </w:p>
    <w:p>
      <w:pPr>
        <w:pStyle w:val="ListBullet2"/>
        <!--depth 2-->
        <w:numPr>
          <w:ilvl w:val="1"/>
          <w:numId w:val="646"/>
        </w:numPr>
      </w:pPr>
      <w:r>
        <w:t/>
      </w:r>
      <w:r>
        <w:t>519.307 Protesting a firm’s status as a Service-Disabled Veteran-Owned small business concern.</w:t>
      </w:r>
      <w:r>
        <w:t/>
      </w:r>
    </w:p>
    <w:p>
      <w:pPr>
        <w:pStyle w:val="ListBullet2"/>
        <!--depth 2-->
        <w:numPr>
          <w:ilvl w:val="1"/>
          <w:numId w:val="64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3"/>
        </w:numPr>
      </w:pPr>
      <w:r>
        <w:t/>
      </w:r>
      <w:r>
        <w:t>Subpart 519.4 - Cooperation With the Small Business Administration</w:t>
      </w:r>
      <w:r>
        <w:t/>
      </w:r>
    </w:p>
    <w:p>
      <w:pPr>
        <w:pStyle w:val="ListBullet"/>
        <!--depth 1-->
        <w:numPr>
          <w:ilvl w:val="0"/>
          <w:numId w:val="643"/>
        </w:numPr>
      </w:pPr>
      <w:r>
        <w:t/>
      </w:r>
      <w:r>
        <w:t>Subpart 519.5 - Set-asides for Small Business</w:t>
      </w:r>
      <w:r>
        <w:t/>
      </w:r>
    </w:p>
    <w:p>
      <w:pPr>
        <w:pStyle w:val="ListBullet2"/>
        <!--depth 2-->
        <w:numPr>
          <w:ilvl w:val="1"/>
          <w:numId w:val="647"/>
        </w:numPr>
      </w:pPr>
      <w:r>
        <w:t/>
      </w:r>
      <w:r>
        <w:t>519.502 Setting aside acquisitions.</w:t>
      </w:r>
      <w:r>
        <w:t/>
      </w:r>
    </w:p>
    <w:p>
      <w:pPr>
        <w:pStyle w:val="ListBullet3"/>
        <!--depth 3-->
        <w:numPr>
          <w:ilvl w:val="2"/>
          <w:numId w:val="648"/>
        </w:numPr>
      </w:pPr>
      <w:r>
        <w:t/>
      </w:r>
      <w:r>
        <w:t>519.502-1 Requirements for setting aside acquisitions.</w:t>
      </w:r>
      <w:r>
        <w:t/>
      </w:r>
    </w:p>
    <w:p>
      <w:pPr>
        <w:pStyle w:val="ListBullet3"/>
        <!--depth 3-->
        <w:numPr>
          <w:ilvl w:val="2"/>
          <w:numId w:val="648"/>
        </w:numPr>
      </w:pPr>
      <w:r>
        <w:t/>
      </w:r>
      <w:r>
        <w:t>519.502-70 Review of non-set-aside determinations.</w:t>
      </w:r>
      <w:r>
        <w:t/>
      </w:r>
    </w:p>
    <w:p>
      <w:pPr>
        <w:pStyle w:val="ListBullet2"/>
        <!--depth 2-->
        <w:numPr>
          <w:ilvl w:val="1"/>
          <w:numId w:val="647"/>
        </w:numPr>
      </w:pPr>
      <w:r>
        <w:t/>
      </w:r>
      <w:r>
        <w:t>519.503 Setting aside a class of acquisitions for small business.</w:t>
      </w:r>
      <w:r>
        <w:t/>
      </w:r>
    </w:p>
    <w:p>
      <w:pPr>
        <w:pStyle w:val="ListBullet2"/>
        <!--depth 2-->
        <w:numPr>
          <w:ilvl w:val="1"/>
          <w:numId w:val="647"/>
        </w:numPr>
      </w:pPr>
      <w:r>
        <w:t/>
      </w:r>
      <w:r>
        <w:t>519.506 Withdrawing or modifying small business set-asides.</w:t>
      </w:r>
      <w:r>
        <w:t/>
      </w:r>
    </w:p>
    <w:p>
      <w:pPr>
        <w:pStyle w:val="ListBullet2"/>
        <!--depth 2-->
        <w:numPr>
          <w:ilvl w:val="1"/>
          <w:numId w:val="647"/>
        </w:numPr>
      </w:pPr>
      <w:r>
        <w:t/>
      </w:r>
      <w:r>
        <w:t>519.508 Solicitation provisions and contract clauses.</w:t>
      </w:r>
      <w:r>
        <w:t/>
      </w:r>
    </w:p>
    <w:p>
      <w:pPr>
        <w:pStyle w:val="ListBullet"/>
        <!--depth 1-->
        <w:numPr>
          <w:ilvl w:val="0"/>
          <w:numId w:val="643"/>
        </w:numPr>
      </w:pPr>
      <w:r>
        <w:t/>
      </w:r>
      <w:r>
        <w:t>Subpart 519.6 - Certificates of Competency and Determinations of Responsibility</w:t>
      </w:r>
      <w:r>
        <w:t/>
      </w:r>
    </w:p>
    <w:p>
      <w:pPr>
        <w:pStyle w:val="ListBullet2"/>
        <!--depth 2-->
        <w:numPr>
          <w:ilvl w:val="1"/>
          <w:numId w:val="649"/>
        </w:numPr>
      </w:pPr>
      <w:r>
        <w:t/>
      </w:r>
      <w:r>
        <w:t>519.602 Procedures.</w:t>
      </w:r>
      <w:r>
        <w:t/>
      </w:r>
    </w:p>
    <w:p>
      <w:pPr>
        <w:pStyle w:val="ListBullet3"/>
        <!--depth 3-->
        <w:numPr>
          <w:ilvl w:val="2"/>
          <w:numId w:val="650"/>
        </w:numPr>
      </w:pPr>
      <w:r>
        <w:t/>
      </w:r>
      <w:r>
        <w:t>519.602-3 Resolving differences between the agency and the Small Business Administration.</w:t>
      </w:r>
      <w:r>
        <w:t/>
      </w:r>
    </w:p>
    <w:p>
      <w:pPr>
        <w:pStyle w:val="ListBullet"/>
        <!--depth 1-->
        <w:numPr>
          <w:ilvl w:val="0"/>
          <w:numId w:val="643"/>
        </w:numPr>
      </w:pPr>
      <w:r>
        <w:t/>
      </w:r>
      <w:r>
        <w:t>Subpart 519.7 - The Small Business Subcontracting Program</w:t>
      </w:r>
      <w:r>
        <w:t/>
      </w:r>
    </w:p>
    <w:p>
      <w:pPr>
        <w:pStyle w:val="ListBullet2"/>
        <!--depth 2-->
        <w:numPr>
          <w:ilvl w:val="1"/>
          <w:numId w:val="651"/>
        </w:numPr>
      </w:pPr>
      <w:r>
        <w:t/>
      </w:r>
      <w:r>
        <w:t>519.700 [Reserved]</w:t>
      </w:r>
      <w:r>
        <w:t/>
      </w:r>
    </w:p>
    <w:p>
      <w:pPr>
        <w:pStyle w:val="ListBullet3"/>
        <!--depth 3-->
        <w:numPr>
          <w:ilvl w:val="2"/>
          <w:numId w:val="652"/>
        </w:numPr>
      </w:pPr>
      <w:r>
        <w:t/>
      </w:r>
      <w:r>
        <w:t>519.700-70 Additional responsibilities.</w:t>
      </w:r>
      <w:r>
        <w:t/>
      </w:r>
    </w:p>
    <w:p>
      <w:pPr>
        <w:pStyle w:val="ListBullet2"/>
        <!--depth 2-->
        <w:numPr>
          <w:ilvl w:val="1"/>
          <w:numId w:val="651"/>
        </w:numPr>
      </w:pPr>
      <w:r>
        <w:t/>
      </w:r>
      <w:r>
        <w:t>519.702 [Reserved]</w:t>
      </w:r>
      <w:r>
        <w:t/>
      </w:r>
    </w:p>
    <w:p>
      <w:pPr>
        <w:pStyle w:val="ListBullet2"/>
        <!--depth 2-->
        <w:numPr>
          <w:ilvl w:val="1"/>
          <w:numId w:val="651"/>
        </w:numPr>
      </w:pPr>
      <w:r>
        <w:t/>
      </w:r>
      <w:r>
        <w:t>519.705 Responsibilities of the contracting officer under the subcontracting assistance program.</w:t>
      </w:r>
      <w:r>
        <w:t/>
      </w:r>
    </w:p>
    <w:p>
      <w:pPr>
        <w:pStyle w:val="ListBullet3"/>
        <!--depth 3-->
        <w:numPr>
          <w:ilvl w:val="2"/>
          <w:numId w:val="653"/>
        </w:numPr>
      </w:pPr>
      <w:r>
        <w:t/>
      </w:r>
      <w:r>
        <w:t>519.705-2 Determining the need for a subcontracting plan.</w:t>
      </w:r>
      <w:r>
        <w:t/>
      </w:r>
    </w:p>
    <w:p>
      <w:pPr>
        <w:pStyle w:val="ListBullet3"/>
        <!--depth 3-->
        <w:numPr>
          <w:ilvl w:val="2"/>
          <w:numId w:val="653"/>
        </w:numPr>
      </w:pPr>
      <w:r>
        <w:t/>
      </w:r>
      <w:r>
        <w:t>519.705-3 Preparing the solicitation.</w:t>
      </w:r>
      <w:r>
        <w:t/>
      </w:r>
    </w:p>
    <w:p>
      <w:pPr>
        <w:pStyle w:val="ListBullet3"/>
        <!--depth 3-->
        <w:numPr>
          <w:ilvl w:val="2"/>
          <w:numId w:val="653"/>
        </w:numPr>
      </w:pPr>
      <w:r>
        <w:t/>
      </w:r>
      <w:r>
        <w:t>519.705-4 Reviewing the subcontracting plan.</w:t>
      </w:r>
      <w:r>
        <w:t/>
      </w:r>
    </w:p>
    <w:p>
      <w:pPr>
        <w:pStyle w:val="ListBullet3"/>
        <!--depth 3-->
        <w:numPr>
          <w:ilvl w:val="2"/>
          <w:numId w:val="653"/>
        </w:numPr>
      </w:pPr>
      <w:r>
        <w:t/>
      </w:r>
      <w:r>
        <w:t>519.705-5 Awards involving subcontracting plans.</w:t>
      </w:r>
      <w:r>
        <w:t/>
      </w:r>
    </w:p>
    <w:p>
      <w:pPr>
        <w:pStyle w:val="ListBullet3"/>
        <!--depth 3-->
        <w:numPr>
          <w:ilvl w:val="2"/>
          <w:numId w:val="653"/>
        </w:numPr>
      </w:pPr>
      <w:r>
        <w:t/>
      </w:r>
      <w:r>
        <w:t>519.705-6 Postaward responsibilities of the contracting officer.</w:t>
      </w:r>
      <w:r>
        <w:t/>
      </w:r>
    </w:p>
    <w:p>
      <w:pPr>
        <w:pStyle w:val="ListBullet3"/>
        <!--depth 3-->
        <w:numPr>
          <w:ilvl w:val="2"/>
          <w:numId w:val="653"/>
        </w:numPr>
      </w:pPr>
      <w:r>
        <w:t/>
      </w:r>
      <w:r>
        <w:t>519.705-7 Liquidated damages.</w:t>
      </w:r>
      <w:r>
        <w:t/>
      </w:r>
    </w:p>
    <w:p>
      <w:pPr>
        <w:pStyle w:val="ListBullet2"/>
        <!--depth 2-->
        <w:numPr>
          <w:ilvl w:val="1"/>
          <w:numId w:val="651"/>
        </w:numPr>
      </w:pPr>
      <w:r>
        <w:t/>
      </w:r>
      <w:r>
        <w:t>519.706 Responsibilities of the cognizant administrative contracting officer.</w:t>
      </w:r>
      <w:r>
        <w:t/>
      </w:r>
    </w:p>
    <w:p>
      <w:pPr>
        <w:pStyle w:val="ListBullet"/>
        <!--depth 1-->
        <w:numPr>
          <w:ilvl w:val="0"/>
          <w:numId w:val="643"/>
        </w:numPr>
      </w:pPr>
      <w:r>
        <w:t/>
      </w:r>
      <w:r>
        <w:t>Subpart 519.8 - Contracting With the Small Business Administration (The 8(a)Program)</w:t>
      </w:r>
      <w:r>
        <w:t/>
      </w:r>
    </w:p>
    <w:p>
      <w:pPr>
        <w:pStyle w:val="ListBullet2"/>
        <!--depth 2-->
        <w:numPr>
          <w:ilvl w:val="1"/>
          <w:numId w:val="654"/>
        </w:numPr>
      </w:pPr>
      <w:r>
        <w:t/>
      </w:r>
      <w:r>
        <w:t>519.803 Selecting acquisitions for the 8(a) program.</w:t>
      </w:r>
      <w:r>
        <w:t/>
      </w:r>
    </w:p>
    <w:p>
      <w:pPr>
        <w:pStyle w:val="ListBullet3"/>
        <!--depth 3-->
        <w:numPr>
          <w:ilvl w:val="2"/>
          <w:numId w:val="655"/>
        </w:numPr>
      </w:pPr>
      <w:r>
        <w:t/>
      </w:r>
      <w:r>
        <w:t>519.803-70 Contracting officer evaluation of recommendations for 8(a) set-aside(s).</w:t>
      </w:r>
      <w:r>
        <w:t/>
      </w:r>
    </w:p>
    <w:p>
      <w:pPr>
        <w:pStyle w:val="ListBullet3"/>
        <!--depth 3-->
        <w:numPr>
          <w:ilvl w:val="2"/>
          <w:numId w:val="655"/>
        </w:numPr>
      </w:pPr>
      <w:r>
        <w:t/>
      </w:r>
      <w:r>
        <w:t>519.803-71 Withdrawing or modifying 8(a) set-asides.</w:t>
      </w:r>
      <w:r>
        <w:t/>
      </w:r>
    </w:p>
    <w:p>
      <w:pPr>
        <w:pStyle w:val="ListBullet2"/>
        <!--depth 2-->
        <w:numPr>
          <w:ilvl w:val="1"/>
          <w:numId w:val="654"/>
        </w:numPr>
      </w:pPr>
      <w:r>
        <w:t/>
      </w:r>
      <w:r>
        <w:t>519.870 Direct 8(a)contracting.</w:t>
      </w:r>
      <w:r>
        <w:t/>
      </w:r>
    </w:p>
    <w:p>
      <w:pPr>
        <w:pStyle w:val="ListBullet3"/>
        <!--depth 3-->
        <w:numPr>
          <w:ilvl w:val="2"/>
          <w:numId w:val="656"/>
        </w:numPr>
      </w:pPr>
      <w:r>
        <w:t/>
      </w:r>
      <w:r>
        <w:t>519.870-1 Authority and applicability.</w:t>
      </w:r>
      <w:r>
        <w:t/>
      </w:r>
    </w:p>
    <w:p>
      <w:pPr>
        <w:pStyle w:val="ListBullet3"/>
        <!--depth 3-->
        <w:numPr>
          <w:ilvl w:val="2"/>
          <w:numId w:val="656"/>
        </w:numPr>
      </w:pPr>
      <w:r>
        <w:t/>
      </w:r>
      <w:r>
        <w:t>519.870-8 Contract clauses.</w:t>
      </w:r>
      <w:r>
        <w:t/>
      </w:r>
    </w:p>
    <w:p>
      <w:pPr>
        <w:pStyle w:val="ListBullet"/>
        <!--depth 1-->
        <w:numPr>
          <w:ilvl w:val="0"/>
          <w:numId w:val="643"/>
        </w:numPr>
      </w:pPr>
      <w:r>
        <w:t/>
      </w:r>
      <w:r>
        <w:t>Subpart 519.10 - [Reserved]</w:t>
      </w:r>
      <w:r>
        <w:t/>
      </w:r>
    </w:p>
    <w:p>
      <w:pPr>
        <w:pStyle w:val="ListBullet"/>
        <!--depth 1-->
        <w:numPr>
          <w:ilvl w:val="0"/>
          <w:numId w:val="643"/>
        </w:numPr>
      </w:pPr>
      <w:r>
        <w:t/>
      </w:r>
      <w:r>
        <w:t>Subpart 519.11 - [Reserved]</w:t>
      </w:r>
      <w:r>
        <w:t/>
      </w:r>
    </w:p>
    <w:p>
      <w:pPr>
        <w:pStyle w:val="ListBullet"/>
        <!--depth 1-->
        <w:numPr>
          <w:ilvl w:val="0"/>
          <w:numId w:val="643"/>
        </w:numPr>
      </w:pPr>
      <w:r>
        <w:t/>
      </w:r>
      <w:r>
        <w:t>Subpart 519.12 - Small Disadvantaged Business Participation Program</w:t>
      </w:r>
      <w:r>
        <w:t/>
      </w:r>
    </w:p>
    <w:p>
      <w:pPr>
        <w:pStyle w:val="ListBullet2"/>
        <!--depth 2-->
        <w:numPr>
          <w:ilvl w:val="1"/>
          <w:numId w:val="657"/>
        </w:numPr>
      </w:pPr>
      <w:r>
        <w:t/>
      </w:r>
      <w:r>
        <w:t>519.1201 General.</w:t>
      </w:r>
      <w:r>
        <w:t/>
      </w:r>
    </w:p>
    <w:p>
      <w:pPr>
        <w:pStyle w:val="ListBullet2"/>
        <!--depth 2-->
        <w:numPr>
          <w:ilvl w:val="1"/>
          <w:numId w:val="657"/>
        </w:numPr>
      </w:pPr>
      <w:r>
        <w:t/>
      </w:r>
      <w:r>
        <w:t>519.1202 Evaluation factor or subfactor.</w:t>
      </w:r>
      <w:r>
        <w:t/>
      </w:r>
    </w:p>
    <w:p>
      <w:pPr>
        <w:pStyle w:val="ListBullet3"/>
        <!--depth 3-->
        <w:numPr>
          <w:ilvl w:val="2"/>
          <w:numId w:val="658"/>
        </w:numPr>
      </w:pPr>
      <w:r>
        <w:t/>
      </w:r>
      <w:r>
        <w:t>519.1202-2 Applicability</w:t>
      </w:r>
      <w:r>
        <w:t/>
      </w:r>
    </w:p>
    <w:p>
      <w:pPr>
        <w:pStyle w:val="ListBullet3"/>
        <!--depth 3-->
        <w:numPr>
          <w:ilvl w:val="2"/>
          <w:numId w:val="658"/>
        </w:numPr>
      </w:pPr>
      <w:r>
        <w:t/>
      </w:r>
      <w:r>
        <w:t>519.1202-4 Procedures.</w:t>
      </w:r>
      <w:r>
        <w:t/>
      </w:r>
    </w:p>
    <w:p>
      <w:pPr>
        <w:pStyle w:val="ListBullet2"/>
        <!--depth 2-->
        <w:numPr>
          <w:ilvl w:val="1"/>
          <w:numId w:val="657"/>
        </w:numPr>
      </w:pPr>
      <w:r>
        <w:t/>
      </w:r>
      <w:r>
        <w:t>519.1203 Incentive subcontracting with small disadvantaged business concerns.</w:t>
      </w:r>
      <w:r>
        <w:t/>
      </w:r>
    </w:p>
    <w:p>
      <w:pPr>
        <w:pStyle w:val="ListBullet"/>
        <!--depth 1-->
        <w:numPr>
          <w:ilvl w:val="0"/>
          <w:numId w:val="643"/>
        </w:numPr>
      </w:pPr>
      <w:r>
        <w:t/>
      </w:r>
      <w:r>
        <w:t>Subpart 519.13 - [Reserved]</w:t>
      </w:r>
      <w:r>
        <w:t/>
      </w:r>
    </w:p>
    <w:p>
      <w:pPr>
        <w:pStyle w:val="ListBullet"/>
        <!--depth 1-->
        <w:numPr>
          <w:ilvl w:val="0"/>
          <w:numId w:val="643"/>
        </w:numPr>
      </w:pPr>
      <w:r>
        <w:t/>
      </w:r>
      <w:r>
        <w:t>Subpart 519.14 - [Reserved]</w:t>
      </w:r>
      <w:r>
        <w:t/>
      </w:r>
    </w:p>
    <!--Topic unique_502-->
    <w:p>
      <w:pPr>
        <w:pStyle w:val="Heading4"/>
      </w:pPr>
      <w:bookmarkStart w:id="1560" w:name="_Refd19e35267"/>
      <w:bookmarkStart w:id="1561" w:name="_Tocd19e35267"/>
      <w:r>
        <w:t/>
      </w:r>
      <w:r>
        <w:t>519.001</w:t>
      </w:r>
      <w:r>
        <w:t xml:space="preserve"> Definitions.</w:t>
      </w:r>
      <w:bookmarkEnd w:id="1560"/>
      <w:bookmarkEnd w:id="1561"/>
    </w:p>
    <!--Topic unique_503-->
    <w:p>
      <w:pPr>
        <w:pStyle w:val="Heading4"/>
      </w:pPr>
      <w:bookmarkStart w:id="1562" w:name="_Refd19e35281"/>
      <w:bookmarkStart w:id="1563" w:name="_Tocd19e35281"/>
      <w:r>
        <w:t/>
      </w:r>
      <w:r>
        <w:t>Subpart 519.2</w:t>
      </w:r>
      <w:r>
        <w:t xml:space="preserve"> - Policies</w:t>
      </w:r>
      <w:bookmarkEnd w:id="1562"/>
      <w:bookmarkEnd w:id="1563"/>
    </w:p>
    <!--Topic unique_504-->
    <w:p>
      <w:pPr>
        <w:pStyle w:val="Heading5"/>
      </w:pPr>
      <w:bookmarkStart w:id="1564" w:name="_Refd19e35294"/>
      <w:bookmarkStart w:id="1565" w:name="_Tocd19e35294"/>
      <w:r>
        <w:t/>
      </w:r>
      <w:r>
        <w:t>519.201</w:t>
      </w:r>
      <w:r>
        <w:t xml:space="preserve"> General policy.</w:t>
      </w:r>
      <w:bookmarkEnd w:id="1564"/>
      <w:bookmarkEnd w:id="1565"/>
    </w:p>
    <w:p>
      <w:pPr>
        <w:pStyle w:val="ListNumber"/>
        <!--depth 1-->
        <w:numPr>
          <w:ilvl w:val="0"/>
          <w:numId w:val="659"/>
        </w:numPr>
      </w:pPr>
      <w:bookmarkStart w:id="1567" w:name="_Tocd19e35303"/>
      <w:bookmarkStart w:id="1566" w:name="_Refd19e3530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5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59"/>
        </w:numPr>
      </w:pPr>
      <w:r>
        <w:t/>
      </w:r>
      <w:r>
        <w:t>(c)</w:t>
      </w:r>
      <w:r>
        <w:t xml:space="preserve">  Contracting officers shall work with the designated SBTA for their region or service.</w:t>
      </w:r>
      <w:bookmarkEnd w:id="1566"/>
      <w:bookmarkEnd w:id="1567"/>
    </w:p>
    <!--Topic unique_505-->
    <w:p>
      <w:pPr>
        <w:pStyle w:val="Heading5"/>
      </w:pPr>
      <w:bookmarkStart w:id="1568" w:name="_Refd19e35334"/>
      <w:bookmarkStart w:id="1569" w:name="_Tocd19e35334"/>
      <w:r>
        <w:t/>
      </w:r>
      <w:r>
        <w:t>519.202</w:t>
      </w:r>
      <w:r>
        <w:t xml:space="preserve"> Specific policies.</w:t>
      </w:r>
      <w:bookmarkEnd w:id="1568"/>
      <w:bookmarkEnd w:id="1569"/>
    </w:p>
    <!--Topic unique_254-->
    <w:p>
      <w:pPr>
        <w:pStyle w:val="Heading6"/>
      </w:pPr>
      <w:bookmarkStart w:id="1570" w:name="_Refd19e35347"/>
      <w:bookmarkStart w:id="1571" w:name="_Tocd19e35347"/>
      <w:r>
        <w:t/>
      </w:r>
      <w:r>
        <w:t>519.202-1</w:t>
      </w:r>
      <w:r>
        <w:t xml:space="preserve"> Encouraging small business participation in acquisitions.</w:t>
      </w:r>
      <w:bookmarkEnd w:id="1570"/>
      <w:bookmarkEnd w:id="1571"/>
    </w:p>
    <w:p>
      <w:pPr>
        <w:pStyle w:val="BodyText"/>
      </w:pPr>
      <w:r>
        <w:t>When applicable, the following procedures shall be used to promote small business through acquisition.</w:t>
      </w:r>
    </w:p>
    <w:p>
      <w:pPr>
        <w:pStyle w:val="ListNumber"/>
        <!--depth 1-->
        <w:numPr>
          <w:ilvl w:val="0"/>
          <w:numId w:val="660"/>
        </w:numPr>
      </w:pPr>
      <w:bookmarkStart w:id="1573" w:name="_Tocd19e35358"/>
      <w:bookmarkStart w:id="1572" w:name="_Refd19e3535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0"/>
        </w:numPr>
      </w:pPr>
      <w:r>
        <w:t/>
      </w:r>
      <w:r>
        <w:t>(c)</w:t>
      </w:r>
      <w:r>
        <w:t xml:space="preserve"> When placing orders or establishing BPAs against multiple-award contracts (see FAR 2.101), small businesses should be given consideration prior to large businesses.</w:t>
      </w:r>
      <w:bookmarkEnd w:id="1572"/>
      <w:bookmarkEnd w:id="1573"/>
    </w:p>
    <!--Topic unique_506-->
    <w:p>
      <w:pPr>
        <w:pStyle w:val="Heading6"/>
      </w:pPr>
      <w:bookmarkStart w:id="1574" w:name="_Refd19e35397"/>
      <w:bookmarkStart w:id="1575" w:name="_Tocd19e35397"/>
      <w:r>
        <w:t/>
      </w:r>
      <w:r>
        <w:t>519.202-2</w:t>
      </w:r>
      <w:r>
        <w:t xml:space="preserve"> Locating small business sources.</w:t>
      </w:r>
      <w:bookmarkEnd w:id="1574"/>
      <w:bookmarkEnd w:id="1575"/>
    </w:p>
    <w:p>
      <w:pPr>
        <w:pStyle w:val="ListNumber"/>
        <!--depth 1-->
        <w:numPr>
          <w:ilvl w:val="0"/>
          <w:numId w:val="661"/>
        </w:numPr>
      </w:pPr>
      <w:bookmarkStart w:id="1577" w:name="_Tocd19e35406"/>
      <w:bookmarkStart w:id="1576" w:name="_Refd19e35406"/>
      <w:r>
        <w:t/>
      </w:r>
      <w:r>
        <w:t>(a)</w:t>
      </w:r>
      <w:r>
        <w:t xml:space="preserve">  Queries using the “Dynamic Small Business Search,” at </w:t>
      </w:r>
      <w:r>
        <w:rPr>
          <w:i/>
        </w:rPr>
        <w:t xml:space="preserve"> </w:t>
      </w:r>
      <w:hyperlink r:id="rIdHyperlink209">
        <w:r>
          <w:rPr>
            <w:i/>
          </w:rPr>
          <w:t>http://dsbs.sba.gov</w:t>
        </w:r>
      </w:hyperlink>
      <w:r>
        <w:rPr>
          <w:i/>
        </w:rPr>
        <w:t xml:space="preserve"> </w:t>
      </w:r>
      <w:r>
        <w:t xml:space="preserve"> are encouraged to locate small business sources.</w:t>
      </w:r>
    </w:p>
    <w:p>
      <w:pPr>
        <w:pStyle w:val="ListNumber"/>
        <!--depth 1-->
        <w:numPr>
          <w:ilvl w:val="0"/>
          <w:numId w:val="661"/>
        </w:numPr>
      </w:pPr>
      <w:r>
        <w:t/>
      </w:r>
      <w:r>
        <w:t>(b)</w:t>
      </w:r>
      <w:r>
        <w:t xml:space="preserve">  The designated SBTA may be contacted for assistance with identifying small business sources.</w:t>
      </w:r>
    </w:p>
    <w:p>
      <w:pPr>
        <w:pStyle w:val="ListNumber"/>
        <!--depth 1-->
        <w:numPr>
          <w:ilvl w:val="0"/>
          <w:numId w:val="661"/>
        </w:numPr>
      </w:pPr>
      <w:r>
        <w:t/>
      </w:r>
      <w:r>
        <w:t>(c)</w:t>
      </w:r>
      <w:r>
        <w:t xml:space="preserve">  The contracting officer must coordinate communications through the SBTA (see </w:t>
      </w:r>
      <w:r>
        <w:t>519.4</w:t>
      </w:r>
      <w:r>
        <w:t>) when contacting the SBA Procurement Center Representative (PCR) in accordance with FAR 19.202-1.</w:t>
      </w:r>
      <w:bookmarkEnd w:id="1576"/>
      <w:bookmarkEnd w:id="1577"/>
    </w:p>
    <!--Topic unique_507-->
    <w:p>
      <w:pPr>
        <w:pStyle w:val="Heading4"/>
      </w:pPr>
      <w:bookmarkStart w:id="1578" w:name="_Refd19e35450"/>
      <w:bookmarkStart w:id="1579" w:name="_Tocd19e35450"/>
      <w:r>
        <w:t/>
      </w:r>
      <w:r>
        <w:t>Subpart 519.3</w:t>
      </w:r>
      <w:r>
        <w:t xml:space="preserve"> - Determination of Small Business Status for Small Business Programs</w:t>
      </w:r>
      <w:bookmarkEnd w:id="1578"/>
      <w:bookmarkEnd w:id="1579"/>
    </w:p>
    <!--Topic unique_508-->
    <w:p>
      <w:pPr>
        <w:pStyle w:val="Heading5"/>
      </w:pPr>
      <w:bookmarkStart w:id="1580" w:name="_Refd19e35463"/>
      <w:bookmarkStart w:id="1581" w:name="_Tocd19e35463"/>
      <w:r>
        <w:t/>
      </w:r>
      <w:r>
        <w:t>519.302</w:t>
      </w:r>
      <w:r>
        <w:t xml:space="preserve"> Protesting a small business representation.</w:t>
      </w:r>
      <w:bookmarkEnd w:id="1580"/>
      <w:bookmarkEnd w:id="15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82" w:name="_Refd19e35482"/>
      <w:bookmarkStart w:id="1583" w:name="_Tocd19e35482"/>
      <w:r>
        <w:t/>
      </w:r>
      <w:r>
        <w:t>519.305</w:t>
      </w:r>
      <w:r>
        <w:t xml:space="preserve"> Protesting a representation of disadvantaged business status.</w:t>
      </w:r>
      <w:bookmarkEnd w:id="1582"/>
      <w:bookmarkEnd w:id="15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84" w:name="_Refd19e35500"/>
      <w:bookmarkStart w:id="1585" w:name="_Tocd19e35500"/>
      <w:r>
        <w:t/>
      </w:r>
      <w:r>
        <w:t>519.306</w:t>
      </w:r>
      <w:r>
        <w:t xml:space="preserve"> Protesting a firm’s status as a HUBZone small business concern.</w:t>
      </w:r>
      <w:bookmarkEnd w:id="1584"/>
      <w:bookmarkEnd w:id="15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6" w:name="_Refd19e35519"/>
      <w:bookmarkStart w:id="1587" w:name="_Tocd19e35519"/>
      <w:r>
        <w:t/>
      </w:r>
      <w:r>
        <w:t>519.307</w:t>
      </w:r>
      <w:r>
        <w:t xml:space="preserve"> Protesting a firm’s status as a Service-Disabled Veteran-Owned small business concern.</w:t>
      </w:r>
      <w:bookmarkEnd w:id="1586"/>
      <w:bookmarkEnd w:id="15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2-->
    <w:p>
      <w:pPr>
        <w:pStyle w:val="Heading5"/>
      </w:pPr>
      <w:bookmarkStart w:id="1588" w:name="_Refd19e35537"/>
      <w:bookmarkStart w:id="1589" w:name="_Tocd19e35537"/>
      <w:r>
        <w:t/>
      </w:r>
      <w:r>
        <w:t>519.308</w:t>
      </w:r>
      <w:r>
        <w:t xml:space="preserve"> Protesting a firm's status as an Economically Disadvantaged Women-Owned Small Business (EDWOSB) concern or Women-Owned Small Business (WOSB)) concern eligible under the WOSB Program.</w:t>
      </w:r>
      <w:bookmarkEnd w:id="1588"/>
      <w:bookmarkEnd w:id="15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90" w:name="_Refd19e35556"/>
      <w:bookmarkStart w:id="1591" w:name="_Tocd19e35556"/>
      <w:r>
        <w:t/>
      </w:r>
      <w:r>
        <w:t>Subpart 519.4</w:t>
      </w:r>
      <w:r>
        <w:t xml:space="preserve"> - Cooperation With the Small Business Administration</w:t>
      </w:r>
      <w:bookmarkEnd w:id="1590"/>
      <w:bookmarkEnd w:id="1591"/>
    </w:p>
    <w:p>
      <w:pPr>
        <w:pStyle w:val="BodyText"/>
      </w:pPr>
      <w:r>
        <w:t>The AAOSDBU is the focal point for interfacing with SBA. Refer issues relating to small business programs through the designated SBTA.</w:t>
      </w:r>
    </w:p>
    <!--Topic unique_513-->
    <w:p>
      <w:pPr>
        <w:pStyle w:val="Heading4"/>
      </w:pPr>
      <w:bookmarkStart w:id="1592" w:name="_Refd19e35575"/>
      <w:bookmarkStart w:id="1593" w:name="_Tocd19e35575"/>
      <w:r>
        <w:t/>
      </w:r>
      <w:r>
        <w:t>Subpart 519.5</w:t>
      </w:r>
      <w:r>
        <w:t xml:space="preserve"> - Set-asides for Small Business</w:t>
      </w:r>
      <w:bookmarkEnd w:id="1592"/>
      <w:bookmarkEnd w:id="1593"/>
    </w:p>
    <!--Topic unique_514-->
    <w:p>
      <w:pPr>
        <w:pStyle w:val="Heading5"/>
      </w:pPr>
      <w:bookmarkStart w:id="1594" w:name="_Refd19e35588"/>
      <w:bookmarkStart w:id="1595" w:name="_Tocd19e35588"/>
      <w:r>
        <w:t/>
      </w:r>
      <w:r>
        <w:t>519.502</w:t>
      </w:r>
      <w:r>
        <w:t xml:space="preserve"> Setting aside acquisitions.</w:t>
      </w:r>
      <w:bookmarkEnd w:id="1594"/>
      <w:bookmarkEnd w:id="1595"/>
    </w:p>
    <!--Topic unique_515-->
    <w:p>
      <w:pPr>
        <w:pStyle w:val="Heading6"/>
      </w:pPr>
      <w:bookmarkStart w:id="1596" w:name="_Refd19e35601"/>
      <w:bookmarkStart w:id="1597" w:name="_Tocd19e35601"/>
      <w:r>
        <w:t/>
      </w:r>
      <w:r>
        <w:t>519.502-1</w:t>
      </w:r>
      <w:r>
        <w:t xml:space="preserve"> Requirements for setting aside acquisitions.</w:t>
      </w:r>
      <w:bookmarkEnd w:id="1596"/>
      <w:bookmarkEnd w:id="1597"/>
    </w:p>
    <w:p>
      <w:pPr>
        <w:pStyle w:val="ListNumber"/>
        <!--depth 1-->
        <w:numPr>
          <w:ilvl w:val="0"/>
          <w:numId w:val="662"/>
        </w:numPr>
      </w:pPr>
      <w:bookmarkStart w:id="1599" w:name="_Tocd19e35610"/>
      <w:bookmarkStart w:id="1598" w:name="_Refd19e3561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8"/>
      <w:bookmarkEnd w:id="1599"/>
    </w:p>
    <!--Topic unique_201-->
    <w:p>
      <w:pPr>
        <w:pStyle w:val="Heading6"/>
      </w:pPr>
      <w:bookmarkStart w:id="1600" w:name="_Refd19e35638"/>
      <w:bookmarkStart w:id="1601" w:name="_Tocd19e35638"/>
      <w:r>
        <w:t/>
      </w:r>
      <w:r>
        <w:t>519.502-70</w:t>
      </w:r>
      <w:r>
        <w:t xml:space="preserve"> Review of non-set-aside determinations.</w:t>
      </w:r>
      <w:bookmarkEnd w:id="1600"/>
      <w:bookmarkEnd w:id="1601"/>
    </w:p>
    <w:p>
      <w:pPr>
        <w:pStyle w:val="ListNumber"/>
        <!--depth 1-->
        <w:numPr>
          <w:ilvl w:val="0"/>
          <w:numId w:val="663"/>
        </w:numPr>
      </w:pPr>
      <w:bookmarkStart w:id="1603" w:name="_Tocd19e35647"/>
      <w:bookmarkStart w:id="1602" w:name="_Refd19e35647"/>
      <w:r>
        <w:t/>
      </w:r>
      <w:r>
        <w:t>(a)</w:t>
      </w:r>
      <w:r>
        <w:t xml:space="preserve">   </w:t>
      </w:r>
      <w:r>
        <w:t xml:space="preserve"> </w:t>
      </w:r>
      <w:r>
        <w:rPr>
          <w:i/>
        </w:rPr>
        <w:t>General</w:t>
      </w:r>
      <w:r>
        <w:t>. GSA Form 2689, Small Business Analysis Record.</w:t>
      </w:r>
    </w:p>
    <w:p>
      <w:pPr>
        <w:pStyle w:val="ListNumber2"/>
        <!--depth 2-->
        <w:numPr>
          <w:ilvl w:val="1"/>
          <w:numId w:val="664"/>
        </w:numPr>
      </w:pPr>
      <w:bookmarkStart w:id="1605" w:name="_Tocd19e35660"/>
      <w:bookmarkStart w:id="1604" w:name="_Refd19e35660"/>
      <w:r>
        <w:t/>
      </w:r>
      <w:r>
        <w:t>(1)</w:t>
      </w:r>
      <w:r>
        <w:t xml:space="preserve">  The GSA Form 2689 is used to–</w:t>
      </w:r>
    </w:p>
    <w:p>
      <w:pPr>
        <w:pStyle w:val="ListNumber3"/>
        <!--depth 3-->
        <w:numPr>
          <w:ilvl w:val="2"/>
          <w:numId w:val="665"/>
        </w:numPr>
      </w:pPr>
      <w:bookmarkStart w:id="1607" w:name="_Tocd19e35668"/>
      <w:bookmarkStart w:id="1606" w:name="_Refd19e3566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65"/>
        </w:numPr>
      </w:pPr>
      <w:r>
        <w:t/>
      </w:r>
      <w:r>
        <w:t>(ii)</w:t>
      </w:r>
      <w:r>
        <w:t xml:space="preserve">  Document that small businesses received maximum practicable opportunity to participate in a proposed acquisition.</w:t>
      </w:r>
      <w:bookmarkEnd w:id="1606"/>
      <w:bookmarkEnd w:id="1607"/>
    </w:p>
    <w:p>
      <w:pPr>
        <w:pStyle w:val="ListNumber2"/>
        <!--depth 2-->
        <w:numPr>
          <w:ilvl w:val="1"/>
          <w:numId w:val="66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6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64"/>
        </w:numPr>
      </w:pPr>
      <w:r>
        <w:t/>
      </w:r>
      <w:r>
        <w:t>(4)</w:t>
      </w:r>
      <w:r>
        <w:t xml:space="preserve">  The contracting officer shall record the justification and rationale for the determined acquisition strategy on the GSA Form 2689.</w:t>
      </w:r>
      <w:bookmarkEnd w:id="1604"/>
      <w:bookmarkEnd w:id="1605"/>
    </w:p>
    <w:p>
      <w:pPr>
        <w:pStyle w:val="ListNumber"/>
        <!--depth 1-->
        <w:numPr>
          <w:ilvl w:val="0"/>
          <w:numId w:val="66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3"/>
        </w:numPr>
      </w:pPr>
      <w:r>
        <w:t/>
      </w:r>
      <w:r>
        <w:t>(c)</w:t>
      </w:r>
      <w:r>
        <w:t xml:space="preserve">   </w:t>
      </w:r>
      <w:r>
        <w:rPr>
          <w:i/>
        </w:rPr>
        <w:t>Orders</w:t>
      </w:r>
      <w:r>
        <w:t>.</w:t>
      </w:r>
    </w:p>
    <w:p>
      <w:pPr>
        <w:pStyle w:val="ListNumber2"/>
        <!--depth 2-->
        <w:numPr>
          <w:ilvl w:val="1"/>
          <w:numId w:val="666"/>
        </w:numPr>
      </w:pPr>
      <w:bookmarkStart w:id="1609" w:name="_Tocd19e35726"/>
      <w:bookmarkStart w:id="1608" w:name="_Refd19e3572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66"/>
        </w:numPr>
      </w:pPr>
      <w:r>
        <w:t/>
      </w:r>
      <w:r>
        <w:t>(2)</w:t>
      </w:r>
      <w:r>
        <w:t xml:space="preserve"> Orders or BPAs against Multiple-award Contracts (see FAR 2.101) that are less than $6 million do not require a GSA Form 2689, unless the acquisition is consolidation, bundling or substantial bundling.</w:t>
      </w:r>
      <w:bookmarkEnd w:id="1608"/>
      <w:bookmarkEnd w:id="1609"/>
    </w:p>
    <w:p>
      <w:pPr>
        <w:pStyle w:val="ListNumber"/>
        <!--depth 1-->
        <w:numPr>
          <w:ilvl w:val="0"/>
          <w:numId w:val="663"/>
        </w:numPr>
      </w:pPr>
      <w:r>
        <w:t/>
      </w:r>
      <w:r>
        <w:t>(d)</w:t>
      </w:r>
      <w:r>
        <w:t xml:space="preserve">   </w:t>
      </w:r>
      <w:r>
        <w:rPr>
          <w:i/>
        </w:rPr>
        <w:t>Acquisitions at or below the Simplified Acquisition Threshold (SAT).</w:t>
      </w:r>
      <w:r>
        <w:t/>
      </w:r>
    </w:p>
    <w:p>
      <w:pPr>
        <w:pStyle w:val="ListNumber2"/>
        <!--depth 2-->
        <w:numPr>
          <w:ilvl w:val="1"/>
          <w:numId w:val="667"/>
        </w:numPr>
      </w:pPr>
      <w:bookmarkStart w:id="1611" w:name="_Tocd19e35752"/>
      <w:bookmarkStart w:id="1610" w:name="_Refd19e3575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67"/>
        </w:numPr>
      </w:pPr>
      <w:r>
        <w:t/>
      </w:r>
      <w:r>
        <w:t>(2)</w:t>
      </w:r>
      <w:r>
        <w:t> The GSA Form 2689 does not require SBTA or SBA PCR review or signature when documenting market research.</w:t>
      </w:r>
      <w:bookmarkEnd w:id="1610"/>
      <w:bookmarkEnd w:id="1611"/>
    </w:p>
    <w:p>
      <w:pPr>
        <w:pStyle w:val="ListNumber"/>
        <!--depth 1-->
        <w:numPr>
          <w:ilvl w:val="0"/>
          <w:numId w:val="66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68"/>
        </w:numPr>
      </w:pPr>
      <w:bookmarkStart w:id="1613" w:name="_Tocd19e35778"/>
      <w:bookmarkStart w:id="1612" w:name="_Refd19e35778"/>
      <w:r>
        <w:t/>
      </w:r>
      <w:r>
        <w:t>(1)</w:t>
      </w:r>
      <w:r>
        <w:t xml:space="preserve"> A determination is made to set aside for small business but not one of the small business programs specified in FAR 19.203 (8(a), HUB-Zone, WOSB, or SDVOSB); or</w:t>
      </w:r>
    </w:p>
    <w:p>
      <w:pPr>
        <w:pStyle w:val="ListNumber2"/>
        <!--depth 2-->
        <w:numPr>
          <w:ilvl w:val="1"/>
          <w:numId w:val="668"/>
        </w:numPr>
      </w:pPr>
      <w:r>
        <w:t/>
      </w:r>
      <w:r>
        <w:t>(2)</w:t>
      </w:r>
      <w:r>
        <w:t xml:space="preserve">  A determination is made to utilize full and open competition.</w:t>
      </w:r>
      <w:bookmarkEnd w:id="1612"/>
      <w:bookmarkEnd w:id="1613"/>
    </w:p>
    <w:p>
      <w:pPr>
        <w:pStyle w:val="ListNumber"/>
        <!--depth 1-->
        <w:numPr>
          <w:ilvl w:val="0"/>
          <w:numId w:val="663"/>
        </w:numPr>
      </w:pPr>
      <w:r>
        <w:t/>
      </w:r>
      <w:r>
        <w:t>(f)</w:t>
      </w:r>
      <w:r>
        <w:t xml:space="preserve">   </w:t>
      </w:r>
      <w:r>
        <w:rPr>
          <w:i/>
        </w:rPr>
        <w:t>Exceptions</w:t>
      </w:r>
      <w:r>
        <w:t>. The GSA Form 2689 is not required for—</w:t>
      </w:r>
    </w:p>
    <w:p>
      <w:pPr>
        <w:pStyle w:val="ListNumber2"/>
        <!--depth 2-->
        <w:numPr>
          <w:ilvl w:val="1"/>
          <w:numId w:val="669"/>
        </w:numPr>
      </w:pPr>
      <w:bookmarkStart w:id="1615" w:name="_Tocd19e35805"/>
      <w:bookmarkStart w:id="1614" w:name="_Refd19e35805"/>
      <w:r>
        <w:t/>
      </w:r>
      <w:r>
        <w:t>(1)</w:t>
      </w:r>
      <w:r>
        <w:t xml:space="preserve"> Acquisitions with mandatory sources (see FAR 8.002 and 8.003);</w:t>
      </w:r>
    </w:p>
    <w:p>
      <w:pPr>
        <w:pStyle w:val="ListNumber2"/>
        <!--depth 2-->
        <w:numPr>
          <w:ilvl w:val="1"/>
          <w:numId w:val="66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69"/>
        </w:numPr>
      </w:pPr>
      <w:r>
        <w:t/>
      </w:r>
      <w:r>
        <w:t>(3)</w:t>
      </w:r>
      <w:r>
        <w:t xml:space="preserve">  Orders or BPAs under $6 million, unless consolidated, bundled or substantially bundled (see paragraphs (b) and (c) of this subsection).</w:t>
      </w:r>
      <w:bookmarkEnd w:id="1614"/>
      <w:bookmarkEnd w:id="1615"/>
    </w:p>
    <w:p>
      <w:pPr>
        <w:pStyle w:val="ListNumber"/>
        <!--depth 1-->
        <w:numPr>
          <w:ilvl w:val="0"/>
          <w:numId w:val="663"/>
        </w:numPr>
      </w:pPr>
      <w:r>
        <w:t/>
      </w:r>
      <w:r>
        <w:t>(g)</w:t>
      </w:r>
      <w:r>
        <w:t xml:space="preserve">   </w:t>
      </w:r>
      <w:r>
        <w:rPr>
          <w:i/>
        </w:rPr>
        <w:t>GSA Form 2689 Requirement Conditions</w:t>
      </w:r>
      <w:r>
        <w:t>.</w:t>
      </w:r>
    </w:p>
    <w:p>
      <w:pPr>
        <w:pStyle w:val="ListNumber2"/>
        <!--depth 2-->
        <w:numPr>
          <w:ilvl w:val="1"/>
          <w:numId w:val="670"/>
        </w:numPr>
      </w:pPr>
      <w:bookmarkStart w:id="1617" w:name="_Tocd19e35841"/>
      <w:bookmarkStart w:id="1616" w:name="_Refd19e3584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0"/>
        </w:numPr>
      </w:pPr>
      <w:r>
        <w:t/>
      </w:r>
      <w:r>
        <w:t>(2)</w:t>
      </w:r>
      <w:r>
        <w:t xml:space="preserve">   </w:t>
      </w:r>
      <w:r>
        <w:rPr>
          <w:i/>
        </w:rPr>
        <w:t>Instructions</w:t>
      </w:r>
      <w:r>
        <w:t>. The table has an order of precedence.</w:t>
      </w:r>
    </w:p>
    <w:p>
      <w:pPr>
        <w:pStyle w:val="ListNumber3"/>
        <!--depth 3-->
        <w:numPr>
          <w:ilvl w:val="2"/>
          <w:numId w:val="671"/>
        </w:numPr>
      </w:pPr>
      <w:bookmarkStart w:id="1619" w:name="_Tocd19e35862"/>
      <w:bookmarkStart w:id="1618" w:name="_Refd19e35862"/>
      <w:r>
        <w:t/>
      </w:r>
      <w:r>
        <w:t>(i)</w:t>
      </w:r>
      <w:r>
        <w:t xml:space="preserve">  Review the “Contract Vehicle Conditions” column in numerical order.</w:t>
      </w:r>
    </w:p>
    <w:p>
      <w:pPr>
        <w:pStyle w:val="ListNumber3"/>
        <!--depth 3-->
        <w:numPr>
          <w:ilvl w:val="2"/>
          <w:numId w:val="671"/>
        </w:numPr>
      </w:pPr>
      <w:r>
        <w:t/>
      </w:r>
      <w:r>
        <w:t>(ii)</w:t>
      </w:r>
      <w:r>
        <w:t xml:space="preserve">  Once a condition applies to the acquisition, the applicability of the form will be identified in the “GSA Form 2689 Required?” column.</w:t>
      </w:r>
    </w:p>
    <w:p>
      <w:pPr>
        <w:pStyle w:val="ListNumber3"/>
        <!--depth 3-->
        <w:numPr>
          <w:ilvl w:val="2"/>
          <w:numId w:val="67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3"/>
        </w:numPr>
      </w:pPr>
      <w:r>
        <w:t/>
      </w:r>
      <w:r>
        <w:t>(h)</w:t>
      </w:r>
      <w:r>
        <w:t xml:space="preserve">   </w:t>
      </w:r>
      <w:r>
        <w:rPr>
          <w:i/>
        </w:rPr>
        <w:t>GSA Form 2689 Concurrence and Time-frames</w:t>
      </w:r>
      <w:r>
        <w:t>.</w:t>
      </w:r>
    </w:p>
    <w:p>
      <w:pPr>
        <w:pStyle w:val="ListNumber2"/>
        <!--depth 2-->
        <w:numPr>
          <w:ilvl w:val="1"/>
          <w:numId w:val="672"/>
        </w:numPr>
      </w:pPr>
      <w:bookmarkStart w:id="1621" w:name="_Tocd19e36102"/>
      <w:bookmarkStart w:id="1620" w:name="_Refd19e3610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3"/>
        </w:numPr>
      </w:pPr>
      <w:bookmarkStart w:id="1623" w:name="_Tocd19e36247"/>
      <w:bookmarkStart w:id="1622" w:name="_Refd19e36247"/>
      <w:r>
        <w:t/>
      </w:r>
      <w:r>
        <w:t>(i)</w:t>
      </w:r>
      <w:r>
        <w:t xml:space="preserve">  Complex, critical to agency strategic objectives and mission, highly visible or politically sensitive.</w:t>
      </w:r>
    </w:p>
    <w:p>
      <w:pPr>
        <w:pStyle w:val="ListNumber3"/>
        <!--depth 3-->
        <w:numPr>
          <w:ilvl w:val="2"/>
          <w:numId w:val="673"/>
        </w:numPr>
      </w:pPr>
      <w:r>
        <w:t/>
      </w:r>
      <w:r>
        <w:t>(ii)</w:t>
      </w:r>
      <w:r>
        <w:t xml:space="preserve">  Acquisitions that will be performed in more than one region.</w:t>
      </w:r>
      <w:bookmarkEnd w:id="1622"/>
      <w:bookmarkEnd w:id="1623"/>
    </w:p>
    <w:p>
      <w:pPr>
        <w:pStyle w:val="ListNumber2"/>
        <!--depth 2-->
        <w:numPr>
          <w:ilvl w:val="1"/>
          <w:numId w:val="672"/>
        </w:numPr>
      </w:pPr>
      <w:r>
        <w:t/>
      </w:r>
      <w:r>
        <w:t>(3)</w:t>
      </w:r>
      <w:r>
        <w:t xml:space="preserve">  The SBTA is responsible to follow-up with the SBA PCR and inform the contracting officer.</w:t>
      </w:r>
    </w:p>
    <w:p>
      <w:pPr>
        <w:pStyle w:val="ListNumber2"/>
        <!--depth 2-->
        <w:numPr>
          <w:ilvl w:val="1"/>
          <w:numId w:val="67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2"/>
        </w:numPr>
      </w:pPr>
      <w:r>
        <w:t/>
      </w:r>
      <w:r>
        <w:t>(5)</w:t>
      </w:r>
      <w:r>
        <w:t xml:space="preserve">  If a response is not received from the SBA PCR, the SBTA must elevate within OSDBU for resolution at </w:t>
      </w:r>
      <w:hyperlink r:id="rIdHyperlink210">
        <w:r>
          <w:t>osdbu_review_concurrence@gsa.gov</w:t>
        </w:r>
      </w:hyperlink>
      <w:r>
        <w:t>.</w:t>
      </w:r>
    </w:p>
    <w:p>
      <w:pPr>
        <w:pStyle w:val="ListNumber2"/>
        <!--depth 2-->
        <w:numPr>
          <w:ilvl w:val="1"/>
          <w:numId w:val="67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1">
        <w:r>
          <w:t>osdbu_review_concurrence@gsa.gov</w:t>
        </w:r>
      </w:hyperlink>
      <w:r>
        <w:t>.</w:t>
      </w:r>
    </w:p>
    <w:p>
      <w:pPr>
        <w:pStyle w:val="ListNumber2"/>
        <!--depth 2-->
        <w:numPr>
          <w:ilvl w:val="1"/>
          <w:numId w:val="672"/>
        </w:numPr>
      </w:pPr>
      <w:r>
        <w:t/>
      </w:r>
      <w:r>
        <w:t>(7)</w:t>
      </w:r>
      <w:r>
        <w:t xml:space="preserve">  If a “Non-Concur” is received on the GSA Form 2689, the contracting officer is required to re-submit for concurrence. The time-frame for review is reset when the form is re-submitted.</w:t>
      </w:r>
      <w:bookmarkEnd w:id="1620"/>
      <w:bookmarkEnd w:id="1621"/>
    </w:p>
    <w:p>
      <w:pPr>
        <w:pStyle w:val="ListNumber"/>
        <!--depth 1-->
        <w:numPr>
          <w:ilvl w:val="0"/>
          <w:numId w:val="66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2"/>
      <w:bookmarkEnd w:id="1603"/>
    </w:p>
    <!--Topic unique_516-->
    <w:p>
      <w:pPr>
        <w:pStyle w:val="Heading5"/>
      </w:pPr>
      <w:bookmarkStart w:id="1624" w:name="_Refd19e36336"/>
      <w:bookmarkStart w:id="1625" w:name="_Tocd19e36336"/>
      <w:r>
        <w:t/>
      </w:r>
      <w:r>
        <w:t>519.503</w:t>
      </w:r>
      <w:r>
        <w:t xml:space="preserve"> Setting aside a class of acquisitions for small business.</w:t>
      </w:r>
      <w:bookmarkEnd w:id="1624"/>
      <w:bookmarkEnd w:id="1625"/>
    </w:p>
    <w:p>
      <w:pPr>
        <w:pStyle w:val="ListNumber"/>
        <!--depth 1-->
        <w:numPr>
          <w:ilvl w:val="0"/>
          <w:numId w:val="674"/>
        </w:numPr>
      </w:pPr>
      <w:bookmarkStart w:id="1627" w:name="_Tocd19e36345"/>
      <w:bookmarkStart w:id="1626" w:name="_Refd19e3634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7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26"/>
      <w:bookmarkEnd w:id="1627"/>
    </w:p>
    <!--Topic unique_517-->
    <w:p>
      <w:pPr>
        <w:pStyle w:val="Heading5"/>
      </w:pPr>
      <w:bookmarkStart w:id="1628" w:name="_Refd19e36374"/>
      <w:bookmarkStart w:id="1629" w:name="_Tocd19e36374"/>
      <w:r>
        <w:t/>
      </w:r>
      <w:r>
        <w:t>519.506</w:t>
      </w:r>
      <w:r>
        <w:t xml:space="preserve"> Withdrawing or modifying small business set-asides.</w:t>
      </w:r>
      <w:bookmarkEnd w:id="1628"/>
      <w:bookmarkEnd w:id="1629"/>
    </w:p>
    <w:p>
      <w:pPr>
        <w:pStyle w:val="BodyText"/>
      </w:pPr>
      <w:r>
        <w:t>If the contracting officer and the SBTA disagree over the withdrawal or modification of a set-aside, the SBTA must notify the AA OSDBU at the same time the matter is referred to the SBA PCR.</w:t>
      </w:r>
    </w:p>
    <!--Topic unique_518-->
    <w:p>
      <w:pPr>
        <w:pStyle w:val="Heading5"/>
      </w:pPr>
      <w:bookmarkStart w:id="1630" w:name="_Refd19e36393"/>
      <w:bookmarkStart w:id="1631" w:name="_Tocd19e36393"/>
      <w:r>
        <w:t/>
      </w:r>
      <w:r>
        <w:t>519.508</w:t>
      </w:r>
      <w:r>
        <w:t xml:space="preserve"> Solicitation provisions and contract clauses.</w:t>
      </w:r>
      <w:bookmarkEnd w:id="1630"/>
      <w:bookmarkEnd w:id="1631"/>
    </w:p>
    <w:p>
      <w:pPr>
        <w:pStyle w:val="BodyText"/>
      </w:pPr>
      <w:r>
        <w:t xml:space="preserve">Insert </w:t>
      </w:r>
      <w:r>
        <w:t>552.219-70</w:t>
      </w:r>
      <w:r>
        <w:t>, Allocation of Orders—Partially Set-Aside Items, in solicitations and requirements type supply contracts that are partially set aside for small business.</w:t>
      </w:r>
    </w:p>
    <!--Topic unique_519-->
    <w:p>
      <w:pPr>
        <w:pStyle w:val="Heading4"/>
      </w:pPr>
      <w:bookmarkStart w:id="1632" w:name="_Refd19e36416"/>
      <w:bookmarkStart w:id="1633" w:name="_Tocd19e36416"/>
      <w:r>
        <w:t/>
      </w:r>
      <w:r>
        <w:t>Subpart 519.6</w:t>
      </w:r>
      <w:r>
        <w:t xml:space="preserve"> - Certificates of Competency and Determinations of Responsibility</w:t>
      </w:r>
      <w:bookmarkEnd w:id="1632"/>
      <w:bookmarkEnd w:id="1633"/>
    </w:p>
    <!--Topic unique_520-->
    <w:p>
      <w:pPr>
        <w:pStyle w:val="Heading5"/>
      </w:pPr>
      <w:bookmarkStart w:id="1634" w:name="_Refd19e36429"/>
      <w:bookmarkStart w:id="1635" w:name="_Tocd19e36429"/>
      <w:r>
        <w:t/>
      </w:r>
      <w:r>
        <w:t>519.602</w:t>
      </w:r>
      <w:r>
        <w:t xml:space="preserve"> Procedures.</w:t>
      </w:r>
      <w:bookmarkEnd w:id="1634"/>
      <w:bookmarkEnd w:id="1635"/>
    </w:p>
    <!--Topic unique_521-->
    <w:p>
      <w:pPr>
        <w:pStyle w:val="Heading6"/>
      </w:pPr>
      <w:bookmarkStart w:id="1636" w:name="_Refd19e36442"/>
      <w:bookmarkStart w:id="1637" w:name="_Tocd19e36442"/>
      <w:r>
        <w:t/>
      </w:r>
      <w:r>
        <w:t>519.602-3</w:t>
      </w:r>
      <w:r>
        <w:t xml:space="preserve"> Resolving differences between the agency and the Small Business Administration.</w:t>
      </w:r>
      <w:bookmarkEnd w:id="1636"/>
      <w:bookmarkEnd w:id="1637"/>
    </w:p>
    <w:p>
      <w:pPr>
        <w:pStyle w:val="ListNumber"/>
        <!--depth 1-->
        <w:numPr>
          <w:ilvl w:val="0"/>
          <w:numId w:val="675"/>
        </w:numPr>
      </w:pPr>
      <w:bookmarkStart w:id="1639" w:name="_Tocd19e36451"/>
      <w:bookmarkStart w:id="1638" w:name="_Refd19e3645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76"/>
        </w:numPr>
      </w:pPr>
      <w:bookmarkStart w:id="1641" w:name="_Tocd19e36459"/>
      <w:bookmarkStart w:id="1640" w:name="_Refd19e36459"/>
      <w:r>
        <w:t/>
      </w:r>
      <w:r>
        <w:t>(1)</w:t>
      </w:r>
      <w:r>
        <w:t xml:space="preserve">  Copies of all correspondence between GSA and SBA concerning the case. Include the initial referral notice of nonresponsibility.</w:t>
      </w:r>
    </w:p>
    <w:p>
      <w:pPr>
        <w:pStyle w:val="ListNumber2"/>
        <!--depth 2-->
        <w:numPr>
          <w:ilvl w:val="1"/>
          <w:numId w:val="676"/>
        </w:numPr>
      </w:pPr>
      <w:bookmarkStart w:id="1643" w:name="_Tocd19e36468"/>
      <w:bookmarkStart w:id="1642" w:name="_Refd19e3646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2"/>
      <w:bookmarkEnd w:id="1643"/>
      <w:bookmarkEnd w:id="1640"/>
      <w:bookmarkEnd w:id="1641"/>
    </w:p>
    <w:p>
      <w:pPr>
        <w:pStyle w:val="ListNumber"/>
        <!--depth 1-->
        <w:numPr>
          <w:ilvl w:val="0"/>
          <w:numId w:val="675"/>
        </w:numPr>
      </w:pPr>
      <w:bookmarkStart w:id="1645" w:name="_Tocd19e36476"/>
      <w:bookmarkStart w:id="1644" w:name="_Refd19e3647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4"/>
      <w:bookmarkEnd w:id="1645"/>
    </w:p>
    <w:p>
      <w:pPr>
        <w:pStyle w:val="ListNumber"/>
        <!--depth 1-->
        <w:numPr>
          <w:ilvl w:val="0"/>
          <w:numId w:val="675"/>
        </w:numPr>
      </w:pPr>
      <w:r>
        <w:t/>
      </w:r>
      <w:r>
        <w:t>(c)</w:t>
      </w:r>
      <w:r>
        <w:t xml:space="preserve"> For decisions on cases over $25,000,000, the AA OSDBU shall confer with the contracting activity before responding to SBA regarding either of the options in FAR 19.602-3(b)(1)(i) and (ii).</w:t>
      </w:r>
      <w:bookmarkEnd w:id="1638"/>
      <w:bookmarkEnd w:id="1639"/>
    </w:p>
    <!--Topic unique_522-->
    <w:p>
      <w:pPr>
        <w:pStyle w:val="Heading4"/>
      </w:pPr>
      <w:bookmarkStart w:id="1646" w:name="_Refd19e36500"/>
      <w:bookmarkStart w:id="1647" w:name="_Tocd19e36500"/>
      <w:r>
        <w:t/>
      </w:r>
      <w:r>
        <w:t>Subpart 519.7</w:t>
      </w:r>
      <w:r>
        <w:t xml:space="preserve"> - The Small Business Subcontracting Program</w:t>
      </w:r>
      <w:bookmarkEnd w:id="1646"/>
      <w:bookmarkEnd w:id="1647"/>
    </w:p>
    <!--Topic unique_523-->
    <w:p>
      <w:pPr>
        <w:pStyle w:val="Heading5"/>
      </w:pPr>
      <w:bookmarkStart w:id="1648" w:name="_Refd19e36513"/>
      <w:bookmarkStart w:id="1649" w:name="_Tocd19e36513"/>
      <w:r>
        <w:t/>
      </w:r>
      <w:r>
        <w:t>519.700</w:t>
      </w:r>
      <w:r>
        <w:t xml:space="preserve"> [Reserved]</w:t>
      </w:r>
      <w:bookmarkEnd w:id="1648"/>
      <w:bookmarkEnd w:id="1649"/>
    </w:p>
    <!--Topic unique_524-->
    <w:p>
      <w:pPr>
        <w:pStyle w:val="Heading6"/>
      </w:pPr>
      <w:bookmarkStart w:id="1650" w:name="_Refd19e36526"/>
      <w:bookmarkStart w:id="1651" w:name="_Tocd19e36526"/>
      <w:r>
        <w:t/>
      </w:r>
      <w:r>
        <w:t>519.700-70</w:t>
      </w:r>
      <w:r>
        <w:t xml:space="preserve"> Additional responsibilities.</w:t>
      </w:r>
      <w:bookmarkEnd w:id="1650"/>
      <w:bookmarkEnd w:id="1651"/>
    </w:p>
    <w:p>
      <w:pPr>
        <w:pStyle w:val="BodyText"/>
      </w:pPr>
      <w:r>
        <w:t>In addition to FAR 19.705 responsibilities, the contracting officer's preaward responsibilities include:</w:t>
      </w:r>
    </w:p>
    <w:p>
      <w:pPr>
        <w:pStyle w:val="ListNumber"/>
        <!--depth 1-->
        <w:numPr>
          <w:ilvl w:val="0"/>
          <w:numId w:val="677"/>
        </w:numPr>
      </w:pPr>
      <w:bookmarkStart w:id="1653" w:name="_Tocd19e36537"/>
      <w:bookmarkStart w:id="1652" w:name="_Refd19e36537"/>
      <w:r>
        <w:t/>
      </w:r>
      <w:r>
        <w:t>(a)</w:t>
      </w:r>
      <w:r>
        <w:t xml:space="preserve">  Developing target goals for sealed bid solicitations when practicable.</w:t>
      </w:r>
    </w:p>
    <w:p>
      <w:pPr>
        <w:pStyle w:val="ListNumber"/>
        <!--depth 1-->
        <w:numPr>
          <w:ilvl w:val="0"/>
          <w:numId w:val="677"/>
        </w:numPr>
      </w:pPr>
      <w:r>
        <w:t/>
      </w:r>
      <w:r>
        <w:t>(b)</w:t>
      </w:r>
      <w:r>
        <w:t xml:space="preserve"> Following FAR 15.306, conducting discussions with individual offerors, as appropriate, concerning the subcontracting plans submitted for a negotiated solicitation.</w:t>
      </w:r>
      <w:bookmarkEnd w:id="1652"/>
      <w:bookmarkEnd w:id="1653"/>
    </w:p>
    <!--Topic unique_525-->
    <w:p>
      <w:pPr>
        <w:pStyle w:val="Heading5"/>
      </w:pPr>
      <w:bookmarkStart w:id="1654" w:name="_Refd19e36562"/>
      <w:bookmarkStart w:id="1655" w:name="_Tocd19e36562"/>
      <w:r>
        <w:t/>
      </w:r>
      <w:r>
        <w:t>519.702</w:t>
      </w:r>
      <w:r>
        <w:t xml:space="preserve"> [Reserved]</w:t>
      </w:r>
      <w:bookmarkEnd w:id="1654"/>
      <w:bookmarkEnd w:id="1655"/>
    </w:p>
    <!--Topic unique_526-->
    <w:p>
      <w:pPr>
        <w:pStyle w:val="Heading5"/>
      </w:pPr>
      <w:bookmarkStart w:id="1656" w:name="_Refd19e36576"/>
      <w:bookmarkStart w:id="1657" w:name="_Tocd19e36576"/>
      <w:r>
        <w:t/>
      </w:r>
      <w:r>
        <w:t>519.705</w:t>
      </w:r>
      <w:r>
        <w:t xml:space="preserve"> Responsibilities of the contracting officer under the subcontracting assistance program.</w:t>
      </w:r>
      <w:bookmarkEnd w:id="1656"/>
      <w:bookmarkEnd w:id="1657"/>
    </w:p>
    <!--Topic unique_527-->
    <w:p>
      <w:pPr>
        <w:pStyle w:val="Heading6"/>
      </w:pPr>
      <w:bookmarkStart w:id="1658" w:name="_Refd19e36589"/>
      <w:bookmarkStart w:id="1659" w:name="_Tocd19e36589"/>
      <w:r>
        <w:t/>
      </w:r>
      <w:r>
        <w:t>519.705-2</w:t>
      </w:r>
      <w:r>
        <w:t xml:space="preserve"> Determining the need for a subcontracting plan.</w:t>
      </w:r>
      <w:bookmarkEnd w:id="1658"/>
      <w:bookmarkEnd w:id="1659"/>
    </w:p>
    <w:p>
      <w:pPr>
        <w:pStyle w:val="ListNumber"/>
        <!--depth 1-->
        <w:numPr>
          <w:ilvl w:val="0"/>
          <w:numId w:val="678"/>
        </w:numPr>
      </w:pPr>
      <w:bookmarkStart w:id="1661" w:name="_Tocd19e36598"/>
      <w:bookmarkStart w:id="1660" w:name="_Refd19e3659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78"/>
        </w:numPr>
      </w:pPr>
      <w:bookmarkStart w:id="1663" w:name="_Tocd19e36607"/>
      <w:bookmarkStart w:id="1662" w:name="_Refd19e3660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79"/>
        </w:numPr>
      </w:pPr>
      <w:bookmarkStart w:id="1665" w:name="_Tocd19e36616"/>
      <w:bookmarkStart w:id="1664" w:name="_Refd19e36616"/>
      <w:r>
        <w:t/>
      </w:r>
      <w:r>
        <w:t>(1)</w:t>
      </w:r>
      <w:r>
        <w:t xml:space="preserve">  The contracting officer anticipates receiving individual subcontracting plans (not commercial plans).</w:t>
      </w:r>
    </w:p>
    <w:p>
      <w:pPr>
        <w:pStyle w:val="ListNumber2"/>
        <!--depth 2-->
        <w:numPr>
          <w:ilvl w:val="1"/>
          <w:numId w:val="679"/>
        </w:numPr>
      </w:pPr>
      <w:r>
        <w:t/>
      </w:r>
      <w:r>
        <w:t>(2)</w:t>
      </w:r>
      <w:r>
        <w:t xml:space="preserve"> The contracting officer will award on the basis of trade-offs among cost or price and technical and/or management factors under FAR 15.101-1.</w:t>
      </w:r>
    </w:p>
    <w:p>
      <w:pPr>
        <w:pStyle w:val="ListNumber2"/>
        <!--depth 2-->
        <w:numPr>
          <w:ilvl w:val="1"/>
          <w:numId w:val="679"/>
        </w:numPr>
      </w:pPr>
      <w:r>
        <w:t/>
      </w:r>
      <w:r>
        <w:t>(3)</w:t>
      </w:r>
      <w:r>
        <w:t xml:space="preserve">  The acquisition </w:t>
      </w:r>
      <w:r>
        <w:rPr>
          <w:u w:val="single"/>
        </w:rPr>
        <w:t>is not</w:t>
      </w:r>
      <w:r>
        <w:t xml:space="preserve"> a commercial item acquisition.</w:t>
      </w:r>
    </w:p>
    <w:p>
      <w:pPr>
        <w:pStyle w:val="ListNumber2"/>
        <!--depth 2-->
        <w:numPr>
          <w:ilvl w:val="1"/>
          <w:numId w:val="679"/>
        </w:numPr>
      </w:pPr>
      <w:r>
        <w:t/>
      </w:r>
      <w:r>
        <w:t>(4)</w:t>
      </w:r>
      <w:r>
        <w:t xml:space="preserve">  The acquisition offers more than minimal subcontracting opportunities.</w:t>
      </w:r>
    </w:p>
    <w:p>
      <w:pPr>
        <w:pStyle w:val="ListNumber2"/>
        <!--depth 2-->
        <w:numPr>
          <w:ilvl w:val="1"/>
          <w:numId w:val="679"/>
        </w:numPr>
      </w:pPr>
      <w:r>
        <w:t/>
      </w:r>
      <w:r>
        <w:t>(5)</w:t>
      </w:r>
      <w:r>
        <w:t xml:space="preserve">  An offeror’s subcontracting plan is identified as an evaluation factor in the solicitation.</w:t>
      </w:r>
      <w:bookmarkEnd w:id="1664"/>
      <w:bookmarkEnd w:id="1665"/>
      <w:bookmarkEnd w:id="1662"/>
      <w:bookmarkEnd w:id="1663"/>
    </w:p>
    <w:p>
      <w:pPr>
        <w:pStyle w:val="ListNumber"/>
        <!--depth 1-->
        <w:numPr>
          <w:ilvl w:val="0"/>
          <w:numId w:val="67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7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0"/>
        </w:numPr>
      </w:pPr>
      <w:bookmarkStart w:id="1667" w:name="_Tocd19e36670"/>
      <w:bookmarkStart w:id="1666" w:name="_Refd19e36670"/>
      <w:r>
        <w:t/>
      </w:r>
      <w:r>
        <w:t>(1)</w:t>
      </w:r>
      <w:r>
        <w:t xml:space="preserve">  Coordinate the notice through the contracting officer's SBTA.</w:t>
      </w:r>
    </w:p>
    <w:p>
      <w:pPr>
        <w:pStyle w:val="ListNumber2"/>
        <!--depth 2-->
        <w:numPr>
          <w:ilvl w:val="1"/>
          <w:numId w:val="68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0"/>
        </w:numPr>
      </w:pPr>
      <w:r>
        <w:t/>
      </w:r>
      <w:r>
        <w:t>(3)</w:t>
      </w:r>
      <w:r>
        <w:t xml:space="preserve">  Obtain AA OSDBU concurrence on the determination prior to contract award.</w:t>
      </w:r>
      <w:bookmarkEnd w:id="1666"/>
      <w:bookmarkEnd w:id="1667"/>
      <w:bookmarkEnd w:id="1660"/>
      <w:bookmarkEnd w:id="1661"/>
    </w:p>
    <!--Topic unique_528-->
    <w:p>
      <w:pPr>
        <w:pStyle w:val="Heading6"/>
      </w:pPr>
      <w:bookmarkStart w:id="1668" w:name="_Refd19e36702"/>
      <w:bookmarkStart w:id="1669" w:name="_Tocd19e36702"/>
      <w:r>
        <w:t/>
      </w:r>
      <w:r>
        <w:t>519.705-3</w:t>
      </w:r>
      <w:r>
        <w:t xml:space="preserve"> Preparing the solicitation.</w:t>
      </w:r>
      <w:bookmarkEnd w:id="1668"/>
      <w:bookmarkEnd w:id="1669"/>
    </w:p>
    <w:p>
      <w:pPr>
        <w:pStyle w:val="ListNumber"/>
        <!--depth 1-->
        <w:numPr>
          <w:ilvl w:val="0"/>
          <w:numId w:val="681"/>
        </w:numPr>
      </w:pPr>
      <w:bookmarkStart w:id="1671" w:name="_Tocd19e36711"/>
      <w:bookmarkStart w:id="1670" w:name="_Refd19e36711"/>
      <w:r>
        <w:t/>
      </w:r>
      <w:r>
        <w:t>(a)</w:t>
      </w:r>
      <w:r>
        <w:t xml:space="preserve">  If an acquisition, excluding any multiple award schedule contract, will cover two or more Regions and is estimated to exceed $50 million (including options):</w:t>
      </w:r>
    </w:p>
    <w:p>
      <w:pPr>
        <w:pStyle w:val="ListNumber2"/>
        <!--depth 2-->
        <w:numPr>
          <w:ilvl w:val="1"/>
          <w:numId w:val="682"/>
        </w:numPr>
      </w:pPr>
      <w:bookmarkStart w:id="1673" w:name="_Tocd19e36719"/>
      <w:bookmarkStart w:id="1672" w:name="_Refd19e3671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2"/>
      <w:bookmarkEnd w:id="1673"/>
      <w:bookmarkEnd w:id="1670"/>
      <w:bookmarkEnd w:id="1671"/>
    </w:p>
    <w:p>
      <w:pPr>
        <w:pStyle w:val="Subtitle"/>
      </w:pPr>
      <w:r>
        <w:t>Target goals in sealed bidding</w:t>
      </w:r>
    </w:p>
    <w:p>
      <w:pPr>
        <w:pStyle w:val="ListNumber"/>
        <!--depth 1-->
        <w:numPr>
          <w:ilvl w:val="0"/>
          <w:numId w:val="683"/>
        </w:numPr>
      </w:pPr>
      <w:bookmarkStart w:id="1675" w:name="_Tocd19e36739"/>
      <w:bookmarkStart w:id="1674" w:name="_Refd19e3673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84"/>
        </w:numPr>
      </w:pPr>
      <w:bookmarkStart w:id="1677" w:name="_Tocd19e36754"/>
      <w:bookmarkStart w:id="1676" w:name="_Refd19e36754"/>
      <w:r>
        <w:t/>
      </w:r>
      <w:r>
        <w:t>(1)</w:t>
      </w:r>
      <w:r>
        <w:t xml:space="preserve">  Manufacturing processes involved.</w:t>
      </w:r>
    </w:p>
    <w:p>
      <w:pPr>
        <w:pStyle w:val="ListNumber2"/>
        <!--depth 2-->
        <w:numPr>
          <w:ilvl w:val="1"/>
          <w:numId w:val="684"/>
        </w:numPr>
      </w:pPr>
      <w:r>
        <w:t/>
      </w:r>
      <w:r>
        <w:t>(2)</w:t>
      </w:r>
      <w:r>
        <w:t xml:space="preserve">  Availability and location of potential subcontractors.</w:t>
      </w:r>
    </w:p>
    <w:p>
      <w:pPr>
        <w:pStyle w:val="ListNumber2"/>
        <!--depth 2-->
        <w:numPr>
          <w:ilvl w:val="1"/>
          <w:numId w:val="684"/>
        </w:numPr>
      </w:pPr>
      <w:r>
        <w:t/>
      </w:r>
      <w:r>
        <w:t>(3)</w:t>
      </w:r>
      <w:r>
        <w:t xml:space="preserve">  The basis for establishing subcontracting relationships.</w:t>
      </w:r>
    </w:p>
    <w:p>
      <w:pPr>
        <w:pStyle w:val="ListNumber2"/>
        <!--depth 2-->
        <w:numPr>
          <w:ilvl w:val="1"/>
          <w:numId w:val="684"/>
        </w:numPr>
      </w:pPr>
      <w:r>
        <w:t/>
      </w:r>
      <w:r>
        <w:t>(4)</w:t>
      </w:r>
      <w:r>
        <w:t xml:space="preserve">  The diversity in prevailing economic conditions in the place of contract performance.</w:t>
      </w:r>
      <w:bookmarkEnd w:id="1676"/>
      <w:bookmarkEnd w:id="1677"/>
    </w:p>
    <w:p>
      <w:pPr>
        <w:pStyle w:val="ListNumber"/>
        <!--depth 1-->
        <w:numPr>
          <w:ilvl w:val="0"/>
          <w:numId w:val="683"/>
        </w:numPr>
      </w:pPr>
      <w:r>
        <w:t/>
      </w:r>
      <w:r>
        <w:t>(d)</w:t>
      </w:r>
      <w:r>
        <w:t xml:space="preserve">  If the contracting officer cannot establish realistic target goals, do not state specific targets in the solicitation.</w:t>
      </w:r>
    </w:p>
    <w:p>
      <w:pPr>
        <w:pStyle w:val="ListNumber2"/>
        <!--depth 2-->
        <w:numPr>
          <w:ilvl w:val="1"/>
          <w:numId w:val="685"/>
        </w:numPr>
      </w:pPr>
      <w:bookmarkStart w:id="1679" w:name="_Tocd19e36791"/>
      <w:bookmarkStart w:id="1678" w:name="_Refd19e3679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8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8"/>
      <w:bookmarkEnd w:id="1679"/>
      <w:bookmarkEnd w:id="1674"/>
      <w:bookmarkEnd w:id="1675"/>
    </w:p>
    <!--Topic unique_202-->
    <w:p>
      <w:pPr>
        <w:pStyle w:val="Heading6"/>
      </w:pPr>
      <w:bookmarkStart w:id="1680" w:name="_Refd19e36815"/>
      <w:bookmarkStart w:id="1681" w:name="_Tocd19e36815"/>
      <w:r>
        <w:t/>
      </w:r>
      <w:r>
        <w:t>519.705-4</w:t>
      </w:r>
      <w:r>
        <w:t xml:space="preserve"> Reviewing the subcontracting plan.</w:t>
      </w:r>
      <w:bookmarkEnd w:id="1680"/>
      <w:bookmarkEnd w:id="1681"/>
    </w:p>
    <w:p>
      <w:pPr>
        <w:pStyle w:val="ListNumber"/>
        <!--depth 1-->
        <w:numPr>
          <w:ilvl w:val="0"/>
          <w:numId w:val="686"/>
        </w:numPr>
      </w:pPr>
      <w:bookmarkStart w:id="1683" w:name="_Tocd19e36824"/>
      <w:bookmarkStart w:id="1682" w:name="_Refd19e3682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86"/>
        </w:numPr>
      </w:pPr>
      <w:r>
        <w:t/>
      </w:r>
      <w:r>
        <w:t>(b)</w:t>
      </w:r>
      <w:r>
        <w:t xml:space="preserve">  Performance under other contracts is an indicator of an offeror’s understanding of the reasons for the law and benefits of the program.</w:t>
      </w:r>
    </w:p>
    <w:p>
      <w:pPr>
        <w:pStyle w:val="ListNumber2"/>
        <!--depth 2-->
        <w:numPr>
          <w:ilvl w:val="1"/>
          <w:numId w:val="687"/>
        </w:numPr>
      </w:pPr>
      <w:bookmarkStart w:id="1685" w:name="_Tocd19e36848"/>
      <w:bookmarkStart w:id="1684" w:name="_Refd19e3684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8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87"/>
        </w:numPr>
      </w:pPr>
      <w:r>
        <w:t/>
      </w:r>
      <w:r>
        <w:t>(3)</w:t>
      </w:r>
      <w:r>
        <w:t xml:space="preserve">  Submission of timely reports is an indication the offeror takes its responsibilities seriously.</w:t>
      </w:r>
      <w:bookmarkEnd w:id="1684"/>
      <w:bookmarkEnd w:id="1685"/>
    </w:p>
    <w:p>
      <w:pPr>
        <w:pStyle w:val="ListNumber"/>
        <!--depth 1-->
        <w:numPr>
          <w:ilvl w:val="0"/>
          <w:numId w:val="686"/>
        </w:numPr>
      </w:pPr>
      <w:r>
        <w:t/>
      </w:r>
      <w:r>
        <w:t>(c)</w:t>
      </w:r>
      <w:r>
        <w:t xml:space="preserve">  The contracting officer shall use the Subcontracting Plan Evaluation Checklist available on OSBU's website at </w:t>
      </w:r>
      <w:hyperlink r:id="rIdHyperlink21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88"/>
        </w:numPr>
      </w:pPr>
      <w:bookmarkStart w:id="1687" w:name="_Tocd19e36886"/>
      <w:bookmarkStart w:id="1686" w:name="_Refd19e3688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89"/>
        </w:numPr>
      </w:pPr>
      <w:bookmarkStart w:id="1689" w:name="_Tocd19e36894"/>
      <w:bookmarkStart w:id="1688" w:name="_Refd19e36894"/>
      <w:r>
        <w:t/>
      </w:r>
      <w:r>
        <w:t>(i)</w:t>
      </w:r>
      <w:r>
        <w:t xml:space="preserve">  Document the file explaining why the goal was accepted; and</w:t>
      </w:r>
    </w:p>
    <w:p>
      <w:pPr>
        <w:pStyle w:val="ListNumber3"/>
        <!--depth 3-->
        <w:numPr>
          <w:ilvl w:val="2"/>
          <w:numId w:val="689"/>
        </w:numPr>
      </w:pPr>
      <w:r>
        <w:t/>
      </w:r>
      <w:r>
        <w:t>(ii)</w:t>
      </w:r>
      <w:r>
        <w:t xml:space="preserve">  Ensure the subcontracting plan includes an assurance that the contractor will make every effort to continue seeking subcontracting opportunities in the category that lacks a goal.</w:t>
      </w:r>
      <w:bookmarkEnd w:id="1688"/>
      <w:bookmarkEnd w:id="1689"/>
    </w:p>
    <w:p>
      <w:pPr>
        <w:pStyle w:val="ListNumber2"/>
        <!--depth 2-->
        <w:numPr>
          <w:ilvl w:val="1"/>
          <w:numId w:val="68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88"/>
        </w:numPr>
      </w:pPr>
      <w:r>
        <w:t/>
      </w:r>
      <w:r>
        <w:t>(3)</w:t>
      </w:r>
      <w:r>
        <w:t xml:space="preserve">  Include in the contract file a basis for determining the subcontracting plan’s acceptability.</w:t>
      </w:r>
      <w:bookmarkEnd w:id="1686"/>
      <w:bookmarkEnd w:id="1687"/>
    </w:p>
    <w:p>
      <w:pPr>
        <w:pStyle w:val="ListNumber"/>
        <!--depth 1-->
        <w:numPr>
          <w:ilvl w:val="0"/>
          <w:numId w:val="68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8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2"/>
      <w:bookmarkEnd w:id="1683"/>
    </w:p>
    <w:p>
      <w:pPr>
        <w:pStyle w:val="Subtitle"/>
      </w:pPr>
      <w:r>
        <w:t/>
      </w:r>
      <w:r>
        <w:t xml:space="preserve"> Negotiating Goals and Other Aspects of Plans</w:t>
      </w:r>
    </w:p>
    <w:p>
      <w:pPr>
        <w:pStyle w:val="ListNumber"/>
        <!--depth 1-->
        <w:numPr>
          <w:ilvl w:val="0"/>
          <w:numId w:val="690"/>
        </w:numPr>
      </w:pPr>
      <w:bookmarkStart w:id="1691" w:name="_Tocd19e36945"/>
      <w:bookmarkStart w:id="1690" w:name="_Refd19e3694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1"/>
        </w:numPr>
      </w:pPr>
      <w:bookmarkStart w:id="1693" w:name="_Tocd19e36960"/>
      <w:bookmarkStart w:id="1692" w:name="_Refd19e36960"/>
      <w:r>
        <w:t/>
      </w:r>
      <w:r>
        <w:t>(1)</w:t>
      </w:r>
      <w:r>
        <w:t xml:space="preserve">  Local SBA offices. These can provide an offeror assistance in accessing the System for Award Management (SAM) (</w:t>
      </w:r>
      <w:hyperlink r:id="rIdHyperlink214">
        <w:r>
          <w:t>https://www.sam.gov</w:t>
        </w:r>
      </w:hyperlink>
      <w:r>
        <w:t>) database to conduct market research and confirm the eligibility for SBA’s procurement preference programs.</w:t>
      </w:r>
    </w:p>
    <w:p>
      <w:pPr>
        <w:pStyle w:val="ListNumber2"/>
        <!--depth 2-->
        <w:numPr>
          <w:ilvl w:val="1"/>
          <w:numId w:val="691"/>
        </w:numPr>
      </w:pPr>
      <w:r>
        <w:t/>
      </w:r>
      <w:r>
        <w:t>(2)</w:t>
      </w:r>
      <w:r>
        <w:t xml:space="preserve">  Department of Commerce, Minority Business Development Agencies (MBDAs) at </w:t>
      </w:r>
      <w:hyperlink r:id="rIdHyperlink215">
        <w:r>
          <w:t>https://www.mbda.gov</w:t>
        </w:r>
      </w:hyperlink>
      <w:r>
        <w:t>.</w:t>
      </w:r>
    </w:p>
    <w:p>
      <w:pPr>
        <w:pStyle w:val="ListNumber2"/>
        <!--depth 2-->
        <w:numPr>
          <w:ilvl w:val="1"/>
          <w:numId w:val="691"/>
        </w:numPr>
      </w:pPr>
      <w:r>
        <w:t/>
      </w:r>
      <w:r>
        <w:t>(3)</w:t>
      </w:r>
      <w:r>
        <w:t xml:space="preserve">  GSA SBUCs and SBTAs, as well as OSDBU.</w:t>
      </w:r>
    </w:p>
    <w:p>
      <w:pPr>
        <w:pStyle w:val="ListNumber2"/>
        <!--depth 2-->
        <w:numPr>
          <w:ilvl w:val="1"/>
          <w:numId w:val="691"/>
        </w:numPr>
      </w:pPr>
      <w:r>
        <w:t/>
      </w:r>
      <w:r>
        <w:t>(4)</w:t>
      </w:r>
      <w:r>
        <w:t xml:space="preserve">  State, county, and city government minority business offices.</w:t>
      </w:r>
    </w:p>
    <w:p>
      <w:pPr>
        <w:pStyle w:val="ListNumber2"/>
        <!--depth 2-->
        <w:numPr>
          <w:ilvl w:val="1"/>
          <w:numId w:val="691"/>
        </w:numPr>
      </w:pPr>
      <w:r>
        <w:t/>
      </w:r>
      <w:r>
        <w:t>(5)</w:t>
      </w:r>
      <w:r>
        <w:t xml:space="preserve">  Small, minority, women-owned, and veteran business associations at </w:t>
      </w:r>
      <w:hyperlink r:id="rIdHyperlink216">
        <w:r>
          <w:t>https://www.gsa.gov/smallbusiness</w:t>
        </w:r>
      </w:hyperlink>
      <w:r>
        <w:t>.</w:t>
      </w:r>
    </w:p>
    <w:p>
      <w:pPr>
        <w:pStyle w:val="ListNumber2"/>
        <!--depth 2-->
        <w:numPr>
          <w:ilvl w:val="1"/>
          <w:numId w:val="691"/>
        </w:numPr>
      </w:pPr>
      <w:r>
        <w:t/>
      </w:r>
      <w:r>
        <w:t>(6)</w:t>
      </w:r>
      <w:r>
        <w:t xml:space="preserve">  Local chambers of commerce.</w:t>
      </w:r>
    </w:p>
    <w:p>
      <w:pPr>
        <w:pStyle w:val="ListNumber2"/>
        <!--depth 2-->
        <w:numPr>
          <w:ilvl w:val="1"/>
          <w:numId w:val="691"/>
        </w:numPr>
      </w:pPr>
      <w:r>
        <w:t/>
      </w:r>
      <w:r>
        <w:t>(7)</w:t>
      </w:r>
      <w:r>
        <w:t xml:space="preserve">  Trade associations, professional organizations, and Procurement Technical Assistance Centers.</w:t>
      </w:r>
    </w:p>
    <w:p>
      <w:pPr>
        <w:pStyle w:val="ListNumber2"/>
        <!--depth 2-->
        <w:numPr>
          <w:ilvl w:val="1"/>
          <w:numId w:val="691"/>
        </w:numPr>
      </w:pPr>
      <w:r>
        <w:t/>
      </w:r>
      <w:r>
        <w:t>(8)</w:t>
      </w:r>
      <w:r>
        <w:t xml:space="preserve">  Department of Veterans Affairs for assistance in identifying Service Disabled Veteran-Owned Small Businesses (SDVOSBs) and Veteran-Owned Small Businesses (VOSBs) at </w:t>
      </w:r>
      <w:hyperlink r:id="rIdHyperlink217">
        <w:r>
          <w:t>https://www.va.gov/osdbu/</w:t>
        </w:r>
      </w:hyperlink>
      <w:r>
        <w:t>.</w:t>
      </w:r>
    </w:p>
    <w:p>
      <w:pPr>
        <w:pStyle w:val="ListNumber2"/>
        <!--depth 2-->
        <w:numPr>
          <w:ilvl w:val="1"/>
          <w:numId w:val="691"/>
        </w:numPr>
      </w:pPr>
      <w:r>
        <w:t/>
      </w:r>
      <w:r>
        <w:t>(9)</w:t>
      </w:r>
      <w:r>
        <w:t xml:space="preserve">  Dynamic Small Business Search (DSBS) at </w:t>
      </w:r>
      <w:hyperlink r:id="rIdHyperlink218">
        <w:r>
          <w:t>http://dsbs.sba.gov</w:t>
        </w:r>
      </w:hyperlink>
      <w:r>
        <w:t>.</w:t>
      </w:r>
      <w:bookmarkEnd w:id="1692"/>
      <w:bookmarkEnd w:id="1693"/>
    </w:p>
    <w:p>
      <w:pPr>
        <w:pStyle w:val="ListNumber"/>
        <!--depth 1-->
        <w:numPr>
          <w:ilvl w:val="0"/>
          <w:numId w:val="69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0"/>
      <w:bookmarkEnd w:id="1691"/>
    </w:p>
    <w:p>
      <w:pPr>
        <w:pStyle w:val="Subtitle"/>
      </w:pPr>
      <w:r>
        <w:t/>
      </w:r>
      <w:r>
        <w:t xml:space="preserve"> Commercial plans</w:t>
      </w:r>
    </w:p>
    <w:p>
      <w:pPr>
        <w:pStyle w:val="ListNumber"/>
        <!--depth 1-->
        <w:numPr>
          <w:ilvl w:val="0"/>
          <w:numId w:val="692"/>
        </w:numPr>
      </w:pPr>
      <w:bookmarkStart w:id="1695" w:name="_Tocd19e37059"/>
      <w:bookmarkStart w:id="1694" w:name="_Refd19e3705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4"/>
      <w:bookmarkEnd w:id="1695"/>
    </w:p>
    <!--Topic unique_529-->
    <w:p>
      <w:pPr>
        <w:pStyle w:val="Heading6"/>
      </w:pPr>
      <w:bookmarkStart w:id="1696" w:name="_Refd19e37090"/>
      <w:bookmarkStart w:id="1697" w:name="_Tocd19e37090"/>
      <w:r>
        <w:t/>
      </w:r>
      <w:r>
        <w:t>519.705-5</w:t>
      </w:r>
      <w:r>
        <w:t xml:space="preserve"> Awards involving subcontracting plans.</w:t>
      </w:r>
      <w:bookmarkEnd w:id="1696"/>
      <w:bookmarkEnd w:id="1697"/>
    </w:p>
    <w:p>
      <w:pPr>
        <w:pStyle w:val="ListNumber"/>
        <!--depth 1-->
        <w:numPr>
          <w:ilvl w:val="0"/>
          <w:numId w:val="693"/>
        </w:numPr>
      </w:pPr>
      <w:bookmarkStart w:id="1699" w:name="_Tocd19e37099"/>
      <w:bookmarkStart w:id="1698" w:name="_Refd19e37099"/>
      <w:r>
        <w:t/>
      </w:r>
      <w:r>
        <w:t>(a)</w:t>
      </w:r>
      <w:r>
        <w:t xml:space="preserve">  Subcontracting plans requiring SBTA and SBA PCR review.</w:t>
      </w:r>
    </w:p>
    <w:p>
      <w:pPr>
        <w:pStyle w:val="ListNumber2"/>
        <!--depth 2-->
        <w:numPr>
          <w:ilvl w:val="1"/>
          <w:numId w:val="694"/>
        </w:numPr>
      </w:pPr>
      <w:bookmarkStart w:id="1701" w:name="_Tocd19e37107"/>
      <w:bookmarkStart w:id="1700" w:name="_Refd19e3710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95"/>
        </w:numPr>
      </w:pPr>
      <w:bookmarkStart w:id="1703" w:name="_Tocd19e37115"/>
      <w:bookmarkStart w:id="1702" w:name="_Refd19e37115"/>
      <w:r>
        <w:t/>
      </w:r>
      <w:r>
        <w:t>(i)</w:t>
      </w:r>
      <w:r>
        <w:t xml:space="preserve">  Except as noted in paragraph (b) of this section, provide the SBTA an electronic copy of the plan at least 5 workdays before the anticipated award date.</w:t>
      </w:r>
    </w:p>
    <w:p>
      <w:pPr>
        <w:pStyle w:val="ListNumber3"/>
        <!--depth 3-->
        <w:numPr>
          <w:ilvl w:val="2"/>
          <w:numId w:val="69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95"/>
        </w:numPr>
      </w:pPr>
      <w:r>
        <w:t/>
      </w:r>
      <w:r>
        <w:t>(iii)</w:t>
      </w:r>
      <w:r>
        <w:t xml:space="preserve"> If the contracting officer does not receive review comments from the SBTA within 5 workdays, the contracting officer shall document the file and continue with the award process (see FAR 19.705-5(a)(3)).</w:t>
      </w:r>
      <w:bookmarkEnd w:id="1702"/>
      <w:bookmarkEnd w:id="1703"/>
      <w:bookmarkEnd w:id="1700"/>
      <w:bookmarkEnd w:id="1701"/>
    </w:p>
    <w:p>
      <w:pPr>
        <w:pStyle w:val="ListNumber"/>
        <!--depth 1-->
        <w:numPr>
          <w:ilvl w:val="0"/>
          <w:numId w:val="693"/>
        </w:numPr>
      </w:pPr>
      <w:r>
        <w:t/>
      </w:r>
      <w:r>
        <w:t>(b)</w:t>
      </w:r>
      <w:r>
        <w:t xml:space="preserve">  Subcontracting plans requiring AA OSDBU review.</w:t>
      </w:r>
    </w:p>
    <w:p>
      <w:pPr>
        <w:pStyle w:val="ListNumber2"/>
        <!--depth 2-->
        <w:numPr>
          <w:ilvl w:val="1"/>
          <w:numId w:val="696"/>
        </w:numPr>
      </w:pPr>
      <w:bookmarkStart w:id="1705" w:name="_Tocd19e37146"/>
      <w:bookmarkStart w:id="1704" w:name="_Refd19e3714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97"/>
        </w:numPr>
      </w:pPr>
      <w:bookmarkStart w:id="1707" w:name="_Tocd19e37154"/>
      <w:bookmarkStart w:id="1706" w:name="_Refd19e3715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97"/>
        </w:numPr>
      </w:pPr>
      <w:r>
        <w:t/>
      </w:r>
      <w:r>
        <w:t>(ii)</w:t>
      </w:r>
      <w:r>
        <w:t xml:space="preserve">  Based on political sensitivity or importance to GSA, the AA OSDBU designates the procurement for review.</w:t>
      </w:r>
      <w:bookmarkEnd w:id="1706"/>
      <w:bookmarkEnd w:id="1707"/>
    </w:p>
    <w:p>
      <w:pPr>
        <w:pStyle w:val="ListNumber2"/>
        <!--depth 2-->
        <w:numPr>
          <w:ilvl w:val="1"/>
          <w:numId w:val="69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9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9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4"/>
      <w:bookmarkEnd w:id="1705"/>
    </w:p>
    <w:p>
      <w:pPr>
        <w:pStyle w:val="ListNumber"/>
        <!--depth 1-->
        <w:numPr>
          <w:ilvl w:val="0"/>
          <w:numId w:val="693"/>
        </w:numPr>
      </w:pPr>
      <w:r>
        <w:t/>
      </w:r>
      <w:r>
        <w:t>(c)</w:t>
      </w:r>
      <w:r>
        <w:t xml:space="preserve">  Notification letter for individual subcontracting plans.</w:t>
      </w:r>
    </w:p>
    <w:p>
      <w:pPr>
        <w:pStyle w:val="ListNumber2"/>
        <!--depth 2-->
        <w:numPr>
          <w:ilvl w:val="1"/>
          <w:numId w:val="698"/>
        </w:numPr>
      </w:pPr>
      <w:bookmarkStart w:id="1709" w:name="_Tocd19e37199"/>
      <w:bookmarkStart w:id="1708" w:name="_Refd19e3719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98"/>
        </w:numPr>
      </w:pPr>
      <w:r>
        <w:t/>
      </w:r>
      <w:r>
        <w:t>(2)</w:t>
      </w:r>
      <w:r>
        <w:t xml:space="preserve">  The contracting officer shall send the letter electronically with the award package or as soon as practicable after award.</w:t>
      </w:r>
      <w:bookmarkEnd w:id="1708"/>
      <w:bookmarkEnd w:id="1709"/>
      <w:bookmarkEnd w:id="1698"/>
      <w:bookmarkEnd w:id="16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99"/>
        </w:numPr>
      </w:pPr>
      <w:bookmarkStart w:id="1711" w:name="_Tocd19e37246"/>
      <w:bookmarkStart w:id="1710" w:name="_Refd19e37246"/>
      <w:r>
        <w:t/>
      </w:r>
      <w:r>
        <w:t>(d)</w:t>
      </w:r>
      <w:r>
        <w:t xml:space="preserve">   </w:t>
      </w:r>
      <w:r>
        <w:rPr>
          <w:i/>
        </w:rPr>
        <w:t>Notification letter for commercial plans</w:t>
      </w:r>
      <w:r>
        <w:t>.</w:t>
      </w:r>
    </w:p>
    <w:p>
      <w:pPr>
        <w:pStyle w:val="ListNumber2"/>
        <!--depth 2-->
        <w:numPr>
          <w:ilvl w:val="1"/>
          <w:numId w:val="700"/>
        </w:numPr>
      </w:pPr>
      <w:bookmarkStart w:id="1713" w:name="_Tocd19e37257"/>
      <w:bookmarkStart w:id="1712" w:name="_Refd19e3725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0"/>
        </w:numPr>
      </w:pPr>
      <w:r>
        <w:t/>
      </w:r>
      <w:r>
        <w:t>(2)</w:t>
      </w:r>
      <w:r>
        <w:t xml:space="preserve">  Send the letter with the award package or as soon as practicable after award.</w:t>
      </w:r>
      <w:bookmarkEnd w:id="1712"/>
      <w:bookmarkEnd w:id="1713"/>
      <w:bookmarkEnd w:id="1710"/>
      <w:bookmarkEnd w:id="17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30-->
    <w:p>
      <w:pPr>
        <w:pStyle w:val="Heading6"/>
      </w:pPr>
      <w:bookmarkStart w:id="1714" w:name="_Refd19e37307"/>
      <w:bookmarkStart w:id="1715" w:name="_Tocd19e37307"/>
      <w:r>
        <w:t/>
      </w:r>
      <w:r>
        <w:t>519.705-6</w:t>
      </w:r>
      <w:r>
        <w:t xml:space="preserve"> Postaward responsibilities of the contracting officer.</w:t>
      </w:r>
      <w:bookmarkEnd w:id="1714"/>
      <w:bookmarkEnd w:id="17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1"/>
        </w:numPr>
      </w:pPr>
      <w:bookmarkStart w:id="1717" w:name="_Tocd19e37318"/>
      <w:bookmarkStart w:id="1716" w:name="_Refd19e37318"/>
      <w:r>
        <w:t/>
      </w:r>
      <w:r>
        <w:t>(a)</w:t>
      </w:r>
      <w:r>
        <w:t xml:space="preserve">  Contractor’s name, address, and phone number.</w:t>
      </w:r>
    </w:p>
    <w:p>
      <w:pPr>
        <w:pStyle w:val="ListNumber"/>
        <!--depth 1-->
        <w:numPr>
          <w:ilvl w:val="0"/>
          <w:numId w:val="701"/>
        </w:numPr>
      </w:pPr>
      <w:r>
        <w:t/>
      </w:r>
      <w:r>
        <w:t>(b)</w:t>
      </w:r>
      <w:r>
        <w:t xml:space="preserve">  Subcontracting plan administrator’s name, address, and phone number.</w:t>
      </w:r>
    </w:p>
    <w:p>
      <w:pPr>
        <w:pStyle w:val="ListNumber"/>
        <!--depth 1-->
        <w:numPr>
          <w:ilvl w:val="0"/>
          <w:numId w:val="701"/>
        </w:numPr>
      </w:pPr>
      <w:r>
        <w:t/>
      </w:r>
      <w:r>
        <w:t>(c)</w:t>
      </w:r>
      <w:r>
        <w:t xml:space="preserve">  Contract number.</w:t>
      </w:r>
    </w:p>
    <w:p>
      <w:pPr>
        <w:pStyle w:val="ListNumber"/>
        <!--depth 1-->
        <w:numPr>
          <w:ilvl w:val="0"/>
          <w:numId w:val="701"/>
        </w:numPr>
      </w:pPr>
      <w:r>
        <w:t/>
      </w:r>
      <w:r>
        <w:t>(d)</w:t>
      </w:r>
      <w:r>
        <w:t xml:space="preserve">  Place of performance.</w:t>
      </w:r>
    </w:p>
    <w:p>
      <w:pPr>
        <w:pStyle w:val="ListNumber"/>
        <!--depth 1-->
        <w:numPr>
          <w:ilvl w:val="0"/>
          <w:numId w:val="701"/>
        </w:numPr>
      </w:pPr>
      <w:r>
        <w:t/>
      </w:r>
      <w:r>
        <w:t>(e)</w:t>
      </w:r>
      <w:r>
        <w:t xml:space="preserve">  Dollar amount of contract award.</w:t>
      </w:r>
    </w:p>
    <w:p>
      <w:pPr>
        <w:pStyle w:val="ListNumber"/>
        <!--depth 1-->
        <w:numPr>
          <w:ilvl w:val="0"/>
          <w:numId w:val="701"/>
        </w:numPr>
      </w:pPr>
      <w:r>
        <w:t/>
      </w:r>
      <w:r>
        <w:t>(f)</w:t>
      </w:r>
      <w:r>
        <w:t xml:space="preserve">  Period of contract performance.</w:t>
      </w:r>
    </w:p>
    <w:p>
      <w:pPr>
        <w:pStyle w:val="ListNumber"/>
        <!--depth 1-->
        <w:numPr>
          <w:ilvl w:val="0"/>
          <w:numId w:val="701"/>
        </w:numPr>
      </w:pPr>
      <w:r>
        <w:t/>
      </w:r>
      <w:r>
        <w:t>(g)</w:t>
      </w:r>
      <w:r>
        <w:t xml:space="preserve">  Description of items/services (including FPDS Product/Service Code).</w:t>
      </w:r>
    </w:p>
    <w:p>
      <w:pPr>
        <w:pStyle w:val="ListNumber"/>
        <!--depth 1-->
        <w:numPr>
          <w:ilvl w:val="0"/>
          <w:numId w:val="701"/>
        </w:numPr>
      </w:pPr>
      <w:r>
        <w:t/>
      </w:r>
      <w:r>
        <w:t>(h)</w:t>
      </w:r>
      <w:r>
        <w:t xml:space="preserve">  Contracting Officer’s name, address, and phone number.</w:t>
      </w:r>
    </w:p>
    <w:p>
      <w:pPr>
        <w:pStyle w:val="ListNumber"/>
        <!--depth 1-->
        <w:numPr>
          <w:ilvl w:val="0"/>
          <w:numId w:val="701"/>
        </w:numPr>
      </w:pPr>
      <w:r>
        <w:t/>
      </w:r>
      <w:r>
        <w:t>(i)</w:t>
      </w:r>
      <w:r>
        <w:t xml:space="preserve">  Administrative contracting office address and phone number.</w:t>
      </w:r>
    </w:p>
    <w:p>
      <w:pPr>
        <w:pStyle w:val="ListNumber"/>
        <!--depth 1-->
        <w:numPr>
          <w:ilvl w:val="0"/>
          <w:numId w:val="701"/>
        </w:numPr>
      </w:pPr>
      <w:r>
        <w:t/>
      </w:r>
      <w:r>
        <w:t>(j)</w:t>
      </w:r>
      <w:r>
        <w:t xml:space="preserve">  Type of plan and dates that plan will cover.</w:t>
      </w:r>
    </w:p>
    <w:p>
      <w:pPr>
        <w:pStyle w:val="ListNumber"/>
        <!--depth 1-->
        <w:numPr>
          <w:ilvl w:val="0"/>
          <w:numId w:val="701"/>
        </w:numPr>
      </w:pPr>
      <w:r>
        <w:t/>
      </w:r>
      <w:r>
        <w:t>(k)</w:t>
      </w:r>
      <w:r>
        <w:t xml:space="preserve">  Approved goals stated both as percentages of total subcontracting planned and in dollars.</w:t>
      </w:r>
    </w:p>
    <w:p>
      <w:pPr>
        <w:pStyle w:val="ListNumber"/>
        <!--depth 1-->
        <w:numPr>
          <w:ilvl w:val="0"/>
          <w:numId w:val="701"/>
        </w:numPr>
      </w:pPr>
      <w:r>
        <w:t/>
      </w:r>
      <w:r>
        <w:t>(l)</w:t>
      </w:r>
      <w:r>
        <w:t xml:space="preserve">  A notation, “Awarded under the Energy Policy Act of 1992”, if the contract will be used to measure GSA achievements under Section 3021 of the Energy Policy Act of 1992.</w:t>
      </w:r>
      <w:bookmarkEnd w:id="1716"/>
      <w:bookmarkEnd w:id="1717"/>
    </w:p>
    <!--Topic unique_531-->
    <w:p>
      <w:pPr>
        <w:pStyle w:val="Heading6"/>
      </w:pPr>
      <w:bookmarkStart w:id="1718" w:name="_Refd19e37414"/>
      <w:bookmarkStart w:id="1719" w:name="_Tocd19e37414"/>
      <w:r>
        <w:t/>
      </w:r>
      <w:r>
        <w:t>519.705-7</w:t>
      </w:r>
      <w:r>
        <w:t xml:space="preserve"> Liquidated damages.</w:t>
      </w:r>
      <w:bookmarkEnd w:id="1718"/>
      <w:bookmarkEnd w:id="1719"/>
    </w:p>
    <w:p>
      <w:pPr>
        <w:pStyle w:val="ListNumber"/>
        <!--depth 1-->
        <w:numPr>
          <w:ilvl w:val="0"/>
          <w:numId w:val="702"/>
        </w:numPr>
      </w:pPr>
      <w:bookmarkStart w:id="1721" w:name="_Tocd19e37423"/>
      <w:bookmarkStart w:id="1720" w:name="_Refd19e3742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3"/>
        </w:numPr>
      </w:pPr>
      <w:bookmarkStart w:id="1723" w:name="_Tocd19e37444"/>
      <w:bookmarkStart w:id="1722" w:name="_Refd19e37444"/>
      <w:r>
        <w:t/>
      </w:r>
      <w:r>
        <w:t>(1)</w:t>
      </w:r>
      <w:r>
        <w:t xml:space="preserve">  A description of the contractor’s failure.</w:t>
      </w:r>
    </w:p>
    <w:p>
      <w:pPr>
        <w:pStyle w:val="ListNumber2"/>
        <!--depth 2-->
        <w:numPr>
          <w:ilvl w:val="1"/>
          <w:numId w:val="703"/>
        </w:numPr>
      </w:pPr>
      <w:r>
        <w:t/>
      </w:r>
      <w:r>
        <w:t>(2)</w:t>
      </w:r>
      <w:r>
        <w:t xml:space="preserve">  Reference to the appropriate contract terms.</w:t>
      </w:r>
    </w:p>
    <w:p>
      <w:pPr>
        <w:pStyle w:val="ListNumber2"/>
        <!--depth 2-->
        <w:numPr>
          <w:ilvl w:val="1"/>
          <w:numId w:val="703"/>
        </w:numPr>
      </w:pPr>
      <w:r>
        <w:t/>
      </w:r>
      <w:r>
        <w:t>(3)</w:t>
      </w:r>
      <w:r>
        <w:t xml:space="preserve">  A statement of the factual areas of agreement and disagreement.</w:t>
      </w:r>
    </w:p>
    <w:p>
      <w:pPr>
        <w:pStyle w:val="ListNumber2"/>
        <!--depth 2-->
        <w:numPr>
          <w:ilvl w:val="1"/>
          <w:numId w:val="703"/>
        </w:numPr>
      </w:pPr>
      <w:r>
        <w:t/>
      </w:r>
      <w:r>
        <w:t>(4)</w:t>
      </w:r>
      <w:r>
        <w:t xml:space="preserve">  A statement of the contracting officer’s decision with supporting rationale.</w:t>
      </w:r>
    </w:p>
    <w:p>
      <w:pPr>
        <w:pStyle w:val="ListNumber2"/>
        <!--depth 2-->
        <w:numPr>
          <w:ilvl w:val="1"/>
          <w:numId w:val="703"/>
        </w:numPr>
      </w:pPr>
      <w:r>
        <w:t/>
      </w:r>
      <w:r>
        <w:t>(5)</w:t>
      </w:r>
      <w:r>
        <w:t xml:space="preserve">  A demand for liquidated damages.</w:t>
      </w:r>
    </w:p>
    <w:p>
      <w:pPr>
        <w:pStyle w:val="ListNumber2"/>
        <!--depth 2-->
        <w:numPr>
          <w:ilvl w:val="1"/>
          <w:numId w:val="703"/>
        </w:numPr>
      </w:pPr>
      <w:r>
        <w:t/>
      </w:r>
      <w:r>
        <w:t>(6)</w:t>
      </w:r>
      <w:r>
        <w:t xml:space="preserve">  An explanation of the contractor’s appeal rights.</w:t>
      </w:r>
      <w:bookmarkEnd w:id="1722"/>
      <w:bookmarkEnd w:id="1723"/>
    </w:p>
    <w:p>
      <w:pPr>
        <w:pStyle w:val="ListNumber"/>
        <!--depth 1-->
        <w:numPr>
          <w:ilvl w:val="0"/>
          <w:numId w:val="70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2"/>
        </w:numPr>
      </w:pPr>
      <w:r>
        <w:t/>
      </w:r>
      <w:r>
        <w:t>(d)</w:t>
      </w:r>
      <w:r>
        <w:t xml:space="preserve">  The contracting officer shall submit to the SBTA his or her final decision assessing liquidated damages.</w:t>
      </w:r>
      <w:bookmarkEnd w:id="1720"/>
      <w:bookmarkEnd w:id="1721"/>
    </w:p>
    <!--Topic unique_532-->
    <w:p>
      <w:pPr>
        <w:pStyle w:val="Heading5"/>
      </w:pPr>
      <w:bookmarkStart w:id="1724" w:name="_Refd19e37516"/>
      <w:bookmarkStart w:id="1725" w:name="_Tocd19e37516"/>
      <w:r>
        <w:t/>
      </w:r>
      <w:r>
        <w:t>519.706</w:t>
      </w:r>
      <w:r>
        <w:t xml:space="preserve"> Responsibilities of the cognizant administrative contracting officer.</w:t>
      </w:r>
      <w:bookmarkEnd w:id="1724"/>
      <w:bookmarkEnd w:id="1725"/>
    </w:p>
    <w:p>
      <w:pPr>
        <w:pStyle w:val="ListNumber"/>
        <!--depth 1-->
        <w:numPr>
          <w:ilvl w:val="0"/>
          <w:numId w:val="704"/>
        </w:numPr>
      </w:pPr>
      <w:bookmarkStart w:id="1727" w:name="_Tocd19e37525"/>
      <w:bookmarkStart w:id="1726" w:name="_Refd19e37525"/>
      <w:r>
        <w:t/>
      </w:r>
      <w:r>
        <w:t>(a)</w:t>
      </w:r>
      <w:r>
        <w:t xml:space="preserve">  If an ACO administers a contract with an individual subcontracting plan, the ACO must also monitor receipt of and accept or reject the ISRs in eSRS.</w:t>
      </w:r>
    </w:p>
    <w:p>
      <w:pPr>
        <w:pStyle w:val="ListNumber"/>
        <!--depth 1-->
        <w:numPr>
          <w:ilvl w:val="0"/>
          <w:numId w:val="70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0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0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05"/>
        </w:numPr>
      </w:pPr>
      <w:bookmarkStart w:id="1729" w:name="_Tocd19e37554"/>
      <w:bookmarkStart w:id="1728" w:name="_Refd19e37554"/>
      <w:r>
        <w:t/>
      </w:r>
      <w:r>
        <w:t>(1)</w:t>
      </w:r>
      <w:r>
        <w:t xml:space="preserve">  The named report has not been received.</w:t>
      </w:r>
    </w:p>
    <w:p>
      <w:pPr>
        <w:pStyle w:val="ListNumber2"/>
        <!--depth 2-->
        <w:numPr>
          <w:ilvl w:val="1"/>
          <w:numId w:val="705"/>
        </w:numPr>
      </w:pPr>
      <w:r>
        <w:t/>
      </w:r>
      <w:r>
        <w:t>(2)</w:t>
      </w:r>
      <w:r>
        <w:t xml:space="preserve"> The contractor’s failure to submit the report is a material breach of its contract (see FAR 52.219-9, Small Business Subcontracting Plan).</w:t>
      </w:r>
    </w:p>
    <w:p>
      <w:pPr>
        <w:pStyle w:val="ListNumber2"/>
        <!--depth 2-->
        <w:numPr>
          <w:ilvl w:val="1"/>
          <w:numId w:val="70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0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05"/>
        </w:numPr>
      </w:pPr>
      <w:r>
        <w:t/>
      </w:r>
      <w:r>
        <w:t>(5)</w:t>
      </w:r>
      <w:r>
        <w:t xml:space="preserve">  The ISR and SSR shall be submitted through eSRS.</w:t>
      </w:r>
      <w:bookmarkEnd w:id="1728"/>
      <w:bookmarkEnd w:id="1729"/>
      <w:bookmarkEnd w:id="1726"/>
      <w:bookmarkEnd w:id="1727"/>
    </w:p>
    <!--Topic unique_533-->
    <w:p>
      <w:pPr>
        <w:pStyle w:val="Heading4"/>
      </w:pPr>
      <w:bookmarkStart w:id="1730" w:name="_Refd19e37605"/>
      <w:bookmarkStart w:id="1731" w:name="_Tocd19e37605"/>
      <w:r>
        <w:t/>
      </w:r>
      <w:r>
        <w:t>Subpart 519.8</w:t>
      </w:r>
      <w:r>
        <w:t xml:space="preserve"> - Contracting With the Small Business Administration (The 8(a)Program)</w:t>
      </w:r>
      <w:bookmarkEnd w:id="1730"/>
      <w:bookmarkEnd w:id="1731"/>
    </w:p>
    <!--Topic unique_534-->
    <w:p>
      <w:pPr>
        <w:pStyle w:val="Heading5"/>
      </w:pPr>
      <w:bookmarkStart w:id="1732" w:name="_Refd19e37618"/>
      <w:bookmarkStart w:id="1733" w:name="_Tocd19e37618"/>
      <w:r>
        <w:t/>
      </w:r>
      <w:r>
        <w:t>519.803</w:t>
      </w:r>
      <w:r>
        <w:t xml:space="preserve"> Selecting acquisitions for the 8(a) program.</w:t>
      </w:r>
      <w:bookmarkEnd w:id="1732"/>
      <w:bookmarkEnd w:id="1733"/>
    </w:p>
    <!--Topic unique_535-->
    <w:p>
      <w:pPr>
        <w:pStyle w:val="Heading6"/>
      </w:pPr>
      <w:bookmarkStart w:id="1734" w:name="_Refd19e37631"/>
      <w:bookmarkStart w:id="1735" w:name="_Tocd19e37631"/>
      <w:r>
        <w:t/>
      </w:r>
      <w:r>
        <w:t>519.803-70</w:t>
      </w:r>
      <w:r>
        <w:t xml:space="preserve"> Contracting officer evaluation of recommendations for 8(a) set-aside(s).</w:t>
      </w:r>
      <w:bookmarkEnd w:id="1734"/>
      <w:bookmarkEnd w:id="1735"/>
    </w:p>
    <w:p>
      <w:pPr>
        <w:pStyle w:val="ListNumber"/>
        <!--depth 1-->
        <w:numPr>
          <w:ilvl w:val="0"/>
          <w:numId w:val="706"/>
        </w:numPr>
      </w:pPr>
      <w:bookmarkStart w:id="1737" w:name="_Tocd19e37640"/>
      <w:bookmarkStart w:id="1736" w:name="_Refd19e3764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0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0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07"/>
        </w:numPr>
      </w:pPr>
      <w:bookmarkStart w:id="1739" w:name="_Tocd19e37662"/>
      <w:bookmarkStart w:id="1738" w:name="_Refd19e3766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0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8"/>
      <w:bookmarkEnd w:id="1739"/>
      <w:bookmarkEnd w:id="1736"/>
      <w:bookmarkEnd w:id="1737"/>
    </w:p>
    <!--Topic unique_536-->
    <w:p>
      <w:pPr>
        <w:pStyle w:val="Heading6"/>
      </w:pPr>
      <w:bookmarkStart w:id="1740" w:name="_Refd19e37687"/>
      <w:bookmarkStart w:id="1741" w:name="_Tocd19e37687"/>
      <w:r>
        <w:t/>
      </w:r>
      <w:r>
        <w:t>519.803-71</w:t>
      </w:r>
      <w:r>
        <w:t xml:space="preserve"> Withdrawing or modifying 8(a) set-asides.</w:t>
      </w:r>
      <w:bookmarkEnd w:id="1740"/>
      <w:bookmarkEnd w:id="1741"/>
    </w:p>
    <w:p>
      <w:pPr>
        <w:pStyle w:val="BodyText"/>
      </w:pPr>
      <w:r>
        <w:t>If the contracting officer and the SBTA disagree over the withdrawal or modification of a set-aside, the SBTA must notify the AA OSDBU at the same time the matter is referred to the SBA PCR.</w:t>
      </w:r>
    </w:p>
    <!--Topic unique_537-->
    <w:p>
      <w:pPr>
        <w:pStyle w:val="Heading5"/>
      </w:pPr>
      <w:bookmarkStart w:id="1742" w:name="_Refd19e37707"/>
      <w:bookmarkStart w:id="1743" w:name="_Tocd19e37707"/>
      <w:r>
        <w:t/>
      </w:r>
      <w:r>
        <w:t>519.870</w:t>
      </w:r>
      <w:r>
        <w:t xml:space="preserve"> Direct 8(a)contracting.</w:t>
      </w:r>
      <w:bookmarkEnd w:id="1742"/>
      <w:bookmarkEnd w:id="1743"/>
    </w:p>
    <!--Topic unique_538-->
    <w:p>
      <w:pPr>
        <w:pStyle w:val="Heading6"/>
      </w:pPr>
      <w:bookmarkStart w:id="1744" w:name="_Refd19e37720"/>
      <w:bookmarkStart w:id="1745" w:name="_Tocd19e37720"/>
      <w:r>
        <w:t/>
      </w:r>
      <w:r>
        <w:t>519.870-1</w:t>
      </w:r>
      <w:r>
        <w:t xml:space="preserve"> Authority and applicability.</w:t>
      </w:r>
      <w:bookmarkEnd w:id="1744"/>
      <w:bookmarkEnd w:id="1745"/>
    </w:p>
    <w:p>
      <w:pPr>
        <w:pStyle w:val="ListNumber"/>
        <!--depth 1-->
        <w:numPr>
          <w:ilvl w:val="0"/>
          <w:numId w:val="708"/>
        </w:numPr>
      </w:pPr>
      <w:bookmarkStart w:id="1747" w:name="_Tocd19e37729"/>
      <w:bookmarkStart w:id="1746" w:name="_Refd19e3772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0">
        <w:r>
          <w:t>https://insite.gsa.gov/acquisitionportal</w:t>
        </w:r>
      </w:hyperlink>
      <w:r>
        <w:t>.</w:t>
      </w:r>
    </w:p>
    <w:p>
      <w:pPr>
        <w:pStyle w:val="ListNumber"/>
        <!--depth 1-->
        <w:numPr>
          <w:ilvl w:val="0"/>
          <w:numId w:val="708"/>
        </w:numPr>
      </w:pPr>
      <w:r>
        <w:t/>
      </w:r>
      <w:r>
        <w:t>(b)</w:t>
      </w:r>
      <w:r>
        <w:t xml:space="preserve">  This authority applies to all 8(a)acquisitions conducted byGSA. It does not apply to the multiple award schedule program.</w:t>
      </w:r>
      <w:bookmarkEnd w:id="1746"/>
      <w:bookmarkEnd w:id="1747"/>
    </w:p>
    <!--Topic unique_539-->
    <w:p>
      <w:pPr>
        <w:pStyle w:val="Heading6"/>
      </w:pPr>
      <w:bookmarkStart w:id="1748" w:name="_Refd19e37757"/>
      <w:bookmarkStart w:id="1749" w:name="_Tocd19e37757"/>
      <w:r>
        <w:t/>
      </w:r>
      <w:r>
        <w:t>519.870-8</w:t>
      </w:r>
      <w:r>
        <w:t xml:space="preserve"> Contract clauses.</w:t>
      </w:r>
      <w:bookmarkEnd w:id="1748"/>
      <w:bookmarkEnd w:id="1749"/>
    </w:p>
    <w:p>
      <w:pPr>
        <w:pStyle w:val="ListNumber"/>
        <!--depth 1-->
        <w:numPr>
          <w:ilvl w:val="0"/>
          <w:numId w:val="709"/>
        </w:numPr>
      </w:pPr>
      <w:bookmarkStart w:id="1751" w:name="_Tocd19e37766"/>
      <w:bookmarkStart w:id="1750" w:name="_Refd19e37766"/>
      <w:r>
        <w:t/>
      </w:r>
      <w:r>
        <w:t>(a)</w:t>
      </w:r>
      <w:r>
        <w:t xml:space="preserve">  Insert the following clauses in solicitations, contracts, and orders issued under the MOU:</w:t>
      </w:r>
    </w:p>
    <w:p>
      <w:pPr>
        <w:pStyle w:val="ListNumber2"/>
        <!--depth 2-->
        <w:numPr>
          <w:ilvl w:val="1"/>
          <w:numId w:val="710"/>
        </w:numPr>
      </w:pPr>
      <w:bookmarkStart w:id="1753" w:name="_Tocd19e37774"/>
      <w:bookmarkStart w:id="1752" w:name="_Refd19e37774"/>
      <w:r>
        <w:t/>
      </w:r>
      <w:r>
        <w:t>(1)</w:t>
      </w:r>
      <w:r>
        <w:t xml:space="preserve">  Insert the clause at </w:t>
      </w:r>
      <w:r>
        <w:t>552.219-74</w:t>
      </w:r>
      <w:r>
        <w:t>, Section 8(a) Direct Award.</w:t>
      </w:r>
    </w:p>
    <w:p>
      <w:pPr>
        <w:pStyle w:val="ListNumber2"/>
        <!--depth 2-->
        <w:numPr>
          <w:ilvl w:val="1"/>
          <w:numId w:val="710"/>
        </w:numPr>
      </w:pPr>
      <w:r>
        <w:t/>
      </w:r>
      <w:r>
        <w:t>(2)</w:t>
      </w:r>
      <w:r>
        <w:t xml:space="preserve"> Insert the clause at FAR 52.219-14, Limitation on Subcontracting.</w:t>
      </w:r>
    </w:p>
    <w:p>
      <w:pPr>
        <w:pStyle w:val="ListNumber2"/>
        <!--depth 2-->
        <w:numPr>
          <w:ilvl w:val="1"/>
          <w:numId w:val="71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0"/>
        </w:numPr>
      </w:pPr>
      <w:r>
        <w:t/>
      </w:r>
      <w:r>
        <w:t>(4)</w:t>
      </w:r>
      <w:r>
        <w:t xml:space="preserve">  “(c) Any award resulting from this solicitation will be made directly by the Contracting Officer to the successful 8(a)offeror selected through the evaluation criteria set forth in this solicitation.”</w:t>
      </w:r>
      <w:bookmarkEnd w:id="1752"/>
      <w:bookmarkEnd w:id="1753"/>
    </w:p>
    <w:p>
      <w:pPr>
        <w:pStyle w:val="ListNumber"/>
        <!--depth 1-->
        <w:numPr>
          <w:ilvl w:val="0"/>
          <w:numId w:val="709"/>
        </w:numPr>
      </w:pPr>
      <w:r>
        <w:t/>
      </w:r>
      <w:r>
        <w:t>(b)</w:t>
      </w:r>
      <w:r>
        <w:t xml:space="preserve"> Do not use the clauses at FAR 52.219-11, Special 8(a) Contract Conditions, FAR52.219-12, Special 8(a) Subcontract Conditions, or FAR 52.219-17, Section 8(a) Award.</w:t>
      </w:r>
      <w:bookmarkEnd w:id="1750"/>
      <w:bookmarkEnd w:id="1751"/>
    </w:p>
    <!--Topic unique_540-->
    <w:p>
      <w:pPr>
        <w:pStyle w:val="Heading4"/>
      </w:pPr>
      <w:bookmarkStart w:id="1754" w:name="_Refd19e37826"/>
      <w:bookmarkStart w:id="1755" w:name="_Tocd19e37826"/>
      <w:r>
        <w:t/>
      </w:r>
      <w:r>
        <w:t>Subpart 519.10</w:t>
      </w:r>
      <w:r>
        <w:t xml:space="preserve"> - [Reserved]</w:t>
      </w:r>
      <w:bookmarkEnd w:id="1754"/>
      <w:bookmarkEnd w:id="1755"/>
    </w:p>
    <!--Topic unique_541-->
    <w:p>
      <w:pPr>
        <w:pStyle w:val="Heading4"/>
      </w:pPr>
      <w:bookmarkStart w:id="1756" w:name="_Refd19e37840"/>
      <w:bookmarkStart w:id="1757" w:name="_Tocd19e37840"/>
      <w:r>
        <w:t/>
      </w:r>
      <w:r>
        <w:t>Subpart 519.11</w:t>
      </w:r>
      <w:r>
        <w:t xml:space="preserve"> - [Reserved]</w:t>
      </w:r>
      <w:bookmarkEnd w:id="1756"/>
      <w:bookmarkEnd w:id="1757"/>
    </w:p>
    <!--Topic unique_542-->
    <w:p>
      <w:pPr>
        <w:pStyle w:val="Heading4"/>
      </w:pPr>
      <w:bookmarkStart w:id="1758" w:name="_Refd19e37855"/>
      <w:bookmarkStart w:id="1759" w:name="_Tocd19e37855"/>
      <w:r>
        <w:t/>
      </w:r>
      <w:r>
        <w:t>Subpart 519.12</w:t>
      </w:r>
      <w:r>
        <w:t xml:space="preserve"> - Small Disadvantaged Business Participation Program</w:t>
      </w:r>
      <w:bookmarkEnd w:id="1758"/>
      <w:bookmarkEnd w:id="1759"/>
    </w:p>
    <!--Topic unique_543-->
    <w:p>
      <w:pPr>
        <w:pStyle w:val="Heading5"/>
      </w:pPr>
      <w:bookmarkStart w:id="1760" w:name="_Refd19e37868"/>
      <w:bookmarkStart w:id="1761" w:name="_Tocd19e37868"/>
      <w:r>
        <w:t/>
      </w:r>
      <w:r>
        <w:t>519.1201</w:t>
      </w:r>
      <w:r>
        <w:t xml:space="preserve"> General.</w:t>
      </w:r>
      <w:bookmarkEnd w:id="1760"/>
      <w:bookmarkEnd w:id="17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4-->
    <w:p>
      <w:pPr>
        <w:pStyle w:val="Heading5"/>
      </w:pPr>
      <w:bookmarkStart w:id="1762" w:name="_Refd19e37887"/>
      <w:bookmarkStart w:id="1763" w:name="_Tocd19e37887"/>
      <w:r>
        <w:t/>
      </w:r>
      <w:r>
        <w:t>519.1202</w:t>
      </w:r>
      <w:r>
        <w:t xml:space="preserve"> Evaluation factor or subfactor.</w:t>
      </w:r>
      <w:bookmarkEnd w:id="1762"/>
      <w:bookmarkEnd w:id="1763"/>
    </w:p>
    <!--Topic unique_545-->
    <w:p>
      <w:pPr>
        <w:pStyle w:val="Heading6"/>
      </w:pPr>
      <w:bookmarkStart w:id="1764" w:name="_Refd19e37900"/>
      <w:bookmarkStart w:id="1765" w:name="_Tocd19e37900"/>
      <w:r>
        <w:t/>
      </w:r>
      <w:r>
        <w:t>519.1202-2</w:t>
      </w:r>
      <w:r>
        <w:t xml:space="preserve"> Applicability</w:t>
      </w:r>
      <w:bookmarkEnd w:id="1764"/>
      <w:bookmarkEnd w:id="17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6-->
    <w:p>
      <w:pPr>
        <w:pStyle w:val="Heading6"/>
      </w:pPr>
      <w:bookmarkStart w:id="1766" w:name="_Refd19e37919"/>
      <w:bookmarkStart w:id="1767" w:name="_Tocd19e37919"/>
      <w:r>
        <w:t/>
      </w:r>
      <w:r>
        <w:t>519.1202-4</w:t>
      </w:r>
      <w:r>
        <w:t xml:space="preserve"> Procedures.</w:t>
      </w:r>
      <w:bookmarkEnd w:id="1766"/>
      <w:bookmarkEnd w:id="17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7-->
    <w:p>
      <w:pPr>
        <w:pStyle w:val="Heading5"/>
      </w:pPr>
      <w:bookmarkStart w:id="1768" w:name="_Refd19e37938"/>
      <w:bookmarkStart w:id="1769" w:name="_Tocd19e37938"/>
      <w:r>
        <w:t/>
      </w:r>
      <w:r>
        <w:t>519.1203</w:t>
      </w:r>
      <w:r>
        <w:t xml:space="preserve"> Incentive subcontracting with small disadvantaged business concerns.</w:t>
      </w:r>
      <w:bookmarkEnd w:id="1768"/>
      <w:bookmarkEnd w:id="1769"/>
    </w:p>
    <w:p>
      <w:pPr>
        <w:pStyle w:val="ListNumber"/>
        <!--depth 1-->
        <w:numPr>
          <w:ilvl w:val="0"/>
          <w:numId w:val="711"/>
        </w:numPr>
      </w:pPr>
      <w:bookmarkStart w:id="1771" w:name="_Tocd19e37947"/>
      <w:bookmarkStart w:id="1770" w:name="_Refd19e3794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1"/>
        </w:numPr>
      </w:pPr>
      <w:bookmarkStart w:id="1773" w:name="_Tocd19e37956"/>
      <w:bookmarkStart w:id="1772" w:name="_Refd19e37956"/>
      <w:r>
        <w:t/>
      </w:r>
      <w:r>
        <w:t>(b)</w:t>
      </w:r>
      <w:r>
        <w:t xml:space="preserve"> Do not provide for monetary incentives under FAR 19.1203 in a contract that includes an award fee.</w:t>
      </w:r>
      <w:bookmarkEnd w:id="1772"/>
      <w:bookmarkEnd w:id="1773"/>
      <w:bookmarkEnd w:id="1770"/>
      <w:bookmarkEnd w:id="1771"/>
    </w:p>
    <!--Topic unique_548-->
    <w:p>
      <w:pPr>
        <w:pStyle w:val="Heading4"/>
      </w:pPr>
      <w:bookmarkStart w:id="1774" w:name="_Refd19e37971"/>
      <w:bookmarkStart w:id="1775" w:name="_Tocd19e37971"/>
      <w:r>
        <w:t/>
      </w:r>
      <w:r>
        <w:t>Subpart 519.13</w:t>
      </w:r>
      <w:r>
        <w:t xml:space="preserve"> - [Reserved]</w:t>
      </w:r>
      <w:bookmarkEnd w:id="1774"/>
      <w:bookmarkEnd w:id="1775"/>
    </w:p>
    <!--Topic unique_549-->
    <w:p>
      <w:pPr>
        <w:pStyle w:val="Heading4"/>
      </w:pPr>
      <w:bookmarkStart w:id="1776" w:name="_Refd19e37986"/>
      <w:bookmarkStart w:id="1777" w:name="_Tocd19e37986"/>
      <w:r>
        <w:t/>
      </w:r>
      <w:r>
        <w:t>Subpart 519.14</w:t>
      </w:r>
      <w:r>
        <w:t xml:space="preserve"> - [Reserved]</w:t>
      </w:r>
      <w:bookmarkEnd w:id="1776"/>
      <w:bookmarkEnd w:id="1777"/>
    </w:p>
    <!--Topic unique_553-->
    <w:p>
      <w:pPr>
        <w:pStyle w:val="Heading3"/>
      </w:pPr>
      <w:bookmarkStart w:id="1778" w:name="_Refd19e37995"/>
      <w:bookmarkStart w:id="1779" w:name="_Tocd19e37995"/>
      <w:r>
        <w:t/>
      </w:r>
      <w:r>
        <w:t>Part 520</w:t>
      </w:r>
      <w:r>
        <w:t xml:space="preserve"> [Reserved]</w:t>
      </w:r>
      <w:bookmarkEnd w:id="1778"/>
      <w:bookmarkEnd w:id="1779"/>
    </w:p>
    <!--Topic unique_555-->
    <w:p>
      <w:pPr>
        <w:pStyle w:val="Heading3"/>
      </w:pPr>
      <w:bookmarkStart w:id="1780" w:name="_Refd19e38008"/>
      <w:bookmarkStart w:id="1781" w:name="_Tocd19e38008"/>
      <w:r>
        <w:t/>
      </w:r>
      <w:r>
        <w:t>Part 521</w:t>
      </w:r>
      <w:r>
        <w:t xml:space="preserve"> [Reserved]</w:t>
      </w:r>
      <w:bookmarkEnd w:id="1780"/>
      <w:bookmarkEnd w:id="1781"/>
    </w:p>
    <!--Topic unique_557-->
    <w:p>
      <w:pPr>
        <w:pStyle w:val="Heading3"/>
      </w:pPr>
      <w:bookmarkStart w:id="1782" w:name="_Refd19e38021"/>
      <w:bookmarkStart w:id="1783" w:name="_Tocd19e38021"/>
      <w:r>
        <w:t/>
      </w:r>
      <w:r>
        <w:t>Part 522</w:t>
      </w:r>
      <w:r>
        <w:t xml:space="preserve"> - Application of Labor Laws to Government Acquisitions</w:t>
      </w:r>
      <w:bookmarkEnd w:id="1782"/>
      <w:bookmarkEnd w:id="1783"/>
    </w:p>
    <w:p>
      <w:pPr>
        <w:pStyle w:val="ListBullet"/>
        <!--depth 1-->
        <w:numPr>
          <w:ilvl w:val="0"/>
          <w:numId w:val="712"/>
        </w:numPr>
      </w:pPr>
      <w:r>
        <w:t/>
      </w:r>
      <w:r>
        <w:t>Subpart 522.1 - Basic Labor Policies</w:t>
      </w:r>
      <w:r>
        <w:t/>
      </w:r>
    </w:p>
    <w:p>
      <w:pPr>
        <w:pStyle w:val="ListBullet2"/>
        <!--depth 2-->
        <w:numPr>
          <w:ilvl w:val="1"/>
          <w:numId w:val="713"/>
        </w:numPr>
      </w:pPr>
      <w:r>
        <w:t/>
      </w:r>
      <w:r>
        <w:t>522.101 Labor relations.</w:t>
      </w:r>
      <w:r>
        <w:t/>
      </w:r>
    </w:p>
    <w:p>
      <w:pPr>
        <w:pStyle w:val="ListBullet3"/>
        <!--depth 3-->
        <w:numPr>
          <w:ilvl w:val="2"/>
          <w:numId w:val="714"/>
        </w:numPr>
      </w:pPr>
      <w:r>
        <w:t/>
      </w:r>
      <w:r>
        <w:t>522.101-1 General.</w:t>
      </w:r>
      <w:r>
        <w:t/>
      </w:r>
    </w:p>
    <w:p>
      <w:pPr>
        <w:pStyle w:val="ListBullet3"/>
        <!--depth 3-->
        <w:numPr>
          <w:ilvl w:val="2"/>
          <w:numId w:val="714"/>
        </w:numPr>
      </w:pPr>
      <w:r>
        <w:t/>
      </w:r>
      <w:r>
        <w:t>522.101-3 Reporting labor disputes.</w:t>
      </w:r>
      <w:r>
        <w:t/>
      </w:r>
    </w:p>
    <w:p>
      <w:pPr>
        <w:pStyle w:val="ListBullet2"/>
        <!--depth 2-->
        <w:numPr>
          <w:ilvl w:val="1"/>
          <w:numId w:val="713"/>
        </w:numPr>
      </w:pPr>
      <w:r>
        <w:t/>
      </w:r>
      <w:r>
        <w:t>522.103 Overtime.</w:t>
      </w:r>
      <w:r>
        <w:t/>
      </w:r>
    </w:p>
    <w:p>
      <w:pPr>
        <w:pStyle w:val="ListBullet3"/>
        <!--depth 3-->
        <w:numPr>
          <w:ilvl w:val="2"/>
          <w:numId w:val="715"/>
        </w:numPr>
      </w:pPr>
      <w:r>
        <w:t/>
      </w:r>
      <w:r>
        <w:t>522.103-4 Approvals.</w:t>
      </w:r>
      <w:r>
        <w:t/>
      </w:r>
    </w:p>
    <w:p>
      <w:pPr>
        <w:pStyle w:val="ListBullet3"/>
        <!--depth 3-->
        <w:numPr>
          <w:ilvl w:val="2"/>
          <w:numId w:val="715"/>
        </w:numPr>
      </w:pPr>
      <w:r>
        <w:t/>
      </w:r>
      <w:r>
        <w:t>522.103-5 Contract clauses.</w:t>
      </w:r>
      <w:r>
        <w:t/>
      </w:r>
    </w:p>
    <w:p>
      <w:pPr>
        <w:pStyle w:val="ListBullet"/>
        <!--depth 1-->
        <w:numPr>
          <w:ilvl w:val="0"/>
          <w:numId w:val="712"/>
        </w:numPr>
      </w:pPr>
      <w:r>
        <w:t/>
      </w:r>
      <w:r>
        <w:t>Subpart 522.3 - Contract Work Hours and Safety Standards Act</w:t>
      </w:r>
      <w:r>
        <w:t/>
      </w:r>
    </w:p>
    <w:p>
      <w:pPr>
        <w:pStyle w:val="ListBullet2"/>
        <!--depth 2-->
        <w:numPr>
          <w:ilvl w:val="1"/>
          <w:numId w:val="716"/>
        </w:numPr>
      </w:pPr>
      <w:r>
        <w:t/>
      </w:r>
      <w:r>
        <w:t>522.302 Liquidated damages and overtime pay.</w:t>
      </w:r>
      <w:r>
        <w:t/>
      </w:r>
    </w:p>
    <w:p>
      <w:pPr>
        <w:pStyle w:val="ListBullet"/>
        <!--depth 1-->
        <w:numPr>
          <w:ilvl w:val="0"/>
          <w:numId w:val="712"/>
        </w:numPr>
      </w:pPr>
      <w:r>
        <w:t/>
      </w:r>
      <w:r>
        <w:t>Subpart 522.4 - Labor Standards for Contracts Involving Construction</w:t>
      </w:r>
      <w:r>
        <w:t/>
      </w:r>
    </w:p>
    <w:p>
      <w:pPr>
        <w:pStyle w:val="ListBullet2"/>
        <!--depth 2-->
        <w:numPr>
          <w:ilvl w:val="1"/>
          <w:numId w:val="717"/>
        </w:numPr>
      </w:pPr>
      <w:r>
        <w:t/>
      </w:r>
      <w:r>
        <w:t>522.404 Construction Wage Rate Requirements wage determinations.</w:t>
      </w:r>
      <w:r>
        <w:t/>
      </w:r>
    </w:p>
    <w:p>
      <w:pPr>
        <w:pStyle w:val="ListBullet3"/>
        <!--depth 3-->
        <w:numPr>
          <w:ilvl w:val="2"/>
          <w:numId w:val="718"/>
        </w:numPr>
      </w:pPr>
      <w:r>
        <w:t/>
      </w:r>
      <w:r>
        <w:t>522.404-6 Modifications of wage determinations.</w:t>
      </w:r>
      <w:r>
        <w:t/>
      </w:r>
    </w:p>
    <w:p>
      <w:pPr>
        <w:pStyle w:val="ListBullet2"/>
        <!--depth 2-->
        <w:numPr>
          <w:ilvl w:val="1"/>
          <w:numId w:val="717"/>
        </w:numPr>
      </w:pPr>
      <w:r>
        <w:t/>
      </w:r>
      <w:r>
        <w:t>522.406 Administration and enforcement.</w:t>
      </w:r>
      <w:r>
        <w:t/>
      </w:r>
    </w:p>
    <w:p>
      <w:pPr>
        <w:pStyle w:val="ListBullet3"/>
        <!--depth 3-->
        <w:numPr>
          <w:ilvl w:val="2"/>
          <w:numId w:val="719"/>
        </w:numPr>
      </w:pPr>
      <w:r>
        <w:t/>
      </w:r>
      <w:r>
        <w:t>522.406-6 Payrolls and statements.</w:t>
      </w:r>
      <w:r>
        <w:t/>
      </w:r>
    </w:p>
    <w:p>
      <w:pPr>
        <w:pStyle w:val="ListBullet3"/>
        <!--depth 3-->
        <w:numPr>
          <w:ilvl w:val="2"/>
          <w:numId w:val="719"/>
        </w:numPr>
      </w:pPr>
      <w:r>
        <w:t/>
      </w:r>
      <w:r>
        <w:t>522.406-7 [Reserved]</w:t>
      </w:r>
      <w:r>
        <w:t/>
      </w:r>
    </w:p>
    <w:p>
      <w:pPr>
        <w:pStyle w:val="ListBullet3"/>
        <!--depth 3-->
        <w:numPr>
          <w:ilvl w:val="2"/>
          <w:numId w:val="719"/>
        </w:numPr>
      </w:pPr>
      <w:r>
        <w:t/>
      </w:r>
      <w:r>
        <w:t>522.406-8 Investigations.</w:t>
      </w:r>
      <w:r>
        <w:t/>
      </w:r>
    </w:p>
    <w:p>
      <w:pPr>
        <w:pStyle w:val="ListBullet3"/>
        <!--depth 3-->
        <w:numPr>
          <w:ilvl w:val="2"/>
          <w:numId w:val="719"/>
        </w:numPr>
      </w:pPr>
      <w:r>
        <w:t/>
      </w:r>
      <w:r>
        <w:t>522.406-9 Withholding from or suspension of contract payments.</w:t>
      </w:r>
      <w:r>
        <w:t/>
      </w:r>
    </w:p>
    <w:p>
      <w:pPr>
        <w:pStyle w:val="ListBullet3"/>
        <!--depth 3-->
        <w:numPr>
          <w:ilvl w:val="2"/>
          <w:numId w:val="719"/>
        </w:numPr>
      </w:pPr>
      <w:r>
        <w:t/>
      </w:r>
      <w:r>
        <w:t>522.406-10 Disposition of disputes concerning construction contract labor standards enforcement.</w:t>
      </w:r>
      <w:r>
        <w:t/>
      </w:r>
    </w:p>
    <w:p>
      <w:pPr>
        <w:pStyle w:val="ListBullet3"/>
        <!--depth 3-->
        <w:numPr>
          <w:ilvl w:val="2"/>
          <w:numId w:val="719"/>
        </w:numPr>
      </w:pPr>
      <w:r>
        <w:t/>
      </w:r>
      <w:r>
        <w:t>522.406-11 Contract terminations.</w:t>
      </w:r>
      <w:r>
        <w:t/>
      </w:r>
    </w:p>
    <w:p>
      <w:pPr>
        <w:pStyle w:val="ListBullet3"/>
        <!--depth 3-->
        <w:numPr>
          <w:ilvl w:val="2"/>
          <w:numId w:val="719"/>
        </w:numPr>
      </w:pPr>
      <w:r>
        <w:t/>
      </w:r>
      <w:r>
        <w:t>522.406-13 Semiannual enforcement reports.</w:t>
      </w:r>
      <w:r>
        <w:t/>
      </w:r>
    </w:p>
    <w:p>
      <w:pPr>
        <w:pStyle w:val="ListBullet"/>
        <!--depth 1-->
        <w:numPr>
          <w:ilvl w:val="0"/>
          <w:numId w:val="712"/>
        </w:numPr>
      </w:pPr>
      <w:r>
        <w:t/>
      </w:r>
      <w:r>
        <w:t>Subpart 522.6 - Walsh-Healey Public Contracts Act</w:t>
      </w:r>
      <w:r>
        <w:t/>
      </w:r>
    </w:p>
    <w:p>
      <w:pPr>
        <w:pStyle w:val="ListBullet2"/>
        <!--depth 2-->
        <w:numPr>
          <w:ilvl w:val="1"/>
          <w:numId w:val="720"/>
        </w:numPr>
      </w:pPr>
      <w:r>
        <w:t/>
      </w:r>
      <w:r>
        <w:t>522.608 Procedures.</w:t>
      </w:r>
      <w:r>
        <w:t/>
      </w:r>
    </w:p>
    <w:p>
      <w:pPr>
        <w:pStyle w:val="ListBullet"/>
        <!--depth 1-->
        <w:numPr>
          <w:ilvl w:val="0"/>
          <w:numId w:val="712"/>
        </w:numPr>
      </w:pPr>
      <w:r>
        <w:t/>
      </w:r>
      <w:r>
        <w:t>Subpart 522.8 - Equal Employment Opportunity</w:t>
      </w:r>
      <w:r>
        <w:t/>
      </w:r>
    </w:p>
    <w:p>
      <w:pPr>
        <w:pStyle w:val="ListBullet2"/>
        <!--depth 2-->
        <w:numPr>
          <w:ilvl w:val="1"/>
          <w:numId w:val="721"/>
        </w:numPr>
      </w:pPr>
      <w:r>
        <w:t/>
      </w:r>
      <w:r>
        <w:t>522.803 Responsibilities.</w:t>
      </w:r>
      <w:r>
        <w:t/>
      </w:r>
    </w:p>
    <w:p>
      <w:pPr>
        <w:pStyle w:val="ListBullet2"/>
        <!--depth 2-->
        <w:numPr>
          <w:ilvl w:val="1"/>
          <w:numId w:val="721"/>
        </w:numPr>
      </w:pPr>
      <w:r>
        <w:t/>
      </w:r>
      <w:r>
        <w:t>522.804 Affirmative action programs.</w:t>
      </w:r>
      <w:r>
        <w:t/>
      </w:r>
    </w:p>
    <w:p>
      <w:pPr>
        <w:pStyle w:val="ListBullet3"/>
        <!--depth 3-->
        <w:numPr>
          <w:ilvl w:val="2"/>
          <w:numId w:val="722"/>
        </w:numPr>
      </w:pPr>
      <w:r>
        <w:t/>
      </w:r>
      <w:r>
        <w:t>522.804-1 Nonconstruction.</w:t>
      </w:r>
      <w:r>
        <w:t/>
      </w:r>
    </w:p>
    <w:p>
      <w:pPr>
        <w:pStyle w:val="ListBullet3"/>
        <!--depth 3-->
        <w:numPr>
          <w:ilvl w:val="2"/>
          <w:numId w:val="722"/>
        </w:numPr>
      </w:pPr>
      <w:r>
        <w:t/>
      </w:r>
      <w:r>
        <w:t>522.804-2 Construction.</w:t>
      </w:r>
      <w:r>
        <w:t/>
      </w:r>
    </w:p>
    <w:p>
      <w:pPr>
        <w:pStyle w:val="ListBullet2"/>
        <!--depth 2-->
        <w:numPr>
          <w:ilvl w:val="1"/>
          <w:numId w:val="721"/>
        </w:numPr>
      </w:pPr>
      <w:r>
        <w:t/>
      </w:r>
      <w:r>
        <w:t>522.805 Procedures.</w:t>
      </w:r>
      <w:r>
        <w:t/>
      </w:r>
    </w:p>
    <w:p>
      <w:pPr>
        <w:pStyle w:val="ListBullet2"/>
        <!--depth 2-->
        <w:numPr>
          <w:ilvl w:val="1"/>
          <w:numId w:val="721"/>
        </w:numPr>
      </w:pPr>
      <w:r>
        <w:t/>
      </w:r>
      <w:r>
        <w:t>522.807 Exemptions.</w:t>
      </w:r>
      <w:r>
        <w:t/>
      </w:r>
    </w:p>
    <w:p>
      <w:pPr>
        <w:pStyle w:val="ListBullet"/>
        <!--depth 1-->
        <w:numPr>
          <w:ilvl w:val="0"/>
          <w:numId w:val="712"/>
        </w:numPr>
      </w:pPr>
      <w:r>
        <w:t/>
      </w:r>
      <w:r>
        <w:t>Subpart 522.10 - Service Contract Labor Standards</w:t>
      </w:r>
      <w:r>
        <w:t/>
      </w:r>
    </w:p>
    <w:p>
      <w:pPr>
        <w:pStyle w:val="ListBullet2"/>
        <!--depth 2-->
        <w:numPr>
          <w:ilvl w:val="1"/>
          <w:numId w:val="723"/>
        </w:numPr>
      </w:pPr>
      <w:r>
        <w:t/>
      </w:r>
      <w:r>
        <w:t>522.1003 Applicability.</w:t>
      </w:r>
      <w:r>
        <w:t/>
      </w:r>
    </w:p>
    <w:p>
      <w:pPr>
        <w:pStyle w:val="ListBullet3"/>
        <!--depth 3-->
        <w:numPr>
          <w:ilvl w:val="2"/>
          <w:numId w:val="724"/>
        </w:numPr>
      </w:pPr>
      <w:r>
        <w:t/>
      </w:r>
      <w:r>
        <w:t>522.1003-3 Statutory exemptions.</w:t>
      </w:r>
      <w:r>
        <w:t/>
      </w:r>
    </w:p>
    <w:p>
      <w:pPr>
        <w:pStyle w:val="ListBullet3"/>
        <!--depth 3-->
        <w:numPr>
          <w:ilvl w:val="2"/>
          <w:numId w:val="724"/>
        </w:numPr>
      </w:pPr>
      <w:r>
        <w:t/>
      </w:r>
      <w:r>
        <w:t>522.1003-4 Administrative limitations, variations, tolerances, and exemptions.</w:t>
      </w:r>
      <w:r>
        <w:t/>
      </w:r>
    </w:p>
    <w:p>
      <w:pPr>
        <w:pStyle w:val="ListBullet3"/>
        <!--depth 3-->
        <w:numPr>
          <w:ilvl w:val="2"/>
          <w:numId w:val="724"/>
        </w:numPr>
      </w:pPr>
      <w:r>
        <w:t/>
      </w:r>
      <w:r>
        <w:t>522.1003-7 Questions concerning applicability of the Act.</w:t>
      </w:r>
      <w:r>
        <w:t/>
      </w:r>
    </w:p>
    <w:p>
      <w:pPr>
        <w:pStyle w:val="ListBullet2"/>
        <!--depth 2-->
        <w:numPr>
          <w:ilvl w:val="1"/>
          <w:numId w:val="723"/>
        </w:numPr>
      </w:pPr>
      <w:r>
        <w:t/>
      </w:r>
      <w:r>
        <w:t>522.1021 Requests for hearing.</w:t>
      </w:r>
      <w:r>
        <w:t/>
      </w:r>
    </w:p>
    <w:p>
      <w:pPr>
        <w:pStyle w:val="ListBullet"/>
        <!--depth 1-->
        <w:numPr>
          <w:ilvl w:val="0"/>
          <w:numId w:val="712"/>
        </w:numPr>
      </w:pPr>
      <w:r>
        <w:t/>
      </w:r>
      <w:r>
        <w:t>Subpart 522.13 - Special Disabled Veterans, Veterans of the Vietnam Era, and Other Eligible Veterans</w:t>
      </w:r>
      <w:r>
        <w:t/>
      </w:r>
    </w:p>
    <w:p>
      <w:pPr>
        <w:pStyle w:val="ListBullet2"/>
        <!--depth 2-->
        <w:numPr>
          <w:ilvl w:val="1"/>
          <w:numId w:val="725"/>
        </w:numPr>
      </w:pPr>
      <w:r>
        <w:t/>
      </w:r>
      <w:r>
        <w:t>522.1305 Waivers.</w:t>
      </w:r>
      <w:r>
        <w:t/>
      </w:r>
    </w:p>
    <w:p>
      <w:pPr>
        <w:pStyle w:val="ListBullet2"/>
        <!--depth 2-->
        <w:numPr>
          <w:ilvl w:val="1"/>
          <w:numId w:val="725"/>
        </w:numPr>
      </w:pPr>
      <w:r>
        <w:t/>
      </w:r>
      <w:r>
        <w:t>522.1308 Complaint procedures.</w:t>
      </w:r>
      <w:r>
        <w:t/>
      </w:r>
    </w:p>
    <w:p>
      <w:pPr>
        <w:pStyle w:val="ListBullet"/>
        <!--depth 1-->
        <w:numPr>
          <w:ilvl w:val="0"/>
          <w:numId w:val="712"/>
        </w:numPr>
      </w:pPr>
      <w:r>
        <w:t/>
      </w:r>
      <w:r>
        <w:t>Subpart 522.14 - Employment of Workers With Disabilities</w:t>
      </w:r>
      <w:r>
        <w:t/>
      </w:r>
    </w:p>
    <w:p>
      <w:pPr>
        <w:pStyle w:val="ListBullet2"/>
        <!--depth 2-->
        <w:numPr>
          <w:ilvl w:val="1"/>
          <w:numId w:val="726"/>
        </w:numPr>
      </w:pPr>
      <w:r>
        <w:t/>
      </w:r>
      <w:r>
        <w:t>522.1403 Waivers.</w:t>
      </w:r>
      <w:r>
        <w:t/>
      </w:r>
    </w:p>
    <w:p>
      <w:pPr>
        <w:pStyle w:val="ListBullet2"/>
        <!--depth 2-->
        <w:numPr>
          <w:ilvl w:val="1"/>
          <w:numId w:val="726"/>
        </w:numPr>
      </w:pPr>
      <w:r>
        <w:t/>
      </w:r>
      <w:r>
        <w:t>522.1406 Complaint procedures.</w:t>
      </w:r>
      <w:r>
        <w:t/>
      </w:r>
    </w:p>
    <w:p>
      <w:pPr>
        <w:pStyle w:val="ListBullet"/>
        <!--depth 1-->
        <w:numPr>
          <w:ilvl w:val="0"/>
          <w:numId w:val="712"/>
        </w:numPr>
      </w:pPr>
      <w:r>
        <w:t/>
      </w:r>
      <w:r>
        <w:t>Subpart 522.15 - Prohibition of Acquisition of Products Produced by Forced or Indentured Child Labor</w:t>
      </w:r>
      <w:r>
        <w:t/>
      </w:r>
    </w:p>
    <w:p>
      <w:pPr>
        <w:pStyle w:val="ListBullet2"/>
        <!--depth 2-->
        <w:numPr>
          <w:ilvl w:val="1"/>
          <w:numId w:val="727"/>
        </w:numPr>
      </w:pPr>
      <w:r>
        <w:t/>
      </w:r>
      <w:r>
        <w:t>522.1503 Procedures for acquiring end products on the List of Products Requiring Contractor Certification as to Forced or Indentured Child Labor.</w:t>
      </w:r>
      <w:r>
        <w:t/>
      </w:r>
    </w:p>
    <!--Topic unique_558-->
    <w:p>
      <w:pPr>
        <w:pStyle w:val="Heading4"/>
      </w:pPr>
      <w:bookmarkStart w:id="1784" w:name="_Refd19e38418"/>
      <w:bookmarkStart w:id="1785" w:name="_Tocd19e38418"/>
      <w:r>
        <w:t/>
      </w:r>
      <w:r>
        <w:t>Subpart 522.1</w:t>
      </w:r>
      <w:r>
        <w:t xml:space="preserve"> - Basic Labor Policies</w:t>
      </w:r>
      <w:bookmarkEnd w:id="1784"/>
      <w:bookmarkEnd w:id="1785"/>
    </w:p>
    <!--Topic unique_559-->
    <w:p>
      <w:pPr>
        <w:pStyle w:val="Heading5"/>
      </w:pPr>
      <w:bookmarkStart w:id="1786" w:name="_Refd19e38431"/>
      <w:bookmarkStart w:id="1787" w:name="_Tocd19e38431"/>
      <w:r>
        <w:t/>
      </w:r>
      <w:r>
        <w:t>522.101</w:t>
      </w:r>
      <w:r>
        <w:t xml:space="preserve"> Labor relations.</w:t>
      </w:r>
      <w:bookmarkEnd w:id="1786"/>
      <w:bookmarkEnd w:id="1787"/>
    </w:p>
    <!--Topic unique_560-->
    <w:p>
      <w:pPr>
        <w:pStyle w:val="Heading6"/>
      </w:pPr>
      <w:bookmarkStart w:id="1788" w:name="_Refd19e38444"/>
      <w:bookmarkStart w:id="1789" w:name="_Tocd19e38444"/>
      <w:r>
        <w:t/>
      </w:r>
      <w:r>
        <w:t>522.101-1</w:t>
      </w:r>
      <w:r>
        <w:t xml:space="preserve"> General.</w:t>
      </w:r>
      <w:bookmarkEnd w:id="1788"/>
      <w:bookmarkEnd w:id="1789"/>
    </w:p>
    <w:p>
      <w:pPr>
        <w:pStyle w:val="BodyText"/>
      </w:pPr>
      <w:r>
        <w:t>The Office of General Counsel (OGC) and the agency labor advisor shall—</w:t>
      </w:r>
    </w:p>
    <w:p>
      <w:pPr>
        <w:pStyle w:val="ListNumber"/>
        <!--depth 1-->
        <w:numPr>
          <w:ilvl w:val="0"/>
          <w:numId w:val="728"/>
        </w:numPr>
      </w:pPr>
      <w:bookmarkStart w:id="1791" w:name="_Tocd19e38455"/>
      <w:bookmarkStart w:id="1790" w:name="_Refd19e38455"/>
      <w:r>
        <w:t/>
      </w:r>
      <w:r>
        <w:t>(a)</w:t>
      </w:r>
      <w:r>
        <w:t xml:space="preserve">  Serve as the GSA points of contact on all contractor labor relations matters;</w:t>
      </w:r>
    </w:p>
    <w:p>
      <w:pPr>
        <w:pStyle w:val="ListNumber"/>
        <!--depth 1-->
        <w:numPr>
          <w:ilvl w:val="0"/>
          <w:numId w:val="72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28"/>
        </w:numPr>
      </w:pPr>
      <w:r>
        <w:t/>
      </w:r>
      <w:r>
        <w:t>(c)</w:t>
      </w:r>
      <w:r>
        <w:t xml:space="preserve">  Serve as a clearinghouse for information on labor laws applicable to Government acquisitions; and</w:t>
      </w:r>
    </w:p>
    <w:p>
      <w:pPr>
        <w:pStyle w:val="ListNumber"/>
        <!--depth 1-->
        <w:numPr>
          <w:ilvl w:val="0"/>
          <w:numId w:val="72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0"/>
      <w:bookmarkEnd w:id="1791"/>
    </w:p>
    <!--Topic unique_561-->
    <w:p>
      <w:pPr>
        <w:pStyle w:val="Heading6"/>
      </w:pPr>
      <w:bookmarkStart w:id="1792" w:name="_Refd19e38493"/>
      <w:bookmarkStart w:id="1793" w:name="_Tocd19e38493"/>
      <w:r>
        <w:t/>
      </w:r>
      <w:r>
        <w:t>522.101-3</w:t>
      </w:r>
      <w:r>
        <w:t xml:space="preserve"> Reporting labor disputes.</w:t>
      </w:r>
      <w:bookmarkEnd w:id="1792"/>
      <w:bookmarkEnd w:id="17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2-->
    <w:p>
      <w:pPr>
        <w:pStyle w:val="Heading5"/>
      </w:pPr>
      <w:bookmarkStart w:id="1794" w:name="_Refd19e38513"/>
      <w:bookmarkStart w:id="1795" w:name="_Tocd19e38513"/>
      <w:r>
        <w:t/>
      </w:r>
      <w:r>
        <w:t>522.103</w:t>
      </w:r>
      <w:r>
        <w:t xml:space="preserve"> Overtime.</w:t>
      </w:r>
      <w:bookmarkEnd w:id="1794"/>
      <w:bookmarkEnd w:id="1795"/>
    </w:p>
    <!--Topic unique_563-->
    <w:p>
      <w:pPr>
        <w:pStyle w:val="Heading6"/>
      </w:pPr>
      <w:bookmarkStart w:id="1796" w:name="_Refd19e38526"/>
      <w:bookmarkStart w:id="1797" w:name="_Tocd19e38526"/>
      <w:r>
        <w:t/>
      </w:r>
      <w:r>
        <w:t>522.103-4</w:t>
      </w:r>
      <w:r>
        <w:t xml:space="preserve"> Approvals.</w:t>
      </w:r>
      <w:bookmarkEnd w:id="1796"/>
      <w:bookmarkEnd w:id="1797"/>
    </w:p>
    <w:p>
      <w:pPr>
        <w:pStyle w:val="BodyText"/>
      </w:pPr>
      <w:r>
        <w:t>The contracting officer is the “agency approving official” under FAR 22.103-4.</w:t>
      </w:r>
    </w:p>
    <!--Topic unique_564-->
    <w:p>
      <w:pPr>
        <w:pStyle w:val="Heading6"/>
      </w:pPr>
      <w:bookmarkStart w:id="1798" w:name="_Refd19e38545"/>
      <w:bookmarkStart w:id="1799" w:name="_Tocd19e38545"/>
      <w:r>
        <w:t/>
      </w:r>
      <w:r>
        <w:t>522.103-5</w:t>
      </w:r>
      <w:r>
        <w:t xml:space="preserve"> Contract clauses.</w:t>
      </w:r>
      <w:bookmarkEnd w:id="1798"/>
      <w:bookmarkEnd w:id="17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5-->
    <w:p>
      <w:pPr>
        <w:pStyle w:val="Heading4"/>
      </w:pPr>
      <w:bookmarkStart w:id="1800" w:name="_Refd19e38565"/>
      <w:bookmarkStart w:id="1801" w:name="_Tocd19e38565"/>
      <w:r>
        <w:t/>
      </w:r>
      <w:r>
        <w:t>Subpart 522.3</w:t>
      </w:r>
      <w:r>
        <w:t xml:space="preserve"> - Contract Work Hours and Safety Standards Act</w:t>
      </w:r>
      <w:bookmarkEnd w:id="1800"/>
      <w:bookmarkEnd w:id="1801"/>
    </w:p>
    <!--Topic unique_566-->
    <w:p>
      <w:pPr>
        <w:pStyle w:val="Heading5"/>
      </w:pPr>
      <w:bookmarkStart w:id="1802" w:name="_Refd19e38578"/>
      <w:bookmarkStart w:id="1803" w:name="_Tocd19e38578"/>
      <w:r>
        <w:t/>
      </w:r>
      <w:r>
        <w:t>522.302</w:t>
      </w:r>
      <w:r>
        <w:t xml:space="preserve"> Liquidated damages and overtime pay.</w:t>
      </w:r>
      <w:bookmarkEnd w:id="1802"/>
      <w:bookmarkEnd w:id="1803"/>
    </w:p>
    <w:p>
      <w:pPr>
        <w:pStyle w:val="ListNumber"/>
        <!--depth 1-->
        <w:numPr>
          <w:ilvl w:val="0"/>
          <w:numId w:val="729"/>
        </w:numPr>
      </w:pPr>
      <w:bookmarkStart w:id="1805" w:name="_Tocd19e38587"/>
      <w:bookmarkStart w:id="1804" w:name="_Refd19e38587"/>
      <w:r>
        <w:t/>
      </w:r>
      <w:r>
        <w:t>(a)</w:t>
      </w:r>
      <w:r>
        <w:t xml:space="preserve">   </w:t>
      </w:r>
      <w:r>
        <w:rPr>
          <w:i/>
        </w:rPr>
        <w:t>Contracting officer’s responsibilities</w:t>
      </w:r>
      <w:r>
        <w:t>.</w:t>
      </w:r>
    </w:p>
    <w:p>
      <w:pPr>
        <w:pStyle w:val="ListNumber2"/>
        <!--depth 2-->
        <w:numPr>
          <w:ilvl w:val="1"/>
          <w:numId w:val="730"/>
        </w:numPr>
      </w:pPr>
      <w:bookmarkStart w:id="1807" w:name="_Tocd19e38598"/>
      <w:bookmarkStart w:id="1806" w:name="_Refd19e38598"/>
      <w:r>
        <w:t/>
      </w:r>
      <w:r>
        <w:t>(1)</w:t>
      </w:r>
      <w:r>
        <w:t xml:space="preserve">  Provide instructions to the appropriate Finance Office whether to withhold funds from contract payments pending final administrative determination.</w:t>
      </w:r>
    </w:p>
    <w:p>
      <w:pPr>
        <w:pStyle w:val="ListNumber2"/>
        <!--depth 2-->
        <w:numPr>
          <w:ilvl w:val="1"/>
          <w:numId w:val="730"/>
        </w:numPr>
      </w:pPr>
      <w:r>
        <w:t/>
      </w:r>
      <w:r>
        <w:t>(2)</w:t>
      </w:r>
      <w:r>
        <w:t xml:space="preserve">  Notify the Finance Office of your final decision to assess liquidated damages.</w:t>
      </w:r>
    </w:p>
    <w:p>
      <w:pPr>
        <w:pStyle w:val="ListNumber2"/>
        <!--depth 2-->
        <w:numPr>
          <w:ilvl w:val="1"/>
          <w:numId w:val="73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06"/>
      <w:bookmarkEnd w:id="1807"/>
    </w:p>
    <w:p>
      <w:pPr>
        <w:pStyle w:val="ListNumber"/>
        <!--depth 1-->
        <w:numPr>
          <w:ilvl w:val="0"/>
          <w:numId w:val="729"/>
        </w:numPr>
      </w:pPr>
      <w:r>
        <w:t/>
      </w:r>
      <w:r>
        <w:t>(b)</w:t>
      </w:r>
      <w:r>
        <w:t xml:space="preserve">   </w:t>
      </w:r>
      <w:r>
        <w:rPr>
          <w:i/>
        </w:rPr>
        <w:t>Procedures for the collection of liquidated damages</w:t>
      </w:r>
      <w:r>
        <w:t>.</w:t>
      </w:r>
    </w:p>
    <w:p>
      <w:pPr>
        <w:pStyle w:val="ListNumber2"/>
        <!--depth 2-->
        <w:numPr>
          <w:ilvl w:val="1"/>
          <w:numId w:val="731"/>
        </w:numPr>
      </w:pPr>
      <w:bookmarkStart w:id="1809" w:name="_Tocd19e38638"/>
      <w:bookmarkStart w:id="1808" w:name="_Refd19e38638"/>
      <w:r>
        <w:t/>
      </w:r>
      <w:r>
        <w:t>(1)</w:t>
      </w:r>
      <w:r>
        <w:t xml:space="preserve">  Initiate collection action by either:</w:t>
      </w:r>
    </w:p>
    <w:p>
      <w:pPr>
        <w:pStyle w:val="ListNumber3"/>
        <!--depth 3-->
        <w:numPr>
          <w:ilvl w:val="2"/>
          <w:numId w:val="732"/>
        </w:numPr>
      </w:pPr>
      <w:bookmarkStart w:id="1811" w:name="_Tocd19e38646"/>
      <w:bookmarkStart w:id="1810" w:name="_Refd19e38646"/>
      <w:r>
        <w:t/>
      </w:r>
      <w:r>
        <w:t>(i)</w:t>
      </w:r>
      <w:r>
        <w:t xml:space="preserve">  Withholding funds from payments due on the contract.</w:t>
      </w:r>
    </w:p>
    <w:p>
      <w:pPr>
        <w:pStyle w:val="ListNumber3"/>
        <!--depth 3-->
        <w:numPr>
          <w:ilvl w:val="2"/>
          <w:numId w:val="732"/>
        </w:numPr>
      </w:pPr>
      <w:r>
        <w:t/>
      </w:r>
      <w:r>
        <w:t>(ii)</w:t>
      </w:r>
      <w:r>
        <w:t xml:space="preserve">  Issuing a demand for payment, if no funds were withheld or the amount withheld was less than the liquidated damages.</w:t>
      </w:r>
      <w:bookmarkEnd w:id="1810"/>
      <w:bookmarkEnd w:id="1811"/>
    </w:p>
    <w:p>
      <w:pPr>
        <w:pStyle w:val="ListNumber2"/>
        <!--depth 2-->
        <w:numPr>
          <w:ilvl w:val="1"/>
          <w:numId w:val="731"/>
        </w:numPr>
      </w:pPr>
      <w:r>
        <w:t/>
      </w:r>
      <w:r>
        <w:t>(2)</w:t>
      </w:r>
      <w:r>
        <w:t xml:space="preserve">  Indicate in the demand letter the intent to offset from the contractor’s other Government contracts if payment is not made.</w:t>
      </w:r>
    </w:p>
    <w:p>
      <w:pPr>
        <w:pStyle w:val="ListNumber2"/>
        <!--depth 2-->
        <w:numPr>
          <w:ilvl w:val="1"/>
          <w:numId w:val="731"/>
        </w:numPr>
      </w:pPr>
      <w:r>
        <w:t/>
      </w:r>
      <w:r>
        <w:t>(3)</w:t>
      </w:r>
      <w:r>
        <w:t xml:space="preserve">  Provide the Finance Office with a:</w:t>
      </w:r>
    </w:p>
    <w:p>
      <w:pPr>
        <w:pStyle w:val="ListNumber3"/>
        <!--depth 3-->
        <w:numPr>
          <w:ilvl w:val="2"/>
          <w:numId w:val="733"/>
        </w:numPr>
      </w:pPr>
      <w:bookmarkStart w:id="1813" w:name="_Tocd19e38676"/>
      <w:bookmarkStart w:id="1812" w:name="_Refd19e38676"/>
      <w:r>
        <w:t/>
      </w:r>
      <w:r>
        <w:t>(i)</w:t>
      </w:r>
      <w:r>
        <w:t xml:space="preserve">  Copy of the demand letter.</w:t>
      </w:r>
    </w:p>
    <w:p>
      <w:pPr>
        <w:pStyle w:val="ListNumber3"/>
        <!--depth 3-->
        <w:numPr>
          <w:ilvl w:val="2"/>
          <w:numId w:val="733"/>
        </w:numPr>
      </w:pPr>
      <w:r>
        <w:t/>
      </w:r>
      <w:r>
        <w:t>(ii)</w:t>
      </w:r>
      <w:r>
        <w:t xml:space="preserve"> Request that it initiate collection action under 41 CFR 105-55, Collection of Claims Owed the United States, if payment is not made in accordance with the demand letter.</w:t>
      </w:r>
      <w:bookmarkEnd w:id="1812"/>
      <w:bookmarkEnd w:id="1813"/>
      <w:bookmarkEnd w:id="1808"/>
      <w:bookmarkEnd w:id="1809"/>
    </w:p>
    <w:p>
      <w:pPr>
        <w:pStyle w:val="ListNumber"/>
        <!--depth 1-->
        <w:numPr>
          <w:ilvl w:val="0"/>
          <w:numId w:val="729"/>
        </w:numPr>
      </w:pPr>
      <w:r>
        <w:t/>
      </w:r>
      <w:r>
        <w:t>(c)</w:t>
      </w:r>
      <w:r>
        <w:t xml:space="preserve"> Consult the GSA Delegations of Authority Manual, ADM P 5450.39C, to determine who the agency head is for purposes of FAR 22.302(c) (Chapters 13(2)(f) and 17(5)(a)).</w:t>
      </w:r>
      <w:bookmarkEnd w:id="1804"/>
      <w:bookmarkEnd w:id="1805"/>
    </w:p>
    <!--Topic unique_567-->
    <w:p>
      <w:pPr>
        <w:pStyle w:val="Heading4"/>
      </w:pPr>
      <w:bookmarkStart w:id="1814" w:name="_Refd19e38710"/>
      <w:bookmarkStart w:id="1815" w:name="_Tocd19e38710"/>
      <w:r>
        <w:t/>
      </w:r>
      <w:r>
        <w:t>Subpart 522.4</w:t>
      </w:r>
      <w:r>
        <w:t xml:space="preserve"> - Labor Standards for Contracts Involving Construction</w:t>
      </w:r>
      <w:bookmarkEnd w:id="1814"/>
      <w:bookmarkEnd w:id="1815"/>
    </w:p>
    <!--Topic unique_568-->
    <w:p>
      <w:pPr>
        <w:pStyle w:val="Heading5"/>
      </w:pPr>
      <w:bookmarkStart w:id="1816" w:name="_Refd19e38723"/>
      <w:bookmarkStart w:id="1817" w:name="_Tocd19e38723"/>
      <w:r>
        <w:t/>
      </w:r>
      <w:r>
        <w:t>522.404</w:t>
      </w:r>
      <w:r>
        <w:t xml:space="preserve"> Construction Wage Rate Requirements wage determinations.</w:t>
      </w:r>
      <w:bookmarkEnd w:id="1816"/>
      <w:bookmarkEnd w:id="1817"/>
    </w:p>
    <!--Topic unique_569-->
    <w:p>
      <w:pPr>
        <w:pStyle w:val="Heading6"/>
      </w:pPr>
      <w:bookmarkStart w:id="1818" w:name="_Refd19e38736"/>
      <w:bookmarkStart w:id="1819" w:name="_Tocd19e38736"/>
      <w:r>
        <w:t/>
      </w:r>
      <w:r>
        <w:t>522.404-6</w:t>
      </w:r>
      <w:r>
        <w:t xml:space="preserve"> Modifications of wage determinations.</w:t>
      </w:r>
      <w:bookmarkEnd w:id="1818"/>
      <w:bookmarkEnd w:id="1819"/>
    </w:p>
    <w:p>
      <w:pPr>
        <w:pStyle w:val="BodyText"/>
      </w:pPr>
      <w:r>
        <w:t>The contracting director shall serve as the agency head for purposes of requesting extensions under FAR 22.404-6(b)(6).</w:t>
      </w:r>
    </w:p>
    <!--Topic unique_570-->
    <w:p>
      <w:pPr>
        <w:pStyle w:val="Heading5"/>
      </w:pPr>
      <w:bookmarkStart w:id="1820" w:name="_Refd19e38756"/>
      <w:bookmarkStart w:id="1821" w:name="_Tocd19e38756"/>
      <w:r>
        <w:t/>
      </w:r>
      <w:r>
        <w:t>522.406</w:t>
      </w:r>
      <w:r>
        <w:t xml:space="preserve"> Administration and enforcement.</w:t>
      </w:r>
      <w:bookmarkEnd w:id="1820"/>
      <w:bookmarkEnd w:id="1821"/>
    </w:p>
    <!--Topic unique_66-->
    <w:p>
      <w:pPr>
        <w:pStyle w:val="Heading6"/>
      </w:pPr>
      <w:bookmarkStart w:id="1822" w:name="_Refd19e38769"/>
      <w:bookmarkStart w:id="1823" w:name="_Tocd19e38769"/>
      <w:r>
        <w:t/>
      </w:r>
      <w:r>
        <w:t>522.406-6</w:t>
      </w:r>
      <w:r>
        <w:t xml:space="preserve"> Payrolls and statements.</w:t>
      </w:r>
      <w:bookmarkEnd w:id="1822"/>
      <w:bookmarkEnd w:id="1823"/>
    </w:p>
    <w:p>
      <w:pPr>
        <w:pStyle w:val="BodyText"/>
      </w:pPr>
      <w:r>
        <w:t>Weekly payrolls and statements of compliance with respect to payment of wages are not required from a prime contractor or a subcontractor that personally performs work.</w:t>
      </w:r>
    </w:p>
    <!--Topic unique_571-->
    <w:p>
      <w:pPr>
        <w:pStyle w:val="Heading6"/>
      </w:pPr>
      <w:bookmarkStart w:id="1824" w:name="_Refd19e38788"/>
      <w:bookmarkStart w:id="1825" w:name="_Tocd19e38788"/>
      <w:r>
        <w:t/>
      </w:r>
      <w:r>
        <w:t>522.406-7</w:t>
      </w:r>
      <w:r>
        <w:t xml:space="preserve"> [Reserved]</w:t>
      </w:r>
      <w:bookmarkEnd w:id="1824"/>
      <w:bookmarkEnd w:id="1825"/>
    </w:p>
    <!--Topic unique_572-->
    <w:p>
      <w:pPr>
        <w:pStyle w:val="Heading6"/>
      </w:pPr>
      <w:bookmarkStart w:id="1826" w:name="_Refd19e38802"/>
      <w:bookmarkStart w:id="1827" w:name="_Tocd19e38802"/>
      <w:r>
        <w:t/>
      </w:r>
      <w:r>
        <w:t>522.406-8</w:t>
      </w:r>
      <w:r>
        <w:t xml:space="preserve"> Investigations.</w:t>
      </w:r>
      <w:bookmarkEnd w:id="1826"/>
      <w:bookmarkEnd w:id="1827"/>
    </w:p>
    <w:p>
      <w:pPr>
        <w:pStyle w:val="ListNumber"/>
        <!--depth 1-->
        <w:numPr>
          <w:ilvl w:val="0"/>
          <w:numId w:val="734"/>
        </w:numPr>
      </w:pPr>
      <w:bookmarkStart w:id="1829" w:name="_Tocd19e38811"/>
      <w:bookmarkStart w:id="1828" w:name="_Refd19e3881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34"/>
        </w:numPr>
      </w:pPr>
      <w:r>
        <w:t/>
      </w:r>
      <w:r>
        <w:t>(b)</w:t>
      </w:r>
      <w:r>
        <w:t xml:space="preserve"> The contracting officer shall consult the GSA Delegations of Authority Manual, ADM P 5450.39C, (Chapters 13(2)(f) and 17(5)(a)), to determine who the agency head is for purposes of FAR 22.406-8(d).</w:t>
      </w:r>
      <w:bookmarkEnd w:id="1828"/>
      <w:bookmarkEnd w:id="1829"/>
    </w:p>
    <!--Topic unique_573-->
    <w:p>
      <w:pPr>
        <w:pStyle w:val="Heading6"/>
      </w:pPr>
      <w:bookmarkStart w:id="1830" w:name="_Refd19e38835"/>
      <w:bookmarkStart w:id="1831" w:name="_Tocd19e38835"/>
      <w:r>
        <w:t/>
      </w:r>
      <w:r>
        <w:t>522.406-9</w:t>
      </w:r>
      <w:r>
        <w:t xml:space="preserve"> Withholding from or suspension of contract payments.</w:t>
      </w:r>
      <w:bookmarkEnd w:id="1830"/>
      <w:bookmarkEnd w:id="1831"/>
    </w:p>
    <w:p>
      <w:pPr>
        <w:pStyle w:val="BodyText"/>
      </w:pPr>
      <w:r>
        <w:t xml:space="preserve">Contracting officers shall follow the procedures in </w:t>
      </w:r>
      <w:r>
        <w:t>522.302</w:t>
      </w:r>
      <w:r>
        <w:t xml:space="preserve"> in order to assess liquidated damages.</w:t>
      </w:r>
    </w:p>
    <!--Topic unique_574-->
    <w:p>
      <w:pPr>
        <w:pStyle w:val="Heading6"/>
      </w:pPr>
      <w:bookmarkStart w:id="1832" w:name="_Refd19e38857"/>
      <w:bookmarkStart w:id="1833" w:name="_Tocd19e38857"/>
      <w:r>
        <w:t/>
      </w:r>
      <w:r>
        <w:t>522.406-10</w:t>
      </w:r>
      <w:r>
        <w:t xml:space="preserve"> Disposition of disputes concerning construction contract labor standards enforcement.</w:t>
      </w:r>
      <w:bookmarkEnd w:id="1832"/>
      <w:bookmarkEnd w:id="1833"/>
    </w:p>
    <w:p>
      <w:pPr>
        <w:pStyle w:val="BodyText"/>
      </w:pPr>
      <w:r>
        <w:t>Submit the information required by FAR 22.406-10(d) to the Administrator, Wage and Hour Division, Department of Labor and submit a copy to the agency labor advisor.</w:t>
      </w:r>
    </w:p>
    <!--Topic unique_575-->
    <w:p>
      <w:pPr>
        <w:pStyle w:val="Heading6"/>
      </w:pPr>
      <w:bookmarkStart w:id="1834" w:name="_Refd19e38876"/>
      <w:bookmarkStart w:id="1835" w:name="_Tocd19e38876"/>
      <w:r>
        <w:t/>
      </w:r>
      <w:r>
        <w:t>522.406-11</w:t>
      </w:r>
      <w:r>
        <w:t xml:space="preserve"> Contract terminations.</w:t>
      </w:r>
      <w:bookmarkEnd w:id="1834"/>
      <w:bookmarkEnd w:id="18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6-->
    <w:p>
      <w:pPr>
        <w:pStyle w:val="Heading6"/>
      </w:pPr>
      <w:bookmarkStart w:id="1836" w:name="_Refd19e38894"/>
      <w:bookmarkStart w:id="1837" w:name="_Tocd19e38894"/>
      <w:r>
        <w:t/>
      </w:r>
      <w:r>
        <w:t>522.406-13</w:t>
      </w:r>
      <w:r>
        <w:t xml:space="preserve"> Semiannual enforcement reports.</w:t>
      </w:r>
      <w:bookmarkEnd w:id="1836"/>
      <w:bookmarkEnd w:id="1837"/>
    </w:p>
    <w:p>
      <w:pPr>
        <w:pStyle w:val="ListNumber"/>
        <!--depth 1-->
        <w:numPr>
          <w:ilvl w:val="0"/>
          <w:numId w:val="735"/>
        </w:numPr>
      </w:pPr>
      <w:bookmarkStart w:id="1839" w:name="_Tocd19e38903"/>
      <w:bookmarkStart w:id="1838" w:name="_Refd19e3890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3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3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3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8"/>
      <w:bookmarkEnd w:id="18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7-->
    <w:p>
      <w:pPr>
        <w:pStyle w:val="Heading4"/>
      </w:pPr>
      <w:bookmarkStart w:id="1840" w:name="_Refd19e39004"/>
      <w:bookmarkStart w:id="1841" w:name="_Tocd19e39004"/>
      <w:r>
        <w:t/>
      </w:r>
      <w:r>
        <w:t>Subpart 522.6</w:t>
      </w:r>
      <w:r>
        <w:t xml:space="preserve"> - Walsh-Healey Public Contracts Act</w:t>
      </w:r>
      <w:bookmarkEnd w:id="1840"/>
      <w:bookmarkEnd w:id="1841"/>
    </w:p>
    <!--Topic unique_578-->
    <w:p>
      <w:pPr>
        <w:pStyle w:val="Heading5"/>
      </w:pPr>
      <w:bookmarkStart w:id="1842" w:name="_Refd19e39017"/>
      <w:bookmarkStart w:id="1843" w:name="_Tocd19e39017"/>
      <w:r>
        <w:t/>
      </w:r>
      <w:r>
        <w:t>522.608</w:t>
      </w:r>
      <w:r>
        <w:t xml:space="preserve"> Procedures.</w:t>
      </w:r>
      <w:bookmarkEnd w:id="1842"/>
      <w:bookmarkEnd w:id="1843"/>
    </w:p>
    <w:p>
      <w:pPr>
        <w:pStyle w:val="BodyText"/>
      </w:pPr>
      <w:r>
        <w:t>Before notifying or furnishing information to DOL under FAR 22.608(b), coordinate with legal counsel.</w:t>
      </w:r>
    </w:p>
    <!--Topic unique_579-->
    <w:p>
      <w:pPr>
        <w:pStyle w:val="Heading4"/>
      </w:pPr>
      <w:bookmarkStart w:id="1844" w:name="_Refd19e39037"/>
      <w:bookmarkStart w:id="1845" w:name="_Tocd19e39037"/>
      <w:r>
        <w:t/>
      </w:r>
      <w:r>
        <w:t>Subpart 522.8</w:t>
      </w:r>
      <w:r>
        <w:t xml:space="preserve"> - Equal Employment Opportunity</w:t>
      </w:r>
      <w:bookmarkEnd w:id="1844"/>
      <w:bookmarkEnd w:id="1845"/>
    </w:p>
    <!--Topic unique_580-->
    <w:p>
      <w:pPr>
        <w:pStyle w:val="Heading5"/>
      </w:pPr>
      <w:bookmarkStart w:id="1846" w:name="_Refd19e39050"/>
      <w:bookmarkStart w:id="1847" w:name="_Tocd19e39050"/>
      <w:r>
        <w:t/>
      </w:r>
      <w:r>
        <w:t>522.803</w:t>
      </w:r>
      <w:r>
        <w:t xml:space="preserve"> Responsibilities.</w:t>
      </w:r>
      <w:bookmarkEnd w:id="1846"/>
      <w:bookmarkEnd w:id="1847"/>
    </w:p>
    <w:p>
      <w:pPr>
        <w:pStyle w:val="BodyText"/>
      </w:pPr>
      <w:r>
        <w:t>Contracting officers should submit questions on the applicability of EO 11246 and implementing regulations to assigned legal counsel.</w:t>
      </w:r>
    </w:p>
    <!--Topic unique_581-->
    <w:p>
      <w:pPr>
        <w:pStyle w:val="Heading5"/>
      </w:pPr>
      <w:bookmarkStart w:id="1848" w:name="_Refd19e39069"/>
      <w:bookmarkStart w:id="1849" w:name="_Tocd19e39069"/>
      <w:r>
        <w:t/>
      </w:r>
      <w:r>
        <w:t>522.804</w:t>
      </w:r>
      <w:r>
        <w:t xml:space="preserve"> Affirmative action programs.</w:t>
      </w:r>
      <w:bookmarkEnd w:id="1848"/>
      <w:bookmarkEnd w:id="1849"/>
    </w:p>
    <!--Topic unique_582-->
    <w:p>
      <w:pPr>
        <w:pStyle w:val="Heading6"/>
      </w:pPr>
      <w:bookmarkStart w:id="1850" w:name="_Refd19e39082"/>
      <w:bookmarkStart w:id="1851" w:name="_Tocd19e39082"/>
      <w:r>
        <w:t/>
      </w:r>
      <w:r>
        <w:t>522.804-1</w:t>
      </w:r>
      <w:r>
        <w:t xml:space="preserve"> Nonconstruction.</w:t>
      </w:r>
      <w:bookmarkEnd w:id="1850"/>
      <w:bookmarkEnd w:id="1851"/>
    </w:p>
    <w:p>
      <w:pPr>
        <w:pStyle w:val="ListNumber"/>
        <!--depth 1-->
        <w:numPr>
          <w:ilvl w:val="0"/>
          <w:numId w:val="736"/>
        </w:numPr>
      </w:pPr>
      <w:bookmarkStart w:id="1853" w:name="_Tocd19e39091"/>
      <w:bookmarkStart w:id="1852" w:name="_Refd19e39091"/>
      <w:r>
        <w:t/>
      </w:r>
      <w:r>
        <w:t>(a)</w:t>
      </w:r>
      <w:r>
        <w:t xml:space="preserve"> The requirements of FAR 22.804 also apply to each contractor and subcontractor with 50 or more employees that either:</w:t>
      </w:r>
    </w:p>
    <w:p>
      <w:pPr>
        <w:pStyle w:val="ListNumber2"/>
        <!--depth 2-->
        <w:numPr>
          <w:ilvl w:val="1"/>
          <w:numId w:val="737"/>
        </w:numPr>
      </w:pPr>
      <w:bookmarkStart w:id="1855" w:name="_Tocd19e39099"/>
      <w:bookmarkStart w:id="1854" w:name="_Refd19e39099"/>
      <w:r>
        <w:t/>
      </w:r>
      <w:r>
        <w:t>(1)</w:t>
      </w:r>
      <w:r>
        <w:t xml:space="preserve">  Serves as a depository of Government funds; or</w:t>
      </w:r>
    </w:p>
    <w:p>
      <w:pPr>
        <w:pStyle w:val="ListNumber2"/>
        <!--depth 2-->
        <w:numPr>
          <w:ilvl w:val="1"/>
          <w:numId w:val="737"/>
        </w:numPr>
      </w:pPr>
      <w:r>
        <w:t/>
      </w:r>
      <w:r>
        <w:t>(2)</w:t>
      </w:r>
      <w:r>
        <w:t xml:space="preserve">  Is a financial institution serving as an issuing and paying agent for U.S. savings bonds and savings notes.</w:t>
      </w:r>
      <w:bookmarkEnd w:id="1854"/>
      <w:bookmarkEnd w:id="1855"/>
    </w:p>
    <w:p>
      <w:pPr>
        <w:pStyle w:val="ListNumber"/>
        <!--depth 1-->
        <w:numPr>
          <w:ilvl w:val="0"/>
          <w:numId w:val="73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2"/>
      <w:bookmarkEnd w:id="1853"/>
    </w:p>
    <!--Topic unique_583-->
    <w:p>
      <w:pPr>
        <w:pStyle w:val="Heading6"/>
      </w:pPr>
      <w:bookmarkStart w:id="1856" w:name="_Refd19e39135"/>
      <w:bookmarkStart w:id="1857" w:name="_Tocd19e39135"/>
      <w:r>
        <w:t/>
      </w:r>
      <w:r>
        <w:t>522.804-2</w:t>
      </w:r>
      <w:r>
        <w:t xml:space="preserve"> Construction.</w:t>
      </w:r>
      <w:bookmarkEnd w:id="1856"/>
      <w:bookmarkEnd w:id="18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1">
        <w:r>
          <w:t>https://www.dol.gov/agencies/ofccp/construction</w:t>
        </w:r>
      </w:hyperlink>
      <w:r>
        <w:t>.</w:t>
      </w:r>
    </w:p>
    <!--Topic unique_584-->
    <w:p>
      <w:pPr>
        <w:pStyle w:val="Heading5"/>
      </w:pPr>
      <w:bookmarkStart w:id="1858" w:name="_Refd19e39158"/>
      <w:bookmarkStart w:id="1859" w:name="_Tocd19e39158"/>
      <w:r>
        <w:t/>
      </w:r>
      <w:r>
        <w:t>522.805</w:t>
      </w:r>
      <w:r>
        <w:t xml:space="preserve"> Procedures.</w:t>
      </w:r>
      <w:bookmarkEnd w:id="1858"/>
      <w:bookmarkEnd w:id="1859"/>
    </w:p>
    <w:p>
      <w:pPr>
        <w:pStyle w:val="ListNumber"/>
        <!--depth 1-->
        <w:numPr>
          <w:ilvl w:val="0"/>
          <w:numId w:val="738"/>
        </w:numPr>
      </w:pPr>
      <w:bookmarkStart w:id="1861" w:name="_Tocd19e39167"/>
      <w:bookmarkStart w:id="1860" w:name="_Refd19e3916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38"/>
        </w:numPr>
      </w:pPr>
      <w:r>
        <w:t/>
      </w:r>
      <w:r>
        <w:t>(b)</w:t>
      </w:r>
      <w:r>
        <w:t xml:space="preserve"> Contracting officers shall submit preaward clearance requests directly to the appropriate OFCCP regional office. A list of OFCCP regional offices can be found on OFCCP's website at </w:t>
      </w:r>
      <w:hyperlink r:id="rIdHyperlink222">
        <w:r>
          <w:t>https://ofccp.dol-esa.gov/preaward/pa_reg.html</w:t>
        </w:r>
      </w:hyperlink>
      <w:r>
        <w:t>.</w:t>
      </w:r>
    </w:p>
    <w:p>
      <w:pPr>
        <w:pStyle w:val="ListNumber"/>
        <!--depth 1-->
        <w:numPr>
          <w:ilvl w:val="0"/>
          <w:numId w:val="738"/>
        </w:numPr>
      </w:pPr>
      <w:r>
        <w:t/>
      </w:r>
      <w:r>
        <w:t>(c)</w:t>
      </w:r>
      <w:r>
        <w:t xml:space="preserve"> The EEO poster required by FAR 22.805(b) can be found at: </w:t>
      </w:r>
      <w:hyperlink r:id="rIdHyperlink223">
        <w:r>
          <w:t>https://www.dol.gov/agencies/ofccp/posters</w:t>
        </w:r>
      </w:hyperlink>
      <w:r>
        <w:t>.</w:t>
      </w:r>
      <w:bookmarkEnd w:id="1860"/>
      <w:bookmarkEnd w:id="1861"/>
    </w:p>
    <!--Topic unique_585-->
    <w:p>
      <w:pPr>
        <w:pStyle w:val="Heading5"/>
      </w:pPr>
      <w:bookmarkStart w:id="1862" w:name="_Refd19e39206"/>
      <w:bookmarkStart w:id="1863" w:name="_Tocd19e39206"/>
      <w:r>
        <w:t/>
      </w:r>
      <w:r>
        <w:t>522.807</w:t>
      </w:r>
      <w:r>
        <w:t xml:space="preserve"> Exemptions.</w:t>
      </w:r>
      <w:bookmarkEnd w:id="1862"/>
      <w:bookmarkEnd w:id="1863"/>
    </w:p>
    <w:p>
      <w:pPr>
        <w:pStyle w:val="BodyText"/>
      </w:pPr>
      <w:r>
        <w:t>The agency labor advisor submits a request for exemption.</w:t>
      </w:r>
    </w:p>
    <!--Topic unique_586-->
    <w:p>
      <w:pPr>
        <w:pStyle w:val="Heading4"/>
      </w:pPr>
      <w:bookmarkStart w:id="1864" w:name="_Refd19e39225"/>
      <w:bookmarkStart w:id="1865" w:name="_Tocd19e39225"/>
      <w:r>
        <w:t/>
      </w:r>
      <w:r>
        <w:t>Subpart 522.10</w:t>
      </w:r>
      <w:r>
        <w:t xml:space="preserve"> - Service Contract Labor Standards</w:t>
      </w:r>
      <w:bookmarkEnd w:id="1864"/>
      <w:bookmarkEnd w:id="1865"/>
    </w:p>
    <!--Topic unique_587-->
    <w:p>
      <w:pPr>
        <w:pStyle w:val="Heading5"/>
      </w:pPr>
      <w:bookmarkStart w:id="1866" w:name="_Refd19e39238"/>
      <w:bookmarkStart w:id="1867" w:name="_Tocd19e39238"/>
      <w:r>
        <w:t/>
      </w:r>
      <w:r>
        <w:t>522.1003</w:t>
      </w:r>
      <w:r>
        <w:t xml:space="preserve"> Applicability.</w:t>
      </w:r>
      <w:bookmarkEnd w:id="1866"/>
      <w:bookmarkEnd w:id="1867"/>
    </w:p>
    <!--Topic unique_588-->
    <w:p>
      <w:pPr>
        <w:pStyle w:val="Heading6"/>
      </w:pPr>
      <w:bookmarkStart w:id="1868" w:name="_Refd19e39251"/>
      <w:bookmarkStart w:id="1869" w:name="_Tocd19e39251"/>
      <w:r>
        <w:t/>
      </w:r>
      <w:r>
        <w:t>522.1003-3</w:t>
      </w:r>
      <w:r>
        <w:t xml:space="preserve"> Statutory exemptions.</w:t>
      </w:r>
      <w:bookmarkEnd w:id="1868"/>
      <w:bookmarkEnd w:id="18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9-->
    <w:p>
      <w:pPr>
        <w:pStyle w:val="Heading6"/>
      </w:pPr>
      <w:bookmarkStart w:id="1870" w:name="_Refd19e39270"/>
      <w:bookmarkStart w:id="1871" w:name="_Tocd19e39270"/>
      <w:r>
        <w:t/>
      </w:r>
      <w:r>
        <w:t>522.1003-4</w:t>
      </w:r>
      <w:r>
        <w:t xml:space="preserve"> Administrative limitations, variations, tolerances, and exemptions.</w:t>
      </w:r>
      <w:bookmarkEnd w:id="1870"/>
      <w:bookmarkEnd w:id="1871"/>
    </w:p>
    <w:p>
      <w:pPr>
        <w:pStyle w:val="BodyText"/>
      </w:pPr>
      <w:r>
        <w:t>Contracting officers shall coordinate with assigned legal counsel before submitting a request under FAR 22.1003-4(a) to the agency labor advisor.</w:t>
      </w:r>
    </w:p>
    <!--Topic unique_590-->
    <w:p>
      <w:pPr>
        <w:pStyle w:val="Heading6"/>
      </w:pPr>
      <w:bookmarkStart w:id="1872" w:name="_Refd19e39288"/>
      <w:bookmarkStart w:id="1873" w:name="_Tocd19e39288"/>
      <w:r>
        <w:t/>
      </w:r>
      <w:r>
        <w:t>522.1003-7</w:t>
      </w:r>
      <w:r>
        <w:t xml:space="preserve"> Questions concerning applicability of the Act.</w:t>
      </w:r>
      <w:bookmarkEnd w:id="1872"/>
      <w:bookmarkEnd w:id="18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1-->
    <w:p>
      <w:pPr>
        <w:pStyle w:val="Heading5"/>
      </w:pPr>
      <w:bookmarkStart w:id="1874" w:name="_Refd19e39308"/>
      <w:bookmarkStart w:id="1875" w:name="_Tocd19e39308"/>
      <w:r>
        <w:t/>
      </w:r>
      <w:r>
        <w:t>522.1021</w:t>
      </w:r>
      <w:r>
        <w:t xml:space="preserve"> Requests for hearing.</w:t>
      </w:r>
      <w:bookmarkEnd w:id="1874"/>
      <w:bookmarkEnd w:id="1875"/>
    </w:p>
    <w:p>
      <w:pPr>
        <w:pStyle w:val="BodyText"/>
      </w:pPr>
      <w:r>
        <w:t>Contracting Officers who are considering requesting a substantial variance should coordinate with assigned legal counsel and the agency labor advisor. The agency labor advisor submits any request.</w:t>
      </w:r>
    </w:p>
    <!--Topic unique_592-->
    <w:p>
      <w:pPr>
        <w:pStyle w:val="Heading4"/>
      </w:pPr>
      <w:bookmarkStart w:id="1876" w:name="_Refd19e39328"/>
      <w:bookmarkStart w:id="1877" w:name="_Tocd19e39328"/>
      <w:r>
        <w:t/>
      </w:r>
      <w:r>
        <w:t>Subpart 522.13</w:t>
      </w:r>
      <w:r>
        <w:t xml:space="preserve"> - Special Disabled Veterans, Veterans of the Vietnam Era, and Other Eligible Veterans</w:t>
      </w:r>
      <w:bookmarkEnd w:id="1876"/>
      <w:bookmarkEnd w:id="1877"/>
    </w:p>
    <!--Topic unique_593-->
    <w:p>
      <w:pPr>
        <w:pStyle w:val="Heading5"/>
      </w:pPr>
      <w:bookmarkStart w:id="1878" w:name="_Refd19e39341"/>
      <w:bookmarkStart w:id="1879" w:name="_Tocd19e39341"/>
      <w:r>
        <w:t/>
      </w:r>
      <w:r>
        <w:t>522.1305</w:t>
      </w:r>
      <w:r>
        <w:t xml:space="preserve"> Waivers.</w:t>
      </w:r>
      <w:bookmarkEnd w:id="1878"/>
      <w:bookmarkEnd w:id="1879"/>
    </w:p>
    <w:p>
      <w:pPr>
        <w:pStyle w:val="BodyText"/>
      </w:pPr>
      <w:r>
        <w:t>Submit each waiver request to the agency labor advisor. The agency labor advisor forwards the request to the appropriate office for concurrence and approval.</w:t>
      </w:r>
    </w:p>
    <!--Topic unique_594-->
    <w:p>
      <w:pPr>
        <w:pStyle w:val="Heading5"/>
      </w:pPr>
      <w:bookmarkStart w:id="1880" w:name="_Refd19e39360"/>
      <w:bookmarkStart w:id="1881" w:name="_Tocd19e39360"/>
      <w:r>
        <w:t/>
      </w:r>
      <w:r>
        <w:t>522.1308</w:t>
      </w:r>
      <w:r>
        <w:t xml:space="preserve"> Complaint procedures.</w:t>
      </w:r>
      <w:bookmarkEnd w:id="1880"/>
      <w:bookmarkEnd w:id="18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5-->
    <w:p>
      <w:pPr>
        <w:pStyle w:val="Heading4"/>
      </w:pPr>
      <w:bookmarkStart w:id="1882" w:name="_Refd19e39379"/>
      <w:bookmarkStart w:id="1883" w:name="_Tocd19e39379"/>
      <w:r>
        <w:t/>
      </w:r>
      <w:r>
        <w:t>Subpart 522.14</w:t>
      </w:r>
      <w:r>
        <w:t xml:space="preserve"> - Employment of Workers With Disabilities</w:t>
      </w:r>
      <w:bookmarkEnd w:id="1882"/>
      <w:bookmarkEnd w:id="1883"/>
    </w:p>
    <!--Topic unique_596-->
    <w:p>
      <w:pPr>
        <w:pStyle w:val="Heading5"/>
      </w:pPr>
      <w:bookmarkStart w:id="1884" w:name="_Refd19e39392"/>
      <w:bookmarkStart w:id="1885" w:name="_Tocd19e39392"/>
      <w:r>
        <w:t/>
      </w:r>
      <w:r>
        <w:t>522.1403</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597-->
    <w:p>
      <w:pPr>
        <w:pStyle w:val="Heading5"/>
      </w:pPr>
      <w:bookmarkStart w:id="1886" w:name="_Refd19e39411"/>
      <w:bookmarkStart w:id="1887" w:name="_Tocd19e39411"/>
      <w:r>
        <w:t/>
      </w:r>
      <w:r>
        <w:t>522.1406</w:t>
      </w:r>
      <w:r>
        <w:t xml:space="preserve"> Complaint procedures.</w:t>
      </w:r>
      <w:bookmarkEnd w:id="1886"/>
      <w:bookmarkEnd w:id="1887"/>
    </w:p>
    <w:p>
      <w:pPr>
        <w:pStyle w:val="BodyText"/>
      </w:pPr>
      <w:r>
        <w:t>After consultation with OGC, forward complaints to the cognizant OFCCP office, with a copy to the agency labor advisor and the appropriate Office of Inspector General Field Office.</w:t>
      </w:r>
    </w:p>
    <!--Topic unique_598-->
    <w:p>
      <w:pPr>
        <w:pStyle w:val="Heading4"/>
      </w:pPr>
      <w:bookmarkStart w:id="1888" w:name="_Refd19e39431"/>
      <w:bookmarkStart w:id="1889" w:name="_Tocd19e39431"/>
      <w:r>
        <w:t/>
      </w:r>
      <w:r>
        <w:t>Subpart 522.15</w:t>
      </w:r>
      <w:r>
        <w:t xml:space="preserve"> - Prohibition of Acquisition of Products Produced by Forced or Indentured Child Labor</w:t>
      </w:r>
      <w:bookmarkEnd w:id="1888"/>
      <w:bookmarkEnd w:id="1889"/>
    </w:p>
    <!--Topic unique_599-->
    <w:p>
      <w:pPr>
        <w:pStyle w:val="Heading5"/>
      </w:pPr>
      <w:bookmarkStart w:id="1890" w:name="_Refd19e39444"/>
      <w:bookmarkStart w:id="1891" w:name="_Tocd19e39444"/>
      <w:r>
        <w:t/>
      </w:r>
      <w:r>
        <w:t>522.1503</w:t>
      </w:r>
      <w:r>
        <w:t xml:space="preserve"> Procedures for acquiring end products on the List of Products Requiring Contractor Certification as to Forced or Indentured Child Labor.</w:t>
      </w:r>
      <w:bookmarkEnd w:id="1890"/>
      <w:bookmarkEnd w:id="1891"/>
    </w:p>
    <w:p>
      <w:pPr>
        <w:pStyle w:val="BodyText"/>
      </w:pPr>
      <w:r>
        <w:t>Refer matters for investigation under FAR 22.1503(e) to the appropriate Office of Inspector General Field Office.</w:t>
      </w:r>
    </w:p>
    <!--Topic unique_256-->
    <w:p>
      <w:pPr>
        <w:pStyle w:val="Heading3"/>
      </w:pPr>
      <w:bookmarkStart w:id="1892" w:name="_Refd19e39458"/>
      <w:bookmarkStart w:id="1893" w:name="_Tocd19e39458"/>
      <w:r>
        <w:t/>
      </w:r>
      <w:r>
        <w:t>Part 523</w:t>
      </w:r>
      <w:r>
        <w:t xml:space="preserve"> - Environment, Energy and Water Efficiency, Renewable Energy Technologies, Occupational Safety, and Drug-Free Workplace</w:t>
      </w:r>
      <w:bookmarkEnd w:id="1892"/>
      <w:bookmarkEnd w:id="1893"/>
    </w:p>
    <w:p>
      <w:pPr>
        <w:pStyle w:val="ListBullet"/>
        <!--depth 1-->
        <w:numPr>
          <w:ilvl w:val="0"/>
          <w:numId w:val="739"/>
        </w:numPr>
      </w:pPr>
      <w:r>
        <w:t/>
      </w:r>
      <w:r>
        <w:t>Subpart 523.1 - Sustainable Acquisition Policy</w:t>
      </w:r>
      <w:r>
        <w:t/>
      </w:r>
    </w:p>
    <w:p>
      <w:pPr>
        <w:pStyle w:val="ListBullet2"/>
        <!--depth 2-->
        <w:numPr>
          <w:ilvl w:val="1"/>
          <w:numId w:val="740"/>
        </w:numPr>
      </w:pPr>
      <w:r>
        <w:t/>
      </w:r>
      <w:r>
        <w:t>523.101 General.</w:t>
      </w:r>
      <w:r>
        <w:t/>
      </w:r>
    </w:p>
    <w:p>
      <w:pPr>
        <w:pStyle w:val="ListBullet2"/>
        <!--depth 2-->
        <w:numPr>
          <w:ilvl w:val="1"/>
          <w:numId w:val="740"/>
        </w:numPr>
      </w:pPr>
      <w:r>
        <w:t/>
      </w:r>
      <w:r>
        <w:t>523.102 Definitions.</w:t>
      </w:r>
      <w:r>
        <w:t/>
      </w:r>
    </w:p>
    <w:p>
      <w:pPr>
        <w:pStyle w:val="ListBullet2"/>
        <!--depth 2-->
        <w:numPr>
          <w:ilvl w:val="1"/>
          <w:numId w:val="740"/>
        </w:numPr>
      </w:pPr>
      <w:r>
        <w:t/>
      </w:r>
      <w:r>
        <w:t>523.103 Applicability.</w:t>
      </w:r>
      <w:r>
        <w:t/>
      </w:r>
    </w:p>
    <w:p>
      <w:pPr>
        <w:pStyle w:val="ListBullet2"/>
        <!--depth 2-->
        <w:numPr>
          <w:ilvl w:val="1"/>
          <w:numId w:val="740"/>
        </w:numPr>
      </w:pPr>
      <w:r>
        <w:t/>
      </w:r>
      <w:r>
        <w:t>523.104 Procedures.</w:t>
      </w:r>
      <w:r>
        <w:t/>
      </w:r>
    </w:p>
    <w:p>
      <w:pPr>
        <w:pStyle w:val="ListBullet2"/>
        <!--depth 2-->
        <w:numPr>
          <w:ilvl w:val="1"/>
          <w:numId w:val="740"/>
        </w:numPr>
      </w:pPr>
      <w:r>
        <w:t/>
      </w:r>
      <w:r>
        <w:t>523.105 Sustainability Exceptions.</w:t>
      </w:r>
      <w:r>
        <w:t/>
      </w:r>
    </w:p>
    <w:p>
      <w:pPr>
        <w:pStyle w:val="ListBullet2"/>
        <!--depth 2-->
        <w:numPr>
          <w:ilvl w:val="1"/>
          <w:numId w:val="740"/>
        </w:numPr>
      </w:pPr>
      <w:r>
        <w:t/>
      </w:r>
      <w:r>
        <w:t>523.106 Compliance Monitoring and Reporting.</w:t>
      </w:r>
      <w:r>
        <w:t/>
      </w:r>
    </w:p>
    <w:p>
      <w:pPr>
        <w:pStyle w:val="ListBullet"/>
        <!--depth 1-->
        <w:numPr>
          <w:ilvl w:val="0"/>
          <w:numId w:val="739"/>
        </w:numPr>
      </w:pPr>
      <w:r>
        <w:t/>
      </w:r>
      <w:r>
        <w:t>Subpart 523.3 - Hazardous Material Identification and Material Safety Data</w:t>
      </w:r>
      <w:r>
        <w:t/>
      </w:r>
    </w:p>
    <w:p>
      <w:pPr>
        <w:pStyle w:val="ListBullet2"/>
        <!--depth 2-->
        <w:numPr>
          <w:ilvl w:val="1"/>
          <w:numId w:val="741"/>
        </w:numPr>
      </w:pPr>
      <w:r>
        <w:t/>
      </w:r>
      <w:r>
        <w:t>523.303 Contract clauses.</w:t>
      </w:r>
      <w:r>
        <w:t/>
      </w:r>
    </w:p>
    <w:p>
      <w:pPr>
        <w:pStyle w:val="ListBullet2"/>
        <!--depth 2-->
        <w:numPr>
          <w:ilvl w:val="1"/>
          <w:numId w:val="741"/>
        </w:numPr>
      </w:pPr>
      <w:r>
        <w:t/>
      </w:r>
      <w:r>
        <w:t>523.370 Solicitation provision.</w:t>
      </w:r>
      <w:r>
        <w:t/>
      </w:r>
    </w:p>
    <w:p>
      <w:pPr>
        <w:pStyle w:val="ListBullet"/>
        <!--depth 1-->
        <w:numPr>
          <w:ilvl w:val="0"/>
          <w:numId w:val="739"/>
        </w:numPr>
      </w:pPr>
      <w:r>
        <w:t/>
      </w:r>
      <w:r>
        <w:t>Subpart 523.4 - Use of Recovered Materials and Biobased Products</w:t>
      </w:r>
      <w:r>
        <w:t/>
      </w:r>
    </w:p>
    <w:p>
      <w:pPr>
        <w:pStyle w:val="ListBullet2"/>
        <!--depth 2-->
        <w:numPr>
          <w:ilvl w:val="1"/>
          <w:numId w:val="742"/>
        </w:numPr>
      </w:pPr>
      <w:r>
        <w:t/>
      </w:r>
      <w:r>
        <w:t>523.404 Agency affirmative procurement programs.</w:t>
      </w:r>
      <w:r>
        <w:t/>
      </w:r>
    </w:p>
    <!--Topic unique_601-->
    <w:p>
      <w:pPr>
        <w:pStyle w:val="Heading4"/>
      </w:pPr>
      <w:bookmarkStart w:id="1894" w:name="_Refd19e39582"/>
      <w:bookmarkStart w:id="1895" w:name="_Tocd19e39582"/>
      <w:r>
        <w:t/>
      </w:r>
      <w:r>
        <w:t>Subpart 523.1</w:t>
      </w:r>
      <w:r>
        <w:t xml:space="preserve"> - Sustainable Acquisition Policy</w:t>
      </w:r>
      <w:bookmarkEnd w:id="1894"/>
      <w:bookmarkEnd w:id="1895"/>
    </w:p>
    <!--Topic unique_602-->
    <w:p>
      <w:pPr>
        <w:pStyle w:val="Heading5"/>
      </w:pPr>
      <w:bookmarkStart w:id="1896" w:name="_Refd19e39595"/>
      <w:bookmarkStart w:id="1897" w:name="_Tocd19e39595"/>
      <w:r>
        <w:t/>
      </w:r>
      <w:r>
        <w:t>523.101</w:t>
      </w:r>
      <w:r>
        <w:t xml:space="preserve"> General.</w:t>
      </w:r>
      <w:bookmarkEnd w:id="1896"/>
      <w:bookmarkEnd w:id="18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3-->
    <w:p>
      <w:pPr>
        <w:pStyle w:val="Heading5"/>
      </w:pPr>
      <w:bookmarkStart w:id="1898" w:name="_Refd19e39618"/>
      <w:bookmarkStart w:id="1899" w:name="_Tocd19e39618"/>
      <w:r>
        <w:t/>
      </w:r>
      <w:r>
        <w:t>523.102</w:t>
      </w:r>
      <w:r>
        <w:t xml:space="preserve"> Definitions.</w:t>
      </w:r>
      <w:bookmarkEnd w:id="1898"/>
      <w:bookmarkEnd w:id="1899"/>
    </w:p>
    <w:p>
      <w:pPr>
        <w:pStyle w:val="BodyText"/>
      </w:pPr>
      <w:r>
        <w:t>[Reserved]</w:t>
      </w:r>
    </w:p>
    <!--Topic unique_604-->
    <w:p>
      <w:pPr>
        <w:pStyle w:val="Heading5"/>
      </w:pPr>
      <w:bookmarkStart w:id="1900" w:name="_Refd19e39636"/>
      <w:bookmarkStart w:id="1901" w:name="_Tocd19e39636"/>
      <w:r>
        <w:t/>
      </w:r>
      <w:r>
        <w:t>523.103</w:t>
      </w:r>
      <w:r>
        <w:t xml:space="preserve"> Applicability.</w:t>
      </w:r>
      <w:bookmarkEnd w:id="1900"/>
      <w:bookmarkEnd w:id="1901"/>
    </w:p>
    <w:p>
      <w:pPr>
        <w:pStyle w:val="BodyText"/>
      </w:pPr>
      <w:r>
        <w:t>This policy applies to contract actions executed by GSA personnel, whether in support of GSA operations or on behalf of another agency.</w:t>
      </w:r>
    </w:p>
    <!--Topic unique_302-->
    <w:p>
      <w:pPr>
        <w:pStyle w:val="Heading5"/>
      </w:pPr>
      <w:bookmarkStart w:id="1902" w:name="_Refd19e39655"/>
      <w:bookmarkStart w:id="1903" w:name="_Tocd19e39655"/>
      <w:r>
        <w:t/>
      </w:r>
      <w:r>
        <w:t>523.104</w:t>
      </w:r>
      <w:r>
        <w:t xml:space="preserve"> Procedures.</w:t>
      </w:r>
      <w:bookmarkEnd w:id="1902"/>
      <w:bookmarkEnd w:id="1903"/>
    </w:p>
    <w:p>
      <w:pPr>
        <w:pStyle w:val="ListNumber"/>
        <!--depth 1-->
        <w:numPr>
          <w:ilvl w:val="0"/>
          <w:numId w:val="743"/>
        </w:numPr>
      </w:pPr>
      <w:bookmarkStart w:id="1905" w:name="_Tocd19e39664"/>
      <w:bookmarkStart w:id="1904" w:name="_Refd19e39664"/>
      <w:r>
        <w:t/>
      </w:r>
      <w:r>
        <w:t>(a)</w:t>
      </w:r>
      <w:r>
        <w:t xml:space="preserve">   </w:t>
      </w:r>
      <w:r>
        <w:rPr>
          <w:i/>
        </w:rPr>
        <w:t>Pre-Award Procedures</w:t>
      </w:r>
      <w:r>
        <w:t>.</w:t>
      </w:r>
    </w:p>
    <w:p>
      <w:pPr>
        <w:pStyle w:val="ListNumber2"/>
        <!--depth 2-->
        <w:numPr>
          <w:ilvl w:val="1"/>
          <w:numId w:val="744"/>
        </w:numPr>
      </w:pPr>
      <w:bookmarkStart w:id="1907" w:name="_Tocd19e39675"/>
      <w:bookmarkStart w:id="1906" w:name="_Refd19e39675"/>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44"/>
        </w:numPr>
      </w:pPr>
      <w:r>
        <w:t/>
      </w:r>
      <w:r>
        <w:t>(2)</w:t>
      </w:r>
      <w:r>
        <w:t xml:space="preserve">   </w:t>
      </w:r>
      <w:r>
        <w:rPr>
          <w:i/>
        </w:rPr>
        <w:t>Statement of Work/Solicitation</w:t>
      </w:r>
      <w:r>
        <w:t>.</w:t>
      </w:r>
    </w:p>
    <w:p>
      <w:pPr>
        <w:pStyle w:val="ListNumber3"/>
        <!--depth 3-->
        <w:numPr>
          <w:ilvl w:val="2"/>
          <w:numId w:val="745"/>
        </w:numPr>
      </w:pPr>
      <w:bookmarkStart w:id="1909" w:name="_Tocd19e39696"/>
      <w:bookmarkStart w:id="1908" w:name="_Refd19e39696"/>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4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4">
        <w:r>
          <w:t>https://sftool.gov/</w:t>
        </w:r>
      </w:hyperlink>
      <w:r>
        <w:t>.</w:t>
      </w:r>
    </w:p>
    <w:p>
      <w:pPr>
        <w:pStyle w:val="ListNumber3"/>
        <!--depth 3-->
        <w:numPr>
          <w:ilvl w:val="2"/>
          <w:numId w:val="74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8"/>
      <w:bookmarkEnd w:id="1909"/>
      <w:bookmarkEnd w:id="1906"/>
      <w:bookmarkEnd w:id="1907"/>
    </w:p>
    <w:p>
      <w:pPr>
        <w:pStyle w:val="ListNumber"/>
        <!--depth 1-->
        <w:numPr>
          <w:ilvl w:val="0"/>
          <w:numId w:val="74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5">
        <w:r>
          <w:t>https://insite.gsa.gov/acquisitionportal</w:t>
        </w:r>
      </w:hyperlink>
      <w:r>
        <w:t>.</w:t>
      </w:r>
    </w:p>
    <w:p>
      <w:pPr>
        <w:pStyle w:val="ListNumber"/>
        <!--depth 1-->
        <w:numPr>
          <w:ilvl w:val="0"/>
          <w:numId w:val="743"/>
        </w:numPr>
      </w:pPr>
      <w:r>
        <w:t/>
      </w:r>
      <w:r>
        <w:t>(c)</w:t>
      </w:r>
      <w:r>
        <w:t xml:space="preserve">   </w:t>
      </w:r>
      <w:r>
        <w:rPr>
          <w:i/>
        </w:rPr>
        <w:t>Post-Award Procedures.</w:t>
      </w:r>
      <w:r>
        <w:t/>
      </w:r>
    </w:p>
    <w:p>
      <w:pPr>
        <w:pStyle w:val="ListNumber2"/>
        <!--depth 2-->
        <w:numPr>
          <w:ilvl w:val="1"/>
          <w:numId w:val="746"/>
        </w:numPr>
      </w:pPr>
      <w:bookmarkStart w:id="1911" w:name="_Tocd19e39760"/>
      <w:bookmarkStart w:id="1910" w:name="_Refd19e39760"/>
      <w:r>
        <w:t/>
      </w:r>
      <w:r>
        <w:t>(1)</w:t>
      </w:r>
      <w:r>
        <w:t xml:space="preserve">   </w:t>
      </w:r>
      <w:r>
        <w:rPr>
          <w:i/>
        </w:rPr>
        <w:t>Receipt of Sustainable Products and Services.</w:t>
      </w:r>
      <w:r>
        <w:t/>
      </w:r>
    </w:p>
    <w:p>
      <w:pPr>
        <w:pStyle w:val="ListNumber3"/>
        <!--depth 3-->
        <w:numPr>
          <w:ilvl w:val="2"/>
          <w:numId w:val="747"/>
        </w:numPr>
      </w:pPr>
      <w:bookmarkStart w:id="1913" w:name="_Tocd19e39771"/>
      <w:bookmarkStart w:id="1912" w:name="_Refd19e39771"/>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4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6">
        <w:r>
          <w:t>https://sftool.gov/</w:t>
        </w:r>
      </w:hyperlink>
      <w:r>
        <w:t>.</w:t>
      </w:r>
      <w:bookmarkEnd w:id="1912"/>
      <w:bookmarkEnd w:id="1913"/>
    </w:p>
    <w:p>
      <w:pPr>
        <w:pStyle w:val="ListNumber2"/>
        <!--depth 2-->
        <w:numPr>
          <w:ilvl w:val="1"/>
          <w:numId w:val="74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48"/>
        </w:numPr>
      </w:pPr>
      <w:bookmarkStart w:id="1915" w:name="_Tocd19e39801"/>
      <w:bookmarkStart w:id="1914" w:name="_Refd19e3980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9"/>
        </w:numPr>
      </w:pPr>
      <w:bookmarkStart w:id="1917" w:name="_Tocd19e39812"/>
      <w:bookmarkStart w:id="1916" w:name="_Refd19e39812"/>
      <w:r>
        <w:t/>
      </w:r>
      <w:r>
        <w:t>(A)</w:t>
      </w:r>
      <w:r>
        <w:t xml:space="preserve">  Review the reports submitted by the contractor in SAM for reasonableness.</w:t>
      </w:r>
    </w:p>
    <w:p>
      <w:pPr>
        <w:pStyle w:val="ListNumber4"/>
        <!--depth 4-->
        <w:numPr>
          <w:ilvl w:val="3"/>
          <w:numId w:val="749"/>
        </w:numPr>
      </w:pPr>
      <w:r>
        <w:t/>
      </w:r>
      <w:r>
        <w:t>(B)</w:t>
      </w:r>
      <w:r>
        <w:t xml:space="preserve">  Report any non-compliance by the contractor within the “Other Areas” portion of the CPARS evaluation form.</w:t>
      </w:r>
      <w:bookmarkEnd w:id="1916"/>
      <w:bookmarkEnd w:id="1917"/>
    </w:p>
    <w:p>
      <w:pPr>
        <w:pStyle w:val="ListNumber3"/>
        <!--depth 3-->
        <w:numPr>
          <w:ilvl w:val="2"/>
          <w:numId w:val="748"/>
        </w:numPr>
      </w:pPr>
      <w:r>
        <w:t/>
      </w:r>
      <w:r>
        <w:t>(ii)</w:t>
      </w:r>
      <w:r>
        <w:t xml:space="preserve">   </w:t>
      </w:r>
      <w:r>
        <w:rPr>
          <w:i/>
        </w:rPr>
        <w:t>Recycled Content Report.</w:t>
      </w:r>
      <w:r>
        <w:t/>
      </w:r>
    </w:p>
    <w:p>
      <w:pPr>
        <w:pStyle w:val="ListNumber4"/>
        <!--depth 4-->
        <w:numPr>
          <w:ilvl w:val="3"/>
          <w:numId w:val="750"/>
        </w:numPr>
      </w:pPr>
      <w:bookmarkStart w:id="1919" w:name="_Tocd19e39838"/>
      <w:bookmarkStart w:id="1918" w:name="_Refd19e39838"/>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1"/>
        </w:numPr>
      </w:pPr>
      <w:bookmarkStart w:id="1921" w:name="_Tocd19e39846"/>
      <w:bookmarkStart w:id="1920" w:name="_Refd19e39846"/>
      <w:r>
        <w:t/>
      </w:r>
      <w:r>
        <w:t>(1)</w:t>
      </w:r>
      <w:r>
        <w:t xml:space="preserve">  The contract requires (CPG) products that are not commercial off-the-shelf items; and</w:t>
      </w:r>
    </w:p>
    <w:p>
      <w:pPr>
        <w:pStyle w:val="ListNumber5"/>
        <!--depth 5-->
        <w:numPr>
          <w:ilvl w:val="4"/>
          <w:numId w:val="751"/>
        </w:numPr>
      </w:pPr>
      <w:r>
        <w:t/>
      </w:r>
      <w:r>
        <w:t>(2)</w:t>
      </w:r>
      <w:r>
        <w:t xml:space="preserve">  The value of the contract is over $150,000.</w:t>
      </w:r>
      <w:bookmarkEnd w:id="1920"/>
      <w:bookmarkEnd w:id="1921"/>
    </w:p>
    <w:p>
      <w:pPr>
        <w:pStyle w:val="ListNumber4"/>
        <!--depth 4-->
        <w:numPr>
          <w:ilvl w:val="3"/>
          <w:numId w:val="750"/>
        </w:numPr>
      </w:pPr>
      <w:r>
        <w:t/>
      </w:r>
      <w:r>
        <w:t>(B)</w:t>
      </w:r>
      <w:r>
        <w:t xml:space="preserve">  If this reporting is required by the contract, the contracting officer must–</w:t>
      </w:r>
    </w:p>
    <w:p>
      <w:pPr>
        <w:pStyle w:val="ListNumber5"/>
        <!--depth 5-->
        <w:numPr>
          <w:ilvl w:val="4"/>
          <w:numId w:val="752"/>
        </w:numPr>
      </w:pPr>
      <w:bookmarkStart w:id="1923" w:name="_Tocd19e39869"/>
      <w:bookmarkStart w:id="1922" w:name="_Refd19e39869"/>
      <w:r>
        <w:t/>
      </w:r>
      <w:r>
        <w:t>(1)</w:t>
      </w:r>
      <w:r>
        <w:t xml:space="preserve">  Review the report submitted by the contractor for reasonableness.</w:t>
      </w:r>
    </w:p>
    <w:p>
      <w:pPr>
        <w:pStyle w:val="ListNumber5"/>
        <!--depth 5-->
        <w:numPr>
          <w:ilvl w:val="4"/>
          <w:numId w:val="752"/>
        </w:numPr>
      </w:pPr>
      <w:r>
        <w:t/>
      </w:r>
      <w:r>
        <w:t>(2)</w:t>
      </w:r>
      <w:r>
        <w:t xml:space="preserve">  Report any non-compliance by the contractor within “Other Areas” portion of the CPARS evaluation form.</w:t>
      </w:r>
      <w:bookmarkEnd w:id="1922"/>
      <w:bookmarkEnd w:id="1923"/>
      <w:bookmarkEnd w:id="1918"/>
      <w:bookmarkEnd w:id="1919"/>
      <w:bookmarkEnd w:id="1914"/>
      <w:bookmarkEnd w:id="1915"/>
      <w:bookmarkEnd w:id="1910"/>
      <w:bookmarkEnd w:id="1911"/>
      <w:bookmarkEnd w:id="1904"/>
      <w:bookmarkEnd w:id="1905"/>
    </w:p>
    <!--Topic unique_605-->
    <w:p>
      <w:pPr>
        <w:pStyle w:val="Heading5"/>
      </w:pPr>
      <w:bookmarkStart w:id="1924" w:name="_Refd19e39896"/>
      <w:bookmarkStart w:id="1925" w:name="_Tocd19e39896"/>
      <w:r>
        <w:t/>
      </w:r>
      <w:r>
        <w:t>523.105</w:t>
      </w:r>
      <w:r>
        <w:t xml:space="preserve"> Sustainability Exceptions.</w:t>
      </w:r>
      <w:bookmarkEnd w:id="1924"/>
      <w:bookmarkEnd w:id="1925"/>
    </w:p>
    <w:p>
      <w:pPr>
        <w:pStyle w:val="ListNumber"/>
        <!--depth 1-->
        <w:numPr>
          <w:ilvl w:val="0"/>
          <w:numId w:val="753"/>
        </w:numPr>
      </w:pPr>
      <w:bookmarkStart w:id="1927" w:name="_Tocd19e39905"/>
      <w:bookmarkStart w:id="1926" w:name="_Refd19e3990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54"/>
        </w:numPr>
      </w:pPr>
      <w:bookmarkStart w:id="1929" w:name="_Tocd19e39916"/>
      <w:bookmarkStart w:id="1928" w:name="_Refd19e39916"/>
      <w:r>
        <w:t/>
      </w:r>
      <w:r>
        <w:t>(1)</w:t>
      </w:r>
      <w:r>
        <w:t xml:space="preserve">  Product or service cannot be acquired competitively within a reasonable performance schedule.</w:t>
      </w:r>
    </w:p>
    <w:p>
      <w:pPr>
        <w:pStyle w:val="ListNumber2"/>
        <!--depth 2-->
        <w:numPr>
          <w:ilvl w:val="1"/>
          <w:numId w:val="754"/>
        </w:numPr>
      </w:pPr>
      <w:r>
        <w:t/>
      </w:r>
      <w:r>
        <w:t>(2)</w:t>
      </w:r>
      <w:r>
        <w:t xml:space="preserve">  Product or service cannot be acquired that meets reasonable performance requirements.</w:t>
      </w:r>
    </w:p>
    <w:p>
      <w:pPr>
        <w:pStyle w:val="ListNumber2"/>
        <!--depth 2-->
        <w:numPr>
          <w:ilvl w:val="1"/>
          <w:numId w:val="754"/>
        </w:numPr>
      </w:pPr>
      <w:r>
        <w:t/>
      </w:r>
      <w:r>
        <w:t>(3)</w:t>
      </w:r>
      <w:r>
        <w:t xml:space="preserve">  Product or service cannot be acquired at a reasonable price.</w:t>
      </w:r>
    </w:p>
    <w:p>
      <w:pPr>
        <w:pStyle w:val="ListNumber3"/>
        <!--depth 3-->
        <w:numPr>
          <w:ilvl w:val="2"/>
          <w:numId w:val="755"/>
        </w:numPr>
      </w:pPr>
      <w:bookmarkStart w:id="1931" w:name="_Tocd19e39938"/>
      <w:bookmarkStart w:id="1930" w:name="_Refd19e3993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55"/>
        </w:numPr>
      </w:pPr>
      <w:r>
        <w:t/>
      </w:r>
      <w:r>
        <w:t>(ii)</w:t>
      </w:r>
      <w:r>
        <w:t xml:space="preserve">  For more information on conducting a life cycle cost analysis (LCCA), review the guidance </w:t>
      </w:r>
      <w:hyperlink r:id="rIdHyperlink227">
        <w:r>
          <w:t>https://sftool.gov/</w:t>
        </w:r>
      </w:hyperlink>
      <w:r>
        <w:t>.</w:t>
      </w:r>
      <w:bookmarkEnd w:id="1930"/>
      <w:bookmarkEnd w:id="1931"/>
    </w:p>
    <w:p>
      <w:pPr>
        <w:pStyle w:val="ListNumber2"/>
        <!--depth 2-->
        <w:numPr>
          <w:ilvl w:val="1"/>
          <w:numId w:val="754"/>
        </w:numPr>
      </w:pPr>
      <w:r>
        <w:t/>
      </w:r>
      <w:r>
        <w:t>(4)</w:t>
      </w:r>
      <w:r>
        <w:t xml:space="preserve">  A specific statutory exemption applies.</w:t>
      </w:r>
      <w:bookmarkEnd w:id="1928"/>
      <w:bookmarkEnd w:id="1929"/>
    </w:p>
    <w:p>
      <w:pPr>
        <w:pStyle w:val="ListNumber"/>
        <!--depth 1-->
        <w:numPr>
          <w:ilvl w:val="0"/>
          <w:numId w:val="75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26"/>
      <w:bookmarkEnd w:id="1927"/>
    </w:p>
    <!--Topic unique_606-->
    <w:p>
      <w:pPr>
        <w:pStyle w:val="Heading5"/>
      </w:pPr>
      <w:bookmarkStart w:id="1932" w:name="_Refd19e39993"/>
      <w:bookmarkStart w:id="1933" w:name="_Tocd19e39993"/>
      <w:r>
        <w:t/>
      </w:r>
      <w:r>
        <w:t>523.106</w:t>
      </w:r>
      <w:r>
        <w:t xml:space="preserve"> Compliance Monitoring and Reporting.</w:t>
      </w:r>
      <w:bookmarkEnd w:id="1932"/>
      <w:bookmarkEnd w:id="1933"/>
    </w:p>
    <w:p>
      <w:pPr>
        <w:pStyle w:val="ListNumber"/>
        <!--depth 1-->
        <w:numPr>
          <w:ilvl w:val="0"/>
          <w:numId w:val="756"/>
        </w:numPr>
      </w:pPr>
      <w:bookmarkStart w:id="1935" w:name="_Tocd19e40002"/>
      <w:bookmarkStart w:id="1934" w:name="_Refd19e4000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56"/>
        </w:numPr>
      </w:pPr>
      <w:r>
        <w:t/>
      </w:r>
      <w:r>
        <w:t>(b)</w:t>
      </w:r>
      <w:r>
        <w:t xml:space="preserve">   </w:t>
      </w:r>
      <w:r>
        <w:rPr>
          <w:i/>
        </w:rPr>
        <w:t>Determining Compliance.</w:t>
      </w:r>
      <w:r>
        <w:t xml:space="preserve"> See the GSA Sustainable Acquisition Review Criteria document available on GSA's Acquisition Portal at </w:t>
      </w:r>
      <w:hyperlink r:id="rIdHyperlink228">
        <w:r>
          <w:t>https://insite.gsa.gov/acquisitionportal</w:t>
        </w:r>
      </w:hyperlink>
      <w:r>
        <w:t xml:space="preserve"> for the specific criteria that will be used to determine compliance with sustainable acquisition reviews.</w:t>
      </w:r>
      <w:bookmarkEnd w:id="1934"/>
      <w:bookmarkEnd w:id="1935"/>
    </w:p>
    <!--Topic unique_607-->
    <w:p>
      <w:pPr>
        <w:pStyle w:val="Heading4"/>
      </w:pPr>
      <w:bookmarkStart w:id="1936" w:name="_Refd19e40040"/>
      <w:bookmarkStart w:id="1937" w:name="_Tocd19e40040"/>
      <w:r>
        <w:t/>
      </w:r>
      <w:r>
        <w:t>Subpart 523.3</w:t>
      </w:r>
      <w:r>
        <w:t xml:space="preserve"> - Hazardous Material Identification and Material Safety Data</w:t>
      </w:r>
      <w:bookmarkEnd w:id="1936"/>
      <w:bookmarkEnd w:id="1937"/>
    </w:p>
    <!--Topic unique_608-->
    <w:p>
      <w:pPr>
        <w:pStyle w:val="Heading5"/>
      </w:pPr>
      <w:bookmarkStart w:id="1938" w:name="_Refd19e40053"/>
      <w:bookmarkStart w:id="1939" w:name="_Tocd19e40053"/>
      <w:r>
        <w:t/>
      </w:r>
      <w:r>
        <w:t>523.303</w:t>
      </w:r>
      <w:r>
        <w:t xml:space="preserve"> Contract clauses.</w:t>
      </w:r>
      <w:bookmarkEnd w:id="1938"/>
      <w:bookmarkEnd w:id="1939"/>
    </w:p>
    <w:p>
      <w:pPr>
        <w:pStyle w:val="ListNumber"/>
        <!--depth 1-->
        <w:numPr>
          <w:ilvl w:val="0"/>
          <w:numId w:val="757"/>
        </w:numPr>
      </w:pPr>
      <w:bookmarkStart w:id="1941" w:name="_Tocd19e40062"/>
      <w:bookmarkStart w:id="1940" w:name="_Refd19e4006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5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5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0"/>
      <w:bookmarkEnd w:id="1941"/>
    </w:p>
    <!--Topic unique_68-->
    <w:p>
      <w:pPr>
        <w:pStyle w:val="Heading5"/>
      </w:pPr>
      <w:bookmarkStart w:id="1942" w:name="_Refd19e40105"/>
      <w:bookmarkStart w:id="1943" w:name="_Tocd19e40105"/>
      <w:r>
        <w:t/>
      </w:r>
      <w:r>
        <w:t>523.370</w:t>
      </w:r>
      <w:r>
        <w:t xml:space="preserve"> Solicitation provision.</w:t>
      </w:r>
      <w:bookmarkEnd w:id="1942"/>
      <w:bookmarkEnd w:id="1943"/>
    </w:p>
    <w:p>
      <w:pPr>
        <w:pStyle w:val="BodyText"/>
      </w:pPr>
      <w:r>
        <w:t xml:space="preserve">Insert </w:t>
      </w:r>
      <w:r>
        <w:t>552.223-72</w:t>
      </w:r>
      <w:r>
        <w:t>, Hazardous Material Information, in any solicitation that provides for delivery of hazardous materials on an f.o.b. origin basis.</w:t>
      </w:r>
    </w:p>
    <!--Topic unique_609-->
    <w:p>
      <w:pPr>
        <w:pStyle w:val="Heading4"/>
      </w:pPr>
      <w:bookmarkStart w:id="1944" w:name="_Refd19e40129"/>
      <w:bookmarkStart w:id="1945" w:name="_Tocd19e40129"/>
      <w:r>
        <w:t/>
      </w:r>
      <w:r>
        <w:t>Subpart 523.4</w:t>
      </w:r>
      <w:r>
        <w:t xml:space="preserve"> - Use of Recovered Materials and Biobased Products</w:t>
      </w:r>
      <w:bookmarkEnd w:id="1944"/>
      <w:bookmarkEnd w:id="1945"/>
    </w:p>
    <!--Topic unique_614-->
    <w:p>
      <w:pPr>
        <w:pStyle w:val="Heading5"/>
      </w:pPr>
      <w:bookmarkStart w:id="1946" w:name="_Refd19e40142"/>
      <w:bookmarkStart w:id="1947" w:name="_Tocd19e40142"/>
      <w:r>
        <w:t/>
      </w:r>
      <w:r>
        <w:t>523.403</w:t>
      </w:r>
      <w:r>
        <w:t xml:space="preserve">  </w:t>
      </w:r>
      <w:bookmarkEnd w:id="1946"/>
      <w:bookmarkEnd w:id="1947"/>
    </w:p>
    <!--Topic unique_610-->
    <w:p>
      <w:pPr>
        <w:pStyle w:val="Heading5"/>
      </w:pPr>
      <w:bookmarkStart w:id="1948" w:name="_Refd19e40157"/>
      <w:bookmarkStart w:id="1949" w:name="_Tocd19e40157"/>
      <w:r>
        <w:t/>
      </w:r>
      <w:r>
        <w:t>523.404</w:t>
      </w:r>
      <w:r>
        <w:t xml:space="preserve"> Agency affirmative procurement programs.</w:t>
      </w:r>
      <w:bookmarkEnd w:id="1948"/>
      <w:bookmarkEnd w:id="1949"/>
    </w:p>
    <w:p>
      <w:pPr>
        <w:pStyle w:val="BodyText"/>
      </w:pPr>
      <w:r>
        <w:t xml:space="preserve">GSA’s affirmative procurement program is located within </w:t>
      </w:r>
      <w:r>
        <w:t>subpart  523.1</w:t>
      </w:r>
      <w:r>
        <w:t>, Sustainable Acquisition Policy.</w:t>
      </w:r>
    </w:p>
    <!--Topic unique_616-->
    <w:p>
      <w:pPr>
        <w:pStyle w:val="Heading3"/>
      </w:pPr>
      <w:bookmarkStart w:id="1950" w:name="_Refd19e40175"/>
      <w:bookmarkStart w:id="1951" w:name="_Tocd19e40175"/>
      <w:r>
        <w:t/>
      </w:r>
      <w:r>
        <w:t>Appendix 523A</w:t>
      </w:r>
      <w:r>
        <w:t xml:space="preserve"> -[Removed]</w:t>
      </w:r>
      <w:bookmarkEnd w:id="1950"/>
      <w:bookmarkEnd w:id="1951"/>
    </w:p>
    <!--Topic unique_618-->
    <w:p>
      <w:pPr>
        <w:pStyle w:val="Heading3"/>
      </w:pPr>
      <w:bookmarkStart w:id="1952" w:name="_Refd19e40188"/>
      <w:bookmarkStart w:id="1953" w:name="_Tocd19e40188"/>
      <w:r>
        <w:t/>
      </w:r>
      <w:r>
        <w:t>Appendix 523B</w:t>
      </w:r>
      <w:r>
        <w:t xml:space="preserve"> -[Removed]</w:t>
      </w:r>
      <w:bookmarkEnd w:id="1952"/>
      <w:bookmarkEnd w:id="1953"/>
    </w:p>
    <!--Topic unique_620-->
    <w:p>
      <w:pPr>
        <w:pStyle w:val="Heading3"/>
      </w:pPr>
      <w:bookmarkStart w:id="1954" w:name="_Refd19e40201"/>
      <w:bookmarkStart w:id="1955" w:name="_Tocd19e40201"/>
      <w:r>
        <w:t/>
      </w:r>
      <w:r>
        <w:t>Appendix 523C</w:t>
      </w:r>
      <w:r>
        <w:t xml:space="preserve"> -[Removed]</w:t>
      </w:r>
      <w:bookmarkEnd w:id="1954"/>
      <w:bookmarkEnd w:id="1955"/>
    </w:p>
    <!--Topic unique_622-->
    <w:p>
      <w:pPr>
        <w:pStyle w:val="Heading3"/>
      </w:pPr>
      <w:bookmarkStart w:id="1956" w:name="_Refd19e40215"/>
      <w:bookmarkStart w:id="1957" w:name="_Tocd19e40215"/>
      <w:r>
        <w:t/>
      </w:r>
      <w:r>
        <w:t>Appendix 523D</w:t>
      </w:r>
      <w:r>
        <w:t xml:space="preserve"> -[Removed]</w:t>
      </w:r>
      <w:bookmarkEnd w:id="1956"/>
      <w:bookmarkEnd w:id="1957"/>
    </w:p>
    <!--Topic unique_624-->
    <w:p>
      <w:pPr>
        <w:pStyle w:val="Heading3"/>
      </w:pPr>
      <w:bookmarkStart w:id="1958" w:name="_Refd19e40228"/>
      <w:bookmarkStart w:id="1959" w:name="_Tocd19e40228"/>
      <w:r>
        <w:t/>
      </w:r>
      <w:r>
        <w:t>Part 524</w:t>
      </w:r>
      <w:r>
        <w:t xml:space="preserve"> - Protection of Privacy and Freedom of Information</w:t>
      </w:r>
      <w:bookmarkEnd w:id="1958"/>
      <w:bookmarkEnd w:id="1959"/>
    </w:p>
    <w:p>
      <w:pPr>
        <w:pStyle w:val="ListBullet"/>
        <!--depth 1-->
        <w:numPr>
          <w:ilvl w:val="0"/>
          <w:numId w:val="758"/>
        </w:numPr>
      </w:pPr>
      <w:r>
        <w:t/>
      </w:r>
      <w:r>
        <w:t>Subpart 524.1 - Protection of Individual Privacy</w:t>
      </w:r>
      <w:r>
        <w:t/>
      </w:r>
    </w:p>
    <w:p>
      <w:pPr>
        <w:pStyle w:val="ListBullet2"/>
        <!--depth 2-->
        <w:numPr>
          <w:ilvl w:val="1"/>
          <w:numId w:val="759"/>
        </w:numPr>
      </w:pPr>
      <w:r>
        <w:t/>
      </w:r>
      <w:r>
        <w:t>524.103 Procedures.</w:t>
      </w:r>
      <w:r>
        <w:t/>
      </w:r>
    </w:p>
    <w:p>
      <w:pPr>
        <w:pStyle w:val="ListBullet"/>
        <!--depth 1-->
        <w:numPr>
          <w:ilvl w:val="0"/>
          <w:numId w:val="758"/>
        </w:numPr>
      </w:pPr>
      <w:r>
        <w:t/>
      </w:r>
      <w:r>
        <w:t>Subpart 524.2 - Freedom of Information Act</w:t>
      </w:r>
      <w:r>
        <w:t/>
      </w:r>
    </w:p>
    <w:p>
      <w:pPr>
        <w:pStyle w:val="ListBullet2"/>
        <!--depth 2-->
        <w:numPr>
          <w:ilvl w:val="1"/>
          <w:numId w:val="760"/>
        </w:numPr>
      </w:pPr>
      <w:r>
        <w:t/>
      </w:r>
      <w:r>
        <w:t>524.203 Policy.</w:t>
      </w:r>
      <w:r>
        <w:t/>
      </w:r>
    </w:p>
    <!--Topic unique_625-->
    <w:p>
      <w:pPr>
        <w:pStyle w:val="Heading4"/>
      </w:pPr>
      <w:bookmarkStart w:id="1960" w:name="_Refd19e40285"/>
      <w:bookmarkStart w:id="1961" w:name="_Tocd19e40285"/>
      <w:r>
        <w:t/>
      </w:r>
      <w:r>
        <w:t>Subpart 524.1</w:t>
      </w:r>
      <w:r>
        <w:t xml:space="preserve"> - Protection of Individual Privacy</w:t>
      </w:r>
      <w:bookmarkEnd w:id="1960"/>
      <w:bookmarkEnd w:id="1961"/>
    </w:p>
    <!--Topic unique_626-->
    <w:p>
      <w:pPr>
        <w:pStyle w:val="Heading5"/>
      </w:pPr>
      <w:bookmarkStart w:id="1962" w:name="_Refd19e40298"/>
      <w:bookmarkStart w:id="1963" w:name="_Tocd19e40298"/>
      <w:r>
        <w:t/>
      </w:r>
      <w:r>
        <w:t>524.103</w:t>
      </w:r>
      <w:r>
        <w:t xml:space="preserve"> Procedures.</w:t>
      </w:r>
      <w:bookmarkEnd w:id="1962"/>
      <w:bookmarkEnd w:id="1963"/>
    </w:p>
    <w:p>
      <w:pPr>
        <w:pStyle w:val="ListNumber"/>
        <!--depth 1-->
        <w:numPr>
          <w:ilvl w:val="0"/>
          <w:numId w:val="761"/>
        </w:numPr>
      </w:pPr>
      <w:bookmarkStart w:id="1965" w:name="_Tocd19e40307"/>
      <w:bookmarkStart w:id="1964" w:name="_Refd19e4030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4"/>
      <w:bookmarkEnd w:id="1965"/>
    </w:p>
    <!--Topic unique_627-->
    <w:p>
      <w:pPr>
        <w:pStyle w:val="Heading4"/>
      </w:pPr>
      <w:bookmarkStart w:id="1966" w:name="_Refd19e40331"/>
      <w:bookmarkStart w:id="1967" w:name="_Tocd19e40331"/>
      <w:r>
        <w:t/>
      </w:r>
      <w:r>
        <w:t>Subpart 524.2</w:t>
      </w:r>
      <w:r>
        <w:t xml:space="preserve"> - Freedom of Information Act</w:t>
      </w:r>
      <w:bookmarkEnd w:id="1966"/>
      <w:bookmarkEnd w:id="1967"/>
    </w:p>
    <!--Topic unique_628-->
    <w:p>
      <w:pPr>
        <w:pStyle w:val="Heading5"/>
      </w:pPr>
      <w:bookmarkStart w:id="1968" w:name="_Refd19e40344"/>
      <w:bookmarkStart w:id="1969" w:name="_Tocd19e40344"/>
      <w:r>
        <w:t/>
      </w:r>
      <w:r>
        <w:t>524.203</w:t>
      </w:r>
      <w:r>
        <w:t xml:space="preserve"> Policy.</w:t>
      </w:r>
      <w:bookmarkEnd w:id="1968"/>
      <w:bookmarkEnd w:id="1969"/>
    </w:p>
    <w:p>
      <w:pPr>
        <w:pStyle w:val="ListNumber"/>
        <!--depth 1-->
        <w:numPr>
          <w:ilvl w:val="0"/>
          <w:numId w:val="762"/>
        </w:numPr>
      </w:pPr>
      <w:bookmarkStart w:id="1971" w:name="_Tocd19e40353"/>
      <w:bookmarkStart w:id="1970" w:name="_Refd19e40353"/>
      <w:r>
        <w:t/>
      </w:r>
      <w:r>
        <w:t>(a)</w:t>
      </w:r>
      <w:r>
        <w:t xml:space="preserve">  See 41 CFR 105-60 and GSA FOIA procedures available on Insite, for requirements on making records available under FOIA.</w:t>
      </w:r>
    </w:p>
    <w:p>
      <w:pPr>
        <w:pStyle w:val="ListNumber"/>
        <!--depth 1-->
        <w:numPr>
          <w:ilvl w:val="0"/>
          <w:numId w:val="762"/>
        </w:numPr>
      </w:pPr>
      <w:r>
        <w:t/>
      </w:r>
      <w:r>
        <w:t>(b)</w:t>
      </w:r>
      <w:r>
        <w:t xml:space="preserve">  The contracting officer shall notify the appropriate FOIA officer of the request.</w:t>
      </w:r>
      <w:bookmarkEnd w:id="1970"/>
      <w:bookmarkEnd w:id="1971"/>
    </w:p>
    <!--Topic unique_630-->
    <w:p>
      <w:pPr>
        <w:pStyle w:val="Heading3"/>
      </w:pPr>
      <w:bookmarkStart w:id="1972" w:name="_Refd19e40372"/>
      <w:bookmarkStart w:id="1973" w:name="_Tocd19e40372"/>
      <w:r>
        <w:t/>
      </w:r>
      <w:r>
        <w:t>Part 525</w:t>
      </w:r>
      <w:r>
        <w:t xml:space="preserve"> - Foreign Acquisition</w:t>
      </w:r>
      <w:bookmarkEnd w:id="1972"/>
      <w:bookmarkEnd w:id="1973"/>
    </w:p>
    <w:p>
      <w:pPr>
        <w:pStyle w:val="ListBullet"/>
        <!--depth 1-->
        <w:numPr>
          <w:ilvl w:val="0"/>
          <w:numId w:val="763"/>
        </w:numPr>
      </w:pPr>
      <w:r>
        <w:t/>
      </w:r>
      <w:r>
        <w:t>Subpart 525.1 - Buy American Act—Supplies</w:t>
      </w:r>
      <w:r>
        <w:t/>
      </w:r>
    </w:p>
    <w:p>
      <w:pPr>
        <w:pStyle w:val="ListBullet2"/>
        <!--depth 2-->
        <w:numPr>
          <w:ilvl w:val="1"/>
          <w:numId w:val="764"/>
        </w:numPr>
      </w:pPr>
      <w:r>
        <w:t/>
      </w:r>
      <w:r>
        <w:t>525.103 Exceptions</w:t>
      </w:r>
      <w:r>
        <w:t/>
      </w:r>
    </w:p>
    <w:p>
      <w:pPr>
        <w:pStyle w:val="ListBullet"/>
        <!--depth 1-->
        <w:numPr>
          <w:ilvl w:val="0"/>
          <w:numId w:val="763"/>
        </w:numPr>
      </w:pPr>
      <w:r>
        <w:t/>
      </w:r>
      <w:r>
        <w:t>Subpart 525.2 - Buy American Act—Construction Materials</w:t>
      </w:r>
      <w:r>
        <w:t/>
      </w:r>
    </w:p>
    <w:p>
      <w:pPr>
        <w:pStyle w:val="ListBullet2"/>
        <!--depth 2-->
        <w:numPr>
          <w:ilvl w:val="1"/>
          <w:numId w:val="765"/>
        </w:numPr>
      </w:pPr>
      <w:r>
        <w:t/>
      </w:r>
      <w:r>
        <w:t>525.202 Exceptions.</w:t>
      </w:r>
      <w:r>
        <w:t/>
      </w:r>
    </w:p>
    <w:p>
      <w:pPr>
        <w:pStyle w:val="ListBullet2"/>
        <!--depth 2-->
        <w:numPr>
          <w:ilvl w:val="1"/>
          <w:numId w:val="765"/>
        </w:numPr>
      </w:pPr>
      <w:r>
        <w:t/>
      </w:r>
      <w:r>
        <w:t>525.206 Noncompliance.</w:t>
      </w:r>
      <w:r>
        <w:t/>
      </w:r>
    </w:p>
    <w:p>
      <w:pPr>
        <w:pStyle w:val="ListBullet"/>
        <!--depth 1-->
        <w:numPr>
          <w:ilvl w:val="0"/>
          <w:numId w:val="763"/>
        </w:numPr>
      </w:pPr>
      <w:r>
        <w:t/>
      </w:r>
      <w:r>
        <w:t>Subpart 525.10 - Additional Foreign Acquisition Regulations</w:t>
      </w:r>
      <w:r>
        <w:t/>
      </w:r>
    </w:p>
    <w:p>
      <w:pPr>
        <w:pStyle w:val="ListBullet2"/>
        <!--depth 2-->
        <w:numPr>
          <w:ilvl w:val="1"/>
          <w:numId w:val="766"/>
        </w:numPr>
      </w:pPr>
      <w:r>
        <w:t/>
      </w:r>
      <w:r>
        <w:t>525.1070 Purchases Using Department of Defense (DoD) Appropriated Funds.</w:t>
      </w:r>
      <w:r>
        <w:t/>
      </w:r>
    </w:p>
    <!--Topic unique_631-->
    <w:p>
      <w:pPr>
        <w:pStyle w:val="Heading4"/>
      </w:pPr>
      <w:bookmarkStart w:id="1974" w:name="_Refd19e40455"/>
      <w:bookmarkStart w:id="1975" w:name="_Tocd19e40455"/>
      <w:r>
        <w:t/>
      </w:r>
      <w:r>
        <w:t>Subpart 525.1</w:t>
      </w:r>
      <w:r>
        <w:t xml:space="preserve"> - Buy American Act—Supplies</w:t>
      </w:r>
      <w:bookmarkEnd w:id="1974"/>
      <w:bookmarkEnd w:id="1975"/>
    </w:p>
    <!--Topic unique_632-->
    <w:p>
      <w:pPr>
        <w:pStyle w:val="Heading5"/>
      </w:pPr>
      <w:bookmarkStart w:id="1976" w:name="_Refd19e40468"/>
      <w:bookmarkStart w:id="1977" w:name="_Tocd19e40468"/>
      <w:r>
        <w:t/>
      </w:r>
      <w:r>
        <w:t>525.103</w:t>
      </w:r>
      <w:r>
        <w:t xml:space="preserve"> Exceptions</w:t>
      </w:r>
      <w:bookmarkEnd w:id="1976"/>
      <w:bookmarkEnd w:id="1977"/>
    </w:p>
    <w:p>
      <w:pPr>
        <w:pStyle w:val="ListNumber"/>
        <!--depth 1-->
        <w:numPr>
          <w:ilvl w:val="0"/>
          <w:numId w:val="767"/>
        </w:numPr>
      </w:pPr>
      <w:bookmarkStart w:id="1979" w:name="_Tocd19e40477"/>
      <w:bookmarkStart w:id="1978" w:name="_Refd19e40477"/>
      <w:r>
        <w:t/>
      </w:r>
      <w:r>
        <w:t>(a)</w:t>
      </w:r>
      <w:r>
        <w:t xml:space="preserve">   </w:t>
      </w:r>
      <w:r>
        <w:rPr>
          <w:i/>
        </w:rPr>
        <w:t>Public Interest</w:t>
      </w:r>
      <w:r>
        <w:t>.</w:t>
      </w:r>
    </w:p>
    <w:p>
      <w:pPr>
        <w:pStyle w:val="ListNumber2"/>
        <!--depth 2-->
        <w:numPr>
          <w:ilvl w:val="1"/>
          <w:numId w:val="768"/>
        </w:numPr>
      </w:pPr>
      <w:r>
        <w:t/>
      </w:r>
      <w:r>
        <w:t>(1)</w:t>
      </w:r>
      <w:r>
        <w:t xml:space="preserve"> Only the head of the agency may make the determination required by FAR 25.103(a). The head of the agency may not redelegate this authority.</w:t>
      </w:r>
    </w:p>
    <w:p>
      <w:pPr>
        <w:pStyle w:val="ListNumber2"/>
        <!--depth 2-->
        <w:numPr>
          <w:ilvl w:val="1"/>
          <w:numId w:val="768"/>
        </w:numPr>
      </w:pPr>
      <w:r>
        <w:t/>
      </w:r>
      <w:r>
        <w:t>(2)</w:t>
      </w:r>
      <w:r>
        <w:t xml:space="preserve">  The determination must consider the cost advantages of any foreign sourced steel, iron, or manufactured goods.</w:t>
      </w:r>
    </w:p>
    <w:p>
      <w:pPr>
        <w:pStyle w:val="ListNumber"/>
        <!--depth 1-->
        <w:numPr>
          <w:ilvl w:val="0"/>
          <w:numId w:val="767"/>
        </w:numPr>
      </w:pPr>
      <w:r>
        <w:t/>
      </w:r>
      <w:r>
        <w:t>(b)</w:t>
      </w:r>
      <w:r>
        <w:t xml:space="preserve">   </w:t>
      </w:r>
      <w:r>
        <w:rPr>
          <w:i/>
        </w:rPr>
        <w:t>Nonavailability</w:t>
      </w:r>
      <w:r>
        <w:t>.</w:t>
      </w:r>
    </w:p>
    <w:p>
      <w:pPr>
        <w:pStyle w:val="ListNumber2"/>
        <!--depth 2-->
        <w:numPr>
          <w:ilvl w:val="1"/>
          <w:numId w:val="769"/>
        </w:numPr>
      </w:pPr>
      <w:r>
        <w:t/>
      </w:r>
      <w:r>
        <w:t>(1)</w:t>
      </w:r>
      <w:r>
        <w:t xml:space="preserve">  </w:t>
      </w:r>
      <w:r>
        <w:rPr>
          <w:i/>
        </w:rPr>
        <w:t>Class Determination</w:t>
      </w:r>
      <w:r>
        <w:t>s. FAR 25.103(b)(1)(i) does not allow for class determinations to be made at the agency level</w:t>
      </w:r>
    </w:p>
    <w:p>
      <w:pPr>
        <w:pStyle w:val="ListNumber2"/>
        <!--depth 2-->
        <w:numPr>
          <w:ilvl w:val="1"/>
          <w:numId w:val="76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8"/>
      <w:bookmarkEnd w:id="1979"/>
    </w:p>
    <!--Topic unique_633-->
    <w:p>
      <w:pPr>
        <w:pStyle w:val="Heading4"/>
      </w:pPr>
      <w:bookmarkStart w:id="1980" w:name="_Refd19e40571"/>
      <w:bookmarkStart w:id="1981" w:name="_Tocd19e40571"/>
      <w:r>
        <w:t/>
      </w:r>
      <w:r>
        <w:t>Subpart 525.2</w:t>
      </w:r>
      <w:r>
        <w:t xml:space="preserve"> - Buy American Act—Construction Materials</w:t>
      </w:r>
      <w:bookmarkEnd w:id="1980"/>
      <w:bookmarkEnd w:id="1981"/>
    </w:p>
    <!--Topic unique_634-->
    <w:p>
      <w:pPr>
        <w:pStyle w:val="Heading5"/>
      </w:pPr>
      <w:bookmarkStart w:id="1982" w:name="_Refd19e40584"/>
      <w:bookmarkStart w:id="1983" w:name="_Tocd19e40584"/>
      <w:r>
        <w:t/>
      </w:r>
      <w:r>
        <w:t>525.202</w:t>
      </w:r>
      <w:r>
        <w:t xml:space="preserve"> Exceptions.</w:t>
      </w:r>
      <w:bookmarkEnd w:id="1982"/>
      <w:bookmarkEnd w:id="1983"/>
    </w:p>
    <w:p>
      <w:pPr>
        <w:pStyle w:val="ListNumber"/>
        <!--depth 1-->
        <w:numPr>
          <w:ilvl w:val="0"/>
          <w:numId w:val="770"/>
        </w:numPr>
      </w:pPr>
      <w:bookmarkStart w:id="1985" w:name="_Tocd19e40593"/>
      <w:bookmarkStart w:id="1984" w:name="_Refd19e40593"/>
      <w:r>
        <w:t/>
      </w:r>
      <w:r>
        <w:t>(a)</w:t>
      </w:r>
      <w:r>
        <w:t xml:space="preserve">   </w:t>
      </w:r>
      <w:r>
        <w:rPr>
          <w:i/>
        </w:rPr>
        <w:t>Public Interest</w:t>
      </w:r>
      <w:r>
        <w:t>.</w:t>
      </w:r>
    </w:p>
    <w:p>
      <w:pPr>
        <w:pStyle w:val="ListNumber2"/>
        <!--depth 2-->
        <w:numPr>
          <w:ilvl w:val="1"/>
          <w:numId w:val="771"/>
        </w:numPr>
      </w:pPr>
      <w:r>
        <w:t/>
      </w:r>
      <w:r>
        <w:t>(1)</w:t>
      </w:r>
      <w:r>
        <w:t xml:space="preserve"> Only the head of the agency may make the determination required by FAR 25.202(a)(1). The head of the agency may not redelegate this authority.</w:t>
      </w:r>
    </w:p>
    <w:p>
      <w:pPr>
        <w:pStyle w:val="ListNumber2"/>
        <!--depth 2-->
        <w:numPr>
          <w:ilvl w:val="1"/>
          <w:numId w:val="771"/>
        </w:numPr>
      </w:pPr>
      <w:r>
        <w:t/>
      </w:r>
      <w:r>
        <w:t>(2)</w:t>
      </w:r>
      <w:r>
        <w:t xml:space="preserve"> The determination described in FAR 25.202(b) must consider the cost advantages of any foreign sourced steel, iron, or manufactured goods.</w:t>
      </w:r>
    </w:p>
    <w:p>
      <w:pPr>
        <w:pStyle w:val="ListNumber"/>
        <!--depth 1-->
        <w:numPr>
          <w:ilvl w:val="0"/>
          <w:numId w:val="770"/>
        </w:numPr>
      </w:pPr>
      <w:r>
        <w:t/>
      </w:r>
      <w:r>
        <w:t>(b)</w:t>
      </w:r>
      <w:r>
        <w:t xml:space="preserve">   </w:t>
      </w:r>
      <w:r>
        <w:rPr>
          <w:i/>
        </w:rPr>
        <w:t>Nonavailability</w:t>
      </w:r>
      <w:r>
        <w:t>. Only the HCA may make the determination required by FAR 25.202(a)(2). The HCA may not redelegate this authority.</w:t>
      </w:r>
      <w:bookmarkEnd w:id="1984"/>
      <w:bookmarkEnd w:id="1985"/>
    </w:p>
    <!--Topic unique_635-->
    <w:p>
      <w:pPr>
        <w:pStyle w:val="Heading5"/>
      </w:pPr>
      <w:bookmarkStart w:id="1986" w:name="_Refd19e40639"/>
      <w:bookmarkStart w:id="1987" w:name="_Tocd19e40639"/>
      <w:r>
        <w:t/>
      </w:r>
      <w:r>
        <w:t>525.206</w:t>
      </w:r>
      <w:r>
        <w:t xml:space="preserve"> Noncompliance.</w:t>
      </w:r>
      <w:bookmarkEnd w:id="1986"/>
      <w:bookmarkEnd w:id="1987"/>
    </w:p>
    <w:p>
      <w:pPr>
        <w:pStyle w:val="BodyText"/>
      </w:pPr>
      <w:r>
        <w:t>Regarding potentially fraudulent noncompliance under FAR 25.206(c)(4), refer the matter to the appropriate Office of Inspector General Office.</w:t>
      </w:r>
    </w:p>
    <!--Topic unique_636-->
    <w:p>
      <w:pPr>
        <w:pStyle w:val="Heading4"/>
      </w:pPr>
      <w:bookmarkStart w:id="1988" w:name="_Refd19e40659"/>
      <w:bookmarkStart w:id="1989" w:name="_Tocd19e40659"/>
      <w:r>
        <w:t/>
      </w:r>
      <w:r>
        <w:t>Subpart 525.10</w:t>
      </w:r>
      <w:r>
        <w:t xml:space="preserve"> - Additional Foreign Acquisition Regulations</w:t>
      </w:r>
      <w:bookmarkEnd w:id="1988"/>
      <w:bookmarkEnd w:id="1989"/>
    </w:p>
    <!--Topic unique_637-->
    <w:p>
      <w:pPr>
        <w:pStyle w:val="Heading5"/>
      </w:pPr>
      <w:bookmarkStart w:id="1990" w:name="_Refd19e40672"/>
      <w:bookmarkStart w:id="1991" w:name="_Tocd19e40672"/>
      <w:r>
        <w:t/>
      </w:r>
      <w:r>
        <w:t>525.1070</w:t>
      </w:r>
      <w:r>
        <w:t xml:space="preserve"> Purchases Using Department of Defense (DoD) Appropriated Funds.</w:t>
      </w:r>
      <w:bookmarkEnd w:id="1990"/>
      <w:bookmarkEnd w:id="1991"/>
    </w:p>
    <w:p>
      <w:pPr>
        <w:pStyle w:val="ListNumber"/>
        <!--depth 1-->
        <w:numPr>
          <w:ilvl w:val="0"/>
          <w:numId w:val="772"/>
        </w:numPr>
      </w:pPr>
      <w:bookmarkStart w:id="1993" w:name="_Tocd19e40681"/>
      <w:bookmarkStart w:id="1992" w:name="_Refd19e4068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2"/>
      <w:bookmarkEnd w:id="1993"/>
    </w:p>
    <!--Topic unique_639-->
    <w:p>
      <w:pPr>
        <w:pStyle w:val="Heading3"/>
      </w:pPr>
      <w:bookmarkStart w:id="1994" w:name="_Refd19e40700"/>
      <w:bookmarkStart w:id="1995" w:name="_Tocd19e40700"/>
      <w:r>
        <w:t/>
      </w:r>
      <w:r>
        <w:t>Part 526</w:t>
      </w:r>
      <w:r>
        <w:t xml:space="preserve"> - Other Socioeconomic Programs</w:t>
      </w:r>
      <w:bookmarkEnd w:id="1994"/>
      <w:bookmarkEnd w:id="19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1-->
    <w:p>
      <w:pPr>
        <w:pStyle w:val="Heading1"/>
      </w:pPr>
      <w:bookmarkStart w:id="1996" w:name="_Refd19e40713"/>
      <w:bookmarkStart w:id="1997" w:name="_Tocd19e40713"/>
      <w:r>
        <w:t/>
      </w:r>
      <w:r>
        <w:t>Subchapter E</w:t>
      </w:r>
      <w:r>
        <w:t xml:space="preserve"> - General Contracting Requirements</w:t>
      </w:r>
      <w:bookmarkEnd w:id="1996"/>
      <w:bookmarkEnd w:id="1997"/>
    </w:p>
    <!--Topic unique_643-->
    <w:p>
      <w:pPr>
        <w:pStyle w:val="Heading2"/>
      </w:pPr>
      <w:bookmarkStart w:id="1998" w:name="_Refd19e40721"/>
      <w:bookmarkStart w:id="1999" w:name="_Tocd19e40721"/>
      <w:r>
        <w:t/>
      </w:r>
      <w:r>
        <w:t xml:space="preserve"> General Services Administration Acquisition Manual</w:t>
      </w:r>
      <w:bookmarkEnd w:id="1998"/>
      <w:bookmarkEnd w:id="1999"/>
    </w:p>
    <!--Topic unique_645-->
    <w:p>
      <w:pPr>
        <w:pStyle w:val="Heading3"/>
      </w:pPr>
      <w:bookmarkStart w:id="2000" w:name="_Refd19e40728"/>
      <w:bookmarkStart w:id="2001" w:name="_Tocd19e40728"/>
      <w:r>
        <w:t/>
      </w:r>
      <w:r>
        <w:t>Part 527</w:t>
      </w:r>
      <w:r>
        <w:t xml:space="preserve"> - Patents, Data, and Copyrights</w:t>
      </w:r>
      <w:bookmarkEnd w:id="2000"/>
      <w:bookmarkEnd w:id="2001"/>
    </w:p>
    <w:p>
      <w:pPr>
        <w:pStyle w:val="ListBullet"/>
        <!--depth 1-->
        <w:numPr>
          <w:ilvl w:val="0"/>
          <w:numId w:val="773"/>
        </w:numPr>
      </w:pPr>
      <w:r>
        <w:t/>
      </w:r>
      <w:r>
        <w:t>Subpart 527.4 - Rights in Data and Copyrights</w:t>
      </w:r>
      <w:r>
        <w:t/>
      </w:r>
    </w:p>
    <w:p>
      <w:pPr>
        <w:pStyle w:val="ListBullet2"/>
        <!--depth 2-->
        <w:numPr>
          <w:ilvl w:val="1"/>
          <w:numId w:val="774"/>
        </w:numPr>
      </w:pPr>
      <w:r>
        <w:t/>
      </w:r>
      <w:r>
        <w:t>527.409 Solicitation provisions and contract clauses.</w:t>
      </w:r>
      <w:r>
        <w:t/>
      </w:r>
    </w:p>
    <!--Topic unique_646-->
    <w:p>
      <w:pPr>
        <w:pStyle w:val="Heading4"/>
      </w:pPr>
      <w:bookmarkStart w:id="2002" w:name="_Refd19e40767"/>
      <w:bookmarkStart w:id="2003" w:name="_Tocd19e40767"/>
      <w:r>
        <w:t/>
      </w:r>
      <w:r>
        <w:t>Subpart 527.4</w:t>
      </w:r>
      <w:r>
        <w:t xml:space="preserve"> - Rights in Data and Copyrights</w:t>
      </w:r>
      <w:bookmarkEnd w:id="2002"/>
      <w:bookmarkEnd w:id="2003"/>
    </w:p>
    <!--Topic unique_647-->
    <w:p>
      <w:pPr>
        <w:pStyle w:val="Heading5"/>
      </w:pPr>
      <w:bookmarkStart w:id="2004" w:name="_Refd19e40780"/>
      <w:bookmarkStart w:id="2005" w:name="_Tocd19e40780"/>
      <w:r>
        <w:t/>
      </w:r>
      <w:r>
        <w:t>527.409</w:t>
      </w:r>
      <w:r>
        <w:t xml:space="preserve"> Solicitation provisions and contract clauses.</w:t>
      </w:r>
      <w:bookmarkEnd w:id="2004"/>
      <w:bookmarkEnd w:id="20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75"/>
        </w:numPr>
      </w:pPr>
      <w:bookmarkStart w:id="2007" w:name="_Tocd19e40794"/>
      <w:bookmarkStart w:id="2006" w:name="_Refd19e4079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7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06"/>
      <w:bookmarkEnd w:id="2007"/>
    </w:p>
    <!--Topic unique_651-->
    <w:p>
      <w:pPr>
        <w:pStyle w:val="Heading3"/>
      </w:pPr>
      <w:bookmarkStart w:id="2008" w:name="_Refd19e40825"/>
      <w:bookmarkStart w:id="2009" w:name="_Tocd19e40825"/>
      <w:r>
        <w:t/>
      </w:r>
      <w:r>
        <w:t>Part 528</w:t>
      </w:r>
      <w:r>
        <w:t xml:space="preserve"> - Bonds and Insurance</w:t>
      </w:r>
      <w:bookmarkEnd w:id="2008"/>
      <w:bookmarkEnd w:id="2009"/>
    </w:p>
    <w:p>
      <w:pPr>
        <w:pStyle w:val="ListBullet"/>
        <!--depth 1-->
        <w:numPr>
          <w:ilvl w:val="0"/>
          <w:numId w:val="776"/>
        </w:numPr>
      </w:pPr>
      <w:r>
        <w:t/>
      </w:r>
      <w:r>
        <w:t>Subpart 528.1 - Bonds and Other Financial Protections</w:t>
      </w:r>
      <w:r>
        <w:t/>
      </w:r>
    </w:p>
    <w:p>
      <w:pPr>
        <w:pStyle w:val="ListBullet2"/>
        <!--depth 2-->
        <w:numPr>
          <w:ilvl w:val="1"/>
          <w:numId w:val="777"/>
        </w:numPr>
      </w:pPr>
      <w:r>
        <w:t/>
      </w:r>
      <w:r>
        <w:t>528.101 Bid guarantees.</w:t>
      </w:r>
      <w:r>
        <w:t/>
      </w:r>
    </w:p>
    <w:p>
      <w:pPr>
        <w:pStyle w:val="ListBullet3"/>
        <!--depth 3-->
        <w:numPr>
          <w:ilvl w:val="2"/>
          <w:numId w:val="778"/>
        </w:numPr>
      </w:pPr>
      <w:r>
        <w:t/>
      </w:r>
      <w:r>
        <w:t>528.101-1 Policy on use.</w:t>
      </w:r>
      <w:r>
        <w:t/>
      </w:r>
    </w:p>
    <w:p>
      <w:pPr>
        <w:pStyle w:val="ListBullet2"/>
        <!--depth 2-->
        <w:numPr>
          <w:ilvl w:val="1"/>
          <w:numId w:val="777"/>
        </w:numPr>
      </w:pPr>
      <w:r>
        <w:t/>
      </w:r>
      <w:r>
        <w:t>528.102 Performance and payment bonds and alternative payment protections for construction contracts.</w:t>
      </w:r>
      <w:r>
        <w:t/>
      </w:r>
    </w:p>
    <w:p>
      <w:pPr>
        <w:pStyle w:val="ListBullet3"/>
        <!--depth 3-->
        <w:numPr>
          <w:ilvl w:val="2"/>
          <w:numId w:val="779"/>
        </w:numPr>
      </w:pPr>
      <w:r>
        <w:t/>
      </w:r>
      <w:r>
        <w:t>528.102-1 General.</w:t>
      </w:r>
      <w:r>
        <w:t/>
      </w:r>
    </w:p>
    <w:p>
      <w:pPr>
        <w:pStyle w:val="ListBullet2"/>
        <!--depth 2-->
        <w:numPr>
          <w:ilvl w:val="1"/>
          <w:numId w:val="777"/>
        </w:numPr>
      </w:pPr>
      <w:r>
        <w:t/>
      </w:r>
      <w:r>
        <w:t>528.103 Performance and payment bonds for other than construction contracts.</w:t>
      </w:r>
      <w:r>
        <w:t/>
      </w:r>
    </w:p>
    <w:p>
      <w:pPr>
        <w:pStyle w:val="ListBullet3"/>
        <!--depth 3-->
        <w:numPr>
          <w:ilvl w:val="2"/>
          <w:numId w:val="780"/>
        </w:numPr>
      </w:pPr>
      <w:r>
        <w:t/>
      </w:r>
      <w:r>
        <w:t>528.103-2 Performance bonds.</w:t>
      </w:r>
      <w:r>
        <w:t/>
      </w:r>
    </w:p>
    <w:p>
      <w:pPr>
        <w:pStyle w:val="ListBullet3"/>
        <!--depth 3-->
        <w:numPr>
          <w:ilvl w:val="2"/>
          <w:numId w:val="780"/>
        </w:numPr>
      </w:pPr>
      <w:r>
        <w:t/>
      </w:r>
      <w:r>
        <w:t>528.103-3 Payment bonds.</w:t>
      </w:r>
      <w:r>
        <w:t/>
      </w:r>
    </w:p>
    <w:p>
      <w:pPr>
        <w:pStyle w:val="ListBullet2"/>
        <!--depth 2-->
        <w:numPr>
          <w:ilvl w:val="1"/>
          <w:numId w:val="777"/>
        </w:numPr>
      </w:pPr>
      <w:r>
        <w:t/>
      </w:r>
      <w:r>
        <w:t>528.106 Administration.</w:t>
      </w:r>
      <w:r>
        <w:t/>
      </w:r>
    </w:p>
    <w:p>
      <w:pPr>
        <w:pStyle w:val="ListBullet3"/>
        <!--depth 3-->
        <w:numPr>
          <w:ilvl w:val="2"/>
          <w:numId w:val="781"/>
        </w:numPr>
      </w:pPr>
      <w:r>
        <w:t/>
      </w:r>
      <w:r>
        <w:t>528.106-6 Furnishing information.</w:t>
      </w:r>
      <w:r>
        <w:t/>
      </w:r>
    </w:p>
    <w:p>
      <w:pPr>
        <w:pStyle w:val="ListBullet"/>
        <!--depth 1-->
        <w:numPr>
          <w:ilvl w:val="0"/>
          <w:numId w:val="776"/>
        </w:numPr>
      </w:pPr>
      <w:r>
        <w:t/>
      </w:r>
      <w:r>
        <w:t>Subpart 528.2 - Sureties and Other Security for Bonds</w:t>
      </w:r>
      <w:r>
        <w:t/>
      </w:r>
    </w:p>
    <w:p>
      <w:pPr>
        <w:pStyle w:val="ListBullet2"/>
        <!--depth 2-->
        <w:numPr>
          <w:ilvl w:val="1"/>
          <w:numId w:val="782"/>
        </w:numPr>
      </w:pPr>
      <w:r>
        <w:t/>
      </w:r>
      <w:r>
        <w:t>528.202 Acceptability of corporate sureties.</w:t>
      </w:r>
      <w:r>
        <w:t/>
      </w:r>
    </w:p>
    <w:p>
      <w:pPr>
        <w:pStyle w:val="ListBullet3"/>
        <!--depth 3-->
        <w:numPr>
          <w:ilvl w:val="2"/>
          <w:numId w:val="783"/>
        </w:numPr>
      </w:pPr>
      <w:r>
        <w:t/>
      </w:r>
      <w:r>
        <w:t>528.202-70 Acceptability of bonds and sureties.</w:t>
      </w:r>
      <w:r>
        <w:t/>
      </w:r>
    </w:p>
    <w:p>
      <w:pPr>
        <w:pStyle w:val="ListBullet2"/>
        <!--depth 2-->
        <w:numPr>
          <w:ilvl w:val="1"/>
          <w:numId w:val="782"/>
        </w:numPr>
      </w:pPr>
      <w:r>
        <w:t/>
      </w:r>
      <w:r>
        <w:t>528.203 Acceptability of individual sureties.</w:t>
      </w:r>
      <w:r>
        <w:t/>
      </w:r>
    </w:p>
    <w:p>
      <w:pPr>
        <w:pStyle w:val="ListBullet3"/>
        <!--depth 3-->
        <w:numPr>
          <w:ilvl w:val="2"/>
          <w:numId w:val="784"/>
        </w:numPr>
      </w:pPr>
      <w:r>
        <w:t/>
      </w:r>
      <w:r>
        <w:t>528.203-7 Exclusion of individual sureties.</w:t>
      </w:r>
      <w:r>
        <w:t/>
      </w:r>
    </w:p>
    <w:p>
      <w:pPr>
        <w:pStyle w:val="ListBullet2"/>
        <!--depth 2-->
        <w:numPr>
          <w:ilvl w:val="1"/>
          <w:numId w:val="782"/>
        </w:numPr>
      </w:pPr>
      <w:r>
        <w:t/>
      </w:r>
      <w:r>
        <w:t>528.204 Alternatives in lieu of corporate or individual sureties.</w:t>
      </w:r>
      <w:r>
        <w:t/>
      </w:r>
    </w:p>
    <w:p>
      <w:pPr>
        <w:pStyle w:val="ListBullet"/>
        <!--depth 1-->
        <w:numPr>
          <w:ilvl w:val="0"/>
          <w:numId w:val="776"/>
        </w:numPr>
      </w:pPr>
      <w:r>
        <w:t/>
      </w:r>
      <w:r>
        <w:t>Subpart 528.3 - Insurance</w:t>
      </w:r>
      <w:r>
        <w:t/>
      </w:r>
    </w:p>
    <w:p>
      <w:pPr>
        <w:pStyle w:val="ListBullet2"/>
        <!--depth 2-->
        <w:numPr>
          <w:ilvl w:val="1"/>
          <w:numId w:val="785"/>
        </w:numPr>
      </w:pPr>
      <w:r>
        <w:t/>
      </w:r>
      <w:r>
        <w:t>528.301 Policy.</w:t>
      </w:r>
      <w:r>
        <w:t/>
      </w:r>
    </w:p>
    <w:p>
      <w:pPr>
        <w:pStyle w:val="ListBullet2"/>
        <!--depth 2-->
        <w:numPr>
          <w:ilvl w:val="1"/>
          <w:numId w:val="785"/>
        </w:numPr>
      </w:pPr>
      <w:r>
        <w:t/>
      </w:r>
      <w:r>
        <w:t>528.310 Contract clause for work on a Government installation.</w:t>
      </w:r>
      <w:r>
        <w:t/>
      </w:r>
    </w:p>
    <w:p>
      <w:pPr>
        <w:pStyle w:val="ListBullet2"/>
        <!--depth 2-->
        <w:numPr>
          <w:ilvl w:val="1"/>
          <w:numId w:val="785"/>
        </w:numPr>
      </w:pPr>
      <w:r>
        <w:t/>
      </w:r>
      <w:r>
        <w:t>528.311 Solicitation provision and contract clause on liability insurance under cost-reimbursement contracts.</w:t>
      </w:r>
      <w:r>
        <w:t/>
      </w:r>
    </w:p>
    <w:p>
      <w:pPr>
        <w:pStyle w:val="ListBullet3"/>
        <!--depth 3-->
        <w:numPr>
          <w:ilvl w:val="2"/>
          <w:numId w:val="786"/>
        </w:numPr>
      </w:pPr>
      <w:r>
        <w:t/>
      </w:r>
      <w:r>
        <w:t>528.311-1 Contract clause.</w:t>
      </w:r>
      <w:r>
        <w:t/>
      </w:r>
    </w:p>
    <!--Topic unique_652-->
    <w:p>
      <w:pPr>
        <w:pStyle w:val="Heading4"/>
      </w:pPr>
      <w:bookmarkStart w:id="2010" w:name="_Refd19e41034"/>
      <w:bookmarkStart w:id="2011" w:name="_Tocd19e41034"/>
      <w:r>
        <w:t/>
      </w:r>
      <w:r>
        <w:t>Subpart 528.1</w:t>
      </w:r>
      <w:r>
        <w:t xml:space="preserve"> - Bonds and Other Financial Protections</w:t>
      </w:r>
      <w:bookmarkEnd w:id="2010"/>
      <w:bookmarkEnd w:id="2011"/>
    </w:p>
    <!--Topic unique_653-->
    <w:p>
      <w:pPr>
        <w:pStyle w:val="Heading5"/>
      </w:pPr>
      <w:bookmarkStart w:id="2012" w:name="_Refd19e41047"/>
      <w:bookmarkStart w:id="2013" w:name="_Tocd19e41047"/>
      <w:r>
        <w:t/>
      </w:r>
      <w:r>
        <w:t>528.101</w:t>
      </w:r>
      <w:r>
        <w:t xml:space="preserve"> Bid guarantees.</w:t>
      </w:r>
      <w:bookmarkEnd w:id="2012"/>
      <w:bookmarkEnd w:id="2013"/>
    </w:p>
    <!--Topic unique_654-->
    <w:p>
      <w:pPr>
        <w:pStyle w:val="Heading6"/>
      </w:pPr>
      <w:bookmarkStart w:id="2014" w:name="_Refd19e41060"/>
      <w:bookmarkStart w:id="2015" w:name="_Tocd19e41060"/>
      <w:r>
        <w:t/>
      </w:r>
      <w:r>
        <w:t>528.101-1</w:t>
      </w:r>
      <w:r>
        <w:t xml:space="preserve"> Policy on use.</w:t>
      </w:r>
      <w:bookmarkEnd w:id="2014"/>
      <w:bookmarkEnd w:id="2015"/>
    </w:p>
    <w:p>
      <w:pPr>
        <w:pStyle w:val="ListNumber"/>
        <!--depth 1-->
        <w:numPr>
          <w:ilvl w:val="0"/>
          <w:numId w:val="787"/>
        </w:numPr>
      </w:pPr>
      <w:bookmarkStart w:id="2017" w:name="_Tocd19e41069"/>
      <w:bookmarkStart w:id="2016" w:name="_Refd19e41069"/>
      <w:r>
        <w:t/>
      </w:r>
      <w:r>
        <w:t>(a)</w:t>
      </w:r>
      <w:r>
        <w:t xml:space="preserve">  </w:t>
      </w:r>
      <w:r>
        <w:rPr>
          <w:i/>
        </w:rPr>
        <w:t>Construction contracts</w:t>
      </w:r>
      <w:r>
        <w:t>. The bid guarantee requirements in FAR 28.101-1(a) apply to contracts over $150,000awarded under Section 8(a)of the Small Business Act, as amended (</w:t>
      </w:r>
      <w:hyperlink r:id="rIdHyperlink229">
        <w:r>
          <w:t>15 U.S.C. 637(a)</w:t>
        </w:r>
      </w:hyperlink>
      <w:r>
        <w:t>).</w:t>
      </w:r>
    </w:p>
    <w:p>
      <w:pPr>
        <w:pStyle w:val="ListNumber"/>
        <!--depth 1-->
        <w:numPr>
          <w:ilvl w:val="0"/>
          <w:numId w:val="78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87"/>
        </w:numPr>
      </w:pPr>
      <w:bookmarkStart w:id="2019" w:name="_Tocd19e41099"/>
      <w:bookmarkStart w:id="2018" w:name="_Refd19e41099"/>
      <w:r>
        <w:t/>
      </w:r>
      <w:r>
        <w:t>(c)</w:t>
      </w:r>
      <w:r>
        <w:t xml:space="preserve">  </w:t>
      </w:r>
      <w:r>
        <w:rPr>
          <w:i/>
        </w:rPr>
        <w:t>All other contracts</w:t>
      </w:r>
      <w:r>
        <w:t>. Refer to FAR 28.101 for guidance on the use of bid guarantees.</w:t>
      </w:r>
      <w:bookmarkEnd w:id="2018"/>
      <w:bookmarkEnd w:id="2019"/>
      <w:bookmarkEnd w:id="2016"/>
      <w:bookmarkEnd w:id="2017"/>
    </w:p>
    <!--Topic unique_655-->
    <w:p>
      <w:pPr>
        <w:pStyle w:val="Heading5"/>
      </w:pPr>
      <w:bookmarkStart w:id="2020" w:name="_Refd19e41118"/>
      <w:bookmarkStart w:id="2021" w:name="_Tocd19e41118"/>
      <w:r>
        <w:t/>
      </w:r>
      <w:r>
        <w:t>528.102</w:t>
      </w:r>
      <w:r>
        <w:t xml:space="preserve"> Performance and payment bonds and alternative payment protections for construction contracts.</w:t>
      </w:r>
      <w:bookmarkEnd w:id="2020"/>
      <w:bookmarkEnd w:id="2021"/>
    </w:p>
    <!--Topic unique_656-->
    <w:p>
      <w:pPr>
        <w:pStyle w:val="Heading6"/>
      </w:pPr>
      <w:bookmarkStart w:id="2022" w:name="_Refd19e41131"/>
      <w:bookmarkStart w:id="2023" w:name="_Tocd19e41131"/>
      <w:r>
        <w:t/>
      </w:r>
      <w:r>
        <w:t>528.102-1</w:t>
      </w:r>
      <w:r>
        <w:t xml:space="preserve"> General.</w:t>
      </w:r>
      <w:bookmarkEnd w:id="2022"/>
      <w:bookmarkEnd w:id="2023"/>
    </w:p>
    <w:p>
      <w:pPr>
        <w:pStyle w:val="ListNumber"/>
        <!--depth 1-->
        <w:numPr>
          <w:ilvl w:val="0"/>
          <w:numId w:val="788"/>
        </w:numPr>
      </w:pPr>
      <w:bookmarkStart w:id="2027" w:name="_Tocd19e41142"/>
      <w:bookmarkStart w:id="2026" w:name="_Refd19e41142"/>
      <w:bookmarkStart w:id="2025" w:name="_Tocd19e41140"/>
      <w:bookmarkStart w:id="2024" w:name="_Refd19e41140"/>
      <w:r>
        <w:t/>
      </w:r>
      <w:r>
        <w:t>(a)</w:t>
      </w:r>
      <w:r>
        <w:t xml:space="preserve"> The performance and payment bond requirements in FAR 28.102-1 a apply to contracts over $150,000 awarded under Section 8(a) of the Small Business Act, as amended (</w:t>
      </w:r>
      <w:hyperlink r:id="rIdHyperlink230">
        <w:r>
          <w:t>15 U.S.C. 637(a)</w:t>
        </w:r>
      </w:hyperlink>
      <w:r>
        <w:t>).</w:t>
      </w:r>
      <w:bookmarkEnd w:id="2026"/>
      <w:bookmarkEnd w:id="2027"/>
    </w:p>
    <w:p>
      <w:pPr>
        <w:pStyle w:val="ListNumber"/>
        <!--depth 1-->
        <w:numPr>
          <w:ilvl w:val="0"/>
          <w:numId w:val="788"/>
        </w:numPr>
      </w:pPr>
      <w:bookmarkStart w:id="2029" w:name="_Tocd19e41153"/>
      <w:bookmarkStart w:id="2028" w:name="_Refd19e41153"/>
      <w:r>
        <w:t/>
      </w:r>
      <w:r>
        <w:t>(b)</w:t>
      </w:r>
      <w:r>
        <w:t xml:space="preserve"> The payment protection requirements in FAR 28.102-1(b) apply to contracts greater than $35,000, but not greater than the $150,000, awarded under Section 8(a) of the Small Business Act, as amended (</w:t>
      </w:r>
      <w:hyperlink r:id="rIdHyperlink231">
        <w:r>
          <w:t>15 U.S.C. 637(a)</w:t>
        </w:r>
      </w:hyperlink>
      <w:r>
        <w:t>).</w:t>
      </w:r>
      <w:bookmarkEnd w:id="2028"/>
      <w:bookmarkEnd w:id="2029"/>
      <w:bookmarkEnd w:id="2024"/>
      <w:bookmarkEnd w:id="2025"/>
    </w:p>
    <!--Topic unique_657-->
    <w:p>
      <w:pPr>
        <w:pStyle w:val="Heading5"/>
      </w:pPr>
      <w:bookmarkStart w:id="2030" w:name="_Refd19e41172"/>
      <w:bookmarkStart w:id="2031" w:name="_Tocd19e41172"/>
      <w:r>
        <w:t/>
      </w:r>
      <w:r>
        <w:t>528.103</w:t>
      </w:r>
      <w:r>
        <w:t xml:space="preserve"> Performance and payment bonds for other than construction contracts.</w:t>
      </w:r>
      <w:bookmarkEnd w:id="2030"/>
      <w:bookmarkEnd w:id="2031"/>
    </w:p>
    <!--Topic unique_658-->
    <w:p>
      <w:pPr>
        <w:pStyle w:val="Heading6"/>
      </w:pPr>
      <w:bookmarkStart w:id="2032" w:name="_Refd19e41185"/>
      <w:bookmarkStart w:id="2033" w:name="_Tocd19e41185"/>
      <w:r>
        <w:t/>
      </w:r>
      <w:r>
        <w:t>528.103-2</w:t>
      </w:r>
      <w:r>
        <w:t xml:space="preserve"> Performance bonds.</w:t>
      </w:r>
      <w:bookmarkEnd w:id="2032"/>
      <w:bookmarkEnd w:id="2033"/>
    </w:p>
    <w:p>
      <w:pPr>
        <w:pStyle w:val="ListNumber"/>
        <!--depth 1-->
        <w:numPr>
          <w:ilvl w:val="0"/>
          <w:numId w:val="789"/>
        </w:numPr>
      </w:pPr>
      <w:bookmarkStart w:id="2035" w:name="_Tocd19e41194"/>
      <w:bookmarkStart w:id="2034" w:name="_Refd19e4119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9"/>
        </w:numPr>
      </w:pPr>
      <w:bookmarkStart w:id="2037" w:name="_Tocd19e41203"/>
      <w:bookmarkStart w:id="2036" w:name="_Refd19e41203"/>
      <w:r>
        <w:t/>
      </w:r>
      <w:r>
        <w:t>(b)</w:t>
      </w:r>
      <w:r>
        <w:t xml:space="preserve">  The contracting officer may require a performance bond for building service contracts over $150,000 awarded under Section 8(a) of the Small Business Act as amended (</w:t>
      </w:r>
      <w:hyperlink r:id="rIdHyperlink232">
        <w:r>
          <w:t>15 U.S.C. 637(a)</w:t>
        </w:r>
      </w:hyperlink>
      <w:r>
        <w:t xml:space="preserve">) if it is determined under </w:t>
      </w:r>
      <w:r>
        <w:t>528.103-2</w:t>
      </w:r>
      <w:r>
        <w:t>(a) that a performance bond is essential to protect the Government's interest.</w:t>
      </w:r>
      <w:bookmarkEnd w:id="2036"/>
      <w:bookmarkEnd w:id="2037"/>
    </w:p>
    <w:p>
      <w:pPr>
        <w:pStyle w:val="ListNumber"/>
        <!--depth 1-->
        <w:numPr>
          <w:ilvl w:val="0"/>
          <w:numId w:val="78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3">
        <w:r>
          <w:t>41 U.S.C. 8501-8506</w:t>
        </w:r>
      </w:hyperlink>
      <w:r>
        <w:t>)</w:t>
      </w:r>
    </w:p>
    <w:p>
      <w:pPr>
        <w:pStyle w:val="ListNumber"/>
        <!--depth 1-->
        <w:numPr>
          <w:ilvl w:val="0"/>
          <w:numId w:val="789"/>
        </w:numPr>
      </w:pPr>
      <w:r>
        <w:t/>
      </w:r>
      <w:r>
        <w:t>(d)</w:t>
      </w:r>
      <w:r>
        <w:t xml:space="preserve">  Consider the circumstances and determine the penal amount of the performance bond on a case-by-case basis.</w:t>
      </w:r>
      <w:bookmarkEnd w:id="2034"/>
      <w:bookmarkEnd w:id="2035"/>
    </w:p>
    <!--Topic unique_659-->
    <w:p>
      <w:pPr>
        <w:pStyle w:val="Heading6"/>
      </w:pPr>
      <w:bookmarkStart w:id="2038" w:name="_Refd19e41244"/>
      <w:bookmarkStart w:id="2039" w:name="_Tocd19e41244"/>
      <w:r>
        <w:t/>
      </w:r>
      <w:r>
        <w:t>528.103-3</w:t>
      </w:r>
      <w:r>
        <w:t xml:space="preserve"> Payment bonds.</w:t>
      </w:r>
      <w:bookmarkEnd w:id="2038"/>
      <w:bookmarkEnd w:id="2039"/>
    </w:p>
    <w:p>
      <w:pPr>
        <w:pStyle w:val="ListNumber"/>
        <!--depth 1-->
        <w:numPr>
          <w:ilvl w:val="0"/>
          <w:numId w:val="790"/>
        </w:numPr>
      </w:pPr>
      <w:bookmarkStart w:id="2041" w:name="_Tocd19e41253"/>
      <w:bookmarkStart w:id="2040" w:name="_Refd19e4125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0"/>
        </w:numPr>
      </w:pPr>
      <w:r>
        <w:t/>
      </w:r>
      <w:r>
        <w:t>(b)</w:t>
      </w:r>
      <w:r>
        <w:t xml:space="preserve">  Consider the circumstances and determine the penal amount of the payment bond on a case-by-case basis.</w:t>
      </w:r>
      <w:bookmarkEnd w:id="2040"/>
      <w:bookmarkEnd w:id="2041"/>
    </w:p>
    <!--Topic unique_660-->
    <w:p>
      <w:pPr>
        <w:pStyle w:val="Heading5"/>
      </w:pPr>
      <w:bookmarkStart w:id="2042" w:name="_Refd19e41278"/>
      <w:bookmarkStart w:id="2043" w:name="_Tocd19e41278"/>
      <w:r>
        <w:t/>
      </w:r>
      <w:r>
        <w:t>528.106</w:t>
      </w:r>
      <w:r>
        <w:t xml:space="preserve"> Administration.</w:t>
      </w:r>
      <w:bookmarkEnd w:id="2042"/>
      <w:bookmarkEnd w:id="2043"/>
    </w:p>
    <!--Topic unique_661-->
    <w:p>
      <w:pPr>
        <w:pStyle w:val="Heading6"/>
      </w:pPr>
      <w:bookmarkStart w:id="2044" w:name="_Refd19e41291"/>
      <w:bookmarkStart w:id="2045" w:name="_Tocd19e41291"/>
      <w:r>
        <w:t/>
      </w:r>
      <w:r>
        <w:t>528.106-6</w:t>
      </w:r>
      <w:r>
        <w:t xml:space="preserve"> Furnishing information.</w:t>
      </w:r>
      <w:bookmarkEnd w:id="2044"/>
      <w:bookmarkEnd w:id="2045"/>
    </w:p>
    <w:p>
      <w:pPr>
        <w:pStyle w:val="BodyText"/>
      </w:pPr>
      <w:r>
        <w:t>The HCA or designee performs the functions outlined in FAR 28.106</w:t>
        <w:noBreakHyphen/>
        <w:t>6(c).</w:t>
      </w:r>
    </w:p>
    <!--Topic unique_662-->
    <w:p>
      <w:pPr>
        <w:pStyle w:val="Heading4"/>
      </w:pPr>
      <w:bookmarkStart w:id="2046" w:name="_Refd19e41311"/>
      <w:bookmarkStart w:id="2047" w:name="_Tocd19e41311"/>
      <w:r>
        <w:t/>
      </w:r>
      <w:r>
        <w:t>Subpart 528.2</w:t>
      </w:r>
      <w:r>
        <w:t xml:space="preserve"> - Sureties and Other Security for Bonds</w:t>
      </w:r>
      <w:bookmarkEnd w:id="2046"/>
      <w:bookmarkEnd w:id="2047"/>
    </w:p>
    <!--Topic unique_663-->
    <w:p>
      <w:pPr>
        <w:pStyle w:val="Heading5"/>
      </w:pPr>
      <w:bookmarkStart w:id="2048" w:name="_Refd19e41324"/>
      <w:bookmarkStart w:id="2049" w:name="_Tocd19e41324"/>
      <w:r>
        <w:t/>
      </w:r>
      <w:r>
        <w:t>528.202</w:t>
      </w:r>
      <w:r>
        <w:t xml:space="preserve"> Acceptability of corporate sureties.</w:t>
      </w:r>
      <w:bookmarkEnd w:id="2048"/>
      <w:bookmarkEnd w:id="20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4-->
    <w:p>
      <w:pPr>
        <w:pStyle w:val="Heading6"/>
      </w:pPr>
      <w:bookmarkStart w:id="2050" w:name="_Refd19e41341"/>
      <w:bookmarkStart w:id="2051" w:name="_Tocd19e41341"/>
      <w:r>
        <w:t/>
      </w:r>
      <w:r>
        <w:t>528.202-70</w:t>
      </w:r>
      <w:r>
        <w:t xml:space="preserve"> Acceptability of bonds and sureties.</w:t>
      </w:r>
      <w:bookmarkEnd w:id="2050"/>
      <w:bookmarkEnd w:id="20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5-->
    <w:p>
      <w:pPr>
        <w:pStyle w:val="Heading5"/>
      </w:pPr>
      <w:bookmarkStart w:id="2052" w:name="_Refd19e41361"/>
      <w:bookmarkStart w:id="2053" w:name="_Tocd19e41361"/>
      <w:r>
        <w:t/>
      </w:r>
      <w:r>
        <w:t>528.203</w:t>
      </w:r>
      <w:r>
        <w:t xml:space="preserve"> Acceptability of individual sureties.</w:t>
      </w:r>
      <w:bookmarkEnd w:id="2052"/>
      <w:bookmarkEnd w:id="20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6-->
    <w:p>
      <w:pPr>
        <w:pStyle w:val="Heading6"/>
      </w:pPr>
      <w:bookmarkStart w:id="2054" w:name="_Refd19e41382"/>
      <w:bookmarkStart w:id="2055" w:name="_Tocd19e41382"/>
      <w:r>
        <w:t/>
      </w:r>
      <w:r>
        <w:t>528.203-7</w:t>
      </w:r>
      <w:r>
        <w:t xml:space="preserve"> Exclusion of individual sureties.</w:t>
      </w:r>
      <w:bookmarkEnd w:id="2054"/>
      <w:bookmarkEnd w:id="2055"/>
    </w:p>
    <w:p>
      <w:pPr>
        <w:pStyle w:val="ListNumber"/>
        <!--depth 1-->
        <w:numPr>
          <w:ilvl w:val="0"/>
          <w:numId w:val="791"/>
        </w:numPr>
      </w:pPr>
      <w:bookmarkStart w:id="2057" w:name="_Tocd19e41391"/>
      <w:bookmarkStart w:id="2056" w:name="_Refd19e41391"/>
      <w:r>
        <w:t/>
      </w:r>
      <w:r>
        <w:t>(a)</w:t>
      </w:r>
      <w:r>
        <w:t xml:space="preserve"> The Senior Procurement Executive or designee excludes individuals from acting as a surety on bonds under FAR 28.203-7.</w:t>
      </w:r>
    </w:p>
    <w:p>
      <w:pPr>
        <w:pStyle w:val="ListNumber"/>
        <!--depth 1-->
        <w:numPr>
          <w:ilvl w:val="0"/>
          <w:numId w:val="791"/>
        </w:numPr>
      </w:pPr>
      <w:r>
        <w:t/>
      </w:r>
      <w:r>
        <w:t>(b)</w:t>
      </w:r>
      <w:r>
        <w:t xml:space="preserve">  Include the following, as a minimum, in referrals for consideration of exclusion:</w:t>
      </w:r>
    </w:p>
    <w:p>
      <w:pPr>
        <w:pStyle w:val="ListNumber2"/>
        <!--depth 2-->
        <w:numPr>
          <w:ilvl w:val="1"/>
          <w:numId w:val="792"/>
        </w:numPr>
      </w:pPr>
      <w:bookmarkStart w:id="2059" w:name="_Tocd19e41406"/>
      <w:bookmarkStart w:id="2058" w:name="_Refd19e41406"/>
      <w:r>
        <w:t/>
      </w:r>
      <w:r>
        <w:t>(1)</w:t>
      </w:r>
      <w:r>
        <w:t xml:space="preserve"> The basis for exclusion (see FAR 28.203-7(b)).</w:t>
      </w:r>
    </w:p>
    <w:p>
      <w:pPr>
        <w:pStyle w:val="ListNumber2"/>
        <!--depth 2-->
        <w:numPr>
          <w:ilvl w:val="1"/>
          <w:numId w:val="792"/>
        </w:numPr>
      </w:pPr>
      <w:r>
        <w:t/>
      </w:r>
      <w:r>
        <w:t>(2)</w:t>
      </w:r>
      <w:r>
        <w:t xml:space="preserve">  A statement of facts.</w:t>
      </w:r>
    </w:p>
    <w:p>
      <w:pPr>
        <w:pStyle w:val="ListNumber2"/>
        <!--depth 2-->
        <w:numPr>
          <w:ilvl w:val="1"/>
          <w:numId w:val="792"/>
        </w:numPr>
      </w:pPr>
      <w:r>
        <w:t/>
      </w:r>
      <w:r>
        <w:t>(3)</w:t>
      </w:r>
      <w:r>
        <w:t xml:space="preserve">  Copies of supporting documentary evidence.</w:t>
      </w:r>
    </w:p>
    <w:p>
      <w:pPr>
        <w:pStyle w:val="ListNumber2"/>
        <!--depth 2-->
        <w:numPr>
          <w:ilvl w:val="1"/>
          <w:numId w:val="792"/>
        </w:numPr>
      </w:pPr>
      <w:r>
        <w:t/>
      </w:r>
      <w:r>
        <w:t>(4)</w:t>
      </w:r>
      <w:r>
        <w:t xml:space="preserve">  The individuals’ names and current or last known home and or business addresses, including zip codes.</w:t>
      </w:r>
    </w:p>
    <w:p>
      <w:pPr>
        <w:pStyle w:val="ListNumber2"/>
        <!--depth 2-->
        <w:numPr>
          <w:ilvl w:val="1"/>
          <w:numId w:val="792"/>
        </w:numPr>
      </w:pPr>
      <w:r>
        <w:t/>
      </w:r>
      <w:r>
        <w:t>(5)</w:t>
      </w:r>
      <w:r>
        <w:t xml:space="preserve">  A statement of GSA’s history with such individuals, if any.</w:t>
      </w:r>
    </w:p>
    <w:p>
      <w:pPr>
        <w:pStyle w:val="ListNumber2"/>
        <!--depth 2-->
        <w:numPr>
          <w:ilvl w:val="1"/>
          <w:numId w:val="792"/>
        </w:numPr>
      </w:pPr>
      <w:r>
        <w:t/>
      </w:r>
      <w:r>
        <w:t>(6)</w:t>
      </w:r>
      <w:r>
        <w:t xml:space="preserve">  A statement concerning any known active or potential criminal investigations or court proceedings.</w:t>
      </w:r>
      <w:bookmarkEnd w:id="2058"/>
      <w:bookmarkEnd w:id="2059"/>
    </w:p>
    <w:p>
      <w:pPr>
        <w:pStyle w:val="ListNumber"/>
        <!--depth 1-->
        <w:numPr>
          <w:ilvl w:val="0"/>
          <w:numId w:val="791"/>
        </w:numPr>
      </w:pPr>
      <w:r>
        <w:t/>
      </w:r>
      <w:r>
        <w:t>(c)</w:t>
      </w:r>
      <w:r>
        <w:t xml:space="preserve"> In accordance with GSA Order ADM 5000.4A Legal Services, legal review shall be obtained for the proposed exclusion.</w:t>
      </w:r>
      <w:bookmarkEnd w:id="2056"/>
      <w:bookmarkEnd w:id="2057"/>
    </w:p>
    <!--Topic unique_667-->
    <w:p>
      <w:pPr>
        <w:pStyle w:val="Heading5"/>
      </w:pPr>
      <w:bookmarkStart w:id="2060" w:name="_Refd19e41467"/>
      <w:bookmarkStart w:id="2061" w:name="_Tocd19e41467"/>
      <w:r>
        <w:t/>
      </w:r>
      <w:r>
        <w:t>528.204</w:t>
      </w:r>
      <w:r>
        <w:t xml:space="preserve"> Alternatives in lieu of corporate or individual sureties.</w:t>
      </w:r>
      <w:bookmarkEnd w:id="2060"/>
      <w:bookmarkEnd w:id="20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8-->
    <w:p>
      <w:pPr>
        <w:pStyle w:val="Heading4"/>
      </w:pPr>
      <w:bookmarkStart w:id="2062" w:name="_Refd19e41487"/>
      <w:bookmarkStart w:id="2063" w:name="_Tocd19e41487"/>
      <w:r>
        <w:t/>
      </w:r>
      <w:r>
        <w:t>Subpart 528.3</w:t>
      </w:r>
      <w:r>
        <w:t xml:space="preserve"> - Insurance</w:t>
      </w:r>
      <w:bookmarkEnd w:id="2062"/>
      <w:bookmarkEnd w:id="2063"/>
    </w:p>
    <!--Topic unique_669-->
    <w:p>
      <w:pPr>
        <w:pStyle w:val="Heading5"/>
      </w:pPr>
      <w:bookmarkStart w:id="2064" w:name="_Refd19e41500"/>
      <w:bookmarkStart w:id="2065" w:name="_Tocd19e41500"/>
      <w:r>
        <w:t/>
      </w:r>
      <w:r>
        <w:t>528.301</w:t>
      </w:r>
      <w:r>
        <w:t xml:space="preserve"> Policy.</w:t>
      </w:r>
      <w:bookmarkEnd w:id="2064"/>
      <w:bookmarkEnd w:id="2065"/>
    </w:p>
    <w:p>
      <w:pPr>
        <w:pStyle w:val="BodyText"/>
      </w:pPr>
      <w:r>
        <w:t>Insurance requirements must be adequate, just, and reasonable. They should be predicated on potential loss or damage, not necessarily on the value of the contract.</w:t>
      </w:r>
    </w:p>
    <!--Topic unique_670-->
    <w:p>
      <w:pPr>
        <w:pStyle w:val="Heading5"/>
      </w:pPr>
      <w:bookmarkStart w:id="2066" w:name="_Refd19e41519"/>
      <w:bookmarkStart w:id="2067" w:name="_Tocd19e41519"/>
      <w:r>
        <w:t/>
      </w:r>
      <w:r>
        <w:t>528.310</w:t>
      </w:r>
      <w:r>
        <w:t xml:space="preserve"> Contract clause for work on a Government installation.</w:t>
      </w:r>
      <w:bookmarkEnd w:id="2066"/>
      <w:bookmarkEnd w:id="20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3"/>
        </w:numPr>
      </w:pPr>
      <w:bookmarkStart w:id="2069" w:name="_Tocd19e41534"/>
      <w:bookmarkStart w:id="2068" w:name="_Refd19e41534"/>
      <w:r>
        <w:t/>
      </w:r>
      <w:r>
        <w:t>(a)</w:t>
      </w:r>
      <w:r>
        <w:t xml:space="preserve">  The contract amount is expected to exceed the simplified acquisition threshold; and</w:t>
      </w:r>
    </w:p>
    <w:p>
      <w:pPr>
        <w:pStyle w:val="ListNumber"/>
        <!--depth 1-->
        <w:numPr>
          <w:ilvl w:val="0"/>
          <w:numId w:val="793"/>
        </w:numPr>
      </w:pPr>
      <w:r>
        <w:t/>
      </w:r>
      <w:r>
        <w:t>(b)</w:t>
      </w:r>
      <w:r>
        <w:t xml:space="preserve">  The contract will require work to be performed on Government property.</w:t>
      </w:r>
      <w:bookmarkEnd w:id="2068"/>
      <w:bookmarkEnd w:id="2069"/>
    </w:p>
    <!--Topic unique_671-->
    <w:p>
      <w:pPr>
        <w:pStyle w:val="Heading5"/>
      </w:pPr>
      <w:bookmarkStart w:id="2070" w:name="_Refd19e41557"/>
      <w:bookmarkStart w:id="2071" w:name="_Tocd19e41557"/>
      <w:r>
        <w:t/>
      </w:r>
      <w:r>
        <w:t>528.311</w:t>
      </w:r>
      <w:r>
        <w:t xml:space="preserve"> Solicitation provision and contract clause on liability insurance under cost-reimbursement contracts.</w:t>
      </w:r>
      <w:bookmarkEnd w:id="2070"/>
      <w:bookmarkEnd w:id="2071"/>
    </w:p>
    <!--Topic unique_672-->
    <w:p>
      <w:pPr>
        <w:pStyle w:val="Heading6"/>
      </w:pPr>
      <w:bookmarkStart w:id="2072" w:name="_Refd19e41570"/>
      <w:bookmarkStart w:id="2073" w:name="_Tocd19e41570"/>
      <w:r>
        <w:t/>
      </w:r>
      <w:r>
        <w:t>528.311-1</w:t>
      </w:r>
      <w:r>
        <w:t xml:space="preserve"> Contract clause.</w:t>
      </w:r>
      <w:bookmarkEnd w:id="2072"/>
      <w:bookmarkEnd w:id="20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5-->
    <w:p>
      <w:pPr>
        <w:pStyle w:val="Heading3"/>
      </w:pPr>
      <w:bookmarkStart w:id="2074" w:name="_Refd19e41585"/>
      <w:bookmarkStart w:id="2075" w:name="_Tocd19e41585"/>
      <w:r>
        <w:t/>
      </w:r>
      <w:r>
        <w:t>Part 529</w:t>
      </w:r>
      <w:r>
        <w:t xml:space="preserve"> - Taxes</w:t>
      </w:r>
      <w:bookmarkEnd w:id="2074"/>
      <w:bookmarkEnd w:id="2075"/>
    </w:p>
    <w:p>
      <w:pPr>
        <w:pStyle w:val="ListBullet"/>
        <!--depth 1-->
        <w:numPr>
          <w:ilvl w:val="0"/>
          <w:numId w:val="794"/>
        </w:numPr>
      </w:pPr>
      <w:r>
        <w:t/>
      </w:r>
      <w:r>
        <w:t>Subpart 529.1 - General</w:t>
      </w:r>
      <w:r>
        <w:t/>
      </w:r>
    </w:p>
    <w:p>
      <w:pPr>
        <w:pStyle w:val="ListBullet2"/>
        <!--depth 2-->
        <w:numPr>
          <w:ilvl w:val="1"/>
          <w:numId w:val="795"/>
        </w:numPr>
      </w:pPr>
      <w:r>
        <w:t/>
      </w:r>
      <w:r>
        <w:t>529.101 Policy.</w:t>
      </w:r>
      <w:r>
        <w:t/>
      </w:r>
    </w:p>
    <w:p>
      <w:pPr>
        <w:pStyle w:val="ListBullet"/>
        <!--depth 1-->
        <w:numPr>
          <w:ilvl w:val="0"/>
          <w:numId w:val="794"/>
        </w:numPr>
      </w:pPr>
      <w:r>
        <w:t/>
      </w:r>
      <w:r>
        <w:t>Subpart 529.3 - State and Local Taxes</w:t>
      </w:r>
      <w:r>
        <w:t/>
      </w:r>
    </w:p>
    <w:p>
      <w:pPr>
        <w:pStyle w:val="ListBullet2"/>
        <!--depth 2-->
        <w:numPr>
          <w:ilvl w:val="1"/>
          <w:numId w:val="796"/>
        </w:numPr>
      </w:pPr>
      <w:r>
        <w:t/>
      </w:r>
      <w:r>
        <w:t>529.302 Application of State and local taxes to the Government.</w:t>
      </w:r>
      <w:r>
        <w:t/>
      </w:r>
    </w:p>
    <w:p>
      <w:pPr>
        <w:pStyle w:val="ListBullet"/>
        <!--depth 1-->
        <w:numPr>
          <w:ilvl w:val="0"/>
          <w:numId w:val="794"/>
        </w:numPr>
      </w:pPr>
      <w:r>
        <w:t/>
      </w:r>
      <w:r>
        <w:t>Subpart 529.4 - Contract Clauses</w:t>
      </w:r>
      <w:r>
        <w:t/>
      </w:r>
    </w:p>
    <w:p>
      <w:pPr>
        <w:pStyle w:val="ListBullet2"/>
        <!--depth 2-->
        <w:numPr>
          <w:ilvl w:val="1"/>
          <w:numId w:val="797"/>
        </w:numPr>
      </w:pPr>
      <w:r>
        <w:t/>
      </w:r>
      <w:r>
        <w:t>529.401 Domestic contracts.</w:t>
      </w:r>
      <w:r>
        <w:t/>
      </w:r>
    </w:p>
    <w:p>
      <w:pPr>
        <w:pStyle w:val="ListBullet3"/>
        <!--depth 3-->
        <w:numPr>
          <w:ilvl w:val="2"/>
          <w:numId w:val="798"/>
        </w:numPr>
      </w:pPr>
      <w:r>
        <w:t/>
      </w:r>
      <w:r>
        <w:t>529.401-70 Purchases at or under the simplified acquisition threshold.</w:t>
      </w:r>
      <w:r>
        <w:t/>
      </w:r>
    </w:p>
    <w:p>
      <w:pPr>
        <w:pStyle w:val="ListBullet3"/>
        <!--depth 3-->
        <w:numPr>
          <w:ilvl w:val="2"/>
          <w:numId w:val="798"/>
        </w:numPr>
      </w:pPr>
      <w:r>
        <w:t/>
      </w:r>
      <w:r>
        <w:t>529.401-71 Contracts for supplies and services usable by the DC Government.</w:t>
      </w:r>
      <w:r>
        <w:t/>
      </w:r>
    </w:p>
    <!--Topic unique_676-->
    <w:p>
      <w:pPr>
        <w:pStyle w:val="Heading4"/>
      </w:pPr>
      <w:bookmarkStart w:id="2076" w:name="_Refd19e41678"/>
      <w:bookmarkStart w:id="2077" w:name="_Tocd19e41678"/>
      <w:r>
        <w:t/>
      </w:r>
      <w:r>
        <w:t>Subpart 529.1</w:t>
      </w:r>
      <w:r>
        <w:t xml:space="preserve"> - General</w:t>
      </w:r>
      <w:bookmarkEnd w:id="2076"/>
      <w:bookmarkEnd w:id="2077"/>
    </w:p>
    <!--Topic unique_677-->
    <w:p>
      <w:pPr>
        <w:pStyle w:val="Heading5"/>
      </w:pPr>
      <w:bookmarkStart w:id="2078" w:name="_Refd19e41691"/>
      <w:bookmarkStart w:id="2079" w:name="_Tocd19e41691"/>
      <w:r>
        <w:t/>
      </w:r>
      <w:r>
        <w:t>529.101</w:t>
      </w:r>
      <w:r>
        <w:t xml:space="preserve"> Policy.</w:t>
      </w:r>
      <w:bookmarkEnd w:id="2078"/>
      <w:bookmarkEnd w:id="20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8-->
    <w:p>
      <w:pPr>
        <w:pStyle w:val="Heading4"/>
      </w:pPr>
      <w:bookmarkStart w:id="2080" w:name="_Refd19e41710"/>
      <w:bookmarkStart w:id="2081" w:name="_Tocd19e41710"/>
      <w:r>
        <w:t/>
      </w:r>
      <w:r>
        <w:t>Subpart 529.3</w:t>
      </w:r>
      <w:r>
        <w:t xml:space="preserve"> - State and Local Taxes</w:t>
      </w:r>
      <w:bookmarkEnd w:id="2080"/>
      <w:bookmarkEnd w:id="2081"/>
    </w:p>
    <!--Topic unique_679-->
    <w:p>
      <w:pPr>
        <w:pStyle w:val="Heading5"/>
      </w:pPr>
      <w:bookmarkStart w:id="2082" w:name="_Refd19e41723"/>
      <w:bookmarkStart w:id="2083" w:name="_Tocd19e41723"/>
      <w:r>
        <w:t/>
      </w:r>
      <w:r>
        <w:t>529.302</w:t>
      </w:r>
      <w:r>
        <w:t xml:space="preserve"> Application of State and local taxes to the Government.</w:t>
      </w:r>
      <w:bookmarkEnd w:id="2082"/>
      <w:bookmarkEnd w:id="20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0-->
    <w:p>
      <w:pPr>
        <w:pStyle w:val="Heading4"/>
      </w:pPr>
      <w:bookmarkStart w:id="2084" w:name="_Refd19e41743"/>
      <w:bookmarkStart w:id="2085" w:name="_Tocd19e41743"/>
      <w:r>
        <w:t/>
      </w:r>
      <w:r>
        <w:t>Subpart 529.4</w:t>
      </w:r>
      <w:r>
        <w:t xml:space="preserve"> - Contract Clauses</w:t>
      </w:r>
      <w:bookmarkEnd w:id="2084"/>
      <w:bookmarkEnd w:id="2085"/>
    </w:p>
    <!--Topic unique_681-->
    <w:p>
      <w:pPr>
        <w:pStyle w:val="Heading5"/>
      </w:pPr>
      <w:bookmarkStart w:id="2086" w:name="_Refd19e41756"/>
      <w:bookmarkStart w:id="2087" w:name="_Tocd19e41756"/>
      <w:r>
        <w:t/>
      </w:r>
      <w:r>
        <w:t>529.401</w:t>
      </w:r>
      <w:r>
        <w:t xml:space="preserve"> Domestic contracts.</w:t>
      </w:r>
      <w:bookmarkEnd w:id="2086"/>
      <w:bookmarkEnd w:id="2087"/>
    </w:p>
    <!--Topic unique_682-->
    <w:p>
      <w:pPr>
        <w:pStyle w:val="Heading6"/>
      </w:pPr>
      <w:bookmarkStart w:id="2088" w:name="_Refd19e41769"/>
      <w:bookmarkStart w:id="2089" w:name="_Tocd19e41769"/>
      <w:r>
        <w:t/>
      </w:r>
      <w:r>
        <w:t>529.401-70</w:t>
      </w:r>
      <w:r>
        <w:t xml:space="preserve"> Purchases at or under the simplified acquisition threshold.</w:t>
      </w:r>
      <w:bookmarkEnd w:id="2088"/>
      <w:bookmarkEnd w:id="2089"/>
    </w:p>
    <w:p>
      <w:pPr>
        <w:pStyle w:val="BodyText"/>
      </w:pPr>
      <w:r>
        <w:t xml:space="preserve">Insert </w:t>
      </w:r>
      <w:r>
        <w:t>552.229-70</w:t>
      </w:r>
      <w:r>
        <w:t>, Federal, State, and Local Taxes, in purchases and contracts estimated to exceed the micropurchase threshold, but not the simplified acquisition threshold.</w:t>
      </w:r>
    </w:p>
    <!--Topic unique_683-->
    <w:p>
      <w:pPr>
        <w:pStyle w:val="Heading6"/>
      </w:pPr>
      <w:bookmarkStart w:id="2090" w:name="_Refd19e41792"/>
      <w:bookmarkStart w:id="2091" w:name="_Tocd19e41792"/>
      <w:r>
        <w:t/>
      </w:r>
      <w:r>
        <w:t>529.401-71</w:t>
      </w:r>
      <w:r>
        <w:t xml:space="preserve"> Contracts for supplies and services usable by the DC Government.</w:t>
      </w:r>
      <w:bookmarkEnd w:id="2090"/>
      <w:bookmarkEnd w:id="2091"/>
    </w:p>
    <w:p>
      <w:pPr>
        <w:pStyle w:val="BodyText"/>
      </w:pPr>
      <w:r>
        <w:t xml:space="preserve">Insert </w:t>
      </w:r>
      <w:r>
        <w:t>552.229-71</w:t>
      </w:r>
      <w:r>
        <w:t>, Federal Excise Tax—DC Government, in solicitations and contracts that permit the District of Columbia Government to place orders.</w:t>
      </w:r>
    </w:p>
    <!--Topic unique_687-->
    <w:p>
      <w:pPr>
        <w:pStyle w:val="Heading3"/>
      </w:pPr>
      <w:bookmarkStart w:id="2092" w:name="_Refd19e41811"/>
      <w:bookmarkStart w:id="2093" w:name="_Tocd19e41811"/>
      <w:r>
        <w:t/>
      </w:r>
      <w:r>
        <w:t>Part 530</w:t>
      </w:r>
      <w:r>
        <w:t xml:space="preserve"> - Cost Accounting Standards Administration</w:t>
      </w:r>
      <w:bookmarkEnd w:id="2092"/>
      <w:bookmarkEnd w:id="2093"/>
    </w:p>
    <w:p>
      <w:pPr>
        <w:pStyle w:val="ListBullet"/>
        <!--depth 1-->
        <w:numPr>
          <w:ilvl w:val="0"/>
          <w:numId w:val="799"/>
        </w:numPr>
      </w:pPr>
      <w:r>
        <w:t/>
      </w:r>
      <w:r>
        <w:t>Subpart 530.2 - CAS Program Requirements</w:t>
      </w:r>
      <w:r>
        <w:t/>
      </w:r>
    </w:p>
    <w:p>
      <w:pPr>
        <w:pStyle w:val="ListBullet2"/>
        <!--depth 2-->
        <w:numPr>
          <w:ilvl w:val="1"/>
          <w:numId w:val="800"/>
        </w:numPr>
      </w:pPr>
      <w:r>
        <w:t/>
      </w:r>
      <w:r>
        <w:t>530.202 [Reserved]</w:t>
      </w:r>
      <w:r>
        <w:t/>
      </w:r>
    </w:p>
    <w:p>
      <w:pPr>
        <w:pStyle w:val="ListBullet3"/>
        <!--depth 3-->
        <w:numPr>
          <w:ilvl w:val="2"/>
          <w:numId w:val="801"/>
        </w:numPr>
      </w:pPr>
      <w:r>
        <w:t/>
      </w:r>
      <w:r>
        <w:t>530.201-5 Waiver.</w:t>
      </w:r>
      <w:r>
        <w:t/>
      </w:r>
    </w:p>
    <!--Topic unique_688-->
    <w:p>
      <w:pPr>
        <w:pStyle w:val="Heading4"/>
      </w:pPr>
      <w:bookmarkStart w:id="2094" w:name="_Refd19e41860"/>
      <w:bookmarkStart w:id="2095" w:name="_Tocd19e41860"/>
      <w:r>
        <w:t/>
      </w:r>
      <w:r>
        <w:t>Subpart 530.2</w:t>
      </w:r>
      <w:r>
        <w:t xml:space="preserve"> - CAS Program Requirements</w:t>
      </w:r>
      <w:bookmarkEnd w:id="2094"/>
      <w:bookmarkEnd w:id="2095"/>
    </w:p>
    <!--Topic unique_689-->
    <w:p>
      <w:pPr>
        <w:pStyle w:val="Heading5"/>
      </w:pPr>
      <w:bookmarkStart w:id="2096" w:name="_Refd19e41873"/>
      <w:bookmarkStart w:id="2097" w:name="_Tocd19e41873"/>
      <w:r>
        <w:t/>
      </w:r>
      <w:r>
        <w:t>530.202</w:t>
      </w:r>
      <w:r>
        <w:t xml:space="preserve"> [Reserved]</w:t>
      </w:r>
      <w:bookmarkEnd w:id="2096"/>
      <w:bookmarkEnd w:id="2097"/>
    </w:p>
    <!--Topic unique_690-->
    <w:p>
      <w:pPr>
        <w:pStyle w:val="Heading6"/>
      </w:pPr>
      <w:bookmarkStart w:id="2098" w:name="_Refd19e41886"/>
      <w:bookmarkStart w:id="2099" w:name="_Tocd19e41886"/>
      <w:r>
        <w:t/>
      </w:r>
      <w:r>
        <w:t>530.201-5</w:t>
      </w:r>
      <w:r>
        <w:t xml:space="preserve"> Waiver.</w:t>
      </w:r>
      <w:bookmarkEnd w:id="2098"/>
      <w:bookmarkEnd w:id="2099"/>
    </w:p>
    <w:p>
      <w:pPr>
        <w:pStyle w:val="BodyText"/>
      </w:pPr>
      <w:r>
        <w:t>Submit waiver requests to the Senior Procurement Executive.</w:t>
      </w:r>
    </w:p>
    <!--Topic unique_692-->
    <w:p>
      <w:pPr>
        <w:pStyle w:val="Heading3"/>
      </w:pPr>
      <w:bookmarkStart w:id="2100" w:name="_Refd19e41901"/>
      <w:bookmarkStart w:id="2101" w:name="_Tocd19e41901"/>
      <w:r>
        <w:t/>
      </w:r>
      <w:r>
        <w:t>Part 531</w:t>
      </w:r>
      <w:r>
        <w:t xml:space="preserve"> - Contract Cost Principles and Procedures</w:t>
      </w:r>
      <w:bookmarkEnd w:id="2100"/>
      <w:bookmarkEnd w:id="2101"/>
    </w:p>
    <w:p>
      <w:pPr>
        <w:pStyle w:val="ListBullet"/>
        <!--depth 1-->
        <w:numPr>
          <w:ilvl w:val="0"/>
          <w:numId w:val="802"/>
        </w:numPr>
      </w:pPr>
      <w:r>
        <w:t/>
      </w:r>
      <w:r>
        <w:t>Subpart 531.1 - Applicability</w:t>
      </w:r>
      <w:r>
        <w:t/>
      </w:r>
    </w:p>
    <w:p>
      <w:pPr>
        <w:pStyle w:val="ListBullet2"/>
        <!--depth 2-->
        <w:numPr>
          <w:ilvl w:val="1"/>
          <w:numId w:val="803"/>
        </w:numPr>
      </w:pPr>
      <w:r>
        <w:t/>
      </w:r>
      <w:r>
        <w:t>531.101 Objectives.</w:t>
      </w:r>
      <w:r>
        <w:t/>
      </w:r>
    </w:p>
    <!--Topic unique_693-->
    <w:p>
      <w:pPr>
        <w:pStyle w:val="Heading4"/>
      </w:pPr>
      <w:bookmarkStart w:id="2102" w:name="_Refd19e41940"/>
      <w:bookmarkStart w:id="2103" w:name="_Tocd19e41940"/>
      <w:r>
        <w:t/>
      </w:r>
      <w:r>
        <w:t>Subpart 531.1</w:t>
      </w:r>
      <w:r>
        <w:t xml:space="preserve"> - Applicability</w:t>
      </w:r>
      <w:bookmarkEnd w:id="2102"/>
      <w:bookmarkEnd w:id="2103"/>
    </w:p>
    <!--Topic unique_694-->
    <w:p>
      <w:pPr>
        <w:pStyle w:val="Heading5"/>
      </w:pPr>
      <w:bookmarkStart w:id="2104" w:name="_Refd19e41953"/>
      <w:bookmarkStart w:id="2105" w:name="_Tocd19e41953"/>
      <w:r>
        <w:t/>
      </w:r>
      <w:r>
        <w:t>531.101</w:t>
      </w:r>
      <w:r>
        <w:t xml:space="preserve"> Objectives.</w:t>
      </w:r>
      <w:bookmarkEnd w:id="2104"/>
      <w:bookmarkEnd w:id="2105"/>
    </w:p>
    <w:p>
      <w:pPr>
        <w:pStyle w:val="BodyText"/>
      </w:pPr>
      <w:r>
        <w:t>The Senior Procurement Executive is the designee under FAR31.101.</w:t>
      </w:r>
    </w:p>
    <!--Topic unique_696-->
    <w:p>
      <w:pPr>
        <w:pStyle w:val="Heading3"/>
      </w:pPr>
      <w:bookmarkStart w:id="2106" w:name="_Refd19e41967"/>
      <w:bookmarkStart w:id="2107" w:name="_Tocd19e41967"/>
      <w:r>
        <w:t/>
      </w:r>
      <w:r>
        <w:t>Part 532</w:t>
      </w:r>
      <w:r>
        <w:t xml:space="preserve"> - Contract Financing</w:t>
      </w:r>
      <w:bookmarkEnd w:id="2106"/>
      <w:bookmarkEnd w:id="2107"/>
    </w:p>
    <w:p>
      <w:pPr>
        <w:pStyle w:val="ListBullet"/>
        <!--depth 1-->
        <w:numPr>
          <w:ilvl w:val="0"/>
          <w:numId w:val="804"/>
        </w:numPr>
      </w:pPr>
      <w:r>
        <w:t/>
      </w:r>
      <w:r>
        <w:t>Subpart 532.1 - Non-Commercial Item Purchase Financing</w:t>
      </w:r>
      <w:r>
        <w:t/>
      </w:r>
    </w:p>
    <w:p>
      <w:pPr>
        <w:pStyle w:val="ListBullet2"/>
        <!--depth 2-->
        <w:numPr>
          <w:ilvl w:val="1"/>
          <w:numId w:val="805"/>
        </w:numPr>
      </w:pPr>
      <w:r>
        <w:t/>
      </w:r>
      <w:r>
        <w:t>532.111 Contract clauses for non-commercial purchases.</w:t>
      </w:r>
      <w:r>
        <w:t/>
      </w:r>
    </w:p>
    <w:p>
      <w:pPr>
        <w:pStyle w:val="ListBullet2"/>
        <!--depth 2-->
        <w:numPr>
          <w:ilvl w:val="1"/>
          <w:numId w:val="805"/>
        </w:numPr>
      </w:pPr>
      <w:r>
        <w:t/>
      </w:r>
      <w:r>
        <w:t>532.112 Payment of subcontractors under contracts for non-commercial items.</w:t>
      </w:r>
      <w:r>
        <w:t/>
      </w:r>
    </w:p>
    <w:p>
      <w:pPr>
        <w:pStyle w:val="ListBullet3"/>
        <!--depth 3-->
        <w:numPr>
          <w:ilvl w:val="2"/>
          <w:numId w:val="806"/>
        </w:numPr>
      </w:pPr>
      <w:r>
        <w:t/>
      </w:r>
      <w:r>
        <w:t>532.112-1 Subcontractor assertions of nonpayment.</w:t>
      </w:r>
      <w:r>
        <w:t/>
      </w:r>
    </w:p>
    <w:p>
      <w:pPr>
        <w:pStyle w:val="ListBullet"/>
        <!--depth 1-->
        <w:numPr>
          <w:ilvl w:val="0"/>
          <w:numId w:val="804"/>
        </w:numPr>
      </w:pPr>
      <w:r>
        <w:t/>
      </w:r>
      <w:r>
        <w:t>Subpart 532.4 - Advance Payments for Non-Commercial Items</w:t>
      </w:r>
      <w:r>
        <w:t/>
      </w:r>
    </w:p>
    <w:p>
      <w:pPr>
        <w:pStyle w:val="ListBullet2"/>
        <!--depth 2-->
        <w:numPr>
          <w:ilvl w:val="1"/>
          <w:numId w:val="807"/>
        </w:numPr>
      </w:pPr>
      <w:r>
        <w:t/>
      </w:r>
      <w:r>
        <w:t>532.402 General.</w:t>
      </w:r>
      <w:r>
        <w:t/>
      </w:r>
    </w:p>
    <w:p>
      <w:pPr>
        <w:pStyle w:val="ListBullet2"/>
        <!--depth 2-->
        <w:numPr>
          <w:ilvl w:val="1"/>
          <w:numId w:val="807"/>
        </w:numPr>
      </w:pPr>
      <w:r>
        <w:t/>
      </w:r>
      <w:r>
        <w:t>532.407 Interest.</w:t>
      </w:r>
      <w:r>
        <w:t/>
      </w:r>
    </w:p>
    <w:p>
      <w:pPr>
        <w:pStyle w:val="ListBullet"/>
        <!--depth 1-->
        <w:numPr>
          <w:ilvl w:val="0"/>
          <w:numId w:val="804"/>
        </w:numPr>
      </w:pPr>
      <w:r>
        <w:t/>
      </w:r>
      <w:r>
        <w:t>Subpart 532.5 - Progress Payments Based on Costs</w:t>
      </w:r>
      <w:r>
        <w:t/>
      </w:r>
    </w:p>
    <w:p>
      <w:pPr>
        <w:pStyle w:val="ListBullet2"/>
        <!--depth 2-->
        <w:numPr>
          <w:ilvl w:val="1"/>
          <w:numId w:val="808"/>
        </w:numPr>
      </w:pPr>
      <w:r>
        <w:t/>
      </w:r>
      <w:r>
        <w:t>532.501 General.</w:t>
      </w:r>
      <w:r>
        <w:t/>
      </w:r>
    </w:p>
    <w:p>
      <w:pPr>
        <w:pStyle w:val="ListBullet3"/>
        <!--depth 3-->
        <w:numPr>
          <w:ilvl w:val="2"/>
          <w:numId w:val="809"/>
        </w:numPr>
      </w:pPr>
      <w:r>
        <w:t/>
      </w:r>
      <w:r>
        <w:t>532.501-2 Unusual progress payments.</w:t>
      </w:r>
      <w:r>
        <w:t/>
      </w:r>
    </w:p>
    <w:p>
      <w:pPr>
        <w:pStyle w:val="ListBullet2"/>
        <!--depth 2-->
        <w:numPr>
          <w:ilvl w:val="1"/>
          <w:numId w:val="808"/>
        </w:numPr>
      </w:pPr>
      <w:r>
        <w:t/>
      </w:r>
      <w:r>
        <w:t>532.502 Preaward matters.</w:t>
      </w:r>
      <w:r>
        <w:t/>
      </w:r>
    </w:p>
    <w:p>
      <w:pPr>
        <w:pStyle w:val="ListBullet3"/>
        <!--depth 3-->
        <w:numPr>
          <w:ilvl w:val="2"/>
          <w:numId w:val="810"/>
        </w:numPr>
      </w:pPr>
      <w:r>
        <w:t/>
      </w:r>
      <w:r>
        <w:t>532.502-2 Contract finance office clearance.</w:t>
      </w:r>
      <w:r>
        <w:t/>
      </w:r>
    </w:p>
    <w:p>
      <w:pPr>
        <w:pStyle w:val="ListBullet3"/>
        <!--depth 3-->
        <w:numPr>
          <w:ilvl w:val="2"/>
          <w:numId w:val="810"/>
        </w:numPr>
      </w:pPr>
      <w:r>
        <w:t/>
      </w:r>
      <w:r>
        <w:t>532.503-5 Administration of progress payments.</w:t>
      </w:r>
      <w:r>
        <w:t/>
      </w:r>
    </w:p>
    <w:p>
      <w:pPr>
        <w:pStyle w:val="ListBullet3"/>
        <!--depth 3-->
        <w:numPr>
          <w:ilvl w:val="2"/>
          <w:numId w:val="810"/>
        </w:numPr>
      </w:pPr>
      <w:r>
        <w:t/>
      </w:r>
      <w:r>
        <w:t>532.503-6 Suspension or reduction of payments.</w:t>
      </w:r>
      <w:r>
        <w:t/>
      </w:r>
    </w:p>
    <w:p>
      <w:pPr>
        <w:pStyle w:val="ListBullet3"/>
        <!--depth 3-->
        <w:numPr>
          <w:ilvl w:val="2"/>
          <w:numId w:val="810"/>
        </w:numPr>
      </w:pPr>
      <w:r>
        <w:t/>
      </w:r>
      <w:r>
        <w:t>532.503-9 Liquidation rates—alternate method.</w:t>
      </w:r>
      <w:r>
        <w:t/>
      </w:r>
    </w:p>
    <w:p>
      <w:pPr>
        <w:pStyle w:val="ListBullet"/>
        <!--depth 1-->
        <w:numPr>
          <w:ilvl w:val="0"/>
          <w:numId w:val="804"/>
        </w:numPr>
      </w:pPr>
      <w:r>
        <w:t/>
      </w:r>
      <w:r>
        <w:t>Subpart 532.6 - Contract Debts</w:t>
      </w:r>
      <w:r>
        <w:t/>
      </w:r>
    </w:p>
    <w:p>
      <w:pPr>
        <w:pStyle w:val="ListBullet2"/>
        <!--depth 2-->
        <w:numPr>
          <w:ilvl w:val="1"/>
          <w:numId w:val="811"/>
        </w:numPr>
      </w:pPr>
      <w:r>
        <w:t/>
      </w:r>
      <w:r>
        <w:t>532.606 Debt determination and collection.</w:t>
      </w:r>
      <w:r>
        <w:t/>
      </w:r>
    </w:p>
    <w:p>
      <w:pPr>
        <w:pStyle w:val="ListBullet"/>
        <!--depth 1-->
        <w:numPr>
          <w:ilvl w:val="0"/>
          <w:numId w:val="804"/>
        </w:numPr>
      </w:pPr>
      <w:r>
        <w:t/>
      </w:r>
      <w:r>
        <w:t>Subpart 532.7 - Contract Funding</w:t>
      </w:r>
      <w:r>
        <w:t/>
      </w:r>
    </w:p>
    <w:p>
      <w:pPr>
        <w:pStyle w:val="ListBullet2"/>
        <!--depth 2-->
        <w:numPr>
          <w:ilvl w:val="1"/>
          <w:numId w:val="812"/>
        </w:numPr>
      </w:pPr>
      <w:r>
        <w:t/>
      </w:r>
      <w:r>
        <w:t>532.700 Scope of subpart.</w:t>
      </w:r>
      <w:r>
        <w:t/>
      </w:r>
    </w:p>
    <w:p>
      <w:pPr>
        <w:pStyle w:val="ListBullet2"/>
        <!--depth 2-->
        <w:numPr>
          <w:ilvl w:val="1"/>
          <w:numId w:val="812"/>
        </w:numPr>
      </w:pPr>
      <w:r>
        <w:t/>
      </w:r>
      <w:r>
        <w:t>532.702 Policy.</w:t>
      </w:r>
      <w:r>
        <w:t/>
      </w:r>
    </w:p>
    <w:p>
      <w:pPr>
        <w:pStyle w:val="ListBullet2"/>
        <!--depth 2-->
        <w:numPr>
          <w:ilvl w:val="1"/>
          <w:numId w:val="812"/>
        </w:numPr>
      </w:pPr>
      <w:r>
        <w:t/>
      </w:r>
      <w:r>
        <w:t>532.703 Contract funding requirements.</w:t>
      </w:r>
      <w:r>
        <w:t/>
      </w:r>
    </w:p>
    <w:p>
      <w:pPr>
        <w:pStyle w:val="ListBullet2"/>
        <!--depth 2-->
        <w:numPr>
          <w:ilvl w:val="1"/>
          <w:numId w:val="812"/>
        </w:numPr>
      </w:pPr>
      <w:r>
        <w:t/>
      </w:r>
      <w:r>
        <w:t>532.705 Unenforceability of unauthorized obligations.</w:t>
      </w:r>
      <w:r>
        <w:t/>
      </w:r>
    </w:p>
    <w:p>
      <w:pPr>
        <w:pStyle w:val="ListBullet2"/>
        <!--depth 2-->
        <w:numPr>
          <w:ilvl w:val="1"/>
          <w:numId w:val="812"/>
        </w:numPr>
      </w:pPr>
      <w:r>
        <w:t/>
      </w:r>
      <w:r>
        <w:t>532.706 Contract clauses.</w:t>
      </w:r>
      <w:r>
        <w:t/>
      </w:r>
    </w:p>
    <w:p>
      <w:pPr>
        <w:pStyle w:val="ListBullet3"/>
        <!--depth 3-->
        <w:numPr>
          <w:ilvl w:val="2"/>
          <w:numId w:val="813"/>
        </w:numPr>
      </w:pPr>
      <w:r>
        <w:t/>
      </w:r>
      <w:r>
        <w:t>532.706-3 Clause for unenforceability of unauthorized obligations.</w:t>
      </w:r>
      <w:r>
        <w:t/>
      </w:r>
    </w:p>
    <w:p>
      <w:pPr>
        <w:pStyle w:val="ListBullet"/>
        <!--depth 1-->
        <w:numPr>
          <w:ilvl w:val="0"/>
          <w:numId w:val="804"/>
        </w:numPr>
      </w:pPr>
      <w:r>
        <w:t/>
      </w:r>
      <w:r>
        <w:t>Subpart 532.8 - Assignment of Claims</w:t>
      </w:r>
      <w:r>
        <w:t/>
      </w:r>
    </w:p>
    <w:p>
      <w:pPr>
        <w:pStyle w:val="ListBullet2"/>
        <!--depth 2-->
        <w:numPr>
          <w:ilvl w:val="1"/>
          <w:numId w:val="814"/>
        </w:numPr>
      </w:pPr>
      <w:r>
        <w:t/>
      </w:r>
      <w:r>
        <w:t>532.805 Procedure.</w:t>
      </w:r>
      <w:r>
        <w:t/>
      </w:r>
    </w:p>
    <w:p>
      <w:pPr>
        <w:pStyle w:val="ListBullet2"/>
        <!--depth 2-->
        <w:numPr>
          <w:ilvl w:val="1"/>
          <w:numId w:val="814"/>
        </w:numPr>
      </w:pPr>
      <w:r>
        <w:t/>
      </w:r>
      <w:r>
        <w:t>532.806 Contract clauses.</w:t>
      </w:r>
      <w:r>
        <w:t/>
      </w:r>
    </w:p>
    <w:p>
      <w:pPr>
        <w:pStyle w:val="ListBullet"/>
        <!--depth 1-->
        <w:numPr>
          <w:ilvl w:val="0"/>
          <w:numId w:val="804"/>
        </w:numPr>
      </w:pPr>
      <w:r>
        <w:t/>
      </w:r>
      <w:r>
        <w:t>Subpart 532.9 - Prompt Payment</w:t>
      </w:r>
      <w:r>
        <w:t/>
      </w:r>
    </w:p>
    <w:p>
      <w:pPr>
        <w:pStyle w:val="ListBullet2"/>
        <!--depth 2-->
        <w:numPr>
          <w:ilvl w:val="1"/>
          <w:numId w:val="815"/>
        </w:numPr>
      </w:pPr>
      <w:r>
        <w:t/>
      </w:r>
      <w:r>
        <w:t>532.904 Determining payment due dates.</w:t>
      </w:r>
      <w:r>
        <w:t/>
      </w:r>
    </w:p>
    <w:p>
      <w:pPr>
        <w:pStyle w:val="ListBullet2"/>
        <!--depth 2-->
        <w:numPr>
          <w:ilvl w:val="1"/>
          <w:numId w:val="815"/>
        </w:numPr>
      </w:pPr>
      <w:r>
        <w:t/>
      </w:r>
      <w:r>
        <w:t>532.905 Payment documentation and process.</w:t>
      </w:r>
      <w:r>
        <w:t/>
      </w:r>
    </w:p>
    <w:p>
      <w:pPr>
        <w:pStyle w:val="ListBullet3"/>
        <!--depth 3-->
        <w:numPr>
          <w:ilvl w:val="2"/>
          <w:numId w:val="816"/>
        </w:numPr>
      </w:pPr>
      <w:r>
        <w:t/>
      </w:r>
      <w:r>
        <w:t>532.905-70 Final payment—construction and building service contracts.</w:t>
      </w:r>
      <w:r>
        <w:t/>
      </w:r>
    </w:p>
    <w:p>
      <w:pPr>
        <w:pStyle w:val="ListBullet2"/>
        <!--depth 2-->
        <w:numPr>
          <w:ilvl w:val="1"/>
          <w:numId w:val="815"/>
        </w:numPr>
      </w:pPr>
      <w:r>
        <w:t/>
      </w:r>
      <w:r>
        <w:t>532.908 Contract clauses.</w:t>
      </w:r>
      <w:r>
        <w:t/>
      </w:r>
    </w:p>
    <w:p>
      <w:pPr>
        <w:pStyle w:val="ListBullet"/>
        <!--depth 1-->
        <w:numPr>
          <w:ilvl w:val="0"/>
          <w:numId w:val="804"/>
        </w:numPr>
      </w:pPr>
      <w:r>
        <w:t/>
      </w:r>
      <w:r>
        <w:t>Subpart 532.11 - Electronic Funds Transfer</w:t>
      </w:r>
      <w:r>
        <w:t/>
      </w:r>
    </w:p>
    <w:p>
      <w:pPr>
        <w:pStyle w:val="ListBullet2"/>
        <!--depth 2-->
        <w:numPr>
          <w:ilvl w:val="1"/>
          <w:numId w:val="817"/>
        </w:numPr>
      </w:pPr>
      <w:r>
        <w:t/>
      </w:r>
      <w:r>
        <w:t>[Reserved]</w:t>
      </w:r>
      <w:r>
        <w:t/>
      </w:r>
    </w:p>
    <w:p>
      <w:pPr>
        <w:pStyle w:val="ListBullet"/>
        <!--depth 1-->
        <w:numPr>
          <w:ilvl w:val="0"/>
          <w:numId w:val="804"/>
        </w:numPr>
      </w:pPr>
      <w:r>
        <w:t/>
      </w:r>
      <w:r>
        <w:t>Subpart 532.70 - Authorizing Payment by Government Charge Card</w:t>
      </w:r>
      <w:r>
        <w:t/>
      </w:r>
    </w:p>
    <w:p>
      <w:pPr>
        <w:pStyle w:val="ListBullet2"/>
        <!--depth 2-->
        <w:numPr>
          <w:ilvl w:val="1"/>
          <w:numId w:val="818"/>
        </w:numPr>
      </w:pPr>
      <w:r>
        <w:t/>
      </w:r>
      <w:r>
        <w:t>532.7002 Solicitation requirements.</w:t>
      </w:r>
      <w:r>
        <w:t/>
      </w:r>
    </w:p>
    <w:p>
      <w:pPr>
        <w:pStyle w:val="ListBullet2"/>
        <!--depth 2-->
        <w:numPr>
          <w:ilvl w:val="1"/>
          <w:numId w:val="818"/>
        </w:numPr>
      </w:pPr>
      <w:r>
        <w:t/>
      </w:r>
      <w:r>
        <w:t>532.7003 Contract clause.</w:t>
      </w:r>
      <w:r>
        <w:t/>
      </w:r>
    </w:p>
    <w:p>
      <w:pPr>
        <w:pStyle w:val="ListBullet"/>
        <!--depth 1-->
        <w:numPr>
          <w:ilvl w:val="0"/>
          <w:numId w:val="804"/>
        </w:numPr>
      </w:pPr>
      <w:r>
        <w:t/>
      </w:r>
      <w:r>
        <w:t>Subpart 532.71 - [Reserved]</w:t>
      </w:r>
      <w:r>
        <w:t/>
      </w:r>
    </w:p>
    <w:p>
      <w:pPr>
        <w:pStyle w:val="ListBullet"/>
        <!--depth 1-->
        <w:numPr>
          <w:ilvl w:val="0"/>
          <w:numId w:val="804"/>
        </w:numPr>
      </w:pPr>
      <w:r>
        <w:t/>
      </w:r>
      <w:r>
        <w:t>Subpart 532.72 - Payments Under Contracts Subject to Audit</w:t>
      </w:r>
      <w:r>
        <w:t/>
      </w:r>
    </w:p>
    <w:p>
      <w:pPr>
        <w:pStyle w:val="ListBullet2"/>
        <!--depth 2-->
        <w:numPr>
          <w:ilvl w:val="1"/>
          <w:numId w:val="819"/>
        </w:numPr>
      </w:pPr>
      <w:r>
        <w:t/>
      </w:r>
      <w:r>
        <w:t>532.7201 General.</w:t>
      </w:r>
      <w:r>
        <w:t/>
      </w:r>
    </w:p>
    <w:p>
      <w:pPr>
        <w:pStyle w:val="ListBullet2"/>
        <!--depth 2-->
        <w:numPr>
          <w:ilvl w:val="1"/>
          <w:numId w:val="819"/>
        </w:numPr>
      </w:pPr>
      <w:r>
        <w:t/>
      </w:r>
      <w:r>
        <w:t>532.7202 Submission and processing of invoices or vouchers.</w:t>
      </w:r>
      <w:r>
        <w:t/>
      </w:r>
    </w:p>
    <w:p>
      <w:pPr>
        <w:pStyle w:val="ListBullet2"/>
        <!--depth 2-->
        <w:numPr>
          <w:ilvl w:val="1"/>
          <w:numId w:val="819"/>
        </w:numPr>
      </w:pPr>
      <w:r>
        <w:t/>
      </w:r>
      <w:r>
        <w:t>532.7203 Action upon receipt of an audit report.</w:t>
      </w:r>
      <w:r>
        <w:t/>
      </w:r>
    </w:p>
    <w:p>
      <w:pPr>
        <w:pStyle w:val="ListBullet2"/>
        <!--depth 2-->
        <w:numPr>
          <w:ilvl w:val="1"/>
          <w:numId w:val="819"/>
        </w:numPr>
      </w:pPr>
      <w:r>
        <w:t/>
      </w:r>
      <w:r>
        <w:t>532.7204 Suspension and disapproval of amounts claimed.</w:t>
      </w:r>
      <w:r>
        <w:t/>
      </w:r>
    </w:p>
    <!--Topic unique_697-->
    <w:p>
      <w:pPr>
        <w:pStyle w:val="Heading4"/>
      </w:pPr>
      <w:bookmarkStart w:id="2108" w:name="_Refd19e42363"/>
      <w:bookmarkStart w:id="2109" w:name="_Tocd19e42363"/>
      <w:r>
        <w:t/>
      </w:r>
      <w:r>
        <w:t>Subpart 532.1</w:t>
      </w:r>
      <w:r>
        <w:t xml:space="preserve"> - Non-Commercial Item Purchase Financing</w:t>
      </w:r>
      <w:bookmarkEnd w:id="2108"/>
      <w:bookmarkEnd w:id="2109"/>
    </w:p>
    <!--Topic unique_698-->
    <w:p>
      <w:pPr>
        <w:pStyle w:val="Heading5"/>
      </w:pPr>
      <w:bookmarkStart w:id="2110" w:name="_Refd19e42376"/>
      <w:bookmarkStart w:id="2111" w:name="_Tocd19e42376"/>
      <w:r>
        <w:t/>
      </w:r>
      <w:r>
        <w:t>532.111</w:t>
      </w:r>
      <w:r>
        <w:t xml:space="preserve"> Contract clauses for non-commercial purchases.</w:t>
      </w:r>
      <w:bookmarkEnd w:id="2110"/>
      <w:bookmarkEnd w:id="2111"/>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112" w:name="_Refd19e42399"/>
      <w:bookmarkStart w:id="2113" w:name="_Tocd19e42399"/>
      <w:r>
        <w:t/>
      </w:r>
      <w:r>
        <w:t>532.112</w:t>
      </w:r>
      <w:r>
        <w:t xml:space="preserve"> Payment of subcontractors under contracts for non-commercial items.</w:t>
      </w:r>
      <w:bookmarkEnd w:id="2112"/>
      <w:bookmarkEnd w:id="2113"/>
    </w:p>
    <!--Topic unique_700-->
    <w:p>
      <w:pPr>
        <w:pStyle w:val="Heading6"/>
      </w:pPr>
      <w:bookmarkStart w:id="2114" w:name="_Refd19e42412"/>
      <w:bookmarkStart w:id="2115" w:name="_Tocd19e42412"/>
      <w:r>
        <w:t/>
      </w:r>
      <w:r>
        <w:t>532.112-1</w:t>
      </w:r>
      <w:r>
        <w:t xml:space="preserve"> Subcontractor assertions of nonpayment.</w:t>
      </w:r>
      <w:bookmarkEnd w:id="2114"/>
      <w:bookmarkEnd w:id="21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116" w:name="_Refd19e42432"/>
      <w:bookmarkStart w:id="2117" w:name="_Tocd19e42432"/>
      <w:r>
        <w:t/>
      </w:r>
      <w:r>
        <w:t>Subpart 532.4</w:t>
      </w:r>
      <w:r>
        <w:t xml:space="preserve"> - Advance Payments for Non-Commercial Items</w:t>
      </w:r>
      <w:bookmarkEnd w:id="2116"/>
      <w:bookmarkEnd w:id="2117"/>
    </w:p>
    <!--Topic unique_702-->
    <w:p>
      <w:pPr>
        <w:pStyle w:val="Heading5"/>
      </w:pPr>
      <w:bookmarkStart w:id="2118" w:name="_Refd19e42445"/>
      <w:bookmarkStart w:id="2119" w:name="_Tocd19e42445"/>
      <w:r>
        <w:t/>
      </w:r>
      <w:r>
        <w:t>532.402</w:t>
      </w:r>
      <w:r>
        <w:t xml:space="preserve"> General.</w:t>
      </w:r>
      <w:bookmarkEnd w:id="2118"/>
      <w:bookmarkEnd w:id="21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120" w:name="_Refd19e42464"/>
      <w:bookmarkStart w:id="2121" w:name="_Tocd19e42464"/>
      <w:r>
        <w:t/>
      </w:r>
      <w:r>
        <w:t>532.407</w:t>
      </w:r>
      <w:r>
        <w:t xml:space="preserve"> Interest.</w:t>
      </w:r>
      <w:bookmarkEnd w:id="2120"/>
      <w:bookmarkEnd w:id="2121"/>
    </w:p>
    <w:p>
      <w:pPr>
        <w:pStyle w:val="BodyText"/>
      </w:pPr>
      <w:r>
        <w:t>The contract finance office will give the contracting officer the interest rate to be charged on the unliquidated balance of advance payments.</w:t>
      </w:r>
    </w:p>
    <!--Topic unique_704-->
    <w:p>
      <w:pPr>
        <w:pStyle w:val="Heading4"/>
      </w:pPr>
      <w:bookmarkStart w:id="2122" w:name="_Refd19e42484"/>
      <w:bookmarkStart w:id="2123" w:name="_Tocd19e42484"/>
      <w:r>
        <w:t/>
      </w:r>
      <w:r>
        <w:t>Subpart 532.5</w:t>
      </w:r>
      <w:r>
        <w:t xml:space="preserve"> - Progress Payments Based on Costs</w:t>
      </w:r>
      <w:bookmarkEnd w:id="2122"/>
      <w:bookmarkEnd w:id="2123"/>
    </w:p>
    <!--Topic unique_705-->
    <w:p>
      <w:pPr>
        <w:pStyle w:val="Heading5"/>
      </w:pPr>
      <w:bookmarkStart w:id="2124" w:name="_Refd19e42497"/>
      <w:bookmarkStart w:id="2125" w:name="_Tocd19e42497"/>
      <w:r>
        <w:t/>
      </w:r>
      <w:r>
        <w:t>532.501</w:t>
      </w:r>
      <w:r>
        <w:t xml:space="preserve"> General.</w:t>
      </w:r>
      <w:bookmarkEnd w:id="2124"/>
      <w:bookmarkEnd w:id="2125"/>
    </w:p>
    <!--Topic unique_706-->
    <w:p>
      <w:pPr>
        <w:pStyle w:val="Heading6"/>
      </w:pPr>
      <w:bookmarkStart w:id="2126" w:name="_Refd19e42510"/>
      <w:bookmarkStart w:id="2127" w:name="_Tocd19e42510"/>
      <w:r>
        <w:t/>
      </w:r>
      <w:r>
        <w:t>532.501-2</w:t>
      </w:r>
      <w:r>
        <w:t xml:space="preserve"> Unusual progress payments.</w:t>
      </w:r>
      <w:bookmarkEnd w:id="2126"/>
      <w:bookmarkEnd w:id="2127"/>
    </w:p>
    <w:p>
      <w:pPr>
        <w:pStyle w:val="BodyText"/>
      </w:pPr>
      <w:r>
        <w:t>The HCA must approve or disapprove requests for “unusual” progress payments.</w:t>
      </w:r>
    </w:p>
    <!--Topic unique_707-->
    <w:p>
      <w:pPr>
        <w:pStyle w:val="Heading5"/>
      </w:pPr>
      <w:bookmarkStart w:id="2128" w:name="_Refd19e42530"/>
      <w:bookmarkStart w:id="2129" w:name="_Tocd19e42530"/>
      <w:r>
        <w:t/>
      </w:r>
      <w:r>
        <w:t>532.502</w:t>
      </w:r>
      <w:r>
        <w:t xml:space="preserve"> Preaward matters.</w:t>
      </w:r>
      <w:bookmarkEnd w:id="2128"/>
      <w:bookmarkEnd w:id="2129"/>
    </w:p>
    <!--Topic unique_708-->
    <w:p>
      <w:pPr>
        <w:pStyle w:val="Heading6"/>
      </w:pPr>
      <w:bookmarkStart w:id="2130" w:name="_Refd19e42543"/>
      <w:bookmarkStart w:id="2131" w:name="_Tocd19e42543"/>
      <w:r>
        <w:t/>
      </w:r>
      <w:r>
        <w:t>532.502-2</w:t>
      </w:r>
      <w:r>
        <w:t xml:space="preserve"> Contract finance office clearance.</w:t>
      </w:r>
      <w:bookmarkEnd w:id="2130"/>
      <w:bookmarkEnd w:id="21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32" w:name="_Refd19e42562"/>
      <w:bookmarkStart w:id="2133" w:name="_Tocd19e42562"/>
      <w:r>
        <w:t/>
      </w:r>
      <w:r>
        <w:t>532.503-5</w:t>
      </w:r>
      <w:r>
        <w:t xml:space="preserve"> Administration of progress payments.</w:t>
      </w:r>
      <w:bookmarkEnd w:id="2132"/>
      <w:bookmarkEnd w:id="2133"/>
    </w:p>
    <w:p>
      <w:pPr>
        <w:pStyle w:val="BodyText"/>
      </w:pPr>
      <w:r>
        <w:t>The contracting officer shall ensure that the contract finance office provides to the contracting office:</w:t>
      </w:r>
    </w:p>
    <w:p>
      <w:pPr>
        <w:pStyle w:val="ListNumber"/>
        <!--depth 1-->
        <w:numPr>
          <w:ilvl w:val="0"/>
          <w:numId w:val="820"/>
        </w:numPr>
      </w:pPr>
      <w:bookmarkStart w:id="2135" w:name="_Tocd19e42573"/>
      <w:bookmarkStart w:id="2134" w:name="_Refd19e42573"/>
      <w:r>
        <w:t/>
      </w:r>
      <w:r>
        <w:t>(a)</w:t>
      </w:r>
      <w:r>
        <w:t xml:space="preserve">  The date and amount of each progress payment to a contractor; and</w:t>
      </w:r>
    </w:p>
    <w:p>
      <w:pPr>
        <w:pStyle w:val="ListNumber"/>
        <!--depth 1-->
        <w:numPr>
          <w:ilvl w:val="0"/>
          <w:numId w:val="820"/>
        </w:numPr>
      </w:pPr>
      <w:r>
        <w:t/>
      </w:r>
      <w:r>
        <w:t>(b)</w:t>
      </w:r>
      <w:r>
        <w:t xml:space="preserve">  Written recommendations if findings warrant action by the Government.</w:t>
      </w:r>
      <w:bookmarkEnd w:id="2134"/>
      <w:bookmarkEnd w:id="2135"/>
    </w:p>
    <!--Topic unique_710-->
    <w:p>
      <w:pPr>
        <w:pStyle w:val="Heading6"/>
      </w:pPr>
      <w:bookmarkStart w:id="2136" w:name="_Refd19e42596"/>
      <w:bookmarkStart w:id="2137" w:name="_Tocd19e42596"/>
      <w:r>
        <w:t/>
      </w:r>
      <w:r>
        <w:t>532.503-6</w:t>
      </w:r>
      <w:r>
        <w:t xml:space="preserve"> Suspension or reduction of payments.</w:t>
      </w:r>
      <w:bookmarkEnd w:id="2136"/>
      <w:bookmarkEnd w:id="2137"/>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38" w:name="_Refd19e42615"/>
      <w:bookmarkStart w:id="2139" w:name="_Tocd19e42615"/>
      <w:r>
        <w:t/>
      </w:r>
      <w:r>
        <w:t>532.503-9</w:t>
      </w:r>
      <w:r>
        <w:t xml:space="preserve"> Liquidation rates—alternate method.</w:t>
      </w:r>
      <w:bookmarkEnd w:id="2138"/>
      <w:bookmarkEnd w:id="21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40" w:name="_Refd19e42635"/>
      <w:bookmarkStart w:id="2141" w:name="_Tocd19e42635"/>
      <w:r>
        <w:t/>
      </w:r>
      <w:r>
        <w:t>Subpart 532.6</w:t>
      </w:r>
      <w:r>
        <w:t xml:space="preserve"> - Contract Debts</w:t>
      </w:r>
      <w:bookmarkEnd w:id="2140"/>
      <w:bookmarkEnd w:id="2141"/>
    </w:p>
    <!--Topic unique_713-->
    <w:p>
      <w:pPr>
        <w:pStyle w:val="Heading5"/>
      </w:pPr>
      <w:bookmarkStart w:id="2142" w:name="_Refd19e42648"/>
      <w:bookmarkStart w:id="2143" w:name="_Tocd19e42648"/>
      <w:r>
        <w:t/>
      </w:r>
      <w:r>
        <w:t>532.606</w:t>
      </w:r>
      <w:r>
        <w:t xml:space="preserve"> Debt determination and collection.</w:t>
      </w:r>
      <w:bookmarkEnd w:id="2142"/>
      <w:bookmarkEnd w:id="2143"/>
    </w:p>
    <w:p>
      <w:pPr>
        <w:pStyle w:val="ListNumber"/>
        <!--depth 1-->
        <w:numPr>
          <w:ilvl w:val="0"/>
          <w:numId w:val="821"/>
        </w:numPr>
      </w:pPr>
      <w:bookmarkStart w:id="2145" w:name="_Tocd19e42657"/>
      <w:bookmarkStart w:id="2144" w:name="_Refd19e4265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1"/>
        </w:numPr>
      </w:pPr>
      <w:bookmarkStart w:id="2147" w:name="_Tocd19e42673"/>
      <w:bookmarkStart w:id="2146" w:name="_Refd19e4267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6"/>
      <w:bookmarkEnd w:id="2147"/>
      <w:bookmarkEnd w:id="2144"/>
      <w:bookmarkEnd w:id="2145"/>
    </w:p>
    <!--Topic unique_714-->
    <w:p>
      <w:pPr>
        <w:pStyle w:val="Heading4"/>
      </w:pPr>
      <w:bookmarkStart w:id="2148" w:name="_Refd19e42689"/>
      <w:bookmarkStart w:id="2149" w:name="_Tocd19e42689"/>
      <w:r>
        <w:t/>
      </w:r>
      <w:r>
        <w:t>Subpart 532.7</w:t>
      </w:r>
      <w:r>
        <w:t xml:space="preserve"> - Contract Funding</w:t>
      </w:r>
      <w:bookmarkEnd w:id="2148"/>
      <w:bookmarkEnd w:id="2149"/>
    </w:p>
    <!--Topic unique_715-->
    <w:p>
      <w:pPr>
        <w:pStyle w:val="Heading5"/>
      </w:pPr>
      <w:bookmarkStart w:id="2150" w:name="_Refd19e42702"/>
      <w:bookmarkStart w:id="2151" w:name="_Tocd19e42702"/>
      <w:r>
        <w:t/>
      </w:r>
      <w:r>
        <w:t>532.700</w:t>
      </w:r>
      <w:r>
        <w:t xml:space="preserve"> Scope of subpart.</w:t>
      </w:r>
      <w:bookmarkEnd w:id="2150"/>
      <w:bookmarkEnd w:id="2151"/>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52" w:name="_Refd19e42721"/>
      <w:bookmarkStart w:id="2153" w:name="_Tocd19e42721"/>
      <w:r>
        <w:t/>
      </w:r>
      <w:r>
        <w:t>532.702</w:t>
      </w:r>
      <w:r>
        <w:t xml:space="preserve"> Policy.</w:t>
      </w:r>
      <w:bookmarkEnd w:id="2152"/>
      <w:bookmarkEnd w:id="2153"/>
    </w:p>
    <w:p>
      <w:pPr>
        <w:pStyle w:val="BodyText"/>
      </w:pPr>
      <w:r>
        <w:t>GSA’s contract funding policies are in compliance with the full funding policy at 2, Section 31.6, OMB-C A-11, published June 26, 2008.</w:t>
      </w:r>
    </w:p>
    <!--Topic unique_717-->
    <w:p>
      <w:pPr>
        <w:pStyle w:val="Heading5"/>
      </w:pPr>
      <w:bookmarkStart w:id="2154" w:name="_Refd19e42739"/>
      <w:bookmarkStart w:id="2155" w:name="_Tocd19e42739"/>
      <w:r>
        <w:t/>
      </w:r>
      <w:r>
        <w:t>532.703</w:t>
      </w:r>
      <w:r>
        <w:t xml:space="preserve"> Contract funding requirements.</w:t>
      </w:r>
      <w:bookmarkEnd w:id="2154"/>
      <w:bookmarkEnd w:id="2155"/>
    </w:p>
    <w:p>
      <w:pPr>
        <w:pStyle w:val="ListNumber"/>
        <!--depth 1-->
        <w:numPr>
          <w:ilvl w:val="0"/>
          <w:numId w:val="822"/>
        </w:numPr>
      </w:pPr>
      <w:bookmarkStart w:id="2157" w:name="_Tocd19e42748"/>
      <w:bookmarkStart w:id="2156" w:name="_Refd19e4274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2"/>
        </w:numPr>
      </w:pPr>
      <w:bookmarkStart w:id="2159" w:name="_Tocd19e42764"/>
      <w:bookmarkStart w:id="2158" w:name="_Refd19e42764"/>
      <w:r>
        <w:t/>
      </w:r>
      <w:r>
        <w:t>(c)</w:t>
      </w:r>
      <w:r>
        <w:t xml:space="preserve">  Contracts for severable services may cross fiscal years as long as the period of performance (excluding options) is no more than 12 months. Contracts for goods or non-severable services are not similarly limited.</w:t>
      </w:r>
      <w:bookmarkEnd w:id="2158"/>
      <w:bookmarkEnd w:id="2159"/>
      <w:bookmarkEnd w:id="2156"/>
      <w:bookmarkEnd w:id="2157"/>
    </w:p>
    <!--Topic unique_718-->
    <w:p>
      <w:pPr>
        <w:pStyle w:val="Heading5"/>
      </w:pPr>
      <w:bookmarkStart w:id="2160" w:name="_Refd19e42779"/>
      <w:bookmarkStart w:id="2161" w:name="_Tocd19e42779"/>
      <w:r>
        <w:t/>
      </w:r>
      <w:r>
        <w:t>532.705</w:t>
      </w:r>
      <w:r>
        <w:t xml:space="preserve"> Unenforceability of unauthorized obligations.</w:t>
      </w:r>
      <w:bookmarkEnd w:id="2160"/>
      <w:bookmarkEnd w:id="2161"/>
    </w:p>
    <w:p>
      <w:pPr>
        <w:pStyle w:val="BodyText"/>
      </w:pPr>
      <w:r>
        <w:t xml:space="preserve">Supplier license agreements defined in FAR 32.705 are equivalent to commercial supplier agreements defined in </w:t>
      </w:r>
      <w:r>
        <w:t>502.101</w:t>
      </w:r>
      <w:r>
        <w:t>.</w:t>
      </w:r>
    </w:p>
    <!--Topic unique_719-->
    <w:p>
      <w:pPr>
        <w:pStyle w:val="Heading5"/>
      </w:pPr>
      <w:bookmarkStart w:id="2162" w:name="_Refd19e42801"/>
      <w:bookmarkStart w:id="2163" w:name="_Tocd19e42801"/>
      <w:r>
        <w:t/>
      </w:r>
      <w:r>
        <w:t>532.706</w:t>
      </w:r>
      <w:r>
        <w:t xml:space="preserve"> Contract clauses.</w:t>
      </w:r>
      <w:bookmarkEnd w:id="2162"/>
      <w:bookmarkEnd w:id="2163"/>
    </w:p>
    <!--Topic unique_720-->
    <w:p>
      <w:pPr>
        <w:pStyle w:val="Heading6"/>
      </w:pPr>
      <w:bookmarkStart w:id="2164" w:name="_Refd19e42814"/>
      <w:bookmarkStart w:id="2165" w:name="_Tocd19e42814"/>
      <w:r>
        <w:t/>
      </w:r>
      <w:r>
        <w:t>532.706-3</w:t>
      </w:r>
      <w:r>
        <w:t xml:space="preserve"> Clause for unenforceability of unauthorized obligations.</w:t>
      </w:r>
      <w:bookmarkEnd w:id="2164"/>
      <w:bookmarkEnd w:id="2165"/>
    </w:p>
    <w:p>
      <w:pPr>
        <w:pStyle w:val="ListNumber"/>
        <!--depth 1-->
        <w:numPr>
          <w:ilvl w:val="0"/>
          <w:numId w:val="823"/>
        </w:numPr>
      </w:pPr>
      <w:bookmarkStart w:id="2167" w:name="_Tocd19e42823"/>
      <w:bookmarkStart w:id="2166" w:name="_Refd19e42823"/>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6"/>
      <w:bookmarkEnd w:id="2167"/>
    </w:p>
    <!--Topic unique_721-->
    <w:p>
      <w:pPr>
        <w:pStyle w:val="Heading4"/>
      </w:pPr>
      <w:bookmarkStart w:id="2168" w:name="_Refd19e42856"/>
      <w:bookmarkStart w:id="2169" w:name="_Tocd19e42856"/>
      <w:r>
        <w:t/>
      </w:r>
      <w:r>
        <w:t>Subpart 532.8</w:t>
      </w:r>
      <w:r>
        <w:t xml:space="preserve"> - Assignment of Claims</w:t>
      </w:r>
      <w:bookmarkEnd w:id="2168"/>
      <w:bookmarkEnd w:id="2169"/>
    </w:p>
    <!--Topic unique_722-->
    <w:p>
      <w:pPr>
        <w:pStyle w:val="Heading5"/>
      </w:pPr>
      <w:bookmarkStart w:id="2170" w:name="_Refd19e42869"/>
      <w:bookmarkStart w:id="2171" w:name="_Tocd19e42869"/>
      <w:r>
        <w:t/>
      </w:r>
      <w:r>
        <w:t>532.805</w:t>
      </w:r>
      <w:r>
        <w:t xml:space="preserve"> Procedure.</w:t>
      </w:r>
      <w:bookmarkEnd w:id="2170"/>
      <w:bookmarkEnd w:id="2171"/>
    </w:p>
    <w:p>
      <w:pPr>
        <w:pStyle w:val="ListNumber"/>
        <!--depth 1-->
        <w:numPr>
          <w:ilvl w:val="0"/>
          <w:numId w:val="824"/>
        </w:numPr>
      </w:pPr>
      <w:bookmarkStart w:id="2173" w:name="_Tocd19e42878"/>
      <w:bookmarkStart w:id="2172" w:name="_Refd19e4287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2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2"/>
      <w:bookmarkEnd w:id="2173"/>
    </w:p>
    <!--Topic unique_723-->
    <w:p>
      <w:pPr>
        <w:pStyle w:val="Heading5"/>
      </w:pPr>
      <w:bookmarkStart w:id="2174" w:name="_Refd19e42902"/>
      <w:bookmarkStart w:id="2175" w:name="_Tocd19e42902"/>
      <w:r>
        <w:t/>
      </w:r>
      <w:r>
        <w:t>532.806</w:t>
      </w:r>
      <w:r>
        <w:t xml:space="preserve"> Contract clauses.</w:t>
      </w:r>
      <w:bookmarkEnd w:id="2174"/>
      <w:bookmarkEnd w:id="2175"/>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76" w:name="_Refd19e42926"/>
      <w:bookmarkStart w:id="2177" w:name="_Tocd19e42926"/>
      <w:r>
        <w:t/>
      </w:r>
      <w:r>
        <w:t>Subpart 532.9</w:t>
      </w:r>
      <w:r>
        <w:t xml:space="preserve"> - Prompt Payment</w:t>
      </w:r>
      <w:bookmarkEnd w:id="2176"/>
      <w:bookmarkEnd w:id="2177"/>
    </w:p>
    <!--Topic unique_725-->
    <w:p>
      <w:pPr>
        <w:pStyle w:val="Heading5"/>
      </w:pPr>
      <w:bookmarkStart w:id="2178" w:name="_Refd19e42939"/>
      <w:bookmarkStart w:id="2179" w:name="_Tocd19e42939"/>
      <w:r>
        <w:t/>
      </w:r>
      <w:r>
        <w:t>532.904</w:t>
      </w:r>
      <w:r>
        <w:t xml:space="preserve"> Determining payment due dates.</w:t>
      </w:r>
      <w:bookmarkEnd w:id="2178"/>
      <w:bookmarkEnd w:id="2179"/>
    </w:p>
    <w:p>
      <w:pPr>
        <w:pStyle w:val="BodyText"/>
      </w:pPr>
      <w:r>
        <w:t>Payment due dates for construction contracts are addressed at FAR 32.904(d). The following procedures apply to construction and building service contracts:</w:t>
      </w:r>
    </w:p>
    <w:p>
      <w:pPr>
        <w:pStyle w:val="ListNumber"/>
        <!--depth 1-->
        <w:numPr>
          <w:ilvl w:val="0"/>
          <w:numId w:val="825"/>
        </w:numPr>
      </w:pPr>
      <w:bookmarkStart w:id="2181" w:name="_Tocd19e42950"/>
      <w:bookmarkStart w:id="2180" w:name="_Refd19e42950"/>
      <w:r>
        <w:t/>
      </w:r>
      <w:r>
        <w:t>(a)</w:t>
      </w:r>
      <w:r>
        <w:t xml:space="preserve">  The amount of final payment must include, as appropriate, deductions to cover any of the following:</w:t>
      </w:r>
    </w:p>
    <w:p>
      <w:pPr>
        <w:pStyle w:val="ListNumber2"/>
        <!--depth 2-->
        <w:numPr>
          <w:ilvl w:val="1"/>
          <w:numId w:val="826"/>
        </w:numPr>
      </w:pPr>
      <w:bookmarkStart w:id="2183" w:name="_Tocd19e42958"/>
      <w:bookmarkStart w:id="2182" w:name="_Refd19e42958"/>
      <w:r>
        <w:t/>
      </w:r>
      <w:r>
        <w:t>(1)</w:t>
      </w:r>
      <w:r>
        <w:t xml:space="preserve">  Liquidated damages for late completion.</w:t>
      </w:r>
    </w:p>
    <w:p>
      <w:pPr>
        <w:pStyle w:val="ListNumber2"/>
        <!--depth 2-->
        <w:numPr>
          <w:ilvl w:val="1"/>
          <w:numId w:val="826"/>
        </w:numPr>
      </w:pPr>
      <w:r>
        <w:t/>
      </w:r>
      <w:r>
        <w:t>(2)</w:t>
      </w:r>
      <w:r>
        <w:t xml:space="preserve">  Liquidated damages for labor violations.</w:t>
      </w:r>
    </w:p>
    <w:p>
      <w:pPr>
        <w:pStyle w:val="ListNumber2"/>
        <!--depth 2-->
        <w:numPr>
          <w:ilvl w:val="1"/>
          <w:numId w:val="826"/>
        </w:numPr>
      </w:pPr>
      <w:r>
        <w:t/>
      </w:r>
      <w:r>
        <w:t>(3)</w:t>
      </w:r>
      <w:r>
        <w:t xml:space="preserve">  Amounts withheld for improper payment of labor wages.</w:t>
      </w:r>
    </w:p>
    <w:p>
      <w:pPr>
        <w:pStyle w:val="ListNumber2"/>
        <!--depth 2-->
        <w:numPr>
          <w:ilvl w:val="1"/>
          <w:numId w:val="826"/>
        </w:numPr>
      </w:pPr>
      <w:r>
        <w:t/>
      </w:r>
      <w:r>
        <w:t>(4)</w:t>
      </w:r>
      <w:r>
        <w:t xml:space="preserve">  The amount of unilateral change orders covering defects and omissions.</w:t>
      </w:r>
    </w:p>
    <w:p>
      <w:pPr>
        <w:pStyle w:val="ListNumber2"/>
        <!--depth 2-->
        <w:numPr>
          <w:ilvl w:val="1"/>
          <w:numId w:val="826"/>
        </w:numPr>
      </w:pPr>
      <w:r>
        <w:t/>
      </w:r>
      <w:r>
        <w:t>(5)</w:t>
      </w:r>
      <w:r>
        <w:t xml:space="preserve">  The agreed-upon dollar amount in a Deficiency Report, which is included in all applicable Operation and Maintenance (O&amp;M) service contracts.</w:t>
      </w:r>
      <w:bookmarkEnd w:id="2182"/>
      <w:bookmarkEnd w:id="2183"/>
    </w:p>
    <w:p>
      <w:pPr>
        <w:pStyle w:val="ListNumber"/>
        <!--depth 1-->
        <w:numPr>
          <w:ilvl w:val="0"/>
          <w:numId w:val="825"/>
        </w:numPr>
      </w:pPr>
      <w:r>
        <w:t/>
      </w:r>
      <w:r>
        <w:t>(b)</w:t>
      </w:r>
      <w:r>
        <w:t xml:space="preserve">  When the contract is for the performance of building services, the contracting officer shall include the clause at </w:t>
      </w:r>
      <w:r>
        <w:t>552.232-72</w:t>
      </w:r>
      <w:r>
        <w:t>, Final Payment Under Building Services Contracts.</w:t>
      </w:r>
      <w:bookmarkEnd w:id="2180"/>
      <w:bookmarkEnd w:id="2181"/>
    </w:p>
    <!--Topic unique_726-->
    <w:p>
      <w:pPr>
        <w:pStyle w:val="Heading5"/>
      </w:pPr>
      <w:bookmarkStart w:id="2184" w:name="_Refd19e43015"/>
      <w:bookmarkStart w:id="2185" w:name="_Tocd19e43015"/>
      <w:r>
        <w:t/>
      </w:r>
      <w:r>
        <w:t>532.905</w:t>
      </w:r>
      <w:r>
        <w:t xml:space="preserve"> Payment documentation and process.</w:t>
      </w:r>
      <w:bookmarkEnd w:id="2184"/>
      <w:bookmarkEnd w:id="2185"/>
    </w:p>
    <w:p>
      <w:pPr>
        <w:pStyle w:val="ListNumber"/>
        <!--depth 1-->
        <w:numPr>
          <w:ilvl w:val="0"/>
          <w:numId w:val="827"/>
        </w:numPr>
      </w:pPr>
      <w:bookmarkStart w:id="2187" w:name="_Tocd19e43024"/>
      <w:bookmarkStart w:id="2186" w:name="_Refd19e4302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27"/>
        </w:numPr>
      </w:pPr>
      <w:r>
        <w:t/>
      </w:r>
      <w:r>
        <w:t>(b)</w:t>
      </w:r>
      <w:r>
        <w:t xml:space="preserve">  See GSAM </w:t>
      </w:r>
      <w:r>
        <w:t>532.7203</w:t>
      </w:r>
      <w:r>
        <w:t xml:space="preserve"> for the handling of audit findings.</w:t>
      </w:r>
      <w:bookmarkEnd w:id="2186"/>
      <w:bookmarkEnd w:id="2187"/>
    </w:p>
    <!--Topic unique_70-->
    <w:p>
      <w:pPr>
        <w:pStyle w:val="Heading6"/>
      </w:pPr>
      <w:bookmarkStart w:id="2188" w:name="_Refd19e43058"/>
      <w:bookmarkStart w:id="2189" w:name="_Tocd19e43058"/>
      <w:r>
        <w:t/>
      </w:r>
      <w:r>
        <w:t>532.905-70</w:t>
      </w:r>
      <w:r>
        <w:t xml:space="preserve"> Final payment—construction and building service contracts.</w:t>
      </w:r>
      <w:bookmarkEnd w:id="2188"/>
      <w:bookmarkEnd w:id="2189"/>
    </w:p>
    <w:p>
      <w:pPr>
        <w:pStyle w:val="BodyText"/>
      </w:pPr>
      <w:r>
        <w:t>The following procedures apply to construction and building service contracts:</w:t>
      </w:r>
    </w:p>
    <w:p>
      <w:pPr>
        <w:pStyle w:val="ListNumber"/>
        <!--depth 1-->
        <w:numPr>
          <w:ilvl w:val="0"/>
          <w:numId w:val="828"/>
        </w:numPr>
      </w:pPr>
      <w:bookmarkStart w:id="2191" w:name="_Tocd19e43069"/>
      <w:bookmarkStart w:id="2190" w:name="_Refd19e43069"/>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28"/>
        </w:numPr>
      </w:pPr>
      <w:r>
        <w:t/>
      </w:r>
      <w:r>
        <w:t>(b)</w:t>
      </w:r>
      <w:r>
        <w:t xml:space="preserve">  Contracting officers may not process the final payment on construction or building service contracts until the contractor submits a properly executed </w:t>
      </w:r>
      <w:hyperlink r:id="rIdHyperlink234">
        <w:r>
          <w:t>GSA Form 1142</w:t>
        </w:r>
      </w:hyperlink>
      <w:r>
        <w:t>, Release of Claims, except as provided in paragraph (c) of this section</w:t>
      </w:r>
    </w:p>
    <w:p>
      <w:pPr>
        <w:pStyle w:val="ListNumber"/>
        <!--depth 1-->
        <w:numPr>
          <w:ilvl w:val="0"/>
          <w:numId w:val="82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28"/>
        </w:numPr>
      </w:pPr>
      <w:r>
        <w:t/>
      </w:r>
      <w:r>
        <w:t>(d)</w:t>
      </w:r>
      <w:r>
        <w:t xml:space="preserve">  The amount of final payment must include, as appropriate, deductions to cover any of the following:</w:t>
      </w:r>
    </w:p>
    <w:p>
      <w:pPr>
        <w:pStyle w:val="ListNumber2"/>
        <!--depth 2-->
        <w:numPr>
          <w:ilvl w:val="1"/>
          <w:numId w:val="829"/>
        </w:numPr>
      </w:pPr>
      <w:bookmarkStart w:id="2193" w:name="_Tocd19e43106"/>
      <w:bookmarkStart w:id="2192" w:name="_Refd19e43106"/>
      <w:r>
        <w:t/>
      </w:r>
      <w:r>
        <w:t>(1)</w:t>
      </w:r>
      <w:r>
        <w:t xml:space="preserve">  Liquidated damages for late completion.</w:t>
      </w:r>
    </w:p>
    <w:p>
      <w:pPr>
        <w:pStyle w:val="ListNumber2"/>
        <!--depth 2-->
        <w:numPr>
          <w:ilvl w:val="1"/>
          <w:numId w:val="829"/>
        </w:numPr>
      </w:pPr>
      <w:r>
        <w:t/>
      </w:r>
      <w:r>
        <w:t>(2)</w:t>
      </w:r>
      <w:r>
        <w:t xml:space="preserve">  Liquidated damages for labor violations.</w:t>
      </w:r>
    </w:p>
    <w:p>
      <w:pPr>
        <w:pStyle w:val="ListNumber2"/>
        <!--depth 2-->
        <w:numPr>
          <w:ilvl w:val="1"/>
          <w:numId w:val="829"/>
        </w:numPr>
      </w:pPr>
      <w:r>
        <w:t/>
      </w:r>
      <w:r>
        <w:t>(3)</w:t>
      </w:r>
      <w:r>
        <w:t xml:space="preserve">  Amount withheld for improper payment of labor wages.</w:t>
      </w:r>
    </w:p>
    <w:p>
      <w:pPr>
        <w:pStyle w:val="ListNumber2"/>
        <!--depth 2-->
        <w:numPr>
          <w:ilvl w:val="1"/>
          <w:numId w:val="829"/>
        </w:numPr>
      </w:pPr>
      <w:r>
        <w:t/>
      </w:r>
      <w:r>
        <w:t>(4)</w:t>
      </w:r>
      <w:r>
        <w:t xml:space="preserve">  The amount of unilateral change orders covering defects and omissions.</w:t>
      </w:r>
      <w:bookmarkEnd w:id="2192"/>
      <w:bookmarkEnd w:id="2193"/>
      <w:bookmarkEnd w:id="2190"/>
      <w:bookmarkEnd w:id="2191"/>
    </w:p>
    <!--Topic unique_727-->
    <w:p>
      <w:pPr>
        <w:pStyle w:val="Heading5"/>
      </w:pPr>
      <w:bookmarkStart w:id="2194" w:name="_Refd19e43145"/>
      <w:bookmarkStart w:id="2195" w:name="_Tocd19e43145"/>
      <w:r>
        <w:t/>
      </w:r>
      <w:r>
        <w:t>532.908</w:t>
      </w:r>
      <w:r>
        <w:t xml:space="preserve"> Contract clauses.</w:t>
      </w:r>
      <w:bookmarkEnd w:id="2194"/>
      <w:bookmarkEnd w:id="2195"/>
    </w:p>
    <w:p>
      <w:pPr>
        <w:pStyle w:val="ListNumber"/>
        <!--depth 1-->
        <w:numPr>
          <w:ilvl w:val="0"/>
          <w:numId w:val="830"/>
        </w:numPr>
      </w:pPr>
      <w:bookmarkStart w:id="2197" w:name="_Tocd19e43154"/>
      <w:bookmarkStart w:id="2196" w:name="_Refd19e43154"/>
      <w:r>
        <w:t/>
      </w:r>
      <w:r>
        <w:t>(a)</w:t>
      </w:r>
      <w:r>
        <w:t xml:space="preserve">  GSA has a FAR deviation that allows this agency to use the clause at </w:t>
      </w:r>
      <w:r>
        <w:t>552.232-1</w:t>
      </w:r>
      <w:r>
        <w:t>, Payments, in lieu of the clause at FAR 52.232-1, Payments.</w:t>
      </w:r>
    </w:p>
    <w:p>
      <w:pPr>
        <w:pStyle w:val="ListNumber"/>
        <!--depth 1-->
        <w:numPr>
          <w:ilvl w:val="0"/>
          <w:numId w:val="83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0"/>
        </w:numPr>
      </w:pPr>
      <w:r>
        <w:t/>
      </w:r>
      <w:r>
        <w:t>(c)</w:t>
      </w:r>
      <w:r>
        <w:t xml:space="preserve">   </w:t>
      </w:r>
      <w:r>
        <w:rPr>
          <w:i/>
        </w:rPr>
        <w:t>Stock, Special Order, and Schedules Programs.</w:t>
      </w:r>
      <w:r>
        <w:t/>
      </w:r>
    </w:p>
    <w:p>
      <w:pPr>
        <w:pStyle w:val="ListNumber2"/>
        <!--depth 2-->
        <w:numPr>
          <w:ilvl w:val="1"/>
          <w:numId w:val="831"/>
        </w:numPr>
      </w:pPr>
      <w:bookmarkStart w:id="2199" w:name="_Tocd19e43186"/>
      <w:bookmarkStart w:id="2198" w:name="_Refd19e43186"/>
      <w:r>
        <w:t/>
      </w:r>
      <w:r>
        <w:t>(1)</w:t>
      </w:r>
      <w:r>
        <w:t xml:space="preserve">  GSA has obtained a FAR Deviation to authorize payment within 10 days of receipt of a proper invoice. The authority applies only to:</w:t>
      </w:r>
    </w:p>
    <w:p>
      <w:pPr>
        <w:pStyle w:val="ListNumber3"/>
        <!--depth 3-->
        <w:numPr>
          <w:ilvl w:val="2"/>
          <w:numId w:val="832"/>
        </w:numPr>
      </w:pPr>
      <w:bookmarkStart w:id="2201" w:name="_Tocd19e43194"/>
      <w:bookmarkStart w:id="2200" w:name="_Refd19e43194"/>
      <w:r>
        <w:t/>
      </w:r>
      <w:r>
        <w:t>(i)</w:t>
      </w:r>
      <w:r>
        <w:t xml:space="preserve">  Orders placed by GSA under the referenced programs;</w:t>
      </w:r>
    </w:p>
    <w:p>
      <w:pPr>
        <w:pStyle w:val="ListNumber3"/>
        <!--depth 3-->
        <w:numPr>
          <w:ilvl w:val="2"/>
          <w:numId w:val="832"/>
        </w:numPr>
      </w:pPr>
      <w:r>
        <w:t/>
      </w:r>
      <w:r>
        <w:t>(ii)</w:t>
      </w:r>
      <w:r>
        <w:t xml:space="preserve"> That include FAR 52.232-33, Mandatory Information for Electronic Funds Transfer Payment; and</w:t>
      </w:r>
    </w:p>
    <w:p>
      <w:pPr>
        <w:pStyle w:val="ListNumber3"/>
        <!--depth 3-->
        <w:numPr>
          <w:ilvl w:val="2"/>
          <w:numId w:val="832"/>
        </w:numPr>
      </w:pPr>
      <w:r>
        <w:t/>
      </w:r>
      <w:r>
        <w:t>(iii)</w:t>
      </w:r>
      <w:r>
        <w:t xml:space="preserve">  For which the order is placed, and the contractor submits invoices, using EDI in accordance with the Trading Partner Agreement.</w:t>
      </w:r>
      <w:bookmarkEnd w:id="2200"/>
      <w:bookmarkEnd w:id="2201"/>
    </w:p>
    <w:p>
      <w:pPr>
        <w:pStyle w:val="ListNumber2"/>
        <!--depth 2-->
        <w:numPr>
          <w:ilvl w:val="1"/>
          <w:numId w:val="83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8"/>
      <w:bookmarkEnd w:id="2199"/>
      <w:bookmarkEnd w:id="2196"/>
      <w:bookmarkEnd w:id="2197"/>
    </w:p>
    <!--Topic unique_728-->
    <w:p>
      <w:pPr>
        <w:pStyle w:val="Heading4"/>
      </w:pPr>
      <w:bookmarkStart w:id="2202" w:name="_Refd19e43238"/>
      <w:bookmarkStart w:id="2203" w:name="_Tocd19e43238"/>
      <w:r>
        <w:t/>
      </w:r>
      <w:r>
        <w:t>Subpart 532.11</w:t>
      </w:r>
      <w:r>
        <w:t xml:space="preserve"> - Electronic Funds Transfer</w:t>
      </w:r>
      <w:bookmarkEnd w:id="2202"/>
      <w:bookmarkEnd w:id="2203"/>
    </w:p>
    <!--Topic unique_729-->
    <w:p>
      <w:pPr>
        <w:pStyle w:val="Heading5"/>
      </w:pPr>
      <w:bookmarkStart w:id="2204" w:name="_Refd19e43251"/>
      <w:bookmarkStart w:id="2205" w:name="_Tocd19e43251"/>
      <w:r>
        <w:t/>
      </w:r>
      <w:r>
        <w:t xml:space="preserve"> [Reserved]</w:t>
      </w:r>
      <w:bookmarkEnd w:id="2204"/>
      <w:bookmarkEnd w:id="2205"/>
    </w:p>
    <!--Topic unique_730-->
    <w:p>
      <w:pPr>
        <w:pStyle w:val="Heading4"/>
      </w:pPr>
      <w:bookmarkStart w:id="2206" w:name="_Refd19e43266"/>
      <w:bookmarkStart w:id="2207" w:name="_Tocd19e43266"/>
      <w:r>
        <w:t/>
      </w:r>
      <w:r>
        <w:t>Subpart 532.70</w:t>
      </w:r>
      <w:r>
        <w:t xml:space="preserve"> - Authorizing Payment by Government Charge Card</w:t>
      </w:r>
      <w:bookmarkEnd w:id="2206"/>
      <w:bookmarkEnd w:id="2207"/>
    </w:p>
    <!--Topic unique_731-->
    <w:p>
      <w:pPr>
        <w:pStyle w:val="Heading5"/>
      </w:pPr>
      <w:bookmarkStart w:id="2208" w:name="_Refd19e43279"/>
      <w:bookmarkStart w:id="2209" w:name="_Tocd19e43279"/>
      <w:r>
        <w:t/>
      </w:r>
      <w:r>
        <w:t>532.7002</w:t>
      </w:r>
      <w:r>
        <w:t xml:space="preserve"> Solicitation requirements.</w:t>
      </w:r>
      <w:bookmarkEnd w:id="2208"/>
      <w:bookmarkEnd w:id="2209"/>
    </w:p>
    <w:p>
      <w:pPr>
        <w:pStyle w:val="ListNumber"/>
        <!--depth 1-->
        <w:numPr>
          <w:ilvl w:val="0"/>
          <w:numId w:val="833"/>
        </w:numPr>
      </w:pPr>
      <w:bookmarkStart w:id="2211" w:name="_Tocd19e43288"/>
      <w:bookmarkStart w:id="2210" w:name="_Refd19e4328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3"/>
        </w:numPr>
      </w:pPr>
      <w:r>
        <w:t/>
      </w:r>
      <w:r>
        <w:t>(d)</w:t>
      </w:r>
      <w:r>
        <w:t xml:space="preserve">  Consider requesting offerors to designate different levels for which they may accept payment by Governmentwide commercial purchase card, for example:</w:t>
      </w:r>
      <w:bookmarkEnd w:id="2210"/>
      <w:bookmarkEnd w:id="221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212" w:name="_Refd19e43336"/>
      <w:bookmarkStart w:id="2213" w:name="_Tocd19e43336"/>
      <w:r>
        <w:t/>
      </w:r>
      <w:r>
        <w:t>532.7003</w:t>
      </w:r>
      <w:r>
        <w:t xml:space="preserve"> Contract clause.</w:t>
      </w:r>
      <w:bookmarkEnd w:id="2212"/>
      <w:bookmarkEnd w:id="221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214" w:name="_Refd19e43363"/>
      <w:bookmarkStart w:id="2215" w:name="_Tocd19e43363"/>
      <w:r>
        <w:t/>
      </w:r>
      <w:r>
        <w:t>Subpart 532.71</w:t>
      </w:r>
      <w:r>
        <w:t xml:space="preserve"> - [Reserved]</w:t>
      </w:r>
      <w:bookmarkEnd w:id="2214"/>
      <w:bookmarkEnd w:id="2215"/>
    </w:p>
    <!--Topic unique_734-->
    <w:p>
      <w:pPr>
        <w:pStyle w:val="Heading4"/>
      </w:pPr>
      <w:bookmarkStart w:id="2216" w:name="_Refd19e43378"/>
      <w:bookmarkStart w:id="2217" w:name="_Tocd19e43378"/>
      <w:r>
        <w:t/>
      </w:r>
      <w:r>
        <w:t>Subpart 532.72</w:t>
      </w:r>
      <w:r>
        <w:t xml:space="preserve"> - Payments Under Contracts Subject to Audit</w:t>
      </w:r>
      <w:bookmarkEnd w:id="2216"/>
      <w:bookmarkEnd w:id="2217"/>
    </w:p>
    <!--Topic unique_735-->
    <w:p>
      <w:pPr>
        <w:pStyle w:val="Heading5"/>
      </w:pPr>
      <w:bookmarkStart w:id="2218" w:name="_Refd19e43391"/>
      <w:bookmarkStart w:id="2219" w:name="_Tocd19e43391"/>
      <w:r>
        <w:t/>
      </w:r>
      <w:r>
        <w:t>532.7201</w:t>
      </w:r>
      <w:r>
        <w:t xml:space="preserve"> General.</w:t>
      </w:r>
      <w:bookmarkEnd w:id="2218"/>
      <w:bookmarkEnd w:id="2219"/>
    </w:p>
    <w:p>
      <w:pPr>
        <w:pStyle w:val="BodyText"/>
      </w:pPr>
      <w:r>
        <w:t> </w:t>
      </w:r>
    </w:p>
    <!--Topic unique_736-->
    <w:p>
      <w:pPr>
        <w:pStyle w:val="Heading5"/>
      </w:pPr>
      <w:bookmarkStart w:id="2220" w:name="_Refd19e43410"/>
      <w:bookmarkStart w:id="2221" w:name="_Tocd19e43410"/>
      <w:r>
        <w:t/>
      </w:r>
      <w:r>
        <w:t>532.7202</w:t>
      </w:r>
      <w:r>
        <w:t xml:space="preserve"> Submission and processing of invoices or vouchers.</w:t>
      </w:r>
      <w:bookmarkEnd w:id="2220"/>
      <w:bookmarkEnd w:id="2221"/>
    </w:p>
    <w:p>
      <w:pPr>
        <w:pStyle w:val="ListNumber"/>
        <!--depth 1-->
        <w:numPr>
          <w:ilvl w:val="0"/>
          <w:numId w:val="834"/>
        </w:numPr>
      </w:pPr>
      <w:bookmarkStart w:id="2223" w:name="_Tocd19e43419"/>
      <w:bookmarkStart w:id="2222" w:name="_Refd19e4341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3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2"/>
      <w:bookmarkEnd w:id="2223"/>
    </w:p>
    <!--Topic unique_737-->
    <w:p>
      <w:pPr>
        <w:pStyle w:val="Heading5"/>
      </w:pPr>
      <w:bookmarkStart w:id="2224" w:name="_Refd19e43450"/>
      <w:bookmarkStart w:id="2225" w:name="_Tocd19e43450"/>
      <w:r>
        <w:t/>
      </w:r>
      <w:r>
        <w:t>532.7203</w:t>
      </w:r>
      <w:r>
        <w:t xml:space="preserve"> Action upon receipt of an audit report.</w:t>
      </w:r>
      <w:bookmarkEnd w:id="2224"/>
      <w:bookmarkEnd w:id="222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226" w:name="_Refd19e43469"/>
      <w:bookmarkStart w:id="2227" w:name="_Tocd19e43469"/>
      <w:r>
        <w:t/>
      </w:r>
      <w:r>
        <w:t>532.7204</w:t>
      </w:r>
      <w:r>
        <w:t xml:space="preserve"> Suspension and disapproval of amounts claimed.</w:t>
      </w:r>
      <w:bookmarkEnd w:id="2226"/>
      <w:bookmarkEnd w:id="2227"/>
    </w:p>
    <w:p>
      <w:pPr>
        <w:pStyle w:val="ListNumber"/>
        <!--depth 1-->
        <w:numPr>
          <w:ilvl w:val="0"/>
          <w:numId w:val="835"/>
        </w:numPr>
      </w:pPr>
      <w:bookmarkStart w:id="2229" w:name="_Tocd19e43478"/>
      <w:bookmarkStart w:id="2228" w:name="_Refd19e43478"/>
      <w:r>
        <w:t/>
      </w:r>
      <w:r>
        <w:t>(a)</w:t>
      </w:r>
      <w:r>
        <w:t xml:space="preserve">  The contracting officer shall notify the appropriate contract finance office in writing when amounts claimed for payment are—</w:t>
      </w:r>
    </w:p>
    <w:p>
      <w:pPr>
        <w:pStyle w:val="ListNumber2"/>
        <!--depth 2-->
        <w:numPr>
          <w:ilvl w:val="1"/>
          <w:numId w:val="836"/>
        </w:numPr>
      </w:pPr>
      <w:bookmarkStart w:id="2231" w:name="_Tocd19e43486"/>
      <w:bookmarkStart w:id="2230" w:name="_Refd19e43486"/>
      <w:r>
        <w:t/>
      </w:r>
      <w:r>
        <w:t>(1)</w:t>
      </w:r>
      <w:r>
        <w:t xml:space="preserve">  Suspended;</w:t>
      </w:r>
    </w:p>
    <w:p>
      <w:pPr>
        <w:pStyle w:val="ListNumber2"/>
        <!--depth 2-->
        <w:numPr>
          <w:ilvl w:val="1"/>
          <w:numId w:val="836"/>
        </w:numPr>
      </w:pPr>
      <w:r>
        <w:t/>
      </w:r>
      <w:r>
        <w:t>(2)</w:t>
      </w:r>
      <w:r>
        <w:t xml:space="preserve">  Disapproved as not being allowable according to contract terms; or</w:t>
      </w:r>
    </w:p>
    <w:p>
      <w:pPr>
        <w:pStyle w:val="ListNumber2"/>
        <!--depth 2-->
        <w:numPr>
          <w:ilvl w:val="1"/>
          <w:numId w:val="836"/>
        </w:numPr>
      </w:pPr>
      <w:r>
        <w:t/>
      </w:r>
      <w:r>
        <w:t>(3)</w:t>
      </w:r>
      <w:r>
        <w:t xml:space="preserve">  Not allocable to the contract.</w:t>
      </w:r>
      <w:bookmarkEnd w:id="2230"/>
      <w:bookmarkEnd w:id="2231"/>
    </w:p>
    <w:p>
      <w:pPr>
        <w:pStyle w:val="ListNumber"/>
        <!--depth 1-->
        <w:numPr>
          <w:ilvl w:val="0"/>
          <w:numId w:val="83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8"/>
      <w:bookmarkEnd w:id="2229"/>
    </w:p>
    <!--Topic unique_744-->
    <w:p>
      <w:pPr>
        <w:pStyle w:val="Heading3"/>
      </w:pPr>
      <w:bookmarkStart w:id="2232" w:name="_Refd19e43520"/>
      <w:bookmarkStart w:id="2233" w:name="_Tocd19e43520"/>
      <w:r>
        <w:t/>
      </w:r>
      <w:r>
        <w:t>Part 533</w:t>
      </w:r>
      <w:r>
        <w:t xml:space="preserve"> - Protests, Disputes, and Appeals</w:t>
      </w:r>
      <w:bookmarkEnd w:id="2232"/>
      <w:bookmarkEnd w:id="2233"/>
    </w:p>
    <w:p>
      <w:pPr>
        <w:pStyle w:val="ListBullet"/>
        <!--depth 1-->
        <w:numPr>
          <w:ilvl w:val="0"/>
          <w:numId w:val="837"/>
        </w:numPr>
      </w:pPr>
      <w:r>
        <w:t/>
      </w:r>
      <w:r>
        <w:t>Subpart 533.1 - Protests</w:t>
      </w:r>
      <w:r>
        <w:t/>
      </w:r>
    </w:p>
    <w:p>
      <w:pPr>
        <w:pStyle w:val="ListBullet2"/>
        <!--depth 2-->
        <w:numPr>
          <w:ilvl w:val="1"/>
          <w:numId w:val="838"/>
        </w:numPr>
      </w:pPr>
      <w:r>
        <w:t/>
      </w:r>
      <w:r>
        <w:t>533.101 Definitions.</w:t>
      </w:r>
      <w:r>
        <w:t/>
      </w:r>
    </w:p>
    <w:p>
      <w:pPr>
        <w:pStyle w:val="ListBullet2"/>
        <!--depth 2-->
        <w:numPr>
          <w:ilvl w:val="1"/>
          <w:numId w:val="838"/>
        </w:numPr>
      </w:pPr>
      <w:r>
        <w:t/>
      </w:r>
      <w:r>
        <w:t>533.102 General.</w:t>
      </w:r>
      <w:r>
        <w:t/>
      </w:r>
    </w:p>
    <w:p>
      <w:pPr>
        <w:pStyle w:val="ListBullet2"/>
        <!--depth 2-->
        <w:numPr>
          <w:ilvl w:val="1"/>
          <w:numId w:val="838"/>
        </w:numPr>
      </w:pPr>
      <w:r>
        <w:t/>
      </w:r>
      <w:r>
        <w:t>533.103 Protests to the agency.</w:t>
      </w:r>
      <w:r>
        <w:t/>
      </w:r>
    </w:p>
    <w:p>
      <w:pPr>
        <w:pStyle w:val="ListBullet3"/>
        <!--depth 3-->
        <w:numPr>
          <w:ilvl w:val="2"/>
          <w:numId w:val="839"/>
        </w:numPr>
      </w:pPr>
      <w:r>
        <w:t/>
      </w:r>
      <w:r>
        <w:t>533.103-1 Filing a protest.</w:t>
      </w:r>
      <w:r>
        <w:t/>
      </w:r>
    </w:p>
    <w:p>
      <w:pPr>
        <w:pStyle w:val="ListBullet3"/>
        <!--depth 3-->
        <w:numPr>
          <w:ilvl w:val="2"/>
          <w:numId w:val="839"/>
        </w:numPr>
      </w:pPr>
      <w:r>
        <w:t/>
      </w:r>
      <w:r>
        <w:t>533.103-2 Deciding a protest.</w:t>
      </w:r>
      <w:r>
        <w:t/>
      </w:r>
    </w:p>
    <w:p>
      <w:pPr>
        <w:pStyle w:val="ListBullet2"/>
        <!--depth 2-->
        <w:numPr>
          <w:ilvl w:val="1"/>
          <w:numId w:val="838"/>
        </w:numPr>
      </w:pPr>
      <w:r>
        <w:t/>
      </w:r>
      <w:r>
        <w:t>533.104 Protests to GAO.</w:t>
      </w:r>
      <w:r>
        <w:t/>
      </w:r>
    </w:p>
    <w:p>
      <w:pPr>
        <w:pStyle w:val="ListBullet2"/>
        <!--depth 2-->
        <w:numPr>
          <w:ilvl w:val="1"/>
          <w:numId w:val="838"/>
        </w:numPr>
      </w:pPr>
      <w:r>
        <w:t/>
      </w:r>
      <w:r>
        <w:t>533.105 Court of Federal Claims Protests.</w:t>
      </w:r>
      <w:r>
        <w:t/>
      </w:r>
    </w:p>
    <w:p>
      <w:pPr>
        <w:pStyle w:val="ListBullet"/>
        <!--depth 1-->
        <w:numPr>
          <w:ilvl w:val="0"/>
          <w:numId w:val="837"/>
        </w:numPr>
      </w:pPr>
      <w:r>
        <w:t/>
      </w:r>
      <w:r>
        <w:t>Subpart 533.2 - Disputes and Appeals</w:t>
      </w:r>
      <w:r>
        <w:t/>
      </w:r>
    </w:p>
    <w:p>
      <w:pPr>
        <w:pStyle w:val="ListBullet2"/>
        <!--depth 2-->
        <w:numPr>
          <w:ilvl w:val="1"/>
          <w:numId w:val="840"/>
        </w:numPr>
      </w:pPr>
      <w:r>
        <w:t/>
      </w:r>
      <w:r>
        <w:t>533.209 Suspected fraudulent claims.</w:t>
      </w:r>
      <w:r>
        <w:t/>
      </w:r>
    </w:p>
    <w:p>
      <w:pPr>
        <w:pStyle w:val="ListBullet2"/>
        <!--depth 2-->
        <w:numPr>
          <w:ilvl w:val="1"/>
          <w:numId w:val="840"/>
        </w:numPr>
      </w:pPr>
      <w:r>
        <w:t/>
      </w:r>
      <w:r>
        <w:t>533.211 Contracting officer’s decision.</w:t>
      </w:r>
      <w:r>
        <w:t/>
      </w:r>
    </w:p>
    <w:p>
      <w:pPr>
        <w:pStyle w:val="ListBullet2"/>
        <!--depth 2-->
        <w:numPr>
          <w:ilvl w:val="1"/>
          <w:numId w:val="840"/>
        </w:numPr>
      </w:pPr>
      <w:r>
        <w:t/>
      </w:r>
      <w:r>
        <w:t>533.212 Contracting officer’s duties when an appeal is filed.</w:t>
      </w:r>
      <w:r>
        <w:t/>
      </w:r>
    </w:p>
    <w:p>
      <w:pPr>
        <w:pStyle w:val="ListBullet3"/>
        <!--depth 3-->
        <w:numPr>
          <w:ilvl w:val="2"/>
          <w:numId w:val="841"/>
        </w:numPr>
      </w:pPr>
      <w:r>
        <w:t/>
      </w:r>
      <w:r>
        <w:t>533.212-1 General.</w:t>
      </w:r>
      <w:r>
        <w:t/>
      </w:r>
    </w:p>
    <w:p>
      <w:pPr>
        <w:pStyle w:val="ListBullet3"/>
        <!--depth 3-->
        <w:numPr>
          <w:ilvl w:val="2"/>
          <w:numId w:val="841"/>
        </w:numPr>
      </w:pPr>
      <w:r>
        <w:t/>
      </w:r>
      <w:r>
        <w:t>533.212-2 Procedures when an appeal is filed.</w:t>
      </w:r>
      <w:r>
        <w:t/>
      </w:r>
    </w:p>
    <w:p>
      <w:pPr>
        <w:pStyle w:val="ListBullet3"/>
        <!--depth 3-->
        <w:numPr>
          <w:ilvl w:val="2"/>
          <w:numId w:val="841"/>
        </w:numPr>
      </w:pPr>
      <w:r>
        <w:t/>
      </w:r>
      <w:r>
        <w:t>533.212-3 Preservation of Evidence.</w:t>
      </w:r>
      <w:r>
        <w:t/>
      </w:r>
    </w:p>
    <w:p>
      <w:pPr>
        <w:pStyle w:val="ListBullet3"/>
        <!--depth 3-->
        <w:numPr>
          <w:ilvl w:val="2"/>
          <w:numId w:val="841"/>
        </w:numPr>
      </w:pPr>
      <w:r>
        <w:t/>
      </w:r>
      <w:r>
        <w:t>533.212-4 Settlement.</w:t>
      </w:r>
      <w:r>
        <w:t/>
      </w:r>
    </w:p>
    <w:p>
      <w:pPr>
        <w:pStyle w:val="ListBullet2"/>
        <!--depth 2-->
        <w:numPr>
          <w:ilvl w:val="1"/>
          <w:numId w:val="840"/>
        </w:numPr>
      </w:pPr>
      <w:r>
        <w:t/>
      </w:r>
      <w:r>
        <w:t>533.214 Alternative dispute resolution (ADR).</w:t>
      </w:r>
      <w:r>
        <w:t/>
      </w:r>
    </w:p>
    <!--Topic unique_745-->
    <w:p>
      <w:pPr>
        <w:pStyle w:val="Heading4"/>
      </w:pPr>
      <w:bookmarkStart w:id="2234" w:name="_Refd19e43685"/>
      <w:bookmarkStart w:id="2235" w:name="_Tocd19e43685"/>
      <w:r>
        <w:t/>
      </w:r>
      <w:r>
        <w:t>Subpart 533.1</w:t>
      </w:r>
      <w:r>
        <w:t xml:space="preserve"> - Protests</w:t>
      </w:r>
      <w:bookmarkEnd w:id="2234"/>
      <w:bookmarkEnd w:id="2235"/>
    </w:p>
    <!--Topic unique_746-->
    <w:p>
      <w:pPr>
        <w:pStyle w:val="Heading5"/>
      </w:pPr>
      <w:bookmarkStart w:id="2236" w:name="_Refd19e43698"/>
      <w:bookmarkStart w:id="2237" w:name="_Tocd19e43698"/>
      <w:r>
        <w:t/>
      </w:r>
      <w:r>
        <w:t>533.101</w:t>
      </w:r>
      <w:r>
        <w:t xml:space="preserve"> Definitions.</w:t>
      </w:r>
      <w:bookmarkEnd w:id="2236"/>
      <w:bookmarkEnd w:id="223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38" w:name="_Refd19e43719"/>
      <w:bookmarkStart w:id="2239" w:name="_Tocd19e43719"/>
      <w:r>
        <w:t/>
      </w:r>
      <w:r>
        <w:t>533.102</w:t>
      </w:r>
      <w:r>
        <w:t xml:space="preserve"> General.</w:t>
      </w:r>
      <w:bookmarkEnd w:id="2238"/>
      <w:bookmarkEnd w:id="2239"/>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40" w:name="_Refd19e43737"/>
      <w:bookmarkStart w:id="2241" w:name="_Tocd19e43737"/>
      <w:r>
        <w:t/>
      </w:r>
      <w:r>
        <w:t>533.103</w:t>
      </w:r>
      <w:r>
        <w:t xml:space="preserve"> Protests to the agency.</w:t>
      </w:r>
      <w:bookmarkEnd w:id="2240"/>
      <w:bookmarkEnd w:id="2241"/>
    </w:p>
    <!--Topic unique_749-->
    <w:p>
      <w:pPr>
        <w:pStyle w:val="Heading6"/>
      </w:pPr>
      <w:bookmarkStart w:id="2242" w:name="_Refd19e43750"/>
      <w:bookmarkStart w:id="2243" w:name="_Tocd19e43750"/>
      <w:r>
        <w:t/>
      </w:r>
      <w:r>
        <w:t>533.103-1</w:t>
      </w:r>
      <w:r>
        <w:t xml:space="preserve"> Filing a protest.</w:t>
      </w:r>
      <w:bookmarkEnd w:id="2242"/>
      <w:bookmarkEnd w:id="2243"/>
    </w:p>
    <w:p>
      <w:pPr>
        <w:pStyle w:val="ListNumber"/>
        <!--depth 1-->
        <w:numPr>
          <w:ilvl w:val="0"/>
          <w:numId w:val="842"/>
        </w:numPr>
      </w:pPr>
      <w:bookmarkStart w:id="2245" w:name="_Tocd19e43759"/>
      <w:bookmarkStart w:id="2244" w:name="_Refd19e4375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2"/>
        </w:numPr>
      </w:pPr>
      <w:r>
        <w:t/>
      </w:r>
      <w:r>
        <w:t>(d)</w:t>
      </w:r>
      <w:r>
        <w:t xml:space="preserve">  The protest must meet all the following conditions:</w:t>
      </w:r>
    </w:p>
    <w:p>
      <w:pPr>
        <w:pStyle w:val="ListNumber2"/>
        <!--depth 2-->
        <w:numPr>
          <w:ilvl w:val="1"/>
          <w:numId w:val="843"/>
        </w:numPr>
      </w:pPr>
      <w:bookmarkStart w:id="2247" w:name="_Tocd19e43788"/>
      <w:bookmarkStart w:id="2246" w:name="_Refd19e43788"/>
      <w:r>
        <w:t/>
      </w:r>
      <w:r>
        <w:t>(1)</w:t>
      </w:r>
      <w:r>
        <w:t xml:space="preserve"> Include the information required by FAR 33.103(d)(2).</w:t>
      </w:r>
    </w:p>
    <w:p>
      <w:pPr>
        <w:pStyle w:val="ListNumber2"/>
        <!--depth 2-->
        <w:numPr>
          <w:ilvl w:val="1"/>
          <w:numId w:val="843"/>
        </w:numPr>
      </w:pPr>
      <w:r>
        <w:t/>
      </w:r>
      <w:r>
        <w:t>(2)</w:t>
      </w:r>
      <w:r>
        <w:t xml:space="preserve">  Indicate that it is a protest to the agency.</w:t>
      </w:r>
    </w:p>
    <w:p>
      <w:pPr>
        <w:pStyle w:val="ListNumber2"/>
        <!--depth 2-->
        <w:numPr>
          <w:ilvl w:val="1"/>
          <w:numId w:val="843"/>
        </w:numPr>
      </w:pPr>
      <w:r>
        <w:t/>
      </w:r>
      <w:r>
        <w:t>(3)</w:t>
      </w:r>
      <w:r>
        <w:t xml:space="preserve">  Be filed in writing with the contracting officer.</w:t>
      </w:r>
    </w:p>
    <w:p>
      <w:pPr>
        <w:pStyle w:val="ListNumber2"/>
        <!--depth 2-->
        <w:numPr>
          <w:ilvl w:val="1"/>
          <w:numId w:val="84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6"/>
      <w:bookmarkEnd w:id="2247"/>
    </w:p>
    <w:p>
      <w:pPr>
        <w:pStyle w:val="ListNumber"/>
        <!--depth 1-->
        <w:numPr>
          <w:ilvl w:val="0"/>
          <w:numId w:val="842"/>
        </w:numPr>
      </w:pPr>
      <w:r>
        <w:t/>
      </w:r>
      <w:r>
        <w:t>(e)</w:t>
      </w:r>
      <w:r>
        <w:t xml:space="preserve">  The following procedures apply to information submitted in support of or in response to an agency protest:</w:t>
      </w:r>
    </w:p>
    <w:p>
      <w:pPr>
        <w:pStyle w:val="ListNumber2"/>
        <!--depth 2-->
        <w:numPr>
          <w:ilvl w:val="1"/>
          <w:numId w:val="844"/>
        </w:numPr>
      </w:pPr>
      <w:bookmarkStart w:id="2249" w:name="_Tocd19e43825"/>
      <w:bookmarkStart w:id="2248" w:name="_Refd19e43825"/>
      <w:r>
        <w:t/>
      </w:r>
      <w:r>
        <w:t>(1)</w:t>
      </w:r>
      <w:r>
        <w:t xml:space="preserve">  GSA procedures do not provide for any discovery.</w:t>
      </w:r>
    </w:p>
    <w:p>
      <w:pPr>
        <w:pStyle w:val="ListNumber2"/>
        <!--depth 2-->
        <w:numPr>
          <w:ilvl w:val="1"/>
          <w:numId w:val="84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44"/>
        </w:numPr>
      </w:pPr>
      <w:r>
        <w:t/>
      </w:r>
      <w:r>
        <w:t>(3)</w:t>
      </w:r>
      <w:r>
        <w:t xml:space="preserve">  To the extent permitted by law and regulations, the parties may exchange relevant information.</w:t>
      </w:r>
    </w:p>
    <w:p>
      <w:pPr>
        <w:pStyle w:val="ListNumber2"/>
        <!--depth 2-->
        <w:numPr>
          <w:ilvl w:val="1"/>
          <w:numId w:val="844"/>
        </w:numPr>
      </w:pPr>
      <w:r>
        <w:t/>
      </w:r>
      <w:r>
        <w:t>(4)</w:t>
      </w:r>
      <w:r>
        <w:t xml:space="preserve">  The agency must make a written response to the protest within ten days unless another date is set by the deciding official.</w:t>
      </w:r>
    </w:p>
    <w:p>
      <w:pPr>
        <w:pStyle w:val="ListNumber2"/>
        <!--depth 2-->
        <w:numPr>
          <w:ilvl w:val="1"/>
          <w:numId w:val="84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8"/>
      <w:bookmarkEnd w:id="2249"/>
    </w:p>
    <w:p>
      <w:pPr>
        <w:pStyle w:val="ListNumber"/>
        <!--depth 1-->
        <w:numPr>
          <w:ilvl w:val="0"/>
          <w:numId w:val="84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2"/>
        </w:numPr>
      </w:pPr>
      <w:r>
        <w:t/>
      </w:r>
      <w:r>
        <w:t>(g)</w:t>
      </w:r>
      <w:r>
        <w:t xml:space="preserve">  GSA may dismiss or stay proceedings on an agency protest if a protest on the same or similar basis is filed with a protest forum outside of GSA.</w:t>
      </w:r>
      <w:bookmarkEnd w:id="2244"/>
      <w:bookmarkEnd w:id="2245"/>
    </w:p>
    <!--Topic unique_750-->
    <w:p>
      <w:pPr>
        <w:pStyle w:val="Heading6"/>
      </w:pPr>
      <w:bookmarkStart w:id="2250" w:name="_Refd19e43889"/>
      <w:bookmarkStart w:id="2251" w:name="_Tocd19e43889"/>
      <w:r>
        <w:t/>
      </w:r>
      <w:r>
        <w:t>533.103-2</w:t>
      </w:r>
      <w:r>
        <w:t xml:space="preserve"> Deciding a protest.</w:t>
      </w:r>
      <w:bookmarkEnd w:id="2250"/>
      <w:bookmarkEnd w:id="2251"/>
    </w:p>
    <w:p>
      <w:pPr>
        <w:pStyle w:val="ListNumber"/>
        <!--depth 1-->
        <w:numPr>
          <w:ilvl w:val="0"/>
          <w:numId w:val="845"/>
        </w:numPr>
      </w:pPr>
      <w:bookmarkStart w:id="2253" w:name="_Tocd19e43898"/>
      <w:bookmarkStart w:id="2252" w:name="_Refd19e43898"/>
      <w:r>
        <w:t/>
      </w:r>
      <w:r>
        <w:t>(a)</w:t>
      </w:r>
      <w:r>
        <w:t xml:space="preserve">  When the Agency Protest Official is the deciding official:</w:t>
      </w:r>
    </w:p>
    <w:p>
      <w:pPr>
        <w:pStyle w:val="ListNumber2"/>
        <!--depth 2-->
        <w:numPr>
          <w:ilvl w:val="1"/>
          <w:numId w:val="846"/>
        </w:numPr>
      </w:pPr>
      <w:bookmarkStart w:id="2255" w:name="_Tocd19e43906"/>
      <w:bookmarkStart w:id="2254" w:name="_Refd19e4390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6"/>
        </w:numPr>
      </w:pPr>
      <w:r>
        <w:t/>
      </w:r>
      <w:r>
        <w:t>(3)</w:t>
      </w:r>
      <w:r>
        <w:t xml:space="preserve">  If the Agency Protest Official sustains a protest, the contracting officer must, within thirty (30) days after receiving the protest decision, fully implement the recommended relief.</w:t>
      </w:r>
      <w:bookmarkEnd w:id="2254"/>
      <w:bookmarkEnd w:id="2255"/>
    </w:p>
    <w:p>
      <w:pPr>
        <w:pStyle w:val="ListNumber"/>
        <!--depth 1-->
        <w:numPr>
          <w:ilvl w:val="0"/>
          <w:numId w:val="845"/>
        </w:numPr>
      </w:pPr>
      <w:r>
        <w:t/>
      </w:r>
      <w:r>
        <w:t>(b)</w:t>
      </w:r>
      <w:r>
        <w:t xml:space="preserve">  Conferences and presentations may take place either by telephone or in person.</w:t>
      </w:r>
    </w:p>
    <w:p>
      <w:pPr>
        <w:pStyle w:val="ListNumber"/>
        <!--depth 1-->
        <w:numPr>
          <w:ilvl w:val="0"/>
          <w:numId w:val="84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5"/>
        </w:numPr>
      </w:pPr>
      <w:r>
        <w:t/>
      </w:r>
      <w:r>
        <w:t>(d)</w:t>
      </w:r>
      <w:r>
        <w:t xml:space="preserve"> The deciding official must obtain legal review of all draft protest decisions as required by GSA Order, Legal Services (ADM 5000.4A).</w:t>
      </w:r>
    </w:p>
    <w:p>
      <w:pPr>
        <w:pStyle w:val="ListNumber"/>
        <!--depth 1-->
        <w:numPr>
          <w:ilvl w:val="0"/>
          <w:numId w:val="845"/>
        </w:numPr>
      </w:pPr>
      <w:r>
        <w:t/>
      </w:r>
      <w:r>
        <w:t>(e)</w:t>
      </w:r>
      <w:r>
        <w:t xml:space="preserve">  The decision of the deciding official must be in writing, dated, and include the following information:</w:t>
      </w:r>
    </w:p>
    <w:p>
      <w:pPr>
        <w:pStyle w:val="ListNumber2"/>
        <!--depth 2-->
        <w:numPr>
          <w:ilvl w:val="1"/>
          <w:numId w:val="847"/>
        </w:numPr>
      </w:pPr>
      <w:bookmarkStart w:id="2257" w:name="_Tocd19e43960"/>
      <w:bookmarkStart w:id="2256" w:name="_Refd19e43960"/>
      <w:r>
        <w:t/>
      </w:r>
      <w:r>
        <w:t>(1)</w:t>
      </w:r>
      <w:r>
        <w:t xml:space="preserve">  Whether the protest was denied, sustained, or dismissed; and</w:t>
      </w:r>
    </w:p>
    <w:p>
      <w:pPr>
        <w:pStyle w:val="ListNumber2"/>
        <!--depth 2-->
        <w:numPr>
          <w:ilvl w:val="1"/>
          <w:numId w:val="847"/>
        </w:numPr>
      </w:pPr>
      <w:r>
        <w:t/>
      </w:r>
      <w:r>
        <w:t>(2)</w:t>
      </w:r>
      <w:r>
        <w:t xml:space="preserve">  The rationale for the decision.</w:t>
      </w:r>
      <w:bookmarkEnd w:id="2256"/>
      <w:bookmarkEnd w:id="2257"/>
    </w:p>
    <w:p>
      <w:pPr>
        <w:pStyle w:val="ListNumber"/>
        <!--depth 1-->
        <w:numPr>
          <w:ilvl w:val="0"/>
          <w:numId w:val="845"/>
        </w:numPr>
      </w:pPr>
      <w:r>
        <w:t/>
      </w:r>
      <w:r>
        <w:t>(f)</w:t>
      </w:r>
      <w:r>
        <w:t xml:space="preserve">  If the deciding official sustains the protest, relief may consist of any of the following recommendations:</w:t>
      </w:r>
    </w:p>
    <w:p>
      <w:pPr>
        <w:pStyle w:val="ListNumber2"/>
        <!--depth 2-->
        <w:numPr>
          <w:ilvl w:val="1"/>
          <w:numId w:val="848"/>
        </w:numPr>
      </w:pPr>
      <w:bookmarkStart w:id="2259" w:name="_Tocd19e43984"/>
      <w:bookmarkStart w:id="2258" w:name="_Refd19e43984"/>
      <w:r>
        <w:t/>
      </w:r>
      <w:r>
        <w:t>(1)</w:t>
      </w:r>
      <w:r>
        <w:t xml:space="preserve">  Terminating the contract.</w:t>
      </w:r>
    </w:p>
    <w:p>
      <w:pPr>
        <w:pStyle w:val="ListNumber2"/>
        <!--depth 2-->
        <w:numPr>
          <w:ilvl w:val="1"/>
          <w:numId w:val="848"/>
        </w:numPr>
      </w:pPr>
      <w:r>
        <w:t/>
      </w:r>
      <w:r>
        <w:t>(2)</w:t>
      </w:r>
      <w:r>
        <w:t xml:space="preserve">  Recompeting the requirement.</w:t>
      </w:r>
    </w:p>
    <w:p>
      <w:pPr>
        <w:pStyle w:val="ListNumber2"/>
        <!--depth 2-->
        <w:numPr>
          <w:ilvl w:val="1"/>
          <w:numId w:val="848"/>
        </w:numPr>
      </w:pPr>
      <w:r>
        <w:t/>
      </w:r>
      <w:r>
        <w:t>(3)</w:t>
      </w:r>
      <w:r>
        <w:t xml:space="preserve">  Amending the solicitation.</w:t>
      </w:r>
    </w:p>
    <w:p>
      <w:pPr>
        <w:pStyle w:val="ListNumber2"/>
        <!--depth 2-->
        <w:numPr>
          <w:ilvl w:val="1"/>
          <w:numId w:val="848"/>
        </w:numPr>
      </w:pPr>
      <w:r>
        <w:t/>
      </w:r>
      <w:r>
        <w:t>(4)</w:t>
      </w:r>
      <w:r>
        <w:t xml:space="preserve">  Refraining from exercising contract options.</w:t>
      </w:r>
    </w:p>
    <w:p>
      <w:pPr>
        <w:pStyle w:val="ListNumber2"/>
        <!--depth 2-->
        <w:numPr>
          <w:ilvl w:val="1"/>
          <w:numId w:val="848"/>
        </w:numPr>
      </w:pPr>
      <w:r>
        <w:t/>
      </w:r>
      <w:r>
        <w:t>(5)</w:t>
      </w:r>
      <w:r>
        <w:t xml:space="preserve">  Reevaluating the offers or bids and awarding a contract consistent with statute, regulation, and the terms of the solicitation.</w:t>
      </w:r>
    </w:p>
    <w:p>
      <w:pPr>
        <w:pStyle w:val="ListNumber2"/>
        <!--depth 2-->
        <w:numPr>
          <w:ilvl w:val="1"/>
          <w:numId w:val="848"/>
        </w:numPr>
      </w:pPr>
      <w:r>
        <w:t/>
      </w:r>
      <w:r>
        <w:t>(6)</w:t>
      </w:r>
      <w:r>
        <w:t xml:space="preserve">  Other action determined appropriate by the deciding official.</w:t>
      </w:r>
      <w:bookmarkEnd w:id="2258"/>
      <w:bookmarkEnd w:id="2259"/>
      <w:bookmarkEnd w:id="2252"/>
      <w:bookmarkEnd w:id="2253"/>
    </w:p>
    <!--Topic unique_751-->
    <w:p>
      <w:pPr>
        <w:pStyle w:val="Heading5"/>
      </w:pPr>
      <w:bookmarkStart w:id="2260" w:name="_Refd19e44039"/>
      <w:bookmarkStart w:id="2261" w:name="_Tocd19e44039"/>
      <w:r>
        <w:t/>
      </w:r>
      <w:r>
        <w:t>533.104</w:t>
      </w:r>
      <w:r>
        <w:t xml:space="preserve"> Protests to GAO.</w:t>
      </w:r>
      <w:bookmarkEnd w:id="2260"/>
      <w:bookmarkEnd w:id="2261"/>
    </w:p>
    <w:p>
      <w:pPr>
        <w:pStyle w:val="ListNumber"/>
        <!--depth 1-->
        <w:numPr>
          <w:ilvl w:val="0"/>
          <w:numId w:val="849"/>
        </w:numPr>
      </w:pPr>
      <w:bookmarkStart w:id="2263" w:name="_Tocd19e44048"/>
      <w:bookmarkStart w:id="2262" w:name="_Refd19e44048"/>
      <w:r>
        <w:t/>
      </w:r>
      <w:r>
        <w:t>(a)</w:t>
      </w:r>
      <w:r>
        <w:t xml:space="preserve">   </w:t>
      </w:r>
      <w:r>
        <w:rPr>
          <w:i/>
        </w:rPr>
        <w:t>General procedures</w:t>
      </w:r>
      <w:r>
        <w:t>.</w:t>
      </w:r>
    </w:p>
    <w:p>
      <w:pPr>
        <w:pStyle w:val="ListNumber2"/>
        <!--depth 2-->
        <w:numPr>
          <w:ilvl w:val="1"/>
          <w:numId w:val="850"/>
        </w:numPr>
      </w:pPr>
      <w:bookmarkStart w:id="2265" w:name="_Tocd19e44059"/>
      <w:bookmarkStart w:id="2264" w:name="_Refd19e44059"/>
      <w:r>
        <w:t/>
      </w:r>
      <w:r>
        <w:t>(1)</w:t>
      </w:r>
      <w:r>
        <w:t xml:space="preserve">  The expeditious and timely handling of Government Accountability Office (GAO) protests is a GSA priority.</w:t>
      </w:r>
    </w:p>
    <w:p>
      <w:pPr>
        <w:pStyle w:val="ListNumber2"/>
        <!--depth 2-->
        <w:numPr>
          <w:ilvl w:val="1"/>
          <w:numId w:val="850"/>
        </w:numPr>
      </w:pPr>
      <w:r>
        <w:t/>
      </w:r>
      <w:r>
        <w:t>(2)</w:t>
      </w:r>
      <w:r>
        <w:t xml:space="preserve">  As soon as GAO receives a protest filed against GSA, it informs the GSA Office of General Counsel (OGC). OGC will —</w:t>
      </w:r>
    </w:p>
    <w:p>
      <w:pPr>
        <w:pStyle w:val="ListNumber3"/>
        <!--depth 3-->
        <w:numPr>
          <w:ilvl w:val="2"/>
          <w:numId w:val="851"/>
        </w:numPr>
      </w:pPr>
      <w:bookmarkStart w:id="2267" w:name="_Tocd19e44074"/>
      <w:bookmarkStart w:id="2266" w:name="_Refd19e44074"/>
      <w:r>
        <w:t/>
      </w:r>
      <w:r>
        <w:t>(i)</w:t>
      </w:r>
      <w:r>
        <w:t xml:space="preserve"> Formally request a Statement of Fact and Position and compilation of documents (see FAR 33.104(a)(3)) from the contracting officer;</w:t>
      </w:r>
    </w:p>
    <w:p>
      <w:pPr>
        <w:pStyle w:val="ListNumber3"/>
        <!--depth 3-->
        <w:numPr>
          <w:ilvl w:val="2"/>
          <w:numId w:val="851"/>
        </w:numPr>
      </w:pPr>
      <w:r>
        <w:t/>
      </w:r>
      <w:r>
        <w:t>(ii)</w:t>
      </w:r>
      <w:r>
        <w:t xml:space="preserve">  Notify the contracting officer of the designated protest counsel (the GSA attorney responsible for handling the case);</w:t>
      </w:r>
    </w:p>
    <w:p>
      <w:pPr>
        <w:pStyle w:val="ListNumber3"/>
        <!--depth 3-->
        <w:numPr>
          <w:ilvl w:val="2"/>
          <w:numId w:val="851"/>
        </w:numPr>
      </w:pPr>
      <w:r>
        <w:t/>
      </w:r>
      <w:r>
        <w:t>(iii)</w:t>
      </w:r>
      <w:r>
        <w:t xml:space="preserve">  Provide GAO with the name, title, and telephone number of one or more GSA officials who may be contacted by GAO regarding the protest.</w:t>
      </w:r>
      <w:bookmarkEnd w:id="2266"/>
      <w:bookmarkEnd w:id="2267"/>
    </w:p>
    <w:p>
      <w:pPr>
        <w:pStyle w:val="ListNumber2"/>
        <!--depth 2-->
        <w:numPr>
          <w:ilvl w:val="1"/>
          <w:numId w:val="850"/>
        </w:numPr>
      </w:pPr>
      <w:r>
        <w:t/>
      </w:r>
      <w:r>
        <w:t>(3)</w:t>
      </w:r>
      <w:r>
        <w:t xml:space="preserve">  If the contracting activity receives a protest before being informed of it by OGC, he/she must immediately forward it to OGC.</w:t>
      </w:r>
    </w:p>
    <w:p>
      <w:pPr>
        <w:pStyle w:val="ListNumber2"/>
        <!--depth 2-->
        <w:numPr>
          <w:ilvl w:val="1"/>
          <w:numId w:val="85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0"/>
        </w:numPr>
      </w:pPr>
      <w:r>
        <w:t/>
      </w:r>
      <w:r>
        <w:t>(5)</w:t>
      </w:r>
      <w:r>
        <w:t xml:space="preserve">  The Contracting Officer’s Statement of Fact and Position shall be reviewed by designated protest counsel and the contracting director.</w:t>
      </w:r>
    </w:p>
    <w:p>
      <w:pPr>
        <w:pStyle w:val="ListNumber2"/>
        <!--depth 2-->
        <w:numPr>
          <w:ilvl w:val="1"/>
          <w:numId w:val="85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4"/>
      <w:bookmarkEnd w:id="2265"/>
    </w:p>
    <w:p>
      <w:pPr>
        <w:pStyle w:val="ListNumber"/>
        <!--depth 1-->
        <w:numPr>
          <w:ilvl w:val="0"/>
          <w:numId w:val="84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9"/>
        </w:numPr>
      </w:pPr>
      <w:r>
        <w:t/>
      </w:r>
      <w:r>
        <w:t>(c)</w:t>
      </w:r>
      <w:r>
        <w:t xml:space="preserve">   </w:t>
      </w:r>
      <w:r>
        <w:rPr>
          <w:i/>
        </w:rPr>
        <w:t>Content of Report to GAO</w:t>
      </w:r>
      <w:r>
        <w:t>.</w:t>
      </w:r>
    </w:p>
    <w:p>
      <w:pPr>
        <w:pStyle w:val="ListNumber2"/>
        <!--depth 2-->
        <w:numPr>
          <w:ilvl w:val="1"/>
          <w:numId w:val="852"/>
        </w:numPr>
      </w:pPr>
      <w:bookmarkStart w:id="2269" w:name="_Tocd19e44161"/>
      <w:bookmarkStart w:id="2268" w:name="_Refd19e44161"/>
      <w:r>
        <w:t/>
      </w:r>
      <w:r>
        <w:t>(1)</w:t>
      </w:r>
      <w:r>
        <w:t xml:space="preserve">   </w:t>
      </w:r>
      <w:r>
        <w:rPr>
          <w:i/>
        </w:rPr>
        <w:t>All reports</w:t>
      </w:r>
      <w:r>
        <w:t>. In addition to the requirements of FAR 33.104(a)(3), the GSA report contains all the following:</w:t>
      </w:r>
    </w:p>
    <w:p>
      <w:pPr>
        <w:pStyle w:val="ListNumber3"/>
        <!--depth 3-->
        <w:numPr>
          <w:ilvl w:val="2"/>
          <w:numId w:val="853"/>
        </w:numPr>
      </w:pPr>
      <w:bookmarkStart w:id="2271" w:name="_Tocd19e44172"/>
      <w:bookmarkStart w:id="2270" w:name="_Refd19e44172"/>
      <w:r>
        <w:t/>
      </w:r>
      <w:r>
        <w:t>(i)</w:t>
      </w:r>
      <w:r>
        <w:t xml:space="preserve">  GAO protest number (GAO case file number).</w:t>
      </w:r>
    </w:p>
    <w:p>
      <w:pPr>
        <w:pStyle w:val="ListNumber3"/>
        <!--depth 3-->
        <w:numPr>
          <w:ilvl w:val="2"/>
          <w:numId w:val="853"/>
        </w:numPr>
      </w:pPr>
      <w:r>
        <w:t/>
      </w:r>
      <w:r>
        <w:t>(ii)</w:t>
      </w:r>
      <w:r>
        <w:t xml:space="preserve">  Solicitation or contract number.</w:t>
      </w:r>
    </w:p>
    <w:p>
      <w:pPr>
        <w:pStyle w:val="ListNumber3"/>
        <!--depth 3-->
        <w:numPr>
          <w:ilvl w:val="2"/>
          <w:numId w:val="853"/>
        </w:numPr>
      </w:pPr>
      <w:r>
        <w:t/>
      </w:r>
      <w:r>
        <w:t>(iii)</w:t>
      </w:r>
      <w:r>
        <w:t xml:space="preserve">  Full corporate name of the protesting organization and other firms involved.</w:t>
      </w:r>
    </w:p>
    <w:p>
      <w:pPr>
        <w:pStyle w:val="ListNumber3"/>
        <!--depth 3-->
        <w:numPr>
          <w:ilvl w:val="2"/>
          <w:numId w:val="853"/>
        </w:numPr>
      </w:pPr>
      <w:r>
        <w:t/>
      </w:r>
      <w:r>
        <w:t>(iv)</w:t>
      </w:r>
      <w:r>
        <w:t xml:space="preserve">  Statement indicating if the protest was filed before or after award.</w:t>
      </w:r>
      <w:bookmarkEnd w:id="2270"/>
      <w:bookmarkEnd w:id="2271"/>
    </w:p>
    <w:p>
      <w:pPr>
        <w:pStyle w:val="ListNumber2"/>
        <!--depth 2-->
        <w:numPr>
          <w:ilvl w:val="1"/>
          <w:numId w:val="852"/>
        </w:numPr>
      </w:pPr>
      <w:r>
        <w:t/>
      </w:r>
      <w:r>
        <w:t>(2)</w:t>
      </w:r>
      <w:r>
        <w:t xml:space="preserve">   </w:t>
      </w:r>
      <w:r>
        <w:rPr>
          <w:i/>
        </w:rPr>
        <w:t>Report for protest after award</w:t>
      </w:r>
      <w:r>
        <w:t>. If the protest is filed after award, the report also includes:</w:t>
      </w:r>
    </w:p>
    <w:p>
      <w:pPr>
        <w:pStyle w:val="ListNumber3"/>
        <!--depth 3-->
        <w:numPr>
          <w:ilvl w:val="2"/>
          <w:numId w:val="854"/>
        </w:numPr>
      </w:pPr>
      <w:bookmarkStart w:id="2273" w:name="_Tocd19e44212"/>
      <w:bookmarkStart w:id="2272" w:name="_Refd19e44212"/>
      <w:r>
        <w:t/>
      </w:r>
      <w:r>
        <w:t>(i)</w:t>
      </w:r>
      <w:r>
        <w:t xml:space="preserve">  Identity of the awardee.</w:t>
      </w:r>
    </w:p>
    <w:p>
      <w:pPr>
        <w:pStyle w:val="ListNumber3"/>
        <!--depth 3-->
        <w:numPr>
          <w:ilvl w:val="2"/>
          <w:numId w:val="854"/>
        </w:numPr>
      </w:pPr>
      <w:r>
        <w:t/>
      </w:r>
      <w:r>
        <w:t>(ii)</w:t>
      </w:r>
      <w:r>
        <w:t xml:space="preserve">  Date of award.</w:t>
      </w:r>
    </w:p>
    <w:p>
      <w:pPr>
        <w:pStyle w:val="ListNumber3"/>
        <!--depth 3-->
        <w:numPr>
          <w:ilvl w:val="2"/>
          <w:numId w:val="854"/>
        </w:numPr>
      </w:pPr>
      <w:r>
        <w:t/>
      </w:r>
      <w:r>
        <w:t>(iii)</w:t>
      </w:r>
      <w:r>
        <w:t xml:space="preserve">  Contract number.</w:t>
      </w:r>
    </w:p>
    <w:p>
      <w:pPr>
        <w:pStyle w:val="ListNumber3"/>
        <!--depth 3-->
        <w:numPr>
          <w:ilvl w:val="2"/>
          <w:numId w:val="854"/>
        </w:numPr>
      </w:pPr>
      <w:r>
        <w:t/>
      </w:r>
      <w:r>
        <w:t>(iv)</w:t>
      </w:r>
      <w:r>
        <w:t xml:space="preserve">  Date and time of bid opening (including a statement if the date of bid opening was extended by amendments).</w:t>
      </w:r>
    </w:p>
    <w:p>
      <w:pPr>
        <w:pStyle w:val="ListNumber3"/>
        <!--depth 3-->
        <w:numPr>
          <w:ilvl w:val="2"/>
          <w:numId w:val="854"/>
        </w:numPr>
      </w:pPr>
      <w:r>
        <w:t/>
      </w:r>
      <w:r>
        <w:t>(v)</w:t>
      </w:r>
      <w:r>
        <w:t xml:space="preserve">  Total number of offerors.</w:t>
      </w:r>
    </w:p>
    <w:p>
      <w:pPr>
        <w:pStyle w:val="ListNumber3"/>
        <!--depth 3-->
        <w:numPr>
          <w:ilvl w:val="2"/>
          <w:numId w:val="85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2"/>
      <w:bookmarkEnd w:id="2273"/>
      <w:bookmarkEnd w:id="2268"/>
      <w:bookmarkEnd w:id="2269"/>
    </w:p>
    <w:p>
      <w:pPr>
        <w:pStyle w:val="ListNumber"/>
        <!--depth 1-->
        <w:numPr>
          <w:ilvl w:val="0"/>
          <w:numId w:val="849"/>
        </w:numPr>
      </w:pPr>
      <w:r>
        <w:t/>
      </w:r>
      <w:r>
        <w:t>(d)</w:t>
      </w:r>
      <w:r>
        <w:t xml:space="preserve">   </w:t>
      </w:r>
      <w:r>
        <w:rPr>
          <w:i/>
        </w:rPr>
        <w:t>Notice to GAO</w:t>
      </w:r>
      <w:r>
        <w:t>. OGC concurs on the HCA’s report to the Comptroller General if GSA has decided not to comply with GAO’s recommendation.</w:t>
      </w:r>
      <w:bookmarkEnd w:id="2262"/>
      <w:bookmarkEnd w:id="2263"/>
    </w:p>
    <!--Topic unique_752-->
    <w:p>
      <w:pPr>
        <w:pStyle w:val="Heading5"/>
      </w:pPr>
      <w:bookmarkStart w:id="2274" w:name="_Refd19e44286"/>
      <w:bookmarkStart w:id="2275" w:name="_Tocd19e44286"/>
      <w:r>
        <w:t/>
      </w:r>
      <w:r>
        <w:t>533.105</w:t>
      </w:r>
      <w:r>
        <w:t xml:space="preserve"> Court of Federal Claims Protests.</w:t>
      </w:r>
      <w:bookmarkEnd w:id="2274"/>
      <w:bookmarkEnd w:id="2275"/>
    </w:p>
    <w:p>
      <w:pPr>
        <w:pStyle w:val="ListNumber"/>
        <!--depth 1-->
        <w:numPr>
          <w:ilvl w:val="0"/>
          <w:numId w:val="855"/>
        </w:numPr>
      </w:pPr>
      <w:bookmarkStart w:id="2277" w:name="_Tocd19e44295"/>
      <w:bookmarkStart w:id="2276" w:name="_Refd19e4429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6"/>
      <w:bookmarkEnd w:id="2277"/>
    </w:p>
    <!--Topic unique_753-->
    <w:p>
      <w:pPr>
        <w:pStyle w:val="Heading4"/>
      </w:pPr>
      <w:bookmarkStart w:id="2278" w:name="_Refd19e44319"/>
      <w:bookmarkStart w:id="2279" w:name="_Tocd19e44319"/>
      <w:r>
        <w:t/>
      </w:r>
      <w:r>
        <w:t>Subpart 533.2</w:t>
      </w:r>
      <w:r>
        <w:t xml:space="preserve"> - Disputes and Appeals</w:t>
      </w:r>
      <w:bookmarkEnd w:id="2278"/>
      <w:bookmarkEnd w:id="2279"/>
    </w:p>
    <!--Topic unique_754-->
    <w:p>
      <w:pPr>
        <w:pStyle w:val="Heading5"/>
      </w:pPr>
      <w:bookmarkStart w:id="2280" w:name="_Refd19e44332"/>
      <w:bookmarkStart w:id="2281" w:name="_Tocd19e44332"/>
      <w:r>
        <w:t/>
      </w:r>
      <w:r>
        <w:t>533.209</w:t>
      </w:r>
      <w:r>
        <w:t xml:space="preserve"> Suspected fraudulent claims.</w:t>
      </w:r>
      <w:bookmarkEnd w:id="2280"/>
      <w:bookmarkEnd w:id="2281"/>
    </w:p>
    <w:p>
      <w:pPr>
        <w:pStyle w:val="BodyText"/>
      </w:pPr>
      <w:r>
        <w:t>In GSA, the agency official responsible for investigating fraud is the Office of Inspector General.</w:t>
      </w:r>
    </w:p>
    <!--Topic unique_755-->
    <w:p>
      <w:pPr>
        <w:pStyle w:val="Heading5"/>
      </w:pPr>
      <w:bookmarkStart w:id="2282" w:name="_Refd19e44351"/>
      <w:bookmarkStart w:id="2283" w:name="_Tocd19e44351"/>
      <w:r>
        <w:t/>
      </w:r>
      <w:r>
        <w:t>533.211</w:t>
      </w:r>
      <w:r>
        <w:t xml:space="preserve"> Contracting officer’s decision.</w:t>
      </w:r>
      <w:bookmarkEnd w:id="2282"/>
      <w:bookmarkEnd w:id="228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84" w:name="_Refd19e44369"/>
      <w:bookmarkStart w:id="2285" w:name="_Tocd19e44369"/>
      <w:r>
        <w:t/>
      </w:r>
      <w:r>
        <w:t>533.212</w:t>
      </w:r>
      <w:r>
        <w:t xml:space="preserve"> Contracting officer’s duties when an appeal is filed.</w:t>
      </w:r>
      <w:bookmarkEnd w:id="2284"/>
      <w:bookmarkEnd w:id="2285"/>
    </w:p>
    <!--Topic unique_757-->
    <w:p>
      <w:pPr>
        <w:pStyle w:val="Heading6"/>
      </w:pPr>
      <w:bookmarkStart w:id="2286" w:name="_Refd19e44382"/>
      <w:bookmarkStart w:id="2287" w:name="_Tocd19e44382"/>
      <w:r>
        <w:t/>
      </w:r>
      <w:r>
        <w:t>533.212-1</w:t>
      </w:r>
      <w:r>
        <w:t xml:space="preserve"> General.</w:t>
      </w:r>
      <w:bookmarkEnd w:id="2286"/>
      <w:bookmarkEnd w:id="2287"/>
    </w:p>
    <w:p>
      <w:pPr>
        <w:pStyle w:val="ListNumber"/>
        <!--depth 1-->
        <w:numPr>
          <w:ilvl w:val="0"/>
          <w:numId w:val="856"/>
        </w:numPr>
      </w:pPr>
      <w:bookmarkStart w:id="2289" w:name="_Tocd19e44391"/>
      <w:bookmarkStart w:id="2288" w:name="_Refd19e4439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8"/>
      <w:bookmarkEnd w:id="2289"/>
    </w:p>
    <!--Topic unique_758-->
    <w:p>
      <w:pPr>
        <w:pStyle w:val="Heading6"/>
      </w:pPr>
      <w:bookmarkStart w:id="2290" w:name="_Refd19e44429"/>
      <w:bookmarkStart w:id="2291" w:name="_Tocd19e44429"/>
      <w:r>
        <w:t/>
      </w:r>
      <w:r>
        <w:t>533.212-2</w:t>
      </w:r>
      <w:r>
        <w:t xml:space="preserve"> Procedures when an appeal is filed.</w:t>
      </w:r>
      <w:bookmarkEnd w:id="2290"/>
      <w:bookmarkEnd w:id="2291"/>
    </w:p>
    <w:p>
      <w:pPr>
        <w:pStyle w:val="ListNumber"/>
        <!--depth 1-->
        <w:numPr>
          <w:ilvl w:val="0"/>
          <w:numId w:val="857"/>
        </w:numPr>
      </w:pPr>
      <w:bookmarkStart w:id="2293" w:name="_Tocd19e44438"/>
      <w:bookmarkStart w:id="2292" w:name="_Refd19e4443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7"/>
        </w:numPr>
      </w:pPr>
      <w:r>
        <w:t/>
      </w:r>
      <w:r>
        <w:t>(b)</w:t>
      </w:r>
      <w:r>
        <w:t xml:space="preserve">  CBCA Appeal File.</w:t>
      </w:r>
    </w:p>
    <w:p>
      <w:pPr>
        <w:pStyle w:val="ListNumber2"/>
        <!--depth 2-->
        <w:numPr>
          <w:ilvl w:val="1"/>
          <w:numId w:val="858"/>
        </w:numPr>
      </w:pPr>
      <w:bookmarkStart w:id="2295" w:name="_Tocd19e44453"/>
      <w:bookmarkStart w:id="2294" w:name="_Refd19e44453"/>
      <w:r>
        <w:t/>
      </w:r>
      <w:r>
        <w:t>(1)</w:t>
      </w:r>
      <w:r>
        <w:t xml:space="preserve">  When an appeal is filed before the CBCA, the contracting officer shall prepare the file of documentary exhibits required in the Board’s Rules of Procedure at </w:t>
      </w:r>
      <w:hyperlink r:id="rIdHyperlink235">
        <w:r>
          <w:t>https://www.cbca.gsa.gov</w:t>
        </w:r>
      </w:hyperlink>
      <w:r>
        <w:t>, in accordance with the Board’s rules governing the Appeal File.</w:t>
      </w:r>
    </w:p>
    <w:p>
      <w:pPr>
        <w:pStyle w:val="ListNumber2"/>
        <!--depth 2-->
        <w:numPr>
          <w:ilvl w:val="1"/>
          <w:numId w:val="85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8"/>
        </w:numPr>
      </w:pPr>
      <w:r>
        <w:t/>
      </w:r>
      <w:r>
        <w:t>(4)</w:t>
      </w:r>
      <w:r>
        <w:t xml:space="preserve">  In preparing the Appeal File, the contracting officer must adhere to the following particular requirements:</w:t>
      </w:r>
    </w:p>
    <w:p>
      <w:pPr>
        <w:pStyle w:val="ListNumber3"/>
        <!--depth 3-->
        <w:numPr>
          <w:ilvl w:val="2"/>
          <w:numId w:val="859"/>
        </w:numPr>
      </w:pPr>
      <w:bookmarkStart w:id="2297" w:name="_Tocd19e44486"/>
      <w:bookmarkStart w:id="2296" w:name="_Refd19e44486"/>
      <w:r>
        <w:t/>
      </w:r>
      <w:r>
        <w:t>(i)</w:t>
      </w:r>
      <w:r>
        <w:t xml:space="preserve">  The exhibits must be placed in a 3-ring binder(s), with numbered tabbed division sheets separating each exhibit.</w:t>
      </w:r>
    </w:p>
    <w:p>
      <w:pPr>
        <w:pStyle w:val="ListNumber3"/>
        <!--depth 3-->
        <w:numPr>
          <w:ilvl w:val="2"/>
          <w:numId w:val="859"/>
        </w:numPr>
      </w:pPr>
      <w:r>
        <w:t/>
      </w:r>
      <w:r>
        <w:t>(ii)</w:t>
      </w:r>
      <w:r>
        <w:t xml:space="preserve">  The exhibits must be assembled in chronological order, with the oldest exhibit coming first.</w:t>
      </w:r>
    </w:p>
    <w:p>
      <w:pPr>
        <w:pStyle w:val="ListNumber3"/>
        <!--depth 3-->
        <w:numPr>
          <w:ilvl w:val="2"/>
          <w:numId w:val="859"/>
        </w:numPr>
      </w:pPr>
      <w:r>
        <w:t/>
      </w:r>
      <w:r>
        <w:t>(iii)</w:t>
      </w:r>
      <w:r>
        <w:t xml:space="preserve">  If a multi-page exhibit lacks internal pagination, page numbering must be added, by hand, label, stamp or other means.</w:t>
      </w:r>
    </w:p>
    <w:p>
      <w:pPr>
        <w:pStyle w:val="ListNumber3"/>
        <!--depth 3-->
        <w:numPr>
          <w:ilvl w:val="2"/>
          <w:numId w:val="859"/>
        </w:numPr>
      </w:pPr>
      <w:r>
        <w:t/>
      </w:r>
      <w:r>
        <w:t>(iv)</w:t>
      </w:r>
      <w:r>
        <w:t xml:space="preserve">  An index must be prepared including a brief description of each exhibit, the date of the exhibit, and the tab number corresponding to the exhibit.</w:t>
      </w:r>
      <w:bookmarkEnd w:id="2296"/>
      <w:bookmarkEnd w:id="2297"/>
    </w:p>
    <w:p>
      <w:pPr>
        <w:pStyle w:val="ListNumber2"/>
        <!--depth 2-->
        <w:numPr>
          <w:ilvl w:val="1"/>
          <w:numId w:val="85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4"/>
      <w:bookmarkEnd w:id="2295"/>
    </w:p>
    <w:p>
      <w:pPr>
        <w:pStyle w:val="ListNumber"/>
        <!--depth 1-->
        <w:numPr>
          <w:ilvl w:val="0"/>
          <w:numId w:val="857"/>
        </w:numPr>
      </w:pPr>
      <w:r>
        <w:t/>
      </w:r>
      <w:r>
        <w:t>(c)</w:t>
      </w:r>
      <w:r>
        <w:t xml:space="preserve">  COFC Litigation Report.</w:t>
      </w:r>
    </w:p>
    <w:p>
      <w:pPr>
        <w:pStyle w:val="ListNumber2"/>
        <!--depth 2-->
        <w:numPr>
          <w:ilvl w:val="1"/>
          <w:numId w:val="860"/>
        </w:numPr>
      </w:pPr>
      <w:bookmarkStart w:id="2299" w:name="_Tocd19e44539"/>
      <w:bookmarkStart w:id="2298" w:name="_Refd19e4453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0"/>
        </w:numPr>
      </w:pPr>
      <w:r>
        <w:t/>
      </w:r>
      <w:r>
        <w:t>(2)</w:t>
      </w:r>
      <w:r>
        <w:t xml:space="preserve">  At a minimum, the information to be furnished shall include—</w:t>
      </w:r>
    </w:p>
    <w:p>
      <w:pPr>
        <w:pStyle w:val="ListNumber3"/>
        <!--depth 3-->
        <w:numPr>
          <w:ilvl w:val="2"/>
          <w:numId w:val="861"/>
        </w:numPr>
      </w:pPr>
      <w:bookmarkStart w:id="2301" w:name="_Tocd19e44554"/>
      <w:bookmarkStart w:id="2300" w:name="_Refd19e44554"/>
      <w:r>
        <w:t/>
      </w:r>
      <w:r>
        <w:t>(i)</w:t>
      </w:r>
      <w:r>
        <w:t xml:space="preserve">  A narrative of the factual background underlying the dispute;</w:t>
      </w:r>
    </w:p>
    <w:p>
      <w:pPr>
        <w:pStyle w:val="ListNumber3"/>
        <!--depth 3-->
        <w:numPr>
          <w:ilvl w:val="2"/>
          <w:numId w:val="861"/>
        </w:numPr>
      </w:pPr>
      <w:r>
        <w:t/>
      </w:r>
      <w:r>
        <w:t>(ii)</w:t>
      </w:r>
      <w:r>
        <w:t xml:space="preserve">  A copy of the claim and the contracting officer’s decision;</w:t>
      </w:r>
    </w:p>
    <w:p>
      <w:pPr>
        <w:pStyle w:val="ListNumber3"/>
        <!--depth 3-->
        <w:numPr>
          <w:ilvl w:val="2"/>
          <w:numId w:val="861"/>
        </w:numPr>
      </w:pPr>
      <w:r>
        <w:t/>
      </w:r>
      <w:r>
        <w:t>(iii)</w:t>
      </w:r>
      <w:r>
        <w:t xml:space="preserve">  Copies of documents related to the dispute, including copies of documents referenced in the claim or contracting officer’s decision;</w:t>
      </w:r>
    </w:p>
    <w:p>
      <w:pPr>
        <w:pStyle w:val="ListNumber3"/>
        <!--depth 3-->
        <w:numPr>
          <w:ilvl w:val="2"/>
          <w:numId w:val="861"/>
        </w:numPr>
      </w:pPr>
      <w:r>
        <w:t/>
      </w:r>
      <w:r>
        <w:t>(iv)</w:t>
      </w:r>
      <w:r>
        <w:t xml:space="preserve">  Name and contact information for GSA and other personnel involved in the dispute.</w:t>
      </w:r>
      <w:bookmarkEnd w:id="2300"/>
      <w:bookmarkEnd w:id="2301"/>
      <w:bookmarkEnd w:id="2298"/>
      <w:bookmarkEnd w:id="2299"/>
    </w:p>
    <w:p>
      <w:pPr>
        <w:pStyle w:val="ListNumber"/>
        <!--depth 1-->
        <w:numPr>
          <w:ilvl w:val="0"/>
          <w:numId w:val="85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2"/>
      <w:bookmarkEnd w:id="2293"/>
    </w:p>
    <!--Topic unique_759-->
    <w:p>
      <w:pPr>
        <w:pStyle w:val="Heading6"/>
      </w:pPr>
      <w:bookmarkStart w:id="2302" w:name="_Refd19e44613"/>
      <w:bookmarkStart w:id="2303" w:name="_Tocd19e44613"/>
      <w:r>
        <w:t/>
      </w:r>
      <w:r>
        <w:t>533.212-3</w:t>
      </w:r>
      <w:r>
        <w:t xml:space="preserve"> Preservation of Evidence.</w:t>
      </w:r>
      <w:bookmarkEnd w:id="2302"/>
      <w:bookmarkEnd w:id="230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304" w:name="_Refd19e44632"/>
      <w:bookmarkStart w:id="2305" w:name="_Tocd19e44632"/>
      <w:r>
        <w:t/>
      </w:r>
      <w:r>
        <w:t>533.212-4</w:t>
      </w:r>
      <w:r>
        <w:t xml:space="preserve"> Settlement.</w:t>
      </w:r>
      <w:bookmarkEnd w:id="2304"/>
      <w:bookmarkEnd w:id="230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306" w:name="_Refd19e44652"/>
      <w:bookmarkStart w:id="2307" w:name="_Tocd19e44652"/>
      <w:r>
        <w:t/>
      </w:r>
      <w:r>
        <w:t>533.214</w:t>
      </w:r>
      <w:r>
        <w:t xml:space="preserve"> Alternative dispute resolution (ADR).</w:t>
      </w:r>
      <w:bookmarkEnd w:id="2306"/>
      <w:bookmarkEnd w:id="230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308" w:name="_Refd19e44666"/>
      <w:bookmarkStart w:id="2309" w:name="_Tocd19e44666"/>
      <w:r>
        <w:t/>
      </w:r>
      <w:r>
        <w:t>Subchapter F</w:t>
      </w:r>
      <w:r>
        <w:t xml:space="preserve"> - Special Categories of Contracting</w:t>
      </w:r>
      <w:bookmarkEnd w:id="2308"/>
      <w:bookmarkEnd w:id="2309"/>
    </w:p>
    <!--Topic unique_765-->
    <w:p>
      <w:pPr>
        <w:pStyle w:val="Heading2"/>
      </w:pPr>
      <w:bookmarkStart w:id="2310" w:name="_Refd19e44674"/>
      <w:bookmarkStart w:id="2311" w:name="_Tocd19e44674"/>
      <w:r>
        <w:t/>
      </w:r>
      <w:r>
        <w:t xml:space="preserve"> General Services Administration Acquisition Manual</w:t>
      </w:r>
      <w:bookmarkEnd w:id="2310"/>
      <w:bookmarkEnd w:id="2311"/>
    </w:p>
    <!--Topic unique_767-->
    <w:p>
      <w:pPr>
        <w:pStyle w:val="Heading3"/>
      </w:pPr>
      <w:bookmarkStart w:id="2312" w:name="_Refd19e44681"/>
      <w:bookmarkStart w:id="2313" w:name="_Tocd19e44681"/>
      <w:r>
        <w:t/>
      </w:r>
      <w:r>
        <w:t>Part 534</w:t>
      </w:r>
      <w:r>
        <w:t xml:space="preserve"> - Major System Acquisition</w:t>
      </w:r>
      <w:bookmarkEnd w:id="2312"/>
      <w:bookmarkEnd w:id="2313"/>
    </w:p>
    <w:p>
      <w:pPr>
        <w:pStyle w:val="ListBullet"/>
        <!--depth 1-->
        <w:numPr>
          <w:ilvl w:val="0"/>
          <w:numId w:val="862"/>
        </w:numPr>
      </w:pPr>
      <w:r>
        <w:t/>
      </w:r>
      <w:r>
        <w:t>Subpart 534.2 - Earned Value Management Systems.</w:t>
      </w:r>
      <w:r>
        <w:t/>
      </w:r>
    </w:p>
    <w:p>
      <w:pPr>
        <w:pStyle w:val="ListBullet2"/>
        <!--depth 2-->
        <w:numPr>
          <w:ilvl w:val="1"/>
          <w:numId w:val="863"/>
        </w:numPr>
      </w:pPr>
      <w:r>
        <w:t/>
      </w:r>
      <w:r>
        <w:t>534.201 Policy.</w:t>
      </w:r>
      <w:r>
        <w:t/>
      </w:r>
    </w:p>
    <w:p>
      <w:pPr>
        <w:pStyle w:val="ListBullet3"/>
        <!--depth 3-->
        <w:numPr>
          <w:ilvl w:val="2"/>
          <w:numId w:val="864"/>
        </w:numPr>
      </w:pPr>
      <w:r>
        <w:t/>
      </w:r>
      <w:r>
        <w:t>534.201-70 Procedures.</w:t>
      </w:r>
      <w:r>
        <w:t/>
      </w:r>
    </w:p>
    <w:p>
      <w:pPr>
        <w:pStyle w:val="ListBullet2"/>
        <!--depth 2-->
        <w:numPr>
          <w:ilvl w:val="1"/>
          <w:numId w:val="863"/>
        </w:numPr>
      </w:pPr>
      <w:r>
        <w:t/>
      </w:r>
      <w:r>
        <w:t>534.202 Integrated Baseline Reviews (IBR).</w:t>
      </w:r>
      <w:r>
        <w:t/>
      </w:r>
    </w:p>
    <!--Topic unique_768-->
    <w:p>
      <w:pPr>
        <w:pStyle w:val="Heading4"/>
      </w:pPr>
      <w:bookmarkStart w:id="2314" w:name="_Refd19e44738"/>
      <w:bookmarkStart w:id="2315" w:name="_Tocd19e44738"/>
      <w:r>
        <w:t/>
      </w:r>
      <w:r>
        <w:t>Subpart 534.2</w:t>
      </w:r>
      <w:r>
        <w:t xml:space="preserve"> - Earned Value Management Systems.</w:t>
      </w:r>
      <w:bookmarkEnd w:id="2314"/>
      <w:bookmarkEnd w:id="2315"/>
    </w:p>
    <!--Topic unique_769-->
    <w:p>
      <w:pPr>
        <w:pStyle w:val="Heading5"/>
      </w:pPr>
      <w:bookmarkStart w:id="2316" w:name="_Refd19e44751"/>
      <w:bookmarkStart w:id="2317" w:name="_Tocd19e44751"/>
      <w:r>
        <w:t/>
      </w:r>
      <w:r>
        <w:t>534.201</w:t>
      </w:r>
      <w:r>
        <w:t xml:space="preserve"> Policy.</w:t>
      </w:r>
      <w:bookmarkEnd w:id="2316"/>
      <w:bookmarkEnd w:id="2317"/>
    </w:p>
    <w:p>
      <w:pPr>
        <w:pStyle w:val="ListNumber"/>
        <!--depth 1-->
        <w:numPr>
          <w:ilvl w:val="0"/>
          <w:numId w:val="865"/>
        </w:numPr>
      </w:pPr>
      <w:bookmarkStart w:id="2319" w:name="_Tocd19e44760"/>
      <w:bookmarkStart w:id="2318" w:name="_Refd19e4476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6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5"/>
        </w:numPr>
      </w:pPr>
      <w:r>
        <w:t/>
      </w:r>
      <w:r>
        <w:t>(c)</w:t>
      </w:r>
      <w:r>
        <w:t xml:space="preserve">   </w:t>
      </w:r>
      <w:r>
        <w:rPr>
          <w:i/>
        </w:rPr>
        <w:t>Applicability</w:t>
      </w:r>
      <w:r>
        <w:t>. It is GSA policy to define major acquisition for the purposes of EVMS as follows:</w:t>
      </w:r>
    </w:p>
    <w:p>
      <w:pPr>
        <w:pStyle w:val="ListNumber2"/>
        <!--depth 2-->
        <w:numPr>
          <w:ilvl w:val="1"/>
          <w:numId w:val="866"/>
        </w:numPr>
      </w:pPr>
      <w:bookmarkStart w:id="2321" w:name="_Tocd19e44791"/>
      <w:bookmarkStart w:id="2320" w:name="_Refd19e4479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6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0"/>
      <w:bookmarkEnd w:id="2321"/>
    </w:p>
    <w:p>
      <w:pPr>
        <w:pStyle w:val="ListNumber"/>
        <!--depth 1-->
        <w:numPr>
          <w:ilvl w:val="0"/>
          <w:numId w:val="86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6">
        <w:r>
          <w:t>http://www.ndia.org/divisions/ipmd/division-guides-and-resources</w:t>
        </w:r>
      </w:hyperlink>
      <w:r>
        <w:t>. These resources and guides include:</w:t>
      </w:r>
    </w:p>
    <w:p>
      <w:pPr>
        <w:pStyle w:val="ListNumber2"/>
        <!--depth 2-->
        <w:numPr>
          <w:ilvl w:val="1"/>
          <w:numId w:val="867"/>
        </w:numPr>
      </w:pPr>
      <w:bookmarkStart w:id="2323" w:name="_Tocd19e44831"/>
      <w:bookmarkStart w:id="2322" w:name="_Refd19e44831"/>
      <w:r>
        <w:t/>
      </w:r>
      <w:r>
        <w:t>(1)</w:t>
      </w:r>
      <w:r>
        <w:t xml:space="preserve">  EVMS Application Guide.</w:t>
      </w:r>
    </w:p>
    <w:p>
      <w:pPr>
        <w:pStyle w:val="ListNumber2"/>
        <!--depth 2-->
        <w:numPr>
          <w:ilvl w:val="1"/>
          <w:numId w:val="867"/>
        </w:numPr>
      </w:pPr>
      <w:r>
        <w:t/>
      </w:r>
      <w:r>
        <w:t>(2)</w:t>
      </w:r>
      <w:r>
        <w:t xml:space="preserve">  EVMS Surveillance Guide.</w:t>
      </w:r>
    </w:p>
    <w:p>
      <w:pPr>
        <w:pStyle w:val="ListNumber2"/>
        <!--depth 2-->
        <w:numPr>
          <w:ilvl w:val="1"/>
          <w:numId w:val="867"/>
        </w:numPr>
      </w:pPr>
      <w:r>
        <w:t/>
      </w:r>
      <w:r>
        <w:t>(3)</w:t>
      </w:r>
      <w:r>
        <w:t xml:space="preserve">  EVMS Intent Guide.</w:t>
      </w:r>
    </w:p>
    <w:p>
      <w:pPr>
        <w:pStyle w:val="ListNumber2"/>
        <!--depth 2-->
        <w:numPr>
          <w:ilvl w:val="1"/>
          <w:numId w:val="867"/>
        </w:numPr>
      </w:pPr>
      <w:r>
        <w:t/>
      </w:r>
      <w:r>
        <w:t>(4)</w:t>
      </w:r>
      <w:r>
        <w:t xml:space="preserve">  EVMS System Acceptance Guide.</w:t>
      </w:r>
    </w:p>
    <w:p>
      <w:pPr>
        <w:pStyle w:val="ListNumber2"/>
        <!--depth 2-->
        <w:numPr>
          <w:ilvl w:val="1"/>
          <w:numId w:val="867"/>
        </w:numPr>
      </w:pPr>
      <w:r>
        <w:t/>
      </w:r>
      <w:r>
        <w:t>(5)</w:t>
      </w:r>
      <w:r>
        <w:t xml:space="preserve">  Program Managers’ Guide to the Integrated Baseline Review Process.</w:t>
      </w:r>
    </w:p>
    <w:p>
      <w:pPr>
        <w:pStyle w:val="ListNumber2"/>
        <!--depth 2-->
        <w:numPr>
          <w:ilvl w:val="1"/>
          <w:numId w:val="867"/>
        </w:numPr>
      </w:pPr>
      <w:r>
        <w:t/>
      </w:r>
      <w:r>
        <w:t>(6)</w:t>
      </w:r>
      <w:r>
        <w:t xml:space="preserve">  Integrating Risk Management with Earned Value Management.</w:t>
      </w:r>
    </w:p>
    <w:p>
      <w:pPr>
        <w:pStyle w:val="ListParagraph"/>
        <!--depth 2-->
        <w:ind w:left="1440"/>
      </w:pPr>
      <w:r>
        <w:t> </w:t>
      </w:r>
      <w:bookmarkEnd w:id="2322"/>
      <w:bookmarkEnd w:id="2323"/>
      <w:bookmarkEnd w:id="2318"/>
      <w:bookmarkEnd w:id="2319"/>
    </w:p>
    <!--Topic unique_770-->
    <w:p>
      <w:pPr>
        <w:pStyle w:val="Heading6"/>
      </w:pPr>
      <w:bookmarkStart w:id="2324" w:name="_Refd19e44885"/>
      <w:bookmarkStart w:id="2325" w:name="_Tocd19e44885"/>
      <w:r>
        <w:t/>
      </w:r>
      <w:r>
        <w:t>534.201-70</w:t>
      </w:r>
      <w:r>
        <w:t xml:space="preserve"> Procedures.</w:t>
      </w:r>
      <w:bookmarkEnd w:id="2324"/>
      <w:bookmarkEnd w:id="2325"/>
    </w:p>
    <w:p>
      <w:pPr>
        <w:pStyle w:val="ListNumber"/>
        <!--depth 1-->
        <w:numPr>
          <w:ilvl w:val="0"/>
          <w:numId w:val="868"/>
        </w:numPr>
      </w:pPr>
      <w:bookmarkStart w:id="2327" w:name="_Tocd19e44894"/>
      <w:bookmarkStart w:id="2326" w:name="_Refd19e4489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9"/>
        </w:numPr>
      </w:pPr>
      <w:bookmarkStart w:id="2329" w:name="_Tocd19e44935"/>
      <w:bookmarkStart w:id="2328" w:name="_Refd19e4493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8"/>
      <w:bookmarkEnd w:id="2329"/>
    </w:p>
    <w:p>
      <w:pPr>
        <w:pStyle w:val="ListNumber"/>
        <!--depth 1-->
        <w:numPr>
          <w:ilvl w:val="0"/>
          <w:numId w:val="868"/>
        </w:numPr>
      </w:pPr>
      <w:r>
        <w:t/>
      </w:r>
      <w:r>
        <w:t>(e)</w:t>
      </w:r>
      <w:r>
        <w:t xml:space="preserve">   </w:t>
      </w:r>
      <w:r>
        <w:rPr>
          <w:i/>
        </w:rPr>
        <w:t>Acquisition planning</w:t>
      </w:r>
      <w:r>
        <w:t>. See FAR 7.105(b)(3) and (b)(10) for required acquisition planning for EVMS.</w:t>
      </w:r>
    </w:p>
    <w:p>
      <w:pPr>
        <w:pStyle w:val="ListNumber"/>
        <!--depth 1-->
        <w:numPr>
          <w:ilvl w:val="0"/>
          <w:numId w:val="86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6"/>
      <w:bookmarkEnd w:id="2327"/>
    </w:p>
    <!--Topic unique_771-->
    <w:p>
      <w:pPr>
        <w:pStyle w:val="Heading5"/>
      </w:pPr>
      <w:bookmarkStart w:id="2330" w:name="_Refd19e45004"/>
      <w:bookmarkStart w:id="2331" w:name="_Tocd19e45004"/>
      <w:r>
        <w:t/>
      </w:r>
      <w:r>
        <w:t>534.202</w:t>
      </w:r>
      <w:r>
        <w:t xml:space="preserve"> Integrated Baseline Reviews (IBR).</w:t>
      </w:r>
      <w:bookmarkEnd w:id="2330"/>
      <w:bookmarkEnd w:id="2331"/>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32" w:name="_Refd19e45018"/>
      <w:bookmarkStart w:id="2333" w:name="_Tocd19e45018"/>
      <w:r>
        <w:t/>
      </w:r>
      <w:r>
        <w:t>Part 535</w:t>
      </w:r>
      <w:r>
        <w:t xml:space="preserve"> - Research and Development Contracting</w:t>
      </w:r>
      <w:bookmarkEnd w:id="2332"/>
      <w:bookmarkEnd w:id="2333"/>
    </w:p>
    <!--Topic unique_353-->
    <w:p>
      <w:pPr>
        <w:pStyle w:val="Heading3"/>
      </w:pPr>
      <w:bookmarkStart w:id="2334" w:name="_Refd19e45031"/>
      <w:bookmarkStart w:id="2335" w:name="_Tocd19e45031"/>
      <w:r>
        <w:t/>
      </w:r>
      <w:r>
        <w:t>Part 536</w:t>
      </w:r>
      <w:r>
        <w:t xml:space="preserve"> - Construction and Architect-Engineer Contracts</w:t>
      </w:r>
      <w:bookmarkEnd w:id="2334"/>
      <w:bookmarkEnd w:id="2335"/>
    </w:p>
    <w:p>
      <w:pPr>
        <w:pStyle w:val="ListBullet"/>
        <!--depth 1-->
        <w:numPr>
          <w:ilvl w:val="0"/>
          <w:numId w:val="870"/>
        </w:numPr>
      </w:pPr>
      <w:r>
        <w:t/>
      </w:r>
      <w:r>
        <w:t>Subpart 536.1 - General</w:t>
      </w:r>
      <w:r>
        <w:t/>
      </w:r>
    </w:p>
    <w:p>
      <w:pPr>
        <w:pStyle w:val="ListBullet2"/>
        <!--depth 2-->
        <w:numPr>
          <w:ilvl w:val="1"/>
          <w:numId w:val="871"/>
        </w:numPr>
      </w:pPr>
      <w:r>
        <w:t/>
      </w:r>
      <w:r>
        <w:t>536.101 Applicability.</w:t>
      </w:r>
      <w:r>
        <w:t/>
      </w:r>
    </w:p>
    <w:p>
      <w:pPr>
        <w:pStyle w:val="ListBullet2"/>
        <!--depth 2-->
        <w:numPr>
          <w:ilvl w:val="1"/>
          <w:numId w:val="871"/>
        </w:numPr>
      </w:pPr>
      <w:r>
        <w:t/>
      </w:r>
      <w:r>
        <w:t>536.102 Definitions.</w:t>
      </w:r>
      <w:r>
        <w:t/>
      </w:r>
    </w:p>
    <w:p>
      <w:pPr>
        <w:pStyle w:val="ListBullet2"/>
        <!--depth 2-->
        <w:numPr>
          <w:ilvl w:val="1"/>
          <w:numId w:val="871"/>
        </w:numPr>
      </w:pPr>
      <w:r>
        <w:t/>
      </w:r>
      <w:r>
        <w:t>536.103 Methods of Contracting.</w:t>
      </w:r>
      <w:r>
        <w:t/>
      </w:r>
    </w:p>
    <w:p>
      <w:pPr>
        <w:pStyle w:val="ListBullet"/>
        <!--depth 1-->
        <w:numPr>
          <w:ilvl w:val="0"/>
          <w:numId w:val="870"/>
        </w:numPr>
      </w:pPr>
      <w:r>
        <w:t/>
      </w:r>
      <w:r>
        <w:t>Subpart 536.2 - Special Aspects of Contracting for Construction</w:t>
      </w:r>
      <w:r>
        <w:t/>
      </w:r>
    </w:p>
    <w:p>
      <w:pPr>
        <w:pStyle w:val="ListBullet2"/>
        <!--depth 2-->
        <w:numPr>
          <w:ilvl w:val="1"/>
          <w:numId w:val="872"/>
        </w:numPr>
      </w:pPr>
      <w:r>
        <w:t/>
      </w:r>
      <w:r>
        <w:t>536.201 [Reserved]</w:t>
      </w:r>
      <w:r>
        <w:t/>
      </w:r>
    </w:p>
    <w:p>
      <w:pPr>
        <w:pStyle w:val="ListBullet2"/>
        <!--depth 2-->
        <w:numPr>
          <w:ilvl w:val="1"/>
          <w:numId w:val="872"/>
        </w:numPr>
      </w:pPr>
      <w:r>
        <w:t/>
      </w:r>
      <w:r>
        <w:t>536.202 [Reserved]</w:t>
      </w:r>
      <w:r>
        <w:t/>
      </w:r>
    </w:p>
    <w:p>
      <w:pPr>
        <w:pStyle w:val="ListBullet2"/>
        <!--depth 2-->
        <w:numPr>
          <w:ilvl w:val="1"/>
          <w:numId w:val="872"/>
        </w:numPr>
      </w:pPr>
      <w:r>
        <w:t/>
      </w:r>
      <w:r>
        <w:t>536.203 Government estimate of construction cost.</w:t>
      </w:r>
      <w:r>
        <w:t/>
      </w:r>
    </w:p>
    <w:p>
      <w:pPr>
        <w:pStyle w:val="ListBullet2"/>
        <!--depth 2-->
        <w:numPr>
          <w:ilvl w:val="1"/>
          <w:numId w:val="872"/>
        </w:numPr>
      </w:pPr>
      <w:r>
        <w:t/>
      </w:r>
      <w:r>
        <w:t>536.204 Disclosure of the magnitude of construction projects.</w:t>
      </w:r>
      <w:r>
        <w:t/>
      </w:r>
    </w:p>
    <w:p>
      <w:pPr>
        <w:pStyle w:val="ListBullet2"/>
        <!--depth 2-->
        <w:numPr>
          <w:ilvl w:val="1"/>
          <w:numId w:val="872"/>
        </w:numPr>
      </w:pPr>
      <w:r>
        <w:t/>
      </w:r>
      <w:r>
        <w:t>536.207 Pricing Fixed-Price Construction Contracts.</w:t>
      </w:r>
      <w:r>
        <w:t/>
      </w:r>
    </w:p>
    <w:p>
      <w:pPr>
        <w:pStyle w:val="ListBullet2"/>
        <!--depth 2-->
        <w:numPr>
          <w:ilvl w:val="1"/>
          <w:numId w:val="872"/>
        </w:numPr>
      </w:pPr>
      <w:r>
        <w:t/>
      </w:r>
      <w:r>
        <w:t>536.208 Concurrent Performance of Firm-Fixed-Price and Other Types of Construction Contracts.</w:t>
      </w:r>
      <w:r>
        <w:t/>
      </w:r>
    </w:p>
    <w:p>
      <w:pPr>
        <w:pStyle w:val="ListBullet2"/>
        <!--depth 2-->
        <w:numPr>
          <w:ilvl w:val="1"/>
          <w:numId w:val="872"/>
        </w:numPr>
      </w:pPr>
      <w:r>
        <w:t/>
      </w:r>
      <w:r>
        <w:t>536.270 Options in construction contracting.</w:t>
      </w:r>
      <w:r>
        <w:t/>
      </w:r>
    </w:p>
    <w:p>
      <w:pPr>
        <w:pStyle w:val="ListBullet3"/>
        <!--depth 3-->
        <w:numPr>
          <w:ilvl w:val="2"/>
          <w:numId w:val="873"/>
        </w:numPr>
      </w:pPr>
      <w:r>
        <w:t/>
      </w:r>
      <w:r>
        <w:t>536.270-1 Use of options.</w:t>
      </w:r>
      <w:r>
        <w:t/>
      </w:r>
    </w:p>
    <w:p>
      <w:pPr>
        <w:pStyle w:val="ListBullet3"/>
        <!--depth 3-->
        <w:numPr>
          <w:ilvl w:val="2"/>
          <w:numId w:val="873"/>
        </w:numPr>
      </w:pPr>
      <w:r>
        <w:t/>
      </w:r>
      <w:r>
        <w:t>536.270-1 Solicitations.</w:t>
      </w:r>
      <w:r>
        <w:t/>
      </w:r>
    </w:p>
    <w:p>
      <w:pPr>
        <w:pStyle w:val="ListBullet3"/>
        <!--depth 3-->
        <w:numPr>
          <w:ilvl w:val="2"/>
          <w:numId w:val="873"/>
        </w:numPr>
      </w:pPr>
      <w:r>
        <w:t/>
      </w:r>
      <w:r>
        <w:t>536.270-3 Evaluation.</w:t>
      </w:r>
      <w:r>
        <w:t/>
      </w:r>
    </w:p>
    <w:p>
      <w:pPr>
        <w:pStyle w:val="ListBullet3"/>
        <!--depth 3-->
        <w:numPr>
          <w:ilvl w:val="2"/>
          <w:numId w:val="873"/>
        </w:numPr>
      </w:pPr>
      <w:r>
        <w:t/>
      </w:r>
      <w:r>
        <w:t>536.270-4 Exercise of options.</w:t>
      </w:r>
      <w:r>
        <w:t/>
      </w:r>
    </w:p>
    <w:p>
      <w:pPr>
        <w:pStyle w:val="ListBullet3"/>
        <!--depth 3-->
        <w:numPr>
          <w:ilvl w:val="2"/>
          <w:numId w:val="873"/>
        </w:numPr>
      </w:pPr>
      <w:r>
        <w:t/>
      </w:r>
      <w:r>
        <w:t>536.270-5 Solicitation provisions and contract clauses.</w:t>
      </w:r>
      <w:r>
        <w:t/>
      </w:r>
    </w:p>
    <w:p>
      <w:pPr>
        <w:pStyle w:val="ListBullet"/>
        <!--depth 1-->
        <w:numPr>
          <w:ilvl w:val="0"/>
          <w:numId w:val="870"/>
        </w:numPr>
      </w:pPr>
      <w:r>
        <w:t/>
      </w:r>
      <w:r>
        <w:t>Subpart 536.5 - Contract Clauses</w:t>
      </w:r>
      <w:r>
        <w:t/>
      </w:r>
    </w:p>
    <w:p>
      <w:pPr>
        <w:pStyle w:val="ListBullet2"/>
        <!--depth 2-->
        <w:numPr>
          <w:ilvl w:val="1"/>
          <w:numId w:val="874"/>
        </w:numPr>
      </w:pPr>
      <w:r>
        <w:t/>
      </w:r>
      <w:r>
        <w:t>536.506 Superintendence by the contractor.</w:t>
      </w:r>
      <w:r>
        <w:t/>
      </w:r>
    </w:p>
    <w:p>
      <w:pPr>
        <w:pStyle w:val="ListBullet2"/>
        <!--depth 2-->
        <w:numPr>
          <w:ilvl w:val="1"/>
          <w:numId w:val="874"/>
        </w:numPr>
      </w:pPr>
      <w:r>
        <w:t/>
      </w:r>
      <w:r>
        <w:t>536.511 Use and possession prior to completion.</w:t>
      </w:r>
      <w:r>
        <w:t/>
      </w:r>
    </w:p>
    <w:p>
      <w:pPr>
        <w:pStyle w:val="ListBullet2"/>
        <!--depth 2-->
        <w:numPr>
          <w:ilvl w:val="1"/>
          <w:numId w:val="874"/>
        </w:numPr>
      </w:pPr>
      <w:r>
        <w:t/>
      </w:r>
      <w:r>
        <w:t>536.515 Schedules for construction contracts.</w:t>
      </w:r>
      <w:r>
        <w:t/>
      </w:r>
    </w:p>
    <w:p>
      <w:pPr>
        <w:pStyle w:val="ListBullet2"/>
        <!--depth 2-->
        <w:numPr>
          <w:ilvl w:val="1"/>
          <w:numId w:val="874"/>
        </w:numPr>
      </w:pPr>
      <w:r>
        <w:t/>
      </w:r>
      <w:r>
        <w:t>536.521 Specifications and drawings for construction.</w:t>
      </w:r>
      <w:r>
        <w:t/>
      </w:r>
    </w:p>
    <w:p>
      <w:pPr>
        <w:pStyle w:val="ListBullet2"/>
        <!--depth 2-->
        <w:numPr>
          <w:ilvl w:val="1"/>
          <w:numId w:val="874"/>
        </w:numPr>
      </w:pPr>
      <w:r>
        <w:t/>
      </w:r>
      <w:r>
        <w:t>536.570 Authorities and limitations.</w:t>
      </w:r>
      <w:r>
        <w:t/>
      </w:r>
    </w:p>
    <w:p>
      <w:pPr>
        <w:pStyle w:val="ListBullet2"/>
        <!--depth 2-->
        <w:numPr>
          <w:ilvl w:val="1"/>
          <w:numId w:val="874"/>
        </w:numPr>
      </w:pPr>
      <w:r>
        <w:t/>
      </w:r>
      <w:r>
        <w:t>536.571 Contractor responsibilities.</w:t>
      </w:r>
      <w:r>
        <w:t/>
      </w:r>
    </w:p>
    <w:p>
      <w:pPr>
        <w:pStyle w:val="ListBullet2"/>
        <!--depth 2-->
        <w:numPr>
          <w:ilvl w:val="1"/>
          <w:numId w:val="874"/>
        </w:numPr>
      </w:pPr>
      <w:r>
        <w:t/>
      </w:r>
      <w:r>
        <w:t>536.572 Submittals.</w:t>
      </w:r>
      <w:r>
        <w:t/>
      </w:r>
    </w:p>
    <w:p>
      <w:pPr>
        <w:pStyle w:val="ListBullet2"/>
        <!--depth 2-->
        <w:numPr>
          <w:ilvl w:val="1"/>
          <w:numId w:val="874"/>
        </w:numPr>
      </w:pPr>
      <w:r>
        <w:t/>
      </w:r>
      <w:r>
        <w:t>536.573 Subcontracts.</w:t>
      </w:r>
      <w:r>
        <w:t/>
      </w:r>
    </w:p>
    <w:p>
      <w:pPr>
        <w:pStyle w:val="ListBullet"/>
        <!--depth 1-->
        <w:numPr>
          <w:ilvl w:val="0"/>
          <w:numId w:val="870"/>
        </w:numPr>
      </w:pPr>
      <w:r>
        <w:t/>
      </w:r>
      <w:r>
        <w:t>Subpart 536.6 - Architect-Engineer Services</w:t>
      </w:r>
      <w:r>
        <w:t/>
      </w:r>
    </w:p>
    <w:p>
      <w:pPr>
        <w:pStyle w:val="ListBullet2"/>
        <!--depth 2-->
        <w:numPr>
          <w:ilvl w:val="1"/>
          <w:numId w:val="875"/>
        </w:numPr>
      </w:pPr>
      <w:r>
        <w:t/>
      </w:r>
      <w:r>
        <w:t>536.602 Selection of firms for architect-engineer contracts.</w:t>
      </w:r>
      <w:r>
        <w:t/>
      </w:r>
    </w:p>
    <w:p>
      <w:pPr>
        <w:pStyle w:val="ListBullet3"/>
        <!--depth 3-->
        <w:numPr>
          <w:ilvl w:val="2"/>
          <w:numId w:val="876"/>
        </w:numPr>
      </w:pPr>
      <w:r>
        <w:t/>
      </w:r>
      <w:r>
        <w:t>536.602-1 Selection criteria.</w:t>
      </w:r>
      <w:r>
        <w:t/>
      </w:r>
    </w:p>
    <w:p>
      <w:pPr>
        <w:pStyle w:val="ListBullet3"/>
        <!--depth 3-->
        <w:numPr>
          <w:ilvl w:val="2"/>
          <w:numId w:val="876"/>
        </w:numPr>
      </w:pPr>
      <w:r>
        <w:t/>
      </w:r>
      <w:r>
        <w:t>536.602-2 Evaluation boards.</w:t>
      </w:r>
      <w:r>
        <w:t/>
      </w:r>
    </w:p>
    <w:p>
      <w:pPr>
        <w:pStyle w:val="ListBullet3"/>
        <!--depth 3-->
        <w:numPr>
          <w:ilvl w:val="2"/>
          <w:numId w:val="876"/>
        </w:numPr>
      </w:pPr>
      <w:r>
        <w:t/>
      </w:r>
      <w:r>
        <w:t>536.602-3 Evaluation board functions.</w:t>
      </w:r>
      <w:r>
        <w:t/>
      </w:r>
    </w:p>
    <w:p>
      <w:pPr>
        <w:pStyle w:val="ListBullet"/>
        <!--depth 1-->
        <w:numPr>
          <w:ilvl w:val="0"/>
          <w:numId w:val="870"/>
        </w:numPr>
      </w:pPr>
      <w:r>
        <w:t/>
      </w:r>
      <w:r>
        <w:t>Subpart 536.70 - [Reserved]</w:t>
      </w:r>
      <w:r>
        <w:t/>
      </w:r>
    </w:p>
    <w:p>
      <w:pPr>
        <w:pStyle w:val="ListBullet"/>
        <!--depth 1-->
        <w:numPr>
          <w:ilvl w:val="0"/>
          <w:numId w:val="870"/>
        </w:numPr>
      </w:pPr>
      <w:r>
        <w:t/>
      </w:r>
      <w:r>
        <w:t>Subpart 536.71 - Construction-Manager-as-Constructor Contracting</w:t>
      </w:r>
      <w:r>
        <w:t/>
      </w:r>
    </w:p>
    <w:p>
      <w:pPr>
        <w:pStyle w:val="ListBullet2"/>
        <!--depth 2-->
        <w:numPr>
          <w:ilvl w:val="1"/>
          <w:numId w:val="877"/>
        </w:numPr>
      </w:pPr>
      <w:r>
        <w:t/>
      </w:r>
      <w:r>
        <w:t>536.7101 Scope of Subpart.</w:t>
      </w:r>
      <w:r>
        <w:t/>
      </w:r>
    </w:p>
    <w:p>
      <w:pPr>
        <w:pStyle w:val="ListBullet2"/>
        <!--depth 2-->
        <w:numPr>
          <w:ilvl w:val="1"/>
          <w:numId w:val="877"/>
        </w:numPr>
      </w:pPr>
      <w:r>
        <w:t/>
      </w:r>
      <w:r>
        <w:t>536.7102 Definitions.</w:t>
      </w:r>
      <w:r>
        <w:t/>
      </w:r>
    </w:p>
    <w:p>
      <w:pPr>
        <w:pStyle w:val="ListBullet2"/>
        <!--depth 2-->
        <w:numPr>
          <w:ilvl w:val="1"/>
          <w:numId w:val="877"/>
        </w:numPr>
      </w:pPr>
      <w:r>
        <w:t/>
      </w:r>
      <w:r>
        <w:t>536.7103 Construction Contract Solicitation Procedures.</w:t>
      </w:r>
      <w:r>
        <w:t/>
      </w:r>
    </w:p>
    <w:p>
      <w:pPr>
        <w:pStyle w:val="ListBullet2"/>
        <!--depth 2-->
        <w:numPr>
          <w:ilvl w:val="1"/>
          <w:numId w:val="877"/>
        </w:numPr>
      </w:pPr>
      <w:r>
        <w:t/>
      </w:r>
      <w:r>
        <w:t>536.7104 Construction Contract Award.</w:t>
      </w:r>
      <w:r>
        <w:t/>
      </w:r>
    </w:p>
    <w:p>
      <w:pPr>
        <w:pStyle w:val="ListBullet2"/>
        <!--depth 2-->
        <w:numPr>
          <w:ilvl w:val="1"/>
          <w:numId w:val="877"/>
        </w:numPr>
      </w:pPr>
      <w:r>
        <w:t/>
      </w:r>
      <w:r>
        <w:t>536.7105 Construction Contract Administration.</w:t>
      </w:r>
      <w:r>
        <w:t/>
      </w:r>
    </w:p>
    <w:p>
      <w:pPr>
        <w:pStyle w:val="ListBullet3"/>
        <!--depth 3-->
        <w:numPr>
          <w:ilvl w:val="2"/>
          <w:numId w:val="878"/>
        </w:numPr>
      </w:pPr>
      <w:r>
        <w:t/>
      </w:r>
      <w:r>
        <w:t>536.7105-1 Responsibilities.</w:t>
      </w:r>
      <w:r>
        <w:t/>
      </w:r>
    </w:p>
    <w:p>
      <w:pPr>
        <w:pStyle w:val="ListBullet3"/>
        <!--depth 3-->
        <w:numPr>
          <w:ilvl w:val="2"/>
          <w:numId w:val="878"/>
        </w:numPr>
      </w:pPr>
      <w:r>
        <w:t/>
      </w:r>
      <w:r>
        <w:t>536.7105-2 Guaranteed Maximum Price.</w:t>
      </w:r>
      <w:r>
        <w:t/>
      </w:r>
    </w:p>
    <w:p>
      <w:pPr>
        <w:pStyle w:val="ListBullet3"/>
        <!--depth 3-->
        <w:numPr>
          <w:ilvl w:val="2"/>
          <w:numId w:val="878"/>
        </w:numPr>
      </w:pPr>
      <w:r>
        <w:t/>
      </w:r>
      <w:r>
        <w:t>536.7105-3 Accounting and Auditing Requirements.</w:t>
      </w:r>
      <w:r>
        <w:t/>
      </w:r>
    </w:p>
    <w:p>
      <w:pPr>
        <w:pStyle w:val="ListBullet3"/>
        <!--depth 3-->
        <w:numPr>
          <w:ilvl w:val="2"/>
          <w:numId w:val="878"/>
        </w:numPr>
      </w:pPr>
      <w:r>
        <w:t/>
      </w:r>
      <w:r>
        <w:t>536.7105-4 Value Engineering.</w:t>
      </w:r>
      <w:r>
        <w:t/>
      </w:r>
    </w:p>
    <w:p>
      <w:pPr>
        <w:pStyle w:val="ListBullet3"/>
        <!--depth 3-->
        <w:numPr>
          <w:ilvl w:val="2"/>
          <w:numId w:val="878"/>
        </w:numPr>
      </w:pPr>
      <w:r>
        <w:t/>
      </w:r>
      <w:r>
        <w:t>536.7105-5 Shared Savings Incentive.</w:t>
      </w:r>
      <w:r>
        <w:t/>
      </w:r>
    </w:p>
    <w:p>
      <w:pPr>
        <w:pStyle w:val="ListBullet3"/>
        <!--depth 3-->
        <w:numPr>
          <w:ilvl w:val="2"/>
          <w:numId w:val="878"/>
        </w:numPr>
      </w:pPr>
      <w:r>
        <w:t/>
      </w:r>
      <w:r>
        <w:t>536.7105-6 Allowances.</w:t>
      </w:r>
      <w:r>
        <w:t/>
      </w:r>
    </w:p>
    <w:p>
      <w:pPr>
        <w:pStyle w:val="ListBullet3"/>
        <!--depth 3-->
        <w:numPr>
          <w:ilvl w:val="2"/>
          <w:numId w:val="878"/>
        </w:numPr>
      </w:pPr>
      <w:r>
        <w:t/>
      </w:r>
      <w:r>
        <w:t>536.7105-7 Early Work Packages.</w:t>
      </w:r>
      <w:r>
        <w:t/>
      </w:r>
    </w:p>
    <w:p>
      <w:pPr>
        <w:pStyle w:val="ListBullet3"/>
        <!--depth 3-->
        <w:numPr>
          <w:ilvl w:val="2"/>
          <w:numId w:val="878"/>
        </w:numPr>
      </w:pPr>
      <w:r>
        <w:t/>
      </w:r>
      <w:r>
        <w:t>536.7105-8 Conversion to Firm-Fixed-Price.</w:t>
      </w:r>
      <w:r>
        <w:t/>
      </w:r>
    </w:p>
    <w:p>
      <w:pPr>
        <w:pStyle w:val="ListBullet2"/>
        <!--depth 2-->
        <w:numPr>
          <w:ilvl w:val="1"/>
          <w:numId w:val="877"/>
        </w:numPr>
      </w:pPr>
      <w:r>
        <w:t/>
      </w:r>
      <w:r>
        <w:t>536.7106 Construction Contract Closeout.</w:t>
      </w:r>
      <w:r>
        <w:t/>
      </w:r>
    </w:p>
    <w:p>
      <w:pPr>
        <w:pStyle w:val="ListBullet2"/>
        <!--depth 2-->
        <w:numPr>
          <w:ilvl w:val="1"/>
          <w:numId w:val="877"/>
        </w:numPr>
      </w:pPr>
      <w:r>
        <w:t/>
      </w:r>
      <w:r>
        <w:t>536.7107 Contract Clauses.</w:t>
      </w:r>
      <w:r>
        <w:t/>
      </w:r>
    </w:p>
    <!--Topic unique_775-->
    <w:p>
      <w:pPr>
        <w:pStyle w:val="Heading4"/>
      </w:pPr>
      <w:bookmarkStart w:id="2336" w:name="_Refd19e45457"/>
      <w:bookmarkStart w:id="2337" w:name="_Tocd19e45457"/>
      <w:r>
        <w:t/>
      </w:r>
      <w:r>
        <w:t>Subpart 536.1</w:t>
      </w:r>
      <w:r>
        <w:t xml:space="preserve"> - General</w:t>
      </w:r>
      <w:bookmarkEnd w:id="2336"/>
      <w:bookmarkEnd w:id="2337"/>
    </w:p>
    <!--Topic unique_776-->
    <w:p>
      <w:pPr>
        <w:pStyle w:val="Heading5"/>
      </w:pPr>
      <w:bookmarkStart w:id="2338" w:name="_Refd19e45470"/>
      <w:bookmarkStart w:id="2339" w:name="_Tocd19e45470"/>
      <w:r>
        <w:t/>
      </w:r>
      <w:r>
        <w:t>536.101</w:t>
      </w:r>
      <w:r>
        <w:t xml:space="preserve"> Applicability.</w:t>
      </w:r>
      <w:bookmarkEnd w:id="2338"/>
      <w:bookmarkEnd w:id="233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40" w:name="_Refd19e45497"/>
      <w:bookmarkStart w:id="2341" w:name="_Tocd19e45497"/>
      <w:r>
        <w:t/>
      </w:r>
      <w:r>
        <w:t>536.102</w:t>
      </w:r>
      <w:r>
        <w:t xml:space="preserve"> Definitions.</w:t>
      </w:r>
      <w:bookmarkEnd w:id="2340"/>
      <w:bookmarkEnd w:id="234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42" w:name="_Refd19e45525"/>
      <w:bookmarkStart w:id="2343" w:name="_Tocd19e45525"/>
      <w:r>
        <w:t/>
      </w:r>
      <w:r>
        <w:t>536.103</w:t>
      </w:r>
      <w:r>
        <w:t xml:space="preserve"> Methods of Contracting.</w:t>
      </w:r>
      <w:bookmarkEnd w:id="2342"/>
      <w:bookmarkEnd w:id="2343"/>
    </w:p>
    <w:p>
      <w:pPr>
        <w:pStyle w:val="ListNumber"/>
        <!--depth 1-->
        <w:numPr>
          <w:ilvl w:val="0"/>
          <w:numId w:val="87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7">
        <w:r>
          <w:t>FAR 16.401</w:t>
        </w:r>
      </w:hyperlink>
      <w:r>
        <w:t xml:space="preserve">(d). Contracting officers shall discuss the CMc project delivery method as part of the acquisition plan (see </w:t>
      </w:r>
      <w:hyperlink r:id="rIdHyperlink238">
        <w:r>
          <w:t>FAR 7.105</w:t>
        </w:r>
      </w:hyperlink>
      <w:r>
        <w:t>).</w:t>
      </w:r>
    </w:p>
    <w:p>
      <w:pPr>
        <w:pStyle w:val="ListNumber"/>
        <!--depth 1-->
        <w:numPr>
          <w:ilvl w:val="0"/>
          <w:numId w:val="879"/>
        </w:numPr>
      </w:pPr>
      <w:r>
        <w:t/>
      </w:r>
      <w:r>
        <w:t>(b)</w:t>
      </w:r>
      <w:r>
        <w:t xml:space="preserve">  To the extent the contracting officer incorporates an award-fee component into the CMc (in addition to the shared savings incentive), then the determination and finding required by </w:t>
      </w:r>
      <w:hyperlink r:id="rIdHyperlink239">
        <w:r>
          <w:t>FAR 16.401</w:t>
        </w:r>
      </w:hyperlink>
      <w:r>
        <w:t>(d) is required to support any such award-fee.</w:t>
      </w:r>
    </w:p>
    <w:p>
      <w:pPr>
        <w:pStyle w:val="ListNumber"/>
        <!--depth 1-->
        <w:numPr>
          <w:ilvl w:val="0"/>
          <w:numId w:val="879"/>
        </w:numPr>
      </w:pPr>
      <w:r>
        <w:t/>
      </w:r>
      <w:r>
        <w:t>(c)</w:t>
      </w:r>
      <w:r>
        <w:t xml:space="preserve">  The contracting officer shall use the tradeoff process as described in </w:t>
      </w:r>
      <w:hyperlink r:id="rIdHyperlink24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44" w:name="_Refd19e45589"/>
      <w:bookmarkStart w:id="2345" w:name="_Tocd19e45589"/>
      <w:r>
        <w:t/>
      </w:r>
      <w:r>
        <w:t>Subpart 536.2</w:t>
      </w:r>
      <w:r>
        <w:t xml:space="preserve"> - Special Aspects of Contracting for Construction</w:t>
      </w:r>
      <w:bookmarkEnd w:id="2344"/>
      <w:bookmarkEnd w:id="2345"/>
    </w:p>
    <!--Topic unique_780-->
    <w:p>
      <w:pPr>
        <w:pStyle w:val="Heading5"/>
      </w:pPr>
      <w:bookmarkStart w:id="2346" w:name="_Refd19e45602"/>
      <w:bookmarkStart w:id="2347" w:name="_Tocd19e45602"/>
      <w:r>
        <w:t/>
      </w:r>
      <w:r>
        <w:t>536.201</w:t>
      </w:r>
      <w:r>
        <w:t xml:space="preserve"> [Reserved]</w:t>
      </w:r>
      <w:bookmarkEnd w:id="2346"/>
      <w:bookmarkEnd w:id="2347"/>
    </w:p>
    <!--Topic unique_781-->
    <w:p>
      <w:pPr>
        <w:pStyle w:val="Heading5"/>
      </w:pPr>
      <w:bookmarkStart w:id="2348" w:name="_Refd19e45617"/>
      <w:bookmarkStart w:id="2349" w:name="_Tocd19e45617"/>
      <w:r>
        <w:t/>
      </w:r>
      <w:r>
        <w:t>536.202</w:t>
      </w:r>
      <w:r>
        <w:t xml:space="preserve"> [Reserved]</w:t>
      </w:r>
      <w:bookmarkEnd w:id="2348"/>
      <w:bookmarkEnd w:id="2349"/>
    </w:p>
    <!--Topic unique_782-->
    <w:p>
      <w:pPr>
        <w:pStyle w:val="Heading5"/>
      </w:pPr>
      <w:bookmarkStart w:id="2350" w:name="_Refd19e45631"/>
      <w:bookmarkStart w:id="2351" w:name="_Tocd19e45631"/>
      <w:r>
        <w:t/>
      </w:r>
      <w:r>
        <w:t>536.203</w:t>
      </w:r>
      <w:r>
        <w:t xml:space="preserve"> Government estimate of construction cost.</w:t>
      </w:r>
      <w:bookmarkEnd w:id="2350"/>
      <w:bookmarkEnd w:id="2351"/>
    </w:p>
    <w:p>
      <w:pPr>
        <w:pStyle w:val="ListNumber"/>
        <!--depth 1-->
        <w:numPr>
          <w:ilvl w:val="0"/>
          <w:numId w:val="880"/>
        </w:numPr>
      </w:pPr>
      <w:bookmarkStart w:id="2353" w:name="_Tocd19e45640"/>
      <w:bookmarkStart w:id="2352" w:name="_Refd19e45640"/>
      <w:r>
        <w:t/>
      </w:r>
      <w:r>
        <w:t>(a)</w:t>
      </w:r>
      <w:r>
        <w:t xml:space="preserve">  </w:t>
      </w:r>
      <w:r>
        <w:rPr>
          <w:i/>
        </w:rPr>
        <w:t>Preparation of the Government Estimate</w:t>
      </w:r>
      <w:r>
        <w:t>.</w:t>
      </w:r>
    </w:p>
    <w:p>
      <w:pPr>
        <w:pStyle w:val="ListNumber2"/>
        <!--depth 2-->
        <w:numPr>
          <w:ilvl w:val="1"/>
          <w:numId w:val="88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1"/>
        </w:numPr>
      </w:pPr>
      <w:r>
        <w:t/>
      </w:r>
      <w:r>
        <w:t>(2)</w:t>
      </w:r>
      <w:r>
        <w:t xml:space="preserve">  Before releasing a solicitation amendment that may affect price, a revised Government estimate shall be provided.</w:t>
      </w:r>
    </w:p>
    <w:p>
      <w:pPr>
        <w:pStyle w:val="ListNumber"/>
        <!--depth 1-->
        <w:numPr>
          <w:ilvl w:val="0"/>
          <w:numId w:val="880"/>
        </w:numPr>
      </w:pPr>
      <w:bookmarkStart w:id="2355" w:name="_Tocd19e45668"/>
      <w:bookmarkStart w:id="2354" w:name="_Refd19e45668"/>
      <w:r>
        <w:t/>
      </w:r>
      <w:r>
        <w:t>(b)</w:t>
      </w:r>
      <w:r>
        <w:t xml:space="preserve">  </w:t>
      </w:r>
      <w:r>
        <w:rPr>
          <w:i/>
        </w:rPr>
        <w:t>Release of the Government Estimate</w:t>
      </w:r>
      <w:r>
        <w:t>.</w:t>
      </w:r>
    </w:p>
    <w:p>
      <w:pPr>
        <w:pStyle w:val="ListNumber2"/>
        <!--depth 2-->
        <w:numPr>
          <w:ilvl w:val="1"/>
          <w:numId w:val="882"/>
        </w:numPr>
      </w:pPr>
      <w:r>
        <w:t/>
      </w:r>
      <w:r>
        <w:t>(1)</w:t>
      </w:r>
      <w:r>
        <w:t xml:space="preserve">  Prior to award, the Government may disclose budget (</w:t>
      </w:r>
      <w:r>
        <w:rPr>
          <w:i/>
        </w:rPr>
        <w:t>e.g.</w:t>
      </w:r>
      <w:r>
        <w:t xml:space="preserve"> prospectus) information in addition to the information required under </w:t>
      </w:r>
      <w:hyperlink r:id="rIdHyperlink241">
        <w:r>
          <w:t>FAR 36.204</w:t>
        </w:r>
      </w:hyperlink>
      <w:r>
        <w:t xml:space="preserve"> and GSAM </w:t>
      </w:r>
      <w:r>
        <w:t>536.204</w:t>
      </w:r>
      <w:r>
        <w:t>.</w:t>
      </w:r>
    </w:p>
    <w:p>
      <w:pPr>
        <w:pStyle w:val="ListNumber2"/>
        <!--depth 2-->
        <w:numPr>
          <w:ilvl w:val="1"/>
          <w:numId w:val="88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2">
        <w:r>
          <w:t>FAR 15.306</w:t>
        </w:r>
      </w:hyperlink>
      <w:r>
        <w:t>(e)(3)).</w:t>
      </w:r>
    </w:p>
    <w:p>
      <w:pPr>
        <w:pStyle w:val="ListNumber2"/>
        <!--depth 2-->
        <w:numPr>
          <w:ilvl w:val="1"/>
          <w:numId w:val="882"/>
        </w:numPr>
      </w:pPr>
      <w:r>
        <w:t/>
      </w:r>
      <w:r>
        <w:t>(3)</w:t>
      </w:r>
      <w:r>
        <w:t xml:space="preserve">  Prior to award and during negotiations, the overall amount of the independent Government estimated price may not be disclosed.</w:t>
      </w:r>
      <w:bookmarkEnd w:id="2354"/>
      <w:bookmarkEnd w:id="2355"/>
    </w:p>
    <w:p>
      <w:pPr>
        <w:pStyle w:val="ListNumber"/>
        <!--depth 1-->
        <w:numPr>
          <w:ilvl w:val="0"/>
          <w:numId w:val="88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2"/>
      <w:bookmarkEnd w:id="2353"/>
    </w:p>
    <!--Topic unique_783-->
    <w:p>
      <w:pPr>
        <w:pStyle w:val="Heading5"/>
      </w:pPr>
      <w:bookmarkStart w:id="2356" w:name="_Refd19e45738"/>
      <w:bookmarkStart w:id="2357" w:name="_Tocd19e45738"/>
      <w:r>
        <w:t/>
      </w:r>
      <w:r>
        <w:t>536.204</w:t>
      </w:r>
      <w:r>
        <w:t xml:space="preserve"> Disclosure of the magnitude of construction projects.</w:t>
      </w:r>
      <w:bookmarkEnd w:id="2356"/>
      <w:bookmarkEnd w:id="2357"/>
    </w:p>
    <w:p>
      <w:pPr>
        <w:pStyle w:val="ListNumber"/>
        <!--depth 1-->
        <w:numPr>
          <w:ilvl w:val="0"/>
          <w:numId w:val="88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83"/>
        </w:numPr>
      </w:pPr>
      <w:r>
        <w:t/>
      </w:r>
      <w:r>
        <w:t>(b)</w:t>
      </w:r>
      <w:r>
        <w:t xml:space="preserve">  For the CMc project delivery method:</w:t>
      </w:r>
    </w:p>
    <w:p>
      <w:pPr>
        <w:pStyle w:val="ListNumber2"/>
        <!--depth 2-->
        <w:numPr>
          <w:ilvl w:val="1"/>
          <w:numId w:val="88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8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58" w:name="_Refd19e45800"/>
      <w:bookmarkStart w:id="2359" w:name="_Tocd19e45800"/>
      <w:r>
        <w:t/>
      </w:r>
      <w:r>
        <w:t>536.207</w:t>
      </w:r>
      <w:r>
        <w:t xml:space="preserve"> Pricing Fixed-Price Construction Contracts.</w:t>
      </w:r>
      <w:bookmarkEnd w:id="2358"/>
      <w:bookmarkEnd w:id="2359"/>
    </w:p>
    <w:p>
      <w:pPr>
        <w:pStyle w:val="BodyText"/>
      </w:pPr>
      <w:r>
        <w:t xml:space="preserve">For the CMc project delivery method, the construction contract is a variation of the fixed-price incentive (successive target) contract type, described in </w:t>
      </w:r>
      <w:hyperlink r:id="rIdHyperlink243">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60" w:name="_Refd19e45827"/>
      <w:bookmarkStart w:id="2361" w:name="_Tocd19e45827"/>
      <w:r>
        <w:t/>
      </w:r>
      <w:r>
        <w:t>536.208</w:t>
      </w:r>
      <w:r>
        <w:t xml:space="preserve"> Concurrent Performance of Firm-Fixed-Price and Other Types of Construction Contracts.</w:t>
      </w:r>
      <w:bookmarkEnd w:id="2360"/>
      <w:bookmarkEnd w:id="2361"/>
    </w:p>
    <w:p>
      <w:pPr>
        <w:pStyle w:val="BodyText"/>
      </w:pPr>
      <w:r>
        <w:t xml:space="preserve">The prohibition at </w:t>
      </w:r>
      <w:hyperlink r:id="rIdHyperlink244">
        <w:r>
          <w:t>FAR 36.208</w:t>
        </w:r>
      </w:hyperlink>
      <w:r>
        <w:t xml:space="preserve"> does not apply to construction contracts under the CMc project delivery method.</w:t>
      </w:r>
    </w:p>
    <!--Topic unique_492-->
    <w:p>
      <w:pPr>
        <w:pStyle w:val="Heading5"/>
      </w:pPr>
      <w:bookmarkStart w:id="2362" w:name="_Refd19e45849"/>
      <w:bookmarkStart w:id="2363" w:name="_Tocd19e45849"/>
      <w:r>
        <w:t/>
      </w:r>
      <w:r>
        <w:t>536.270</w:t>
      </w:r>
      <w:r>
        <w:t xml:space="preserve"> Options in construction contracting.</w:t>
      </w:r>
      <w:bookmarkEnd w:id="2362"/>
      <w:bookmarkEnd w:id="2363"/>
    </w:p>
    <!--Topic unique_786-->
    <w:p>
      <w:pPr>
        <w:pStyle w:val="Heading6"/>
      </w:pPr>
      <w:bookmarkStart w:id="2364" w:name="_Refd19e45862"/>
      <w:bookmarkStart w:id="2365" w:name="_Tocd19e45862"/>
      <w:r>
        <w:t/>
      </w:r>
      <w:r>
        <w:t>536.270-1</w:t>
      </w:r>
      <w:r>
        <w:t xml:space="preserve"> Use of options.</w:t>
      </w:r>
      <w:bookmarkEnd w:id="2364"/>
      <w:bookmarkEnd w:id="2365"/>
    </w:p>
    <w:p>
      <w:pPr>
        <w:pStyle w:val="ListNumber"/>
        <!--depth 1-->
        <w:numPr>
          <w:ilvl w:val="0"/>
          <w:numId w:val="885"/>
        </w:numPr>
      </w:pPr>
      <w:bookmarkStart w:id="2367" w:name="_Tocd19e45871"/>
      <w:bookmarkStart w:id="2366" w:name="_Refd19e45871"/>
      <w:r>
        <w:t/>
      </w:r>
      <w:r>
        <w:t>(a)</w:t>
      </w:r>
      <w:r>
        <w:t xml:space="preserve">  Subject to the limitations in this section, contracting officers may include options in contracts when it is in the Government's interest.</w:t>
      </w:r>
    </w:p>
    <w:p>
      <w:pPr>
        <w:pStyle w:val="ListNumber"/>
        <!--depth 1-->
        <w:numPr>
          <w:ilvl w:val="0"/>
          <w:numId w:val="88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85"/>
        </w:numPr>
      </w:pPr>
      <w:r>
        <w:t/>
      </w:r>
      <w:r>
        <w:t>(c)</w:t>
      </w:r>
      <w:r>
        <w:t xml:space="preserve">  Contracting officers shall justify in writing the use of options.</w:t>
      </w:r>
    </w:p>
    <w:p>
      <w:pPr>
        <w:pStyle w:val="ListNumber"/>
        <!--depth 1-->
        <w:numPr>
          <w:ilvl w:val="0"/>
          <w:numId w:val="885"/>
        </w:numPr>
      </w:pPr>
      <w:r>
        <w:t/>
      </w:r>
      <w:r>
        <w:t>(d)</w:t>
      </w:r>
      <w:r>
        <w:t xml:space="preserve">  Including an option may be in the Government's interest when, in the judgment of the contracting officer:</w:t>
      </w:r>
    </w:p>
    <w:p>
      <w:pPr>
        <w:pStyle w:val="ListNumber2"/>
        <!--depth 2-->
        <w:numPr>
          <w:ilvl w:val="1"/>
          <w:numId w:val="886"/>
        </w:numPr>
      </w:pPr>
      <w:r>
        <w:t/>
      </w:r>
      <w:r>
        <w:t>(1)</w:t>
      </w:r>
      <w:r>
        <w:t xml:space="preserve">  Additional work beyond the base contract is reasonably foreseeable</w:t>
      </w:r>
    </w:p>
    <w:p>
      <w:pPr>
        <w:pStyle w:val="ListNumber2"/>
        <!--depth 2-->
        <w:numPr>
          <w:ilvl w:val="1"/>
          <w:numId w:val="886"/>
        </w:numPr>
      </w:pPr>
      <w:r>
        <w:t/>
      </w:r>
      <w:r>
        <w:t>(2)</w:t>
      </w:r>
      <w:r>
        <w:t xml:space="preserve">  It would not be advantageous to award a separate contract;</w:t>
      </w:r>
    </w:p>
    <w:p>
      <w:pPr>
        <w:pStyle w:val="ListNumber2"/>
        <!--depth 2-->
        <w:numPr>
          <w:ilvl w:val="1"/>
          <w:numId w:val="886"/>
        </w:numPr>
      </w:pPr>
      <w:r>
        <w:t/>
      </w:r>
      <w:r>
        <w:t>(3)</w:t>
      </w:r>
      <w:r>
        <w:t xml:space="preserve">  It would not be advantageous to permit an additional contractor to work on the same site;</w:t>
      </w:r>
    </w:p>
    <w:p>
      <w:pPr>
        <w:pStyle w:val="ListNumber2"/>
        <!--depth 2-->
        <w:numPr>
          <w:ilvl w:val="1"/>
          <w:numId w:val="88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86"/>
        </w:numPr>
      </w:pPr>
      <w:r>
        <w:t/>
      </w:r>
      <w:r>
        <w:t>(5)</w:t>
      </w:r>
      <w:r>
        <w:t xml:space="preserve">  It is otherwise justified.</w:t>
      </w:r>
    </w:p>
    <w:p>
      <w:pPr>
        <w:pStyle w:val="ListNumber"/>
        <!--depth 1-->
        <w:numPr>
          <w:ilvl w:val="0"/>
          <w:numId w:val="88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6"/>
      <w:bookmarkEnd w:id="2367"/>
    </w:p>
    <!--Topic unique_787-->
    <w:p>
      <w:pPr>
        <w:pStyle w:val="Heading6"/>
      </w:pPr>
      <w:bookmarkStart w:id="2368" w:name="_Refd19e45959"/>
      <w:bookmarkStart w:id="2369" w:name="_Tocd19e45959"/>
      <w:r>
        <w:t/>
      </w:r>
      <w:r>
        <w:t>536.270-1</w:t>
      </w:r>
      <w:r>
        <w:t xml:space="preserve"> Solicitations.</w:t>
      </w:r>
      <w:bookmarkEnd w:id="2368"/>
      <w:bookmarkEnd w:id="2369"/>
    </w:p>
    <w:p>
      <w:pPr>
        <w:pStyle w:val="BodyText"/>
      </w:pPr>
      <w:r>
        <w:t>Solicitations containing options shall:</w:t>
      </w:r>
    </w:p>
    <w:p>
      <w:pPr>
        <w:pStyle w:val="ListNumber"/>
        <!--depth 1-->
        <w:numPr>
          <w:ilvl w:val="0"/>
          <w:numId w:val="887"/>
        </w:numPr>
      </w:pPr>
      <w:bookmarkStart w:id="2371" w:name="_Tocd19e45970"/>
      <w:bookmarkStart w:id="2370" w:name="_Refd19e45970"/>
      <w:r>
        <w:t/>
      </w:r>
      <w:r>
        <w:t>(a)</w:t>
      </w:r>
      <w:r>
        <w:t xml:space="preserve">  Include appropriate option provisions and clauses when resulting contracts will provide for the exercise of options (see </w:t>
      </w:r>
      <w:r>
        <w:t>536.270-5</w:t>
      </w:r>
      <w:r>
        <w:t>);</w:t>
      </w:r>
    </w:p>
    <w:p>
      <w:pPr>
        <w:pStyle w:val="ListNumber"/>
        <!--depth 1-->
        <w:numPr>
          <w:ilvl w:val="0"/>
          <w:numId w:val="887"/>
        </w:numPr>
      </w:pPr>
      <w:r>
        <w:t/>
      </w:r>
      <w:r>
        <w:t>(b)</w:t>
      </w:r>
      <w:r>
        <w:t xml:space="preserve"> State the period within which the options may be exercised; and</w:t>
      </w:r>
    </w:p>
    <w:p>
      <w:pPr>
        <w:pStyle w:val="ListNumber"/>
        <!--depth 1-->
        <w:numPr>
          <w:ilvl w:val="0"/>
          <w:numId w:val="887"/>
        </w:numPr>
      </w:pPr>
      <w:r>
        <w:t/>
      </w:r>
      <w:r>
        <w:t>(c)</w:t>
      </w:r>
      <w:r>
        <w:t xml:space="preserve">  State whether the basis of evaluation is inclusive or exclusive of the options (if exclusive, see </w:t>
      </w:r>
      <w:r>
        <w:t>536.270-4</w:t>
      </w:r>
      <w:r>
        <w:t>(c)).</w:t>
      </w:r>
      <w:bookmarkEnd w:id="2370"/>
      <w:bookmarkEnd w:id="2371"/>
    </w:p>
    <!--Topic unique_788-->
    <w:p>
      <w:pPr>
        <w:pStyle w:val="Heading6"/>
      </w:pPr>
      <w:bookmarkStart w:id="2372" w:name="_Refd19e46008"/>
      <w:bookmarkStart w:id="2373" w:name="_Tocd19e46008"/>
      <w:r>
        <w:t/>
      </w:r>
      <w:r>
        <w:t>536.270-3</w:t>
      </w:r>
      <w:r>
        <w:t xml:space="preserve"> Evaluation.</w:t>
      </w:r>
      <w:bookmarkEnd w:id="2372"/>
      <w:bookmarkEnd w:id="2373"/>
    </w:p>
    <w:p>
      <w:pPr>
        <w:pStyle w:val="BodyText"/>
      </w:pPr>
      <w:r>
        <w:t>For sealed bidding that includes options:</w:t>
      </w:r>
    </w:p>
    <w:p>
      <w:pPr>
        <w:pStyle w:val="ListNumber"/>
        <!--depth 1-->
        <w:numPr>
          <w:ilvl w:val="0"/>
          <w:numId w:val="888"/>
        </w:numPr>
      </w:pPr>
      <w:bookmarkStart w:id="2375" w:name="_Tocd19e46019"/>
      <w:bookmarkStart w:id="2374" w:name="_Refd19e4601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8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4"/>
      <w:bookmarkEnd w:id="2375"/>
    </w:p>
    <!--Topic unique_789-->
    <w:p>
      <w:pPr>
        <w:pStyle w:val="Heading6"/>
      </w:pPr>
      <w:bookmarkStart w:id="2376" w:name="_Refd19e46043"/>
      <w:bookmarkStart w:id="2377" w:name="_Tocd19e46043"/>
      <w:r>
        <w:t/>
      </w:r>
      <w:r>
        <w:t>536.270-4</w:t>
      </w:r>
      <w:r>
        <w:t xml:space="preserve"> Exercise of options.</w:t>
      </w:r>
      <w:bookmarkEnd w:id="2376"/>
      <w:bookmarkEnd w:id="2377"/>
    </w:p>
    <w:p>
      <w:pPr>
        <w:pStyle w:val="ListNumber"/>
        <!--depth 1-->
        <w:numPr>
          <w:ilvl w:val="0"/>
          <w:numId w:val="889"/>
        </w:numPr>
      </w:pPr>
      <w:bookmarkStart w:id="2379" w:name="_Tocd19e46052"/>
      <w:bookmarkStart w:id="2378" w:name="_Refd19e46052"/>
      <w:r>
        <w:t/>
      </w:r>
      <w:r>
        <w:t>(a)</w:t>
      </w:r>
      <w:r>
        <w:t xml:space="preserve">  The contracting officer shall exercise options in writing within the time period specified in the contract.</w:t>
      </w:r>
    </w:p>
    <w:p>
      <w:pPr>
        <w:pStyle w:val="ListNumber"/>
        <!--depth 1-->
        <w:numPr>
          <w:ilvl w:val="0"/>
          <w:numId w:val="889"/>
        </w:numPr>
      </w:pPr>
      <w:r>
        <w:t/>
      </w:r>
      <w:r>
        <w:t>(b)</w:t>
      </w:r>
      <w:r>
        <w:t xml:space="preserve"> The contracting officer may exercise options only after determining, in writing, that all the following conditions exist:</w:t>
      </w:r>
    </w:p>
    <w:p>
      <w:pPr>
        <w:pStyle w:val="ListNumber2"/>
        <!--depth 2-->
        <w:numPr>
          <w:ilvl w:val="1"/>
          <w:numId w:val="890"/>
        </w:numPr>
      </w:pPr>
      <w:r>
        <w:t/>
      </w:r>
      <w:r>
        <w:t>(1)</w:t>
      </w:r>
      <w:r>
        <w:t xml:space="preserve"> Funds are available.</w:t>
      </w:r>
    </w:p>
    <w:p>
      <w:pPr>
        <w:pStyle w:val="ListNumber2"/>
        <!--depth 2-->
        <w:numPr>
          <w:ilvl w:val="1"/>
          <w:numId w:val="890"/>
        </w:numPr>
      </w:pPr>
      <w:r>
        <w:t/>
      </w:r>
      <w:r>
        <w:t>(2)</w:t>
      </w:r>
      <w:r>
        <w:t xml:space="preserve"> The requirement covered by the option fulfills an existing Government need.</w:t>
      </w:r>
    </w:p>
    <w:p>
      <w:pPr>
        <w:pStyle w:val="ListNumber2"/>
        <!--depth 2-->
        <w:numPr>
          <w:ilvl w:val="1"/>
          <w:numId w:val="890"/>
        </w:numPr>
      </w:pPr>
      <w:r>
        <w:t/>
      </w:r>
      <w:r>
        <w:t>(3)</w:t>
      </w:r>
      <w:r>
        <w:t xml:space="preserve"> Exercising the option is the most advantageous method of satisfying the Government's need, price and other factors considered.</w:t>
      </w:r>
    </w:p>
    <w:p>
      <w:pPr>
        <w:pStyle w:val="ListNumber2"/>
        <!--depth 2-->
        <w:numPr>
          <w:ilvl w:val="1"/>
          <w:numId w:val="890"/>
        </w:numPr>
      </w:pPr>
      <w:r>
        <w:t/>
      </w:r>
      <w:r>
        <w:t>(4)</w:t>
      </w:r>
      <w:r>
        <w:t xml:space="preserve"> The contractor is not listed in the System for Award Management Exclusions (see FAR 9.405-1).</w:t>
      </w:r>
    </w:p>
    <w:p>
      <w:pPr>
        <w:pStyle w:val="ListNumber2"/>
        <!--depth 2-->
        <w:numPr>
          <w:ilvl w:val="1"/>
          <w:numId w:val="89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0"/>
        </w:numPr>
      </w:pPr>
      <w:r>
        <w:t/>
      </w:r>
      <w:r>
        <w:t>(6)</w:t>
      </w:r>
      <w:r>
        <w:t xml:space="preserve"> Exercising the option is in accordance with the terms of the option.</w:t>
      </w:r>
    </w:p>
    <w:p>
      <w:pPr>
        <w:pStyle w:val="ListNumber2"/>
        <!--depth 2-->
        <w:numPr>
          <w:ilvl w:val="1"/>
          <w:numId w:val="890"/>
        </w:numPr>
      </w:pPr>
      <w:r>
        <w:t/>
      </w:r>
      <w:r>
        <w:t>(7)</w:t>
      </w:r>
      <w:r>
        <w:t xml:space="preserve"> The option price is fair and reasonable, unless already determined as such (</w:t>
      </w:r>
      <w:r>
        <w:rPr>
          <w:i/>
        </w:rPr>
        <w:t>e.g.</w:t>
      </w:r>
      <w:r>
        <w:t>, at time of award).</w:t>
      </w:r>
    </w:p>
    <w:p>
      <w:pPr>
        <w:pStyle w:val="ListNumber"/>
        <!--depth 1-->
        <w:numPr>
          <w:ilvl w:val="0"/>
          <w:numId w:val="88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8"/>
      <w:bookmarkEnd w:id="2379"/>
    </w:p>
    <!--Topic unique_790-->
    <w:p>
      <w:pPr>
        <w:pStyle w:val="Heading6"/>
      </w:pPr>
      <w:bookmarkStart w:id="2380" w:name="_Refd19e46144"/>
      <w:bookmarkStart w:id="2381" w:name="_Tocd19e46144"/>
      <w:r>
        <w:t/>
      </w:r>
      <w:r>
        <w:t>536.270-5</w:t>
      </w:r>
      <w:r>
        <w:t xml:space="preserve"> Solicitation provisions and contract clauses.</w:t>
      </w:r>
      <w:bookmarkEnd w:id="2380"/>
      <w:bookmarkEnd w:id="2381"/>
    </w:p>
    <w:p>
      <w:pPr>
        <w:pStyle w:val="ListNumber"/>
        <!--depth 1-->
        <w:numPr>
          <w:ilvl w:val="0"/>
          <w:numId w:val="891"/>
        </w:numPr>
      </w:pPr>
      <w:bookmarkStart w:id="2383" w:name="_Tocd19e46153"/>
      <w:bookmarkStart w:id="2382" w:name="_Refd19e4615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1"/>
        </w:numPr>
      </w:pPr>
      <w:r>
        <w:t/>
      </w:r>
      <w:r>
        <w:t>(d)</w:t>
      </w:r>
      <w:r>
        <w:t xml:space="preserve"> Insert a clause substantially the same as the clause at </w:t>
      </w:r>
      <w:r>
        <w:t>552.236-77</w:t>
      </w:r>
      <w:r>
        <w:t>, Government's Right to Exercise Options, in solicitations and contracts for construction that include options.</w:t>
      </w:r>
      <w:bookmarkEnd w:id="2382"/>
      <w:bookmarkEnd w:id="2383"/>
    </w:p>
    <!--Topic unique_791-->
    <w:p>
      <w:pPr>
        <w:pStyle w:val="Heading4"/>
      </w:pPr>
      <w:bookmarkStart w:id="2384" w:name="_Refd19e46209"/>
      <w:bookmarkStart w:id="2385" w:name="_Tocd19e46209"/>
      <w:r>
        <w:t/>
      </w:r>
      <w:r>
        <w:t>Subpart 536.5</w:t>
      </w:r>
      <w:r>
        <w:t xml:space="preserve"> - Contract Clauses</w:t>
      </w:r>
      <w:bookmarkEnd w:id="2384"/>
      <w:bookmarkEnd w:id="2385"/>
    </w:p>
    <!--Topic unique_792-->
    <w:p>
      <w:pPr>
        <w:pStyle w:val="Heading5"/>
      </w:pPr>
      <w:bookmarkStart w:id="2386" w:name="_Refd19e46222"/>
      <w:bookmarkStart w:id="2387" w:name="_Tocd19e46222"/>
      <w:r>
        <w:t/>
      </w:r>
      <w:r>
        <w:t>536.506</w:t>
      </w:r>
      <w:r>
        <w:t xml:space="preserve"> Superintendence by the contractor.</w:t>
      </w:r>
      <w:bookmarkEnd w:id="2386"/>
      <w:bookmarkEnd w:id="238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88" w:name="_Refd19e46245"/>
      <w:bookmarkStart w:id="2389" w:name="_Tocd19e46245"/>
      <w:r>
        <w:t/>
      </w:r>
      <w:r>
        <w:t>536.511</w:t>
      </w:r>
      <w:r>
        <w:t xml:space="preserve"> Use and possession prior to completion.</w:t>
      </w:r>
      <w:bookmarkEnd w:id="2388"/>
      <w:bookmarkEnd w:id="238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90" w:name="_Refd19e46267"/>
      <w:bookmarkStart w:id="2391" w:name="_Tocd19e46267"/>
      <w:r>
        <w:t/>
      </w:r>
      <w:r>
        <w:t>536.515</w:t>
      </w:r>
      <w:r>
        <w:t xml:space="preserve"> Schedules for construction contracts.</w:t>
      </w:r>
      <w:bookmarkEnd w:id="2390"/>
      <w:bookmarkEnd w:id="239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9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9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92"/>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92" w:name="_Refd19e46313"/>
      <w:bookmarkStart w:id="2393" w:name="_Tocd19e46313"/>
      <w:r>
        <w:t/>
      </w:r>
      <w:r>
        <w:t>536.521</w:t>
      </w:r>
      <w:r>
        <w:t xml:space="preserve"> Specifications and drawings for construction.</w:t>
      </w:r>
      <w:bookmarkEnd w:id="2392"/>
      <w:bookmarkEnd w:id="239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93"/>
        </w:numPr>
      </w:pPr>
      <w:r>
        <w:t/>
      </w:r>
      <w:r>
        <w:t>(a)</w:t>
      </w:r>
      <w:r>
        <w:t xml:space="preserve">  With its Alternate I when a design-build project delivery method will be followed.</w:t>
      </w:r>
    </w:p>
    <w:p>
      <w:pPr>
        <w:pStyle w:val="ListNumber"/>
        <!--depth 1-->
        <w:numPr>
          <w:ilvl w:val="0"/>
          <w:numId w:val="893"/>
        </w:numPr>
      </w:pPr>
      <w:r>
        <w:t/>
      </w:r>
      <w:r>
        <w:t>(b)</w:t>
      </w:r>
      <w:r>
        <w:t xml:space="preserve">  With its Alternate II when a construction-manager-as-constructor project delivery method will be followed.</w:t>
      </w:r>
    </w:p>
    <!--Topic unique_796-->
    <w:p>
      <w:pPr>
        <w:pStyle w:val="Heading5"/>
      </w:pPr>
      <w:bookmarkStart w:id="2394" w:name="_Refd19e46351"/>
      <w:bookmarkStart w:id="2395" w:name="_Tocd19e46351"/>
      <w:r>
        <w:t/>
      </w:r>
      <w:r>
        <w:t>536.570</w:t>
      </w:r>
      <w:r>
        <w:t xml:space="preserve"> Authorities and limitations.</w:t>
      </w:r>
      <w:bookmarkEnd w:id="2394"/>
      <w:bookmarkEnd w:id="2395"/>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96" w:name="_Refd19e46374"/>
      <w:bookmarkStart w:id="2397" w:name="_Tocd19e46374"/>
      <w:r>
        <w:t/>
      </w:r>
      <w:r>
        <w:t>536.571</w:t>
      </w:r>
      <w:r>
        <w:t xml:space="preserve"> Contractor responsibilities.</w:t>
      </w:r>
      <w:bookmarkEnd w:id="2396"/>
      <w:bookmarkEnd w:id="239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94"/>
        </w:numPr>
      </w:pPr>
      <w:r>
        <w:t/>
      </w:r>
      <w:r>
        <w:t>(a)</w:t>
      </w:r>
      <w:r>
        <w:t xml:space="preserve">  With its Alternate I when a design-build project delivery method will be followed.</w:t>
      </w:r>
    </w:p>
    <w:p>
      <w:pPr>
        <w:pStyle w:val="ListNumber"/>
        <!--depth 1-->
        <w:numPr>
          <w:ilvl w:val="0"/>
          <w:numId w:val="894"/>
        </w:numPr>
      </w:pPr>
      <w:r>
        <w:t/>
      </w:r>
      <w:r>
        <w:t>(b)</w:t>
      </w:r>
      <w:r>
        <w:t xml:space="preserve">  With its Alternate II when a construction-manager-as-constructor project delivery method will be followed.</w:t>
      </w:r>
    </w:p>
    <!--Topic unique_798-->
    <w:p>
      <w:pPr>
        <w:pStyle w:val="Heading5"/>
      </w:pPr>
      <w:bookmarkStart w:id="2398" w:name="_Refd19e46412"/>
      <w:bookmarkStart w:id="2399" w:name="_Tocd19e46412"/>
      <w:r>
        <w:t/>
      </w:r>
      <w:r>
        <w:t>536.572</w:t>
      </w:r>
      <w:r>
        <w:t xml:space="preserve"> Submittals.</w:t>
      </w:r>
      <w:bookmarkEnd w:id="2398"/>
      <w:bookmarkEnd w:id="239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400" w:name="_Refd19e46435"/>
      <w:bookmarkStart w:id="2401" w:name="_Tocd19e46435"/>
      <w:r>
        <w:t/>
      </w:r>
      <w:r>
        <w:t>536.573</w:t>
      </w:r>
      <w:r>
        <w:t xml:space="preserve"> Subcontracts.</w:t>
      </w:r>
      <w:bookmarkEnd w:id="2400"/>
      <w:bookmarkEnd w:id="2401"/>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402" w:name="_Refd19e46458"/>
      <w:bookmarkStart w:id="2403" w:name="_Tocd19e46458"/>
      <w:r>
        <w:t/>
      </w:r>
      <w:r>
        <w:t>Subpart 536.6</w:t>
      </w:r>
      <w:r>
        <w:t xml:space="preserve"> - Architect-Engineer Services</w:t>
      </w:r>
      <w:bookmarkEnd w:id="2402"/>
      <w:bookmarkEnd w:id="2403"/>
    </w:p>
    <!--Topic unique_801-->
    <w:p>
      <w:pPr>
        <w:pStyle w:val="Heading5"/>
      </w:pPr>
      <w:bookmarkStart w:id="2404" w:name="_Refd19e46471"/>
      <w:bookmarkStart w:id="2405" w:name="_Tocd19e46471"/>
      <w:r>
        <w:t/>
      </w:r>
      <w:r>
        <w:t>536.602</w:t>
      </w:r>
      <w:r>
        <w:t xml:space="preserve"> Selection of firms for architect-engineer contracts.</w:t>
      </w:r>
      <w:bookmarkEnd w:id="2404"/>
      <w:bookmarkEnd w:id="2405"/>
    </w:p>
    <!--Topic unique_802-->
    <w:p>
      <w:pPr>
        <w:pStyle w:val="Heading6"/>
      </w:pPr>
      <w:bookmarkStart w:id="2406" w:name="_Refd19e46484"/>
      <w:bookmarkStart w:id="2407" w:name="_Tocd19e46484"/>
      <w:r>
        <w:t/>
      </w:r>
      <w:r>
        <w:t>536.602-1</w:t>
      </w:r>
      <w:r>
        <w:t xml:space="preserve"> Selection criteria.</w:t>
      </w:r>
      <w:bookmarkEnd w:id="2406"/>
      <w:bookmarkEnd w:id="2407"/>
    </w:p>
    <w:p>
      <w:pPr>
        <w:pStyle w:val="ListNumber"/>
        <!--depth 1-->
        <w:numPr>
          <w:ilvl w:val="0"/>
          <w:numId w:val="895"/>
        </w:numPr>
      </w:pPr>
      <w:bookmarkStart w:id="2409" w:name="_Tocd19e46493"/>
      <w:bookmarkStart w:id="2408" w:name="_Refd19e4649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96"/>
        </w:numPr>
      </w:pPr>
      <w:bookmarkStart w:id="2411" w:name="_Tocd19e46501"/>
      <w:bookmarkStart w:id="2410" w:name="_Refd19e46501"/>
      <w:r>
        <w:t/>
      </w:r>
      <w:r>
        <w:t>(1)</w:t>
      </w:r>
      <w:r>
        <w:t xml:space="preserve">  Do not use this evaluation factor as a minimum qualification requirement for determining whether a firm is eligible to compete for a proposed project.</w:t>
      </w:r>
    </w:p>
    <w:p>
      <w:pPr>
        <w:pStyle w:val="ListNumber2"/>
        <!--depth 2-->
        <w:numPr>
          <w:ilvl w:val="1"/>
          <w:numId w:val="89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96"/>
        </w:numPr>
      </w:pPr>
      <w:r>
        <w:t/>
      </w:r>
      <w:r>
        <w:t>(3)</w:t>
      </w:r>
      <w:r>
        <w:t xml:space="preserve"> Under an approved class deviation from FAR 36.602-1(a)(5), this factor does not apply to projects that the Chief Architect of GSA determines have national significance.</w:t>
      </w:r>
      <w:bookmarkEnd w:id="2410"/>
      <w:bookmarkEnd w:id="2411"/>
    </w:p>
    <w:p>
      <w:pPr>
        <w:pStyle w:val="ListNumber"/>
        <!--depth 1-->
        <w:numPr>
          <w:ilvl w:val="0"/>
          <w:numId w:val="895"/>
        </w:numPr>
      </w:pPr>
      <w:r>
        <w:t/>
      </w:r>
      <w:r>
        <w:t>(b)</w:t>
      </w:r>
      <w:r>
        <w:t xml:space="preserve">  The public announcement (FedBizOpps notice) for a proposed project should identify the general geographical area of the project by either:</w:t>
      </w:r>
    </w:p>
    <w:p>
      <w:pPr>
        <w:pStyle w:val="ListNumber2"/>
        <!--depth 2-->
        <w:numPr>
          <w:ilvl w:val="1"/>
          <w:numId w:val="897"/>
        </w:numPr>
      </w:pPr>
      <w:bookmarkStart w:id="2413" w:name="_Tocd19e46531"/>
      <w:bookmarkStart w:id="2412" w:name="_Refd19e46531"/>
      <w:r>
        <w:t/>
      </w:r>
      <w:r>
        <w:t>(1)</w:t>
      </w:r>
      <w:r>
        <w:t xml:space="preserve">  A radius in miles or other appropriate unit of measure.</w:t>
      </w:r>
    </w:p>
    <w:p>
      <w:pPr>
        <w:pStyle w:val="ListNumber2"/>
        <!--depth 2-->
        <w:numPr>
          <w:ilvl w:val="1"/>
          <w:numId w:val="897"/>
        </w:numPr>
      </w:pPr>
      <w:r>
        <w:t/>
      </w:r>
      <w:r>
        <w:t>(2)</w:t>
      </w:r>
      <w:r>
        <w:t xml:space="preserve">  The Standard Metropolitan Statistical Area, county(ies), state(s) surrounding the project, or other appropriate geographic boundaries.</w:t>
      </w:r>
      <w:bookmarkEnd w:id="2412"/>
      <w:bookmarkEnd w:id="2413"/>
    </w:p>
    <w:p>
      <w:pPr>
        <w:pStyle w:val="ListNumber"/>
        <!--depth 1-->
        <w:numPr>
          <w:ilvl w:val="0"/>
          <w:numId w:val="895"/>
        </w:numPr>
      </w:pPr>
      <w:r>
        <w:t/>
      </w:r>
      <w:r>
        <w:t>(c)</w:t>
      </w:r>
      <w:r>
        <w:t xml:space="preserve">  Architect-engineer selections under the Design Excellence Program must apply the geographical evaluation criteria in the second phase.</w:t>
      </w:r>
    </w:p>
    <w:p>
      <w:pPr>
        <w:pStyle w:val="ListNumber"/>
        <!--depth 1-->
        <w:numPr>
          <w:ilvl w:val="0"/>
          <w:numId w:val="89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8"/>
      <w:bookmarkEnd w:id="2409"/>
    </w:p>
    <!--Topic unique_803-->
    <w:p>
      <w:pPr>
        <w:pStyle w:val="Heading6"/>
      </w:pPr>
      <w:bookmarkStart w:id="2414" w:name="_Refd19e46570"/>
      <w:bookmarkStart w:id="2415" w:name="_Tocd19e46570"/>
      <w:r>
        <w:t/>
      </w:r>
      <w:r>
        <w:t>536.602-2</w:t>
      </w:r>
      <w:r>
        <w:t xml:space="preserve"> Evaluation boards.</w:t>
      </w:r>
      <w:bookmarkEnd w:id="2414"/>
      <w:bookmarkEnd w:id="2415"/>
    </w:p>
    <w:p>
      <w:pPr>
        <w:pStyle w:val="ListNumber"/>
        <!--depth 1-->
        <w:numPr>
          <w:ilvl w:val="0"/>
          <w:numId w:val="898"/>
        </w:numPr>
      </w:pPr>
      <w:bookmarkStart w:id="2417" w:name="_Tocd19e46579"/>
      <w:bookmarkStart w:id="2416" w:name="_Refd19e4657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8"/>
        </w:numPr>
      </w:pPr>
      <w:bookmarkStart w:id="2419" w:name="_Tocd19e46599"/>
      <w:bookmarkStart w:id="2418" w:name="_Refd19e4659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9"/>
        </w:numPr>
      </w:pPr>
      <w:bookmarkStart w:id="2421" w:name="_Tocd19e46605"/>
      <w:bookmarkStart w:id="2420" w:name="_Refd19e46605"/>
      <w:r>
        <w:t/>
      </w:r>
      <w:r>
        <w:t>(1)</w:t>
      </w:r>
      <w:r>
        <w:t xml:space="preserve">  One (1) highly qualified architect or a related design professional employed by GSA.</w:t>
      </w:r>
    </w:p>
    <w:p>
      <w:pPr>
        <w:pStyle w:val="ListNumber2"/>
        <!--depth 2-->
        <w:numPr>
          <w:ilvl w:val="1"/>
          <w:numId w:val="899"/>
        </w:numPr>
      </w:pPr>
      <w:r>
        <w:t/>
      </w:r>
      <w:r>
        <w:t>(2)</w:t>
      </w:r>
      <w:r>
        <w:t xml:space="preserve">  One (1) highly qualified engineer employed by GSA.</w:t>
      </w:r>
    </w:p>
    <w:p>
      <w:pPr>
        <w:pStyle w:val="ListNumber2"/>
        <!--depth 2-->
        <w:numPr>
          <w:ilvl w:val="1"/>
          <w:numId w:val="899"/>
        </w:numPr>
      </w:pPr>
      <w:r>
        <w:t/>
      </w:r>
      <w:r>
        <w:t>(3)</w:t>
      </w:r>
      <w:r>
        <w:t xml:space="preserve">  One (1) representative of the Chief Architect of GSA.</w:t>
      </w:r>
    </w:p>
    <w:p>
      <w:pPr>
        <w:pStyle w:val="ListNumber2"/>
        <!--depth 2-->
        <w:numPr>
          <w:ilvl w:val="1"/>
          <w:numId w:val="89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9"/>
        </w:numPr>
      </w:pPr>
      <w:bookmarkStart w:id="2423" w:name="_Tocd19e46635"/>
      <w:bookmarkStart w:id="2422" w:name="_Refd19e4663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2"/>
      <w:bookmarkEnd w:id="2423"/>
      <w:bookmarkEnd w:id="2420"/>
      <w:bookmarkEnd w:id="2421"/>
      <w:bookmarkEnd w:id="2418"/>
      <w:bookmarkEnd w:id="2419"/>
    </w:p>
    <w:p>
      <w:pPr>
        <w:pStyle w:val="ListNumber"/>
        <!--depth 1-->
        <w:numPr>
          <w:ilvl w:val="0"/>
          <w:numId w:val="898"/>
        </w:numPr>
      </w:pPr>
      <w:bookmarkStart w:id="2425" w:name="_Tocd19e46643"/>
      <w:bookmarkStart w:id="2424" w:name="_Refd19e4664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4"/>
      <w:bookmarkEnd w:id="2425"/>
    </w:p>
    <w:p>
      <w:pPr>
        <w:pStyle w:val="ListNumber"/>
        <!--depth 1-->
        <w:numPr>
          <w:ilvl w:val="0"/>
          <w:numId w:val="89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9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6"/>
      <w:bookmarkEnd w:id="2417"/>
    </w:p>
    <!--Topic unique_804-->
    <w:p>
      <w:pPr>
        <w:pStyle w:val="Heading6"/>
      </w:pPr>
      <w:bookmarkStart w:id="2426" w:name="_Refd19e46679"/>
      <w:bookmarkStart w:id="2427" w:name="_Tocd19e46679"/>
      <w:r>
        <w:t/>
      </w:r>
      <w:r>
        <w:t>536.602-3</w:t>
      </w:r>
      <w:r>
        <w:t xml:space="preserve"> Evaluation board functions.</w:t>
      </w:r>
      <w:bookmarkEnd w:id="2426"/>
      <w:bookmarkEnd w:id="2427"/>
    </w:p>
    <w:p>
      <w:pPr>
        <w:pStyle w:val="ListNumber"/>
        <!--depth 1-->
        <w:numPr>
          <w:ilvl w:val="0"/>
          <w:numId w:val="900"/>
        </w:numPr>
      </w:pPr>
      <w:bookmarkStart w:id="2429" w:name="_Tocd19e46688"/>
      <w:bookmarkStart w:id="2428" w:name="_Refd19e46688"/>
      <w:r>
        <w:t/>
      </w:r>
      <w:r>
        <w:t>(a)</w:t>
      </w:r>
      <w:r>
        <w:t xml:space="preserve"> The evaluation board performs the functions described in FAR 36.602-3.</w:t>
      </w:r>
    </w:p>
    <w:p>
      <w:pPr>
        <w:pStyle w:val="ListNumber"/>
        <!--depth 1-->
        <w:numPr>
          <w:ilvl w:val="0"/>
          <w:numId w:val="900"/>
        </w:numPr>
      </w:pPr>
      <w:bookmarkStart w:id="2431" w:name="_Tocd19e46697"/>
      <w:bookmarkStart w:id="2430" w:name="_Refd19e4669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0"/>
      <w:bookmarkEnd w:id="2431"/>
    </w:p>
    <w:p>
      <w:pPr>
        <w:pStyle w:val="ListNumber"/>
        <!--depth 1-->
        <w:numPr>
          <w:ilvl w:val="0"/>
          <w:numId w:val="90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1"/>
        </w:numPr>
      </w:pPr>
      <w:bookmarkStart w:id="2433" w:name="_Tocd19e46710"/>
      <w:bookmarkStart w:id="2432" w:name="_Refd19e4671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2"/>
      <w:bookmarkEnd w:id="2433"/>
      <w:bookmarkEnd w:id="2428"/>
      <w:bookmarkEnd w:id="2429"/>
    </w:p>
    <!--Topic unique_805-->
    <w:p>
      <w:pPr>
        <w:pStyle w:val="Heading4"/>
      </w:pPr>
      <w:bookmarkStart w:id="2434" w:name="_Refd19e46744"/>
      <w:bookmarkStart w:id="2435" w:name="_Tocd19e46744"/>
      <w:r>
        <w:t/>
      </w:r>
      <w:r>
        <w:t>Subpart 536.70</w:t>
      </w:r>
      <w:r>
        <w:t xml:space="preserve"> - [Reserved]</w:t>
      </w:r>
      <w:bookmarkEnd w:id="2434"/>
      <w:bookmarkEnd w:id="2435"/>
    </w:p>
    <!--Topic unique_806-->
    <w:p>
      <w:pPr>
        <w:pStyle w:val="Heading4"/>
      </w:pPr>
      <w:bookmarkStart w:id="2436" w:name="_Refd19e46758"/>
      <w:bookmarkStart w:id="2437" w:name="_Tocd19e46758"/>
      <w:r>
        <w:t/>
      </w:r>
      <w:r>
        <w:t>Subpart 536.71</w:t>
      </w:r>
      <w:r>
        <w:t xml:space="preserve"> - Construction-Manager-as-Constructor Contracting</w:t>
      </w:r>
      <w:bookmarkEnd w:id="2436"/>
      <w:bookmarkEnd w:id="2437"/>
    </w:p>
    <!--Topic unique_807-->
    <w:p>
      <w:pPr>
        <w:pStyle w:val="Heading5"/>
      </w:pPr>
      <w:bookmarkStart w:id="2438" w:name="_Refd19e46771"/>
      <w:bookmarkStart w:id="2439" w:name="_Tocd19e46771"/>
      <w:r>
        <w:t/>
      </w:r>
      <w:r>
        <w:t>536.7101</w:t>
      </w:r>
      <w:r>
        <w:t xml:space="preserve"> Scope of Subpart.</w:t>
      </w:r>
      <w:bookmarkEnd w:id="2438"/>
      <w:bookmarkEnd w:id="2439"/>
    </w:p>
    <w:p>
      <w:pPr>
        <w:pStyle w:val="BodyText"/>
      </w:pPr>
      <w:r>
        <w:t>This subpart describes policies and procedures for the use of the CMc project delivery method.</w:t>
      </w:r>
    </w:p>
    <!--Topic unique_808-->
    <w:p>
      <w:pPr>
        <w:pStyle w:val="Heading5"/>
      </w:pPr>
      <w:bookmarkStart w:id="2440" w:name="_Refd19e46790"/>
      <w:bookmarkStart w:id="2441" w:name="_Tocd19e46790"/>
      <w:r>
        <w:t/>
      </w:r>
      <w:r>
        <w:t>536.7102</w:t>
      </w:r>
      <w:r>
        <w:t xml:space="preserve"> Definitions.</w:t>
      </w:r>
      <w:bookmarkEnd w:id="2440"/>
      <w:bookmarkEnd w:id="244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09-->
    <w:p>
      <w:pPr>
        <w:pStyle w:val="Heading5"/>
      </w:pPr>
      <w:bookmarkStart w:id="2442" w:name="_Refd19e46822"/>
      <w:bookmarkStart w:id="2443" w:name="_Tocd19e46822"/>
      <w:r>
        <w:t/>
      </w:r>
      <w:r>
        <w:t>536.7103</w:t>
      </w:r>
      <w:r>
        <w:t xml:space="preserve"> Construction Contract Solicitation Procedures.</w:t>
      </w:r>
      <w:bookmarkEnd w:id="2442"/>
      <w:bookmarkEnd w:id="2443"/>
    </w:p>
    <w:p>
      <w:pPr>
        <w:pStyle w:val="ListNumber"/>
        <!--depth 1-->
        <w:numPr>
          <w:ilvl w:val="0"/>
          <w:numId w:val="90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02"/>
        </w:numPr>
      </w:pPr>
      <w:r>
        <w:t/>
      </w:r>
      <w:r>
        <w:t>(b)</w:t>
      </w:r>
      <w:r>
        <w:t xml:space="preserve">  </w:t>
      </w:r>
      <w:r>
        <w:rPr>
          <w:i/>
        </w:rPr>
        <w:t>Proposal Evaluation.</w:t>
      </w:r>
      <w:r>
        <w:t/>
      </w:r>
    </w:p>
    <w:p>
      <w:pPr>
        <w:pStyle w:val="ListNumber2"/>
        <!--depth 2-->
        <w:numPr>
          <w:ilvl w:val="1"/>
          <w:numId w:val="903"/>
        </w:numPr>
      </w:pPr>
      <w:r>
        <w:t/>
      </w:r>
      <w:r>
        <w:t>(1)</w:t>
      </w:r>
      <w:r>
        <w:t xml:space="preserve">  </w:t>
      </w:r>
      <w:r>
        <w:rPr>
          <w:i/>
        </w:rPr>
        <w:t>Evaluation Factors.</w:t>
      </w:r>
      <w:r>
        <w:t/>
      </w:r>
    </w:p>
    <w:p>
      <w:pPr>
        <w:pStyle w:val="ListNumber3"/>
        <!--depth 3-->
        <w:numPr>
          <w:ilvl w:val="2"/>
          <w:numId w:val="90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0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0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0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0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10-->
    <w:p>
      <w:pPr>
        <w:pStyle w:val="Heading5"/>
      </w:pPr>
      <w:bookmarkStart w:id="2444" w:name="_Refd19e46919"/>
      <w:bookmarkStart w:id="2445" w:name="_Tocd19e46919"/>
      <w:r>
        <w:t/>
      </w:r>
      <w:r>
        <w:t>536.7104</w:t>
      </w:r>
      <w:r>
        <w:t xml:space="preserve"> Construction Contract Award.</w:t>
      </w:r>
      <w:bookmarkEnd w:id="2444"/>
      <w:bookmarkEnd w:id="244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11-->
    <w:p>
      <w:pPr>
        <w:pStyle w:val="Heading5"/>
      </w:pPr>
      <w:bookmarkStart w:id="2446" w:name="_Refd19e46937"/>
      <w:bookmarkStart w:id="2447" w:name="_Tocd19e46937"/>
      <w:r>
        <w:t/>
      </w:r>
      <w:r>
        <w:t>536.7105</w:t>
      </w:r>
      <w:r>
        <w:t xml:space="preserve"> Construction Contract Administration.</w:t>
      </w:r>
      <w:bookmarkEnd w:id="2446"/>
      <w:bookmarkEnd w:id="2447"/>
    </w:p>
    <!--Topic unique_812-->
    <w:p>
      <w:pPr>
        <w:pStyle w:val="Heading6"/>
      </w:pPr>
      <w:bookmarkStart w:id="2448" w:name="_Refd19e46952"/>
      <w:bookmarkStart w:id="2449" w:name="_Tocd19e46952"/>
      <w:r>
        <w:t/>
      </w:r>
      <w:r>
        <w:t>536.7105-1</w:t>
      </w:r>
      <w:r>
        <w:t xml:space="preserve"> Responsibilities.</w:t>
      </w:r>
      <w:bookmarkEnd w:id="2448"/>
      <w:bookmarkEnd w:id="2449"/>
    </w:p>
    <w:p>
      <w:pPr>
        <w:pStyle w:val="ListNumber"/>
        <!--depth 1-->
        <w:numPr>
          <w:ilvl w:val="0"/>
          <w:numId w:val="90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0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0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0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0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13-->
    <w:p>
      <w:pPr>
        <w:pStyle w:val="Heading6"/>
      </w:pPr>
      <w:bookmarkStart w:id="2450" w:name="_Refd19e47006"/>
      <w:bookmarkStart w:id="2451" w:name="_Tocd19e47006"/>
      <w:r>
        <w:t/>
      </w:r>
      <w:r>
        <w:t>536.7105-2</w:t>
      </w:r>
      <w:r>
        <w:t xml:space="preserve"> Guaranteed Maximum Price.</w:t>
      </w:r>
      <w:bookmarkEnd w:id="2450"/>
      <w:bookmarkEnd w:id="2451"/>
    </w:p>
    <w:p>
      <w:pPr>
        <w:pStyle w:val="ListNumber"/>
        <!--depth 1-->
        <w:numPr>
          <w:ilvl w:val="0"/>
          <w:numId w:val="906"/>
        </w:numPr>
      </w:pPr>
      <w:r>
        <w:t/>
      </w:r>
      <w:r>
        <w:t>(a)</w:t>
      </w:r>
      <w:r>
        <w:t xml:space="preserve">  </w:t>
      </w:r>
      <w:r>
        <w:rPr>
          <w:i/>
        </w:rPr>
        <w:t>General.</w:t>
      </w:r>
      <w:r>
        <w:t/>
      </w:r>
    </w:p>
    <w:p>
      <w:pPr>
        <w:pStyle w:val="ListNumber2"/>
        <!--depth 2-->
        <w:numPr>
          <w:ilvl w:val="1"/>
          <w:numId w:val="907"/>
        </w:numPr>
      </w:pPr>
      <w:r>
        <w:t/>
      </w:r>
      <w:r>
        <w:t>(1)</w:t>
      </w:r>
      <w:r>
        <w:t xml:space="preserve">  </w:t>
      </w:r>
      <w:r>
        <w:rPr>
          <w:i/>
        </w:rPr>
        <w:t>GMP.</w:t>
      </w:r>
      <w:r>
        <w:t/>
      </w:r>
    </w:p>
    <w:p>
      <w:pPr>
        <w:pStyle w:val="ListNumber3"/>
        <!--depth 3-->
        <w:numPr>
          <w:ilvl w:val="2"/>
          <w:numId w:val="908"/>
        </w:numPr>
      </w:pPr>
      <w:r>
        <w:t/>
      </w:r>
      <w:r>
        <w:t>(i)</w:t>
      </w:r>
      <w:r>
        <w:t xml:space="preserve"> The GMP is the ceiling price described by </w:t>
      </w:r>
      <w:hyperlink r:id="rIdHyperlink245">
        <w:r>
          <w:t>FAR 16.403-2</w:t>
        </w:r>
      </w:hyperlink>
      <w:r>
        <w:t>.</w:t>
      </w:r>
    </w:p>
    <w:p>
      <w:pPr>
        <w:pStyle w:val="ListNumber3"/>
        <!--depth 3-->
        <w:numPr>
          <w:ilvl w:val="2"/>
          <w:numId w:val="90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0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0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07"/>
        </w:numPr>
      </w:pPr>
      <w:r>
        <w:t/>
      </w:r>
      <w:r>
        <w:t>(2)</w:t>
      </w:r>
      <w:r>
        <w:t xml:space="preserve">  </w:t>
      </w:r>
      <w:r>
        <w:rPr>
          <w:i/>
        </w:rPr>
        <w:t>ECW.</w:t>
      </w:r>
      <w:r>
        <w:t/>
      </w:r>
    </w:p>
    <w:p>
      <w:pPr>
        <w:pStyle w:val="ListNumber3"/>
        <!--depth 3-->
        <w:numPr>
          <w:ilvl w:val="2"/>
          <w:numId w:val="909"/>
        </w:numPr>
      </w:pPr>
      <w:r>
        <w:t/>
      </w:r>
      <w:r>
        <w:t>(i)</w:t>
      </w:r>
      <w:r>
        <w:t xml:space="preserve">  The proposed ECW incorporated at construction contract award is the target ECW.</w:t>
      </w:r>
    </w:p>
    <w:p>
      <w:pPr>
        <w:pStyle w:val="ListNumber3"/>
        <!--depth 3-->
        <w:numPr>
          <w:ilvl w:val="2"/>
          <w:numId w:val="90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07"/>
        </w:numPr>
      </w:pPr>
      <w:r>
        <w:t/>
      </w:r>
      <w:r>
        <w:t>(3)</w:t>
      </w:r>
      <w:r>
        <w:t xml:space="preserve">  </w:t>
      </w:r>
      <w:r>
        <w:rPr>
          <w:i/>
        </w:rPr>
        <w:t>CCA.</w:t>
      </w:r>
      <w:r>
        <w:t/>
      </w:r>
    </w:p>
    <w:p>
      <w:pPr>
        <w:pStyle w:val="ListNumber3"/>
        <!--depth 3-->
        <w:numPr>
          <w:ilvl w:val="2"/>
          <w:numId w:val="91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0"/>
        </w:numPr>
      </w:pPr>
      <w:r>
        <w:t/>
      </w:r>
      <w:r>
        <w:t>(iv)</w:t>
      </w:r>
      <w:r>
        <w:t xml:space="preserve">  The CCA shall not exceed 3 percent of the ECW, unless approved in writing by the HCA for a higher amount not to exceed 5 percent of the ECW.</w:t>
      </w:r>
    </w:p>
    <w:p>
      <w:pPr>
        <w:pStyle w:val="ListNumber2"/>
        <!--depth 2-->
        <w:numPr>
          <w:ilvl w:val="1"/>
          <w:numId w:val="907"/>
        </w:numPr>
      </w:pPr>
      <w:r>
        <w:t/>
      </w:r>
      <w:r>
        <w:t>(4)</w:t>
      </w:r>
      <w:r>
        <w:t xml:space="preserve">  </w:t>
      </w:r>
      <w:r>
        <w:rPr>
          <w:i/>
        </w:rPr>
        <w:t>Fee for the Construction Work.</w:t>
      </w:r>
      <w:r>
        <w:t/>
      </w:r>
    </w:p>
    <w:p>
      <w:pPr>
        <w:pStyle w:val="ListNumber3"/>
        <!--depth 3-->
        <w:numPr>
          <w:ilvl w:val="2"/>
          <w:numId w:val="911"/>
        </w:numPr>
      </w:pPr>
      <w:r>
        <w:t/>
      </w:r>
      <w:r>
        <w:t>(i)</w:t>
      </w:r>
      <w:r>
        <w:t xml:space="preserve">  The fee may be proposed per phase of construction if each phase is a separate option.</w:t>
      </w:r>
    </w:p>
    <w:p>
      <w:pPr>
        <w:pStyle w:val="ListNumber3"/>
        <!--depth 3-->
        <w:numPr>
          <w:ilvl w:val="2"/>
          <w:numId w:val="911"/>
        </w:numPr>
      </w:pPr>
      <w:r>
        <w:t/>
      </w:r>
      <w:r>
        <w:t>(ii)</w:t>
      </w:r>
      <w:r>
        <w:t xml:space="preserve">  At time of proposal submission, the offeror shall submit a list of the items included within the offeror's home office overhead.</w:t>
      </w:r>
    </w:p>
    <w:p>
      <w:pPr>
        <w:pStyle w:val="ListNumber3"/>
        <!--depth 3-->
        <w:numPr>
          <w:ilvl w:val="2"/>
          <w:numId w:val="91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6">
        <w:r>
          <w:t>FAR 15.404-4</w:t>
        </w:r>
      </w:hyperlink>
      <w:r>
        <w:t xml:space="preserve"> for additional guidance. The limitations of GSAR </w:t>
      </w:r>
      <w:r>
        <w:t>552.243-71</w:t>
      </w:r>
      <w:r>
        <w:t>, especially markups, still apply for any changes.</w:t>
      </w:r>
    </w:p>
    <w:p>
      <w:pPr>
        <w:pStyle w:val="ListNumber"/>
        <!--depth 1-->
        <w:numPr>
          <w:ilvl w:val="0"/>
          <w:numId w:val="906"/>
        </w:numPr>
      </w:pPr>
      <w:r>
        <w:t/>
      </w:r>
      <w:r>
        <w:t>(b)</w:t>
      </w:r>
      <w:r>
        <w:t xml:space="preserve">  </w:t>
      </w:r>
      <w:r>
        <w:rPr>
          <w:i/>
        </w:rPr>
        <w:t>Design Phase.</w:t>
      </w:r>
      <w:r>
        <w:t/>
      </w:r>
    </w:p>
    <w:p>
      <w:pPr>
        <w:pStyle w:val="ListNumber2"/>
        <!--depth 2-->
        <w:numPr>
          <w:ilvl w:val="1"/>
          <w:numId w:val="912"/>
        </w:numPr>
      </w:pPr>
      <w:r>
        <w:t/>
      </w:r>
      <w:r>
        <w:t>(1)</w:t>
      </w:r>
      <w:r>
        <w:t xml:space="preserve">  The GMP may be bilaterally modified upward during the design phase only for approved additions to the scope of work.</w:t>
      </w:r>
    </w:p>
    <w:p>
      <w:pPr>
        <w:pStyle w:val="ListNumber2"/>
        <!--depth 2-->
        <w:numPr>
          <w:ilvl w:val="1"/>
          <w:numId w:val="912"/>
        </w:numPr>
      </w:pPr>
      <w:r>
        <w:t/>
      </w:r>
      <w:r>
        <w:t>(2)</w:t>
      </w:r>
      <w:r>
        <w:t xml:space="preserve">  The GMP may be bilaterally modified downward during the design phase for deletions to the scope of work.</w:t>
      </w:r>
    </w:p>
    <w:p>
      <w:pPr>
        <w:pStyle w:val="ListNumber"/>
        <!--depth 1-->
        <w:numPr>
          <w:ilvl w:val="0"/>
          <w:numId w:val="906"/>
        </w:numPr>
      </w:pPr>
      <w:r>
        <w:t/>
      </w:r>
      <w:r>
        <w:t>(c)</w:t>
      </w:r>
      <w:r>
        <w:t xml:space="preserve">  </w:t>
      </w:r>
      <w:r>
        <w:rPr>
          <w:i/>
        </w:rPr>
        <w:t>Exercising the GMP Option.</w:t>
      </w:r>
      <w:r>
        <w:t/>
      </w:r>
    </w:p>
    <w:p>
      <w:pPr>
        <w:pStyle w:val="ListNumber2"/>
        <!--depth 2-->
        <w:numPr>
          <w:ilvl w:val="1"/>
          <w:numId w:val="913"/>
        </w:numPr>
      </w:pPr>
      <w:r>
        <w:t/>
      </w:r>
      <w:r>
        <w:t>(1)</w:t>
      </w:r>
      <w:r>
        <w:t xml:space="preserve">  The GMP option shall not be exercised until the final ECW is established.</w:t>
      </w:r>
    </w:p>
    <w:p>
      <w:pPr>
        <w:pStyle w:val="ListNumber2"/>
        <!--depth 2-->
        <w:numPr>
          <w:ilvl w:val="1"/>
          <w:numId w:val="913"/>
        </w:numPr>
      </w:pPr>
      <w:r>
        <w:t/>
      </w:r>
      <w:r>
        <w:t>(2)</w:t>
      </w:r>
      <w:r>
        <w:t xml:space="preserve"> If the sum of the final ECW, CCA, and fee for construction work is less than the GMP as established at contract award or as adjusted in accordance with </w:t>
      </w:r>
      <w:hyperlink r:id="rIdHyperlink247">
        <w:r>
          <w:t>FAR Part 43</w:t>
        </w:r>
      </w:hyperlink>
      <w:r>
        <w:t>, then the contracting officer shall adjust the GMP downward accordingly through a bilateral modification to exercise the GMP option.</w:t>
      </w:r>
    </w:p>
    <w:p>
      <w:pPr>
        <w:pStyle w:val="ListNumber2"/>
        <!--depth 2-->
        <w:numPr>
          <w:ilvl w:val="1"/>
          <w:numId w:val="913"/>
        </w:numPr>
      </w:pPr>
      <w:r>
        <w:t/>
      </w:r>
      <w:r>
        <w:t>(3)</w:t>
      </w:r>
      <w:r>
        <w:t xml:space="preserve"> If the sum of the final ECW, CCA, and fee for the construction work is greater than the GMP as established at contract award or as adjusted in accordance with </w:t>
      </w:r>
      <w:hyperlink r:id="rIdHyperlink24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13"/>
        </w:numPr>
      </w:pPr>
      <w:r>
        <w:t/>
      </w:r>
      <w:r>
        <w:t>(4)</w:t>
      </w:r>
      <w:r>
        <w:t xml:space="preserve"> The GMP option shall not be exercised if the final ECW, CCA, and fee for the construction work is greater than the GMP as established at contract award or as adjusted in accordance with </w:t>
      </w:r>
      <w:hyperlink r:id="rIdHyperlink249">
        <w:r>
          <w:t>FAR Part 43</w:t>
        </w:r>
      </w:hyperlink>
      <w:r>
        <w:t>.</w:t>
      </w:r>
    </w:p>
    <w:p>
      <w:pPr>
        <w:pStyle w:val="ListNumber"/>
        <!--depth 1-->
        <w:numPr>
          <w:ilvl w:val="0"/>
          <w:numId w:val="906"/>
        </w:numPr>
      </w:pPr>
      <w:r>
        <w:t/>
      </w:r>
      <w:r>
        <w:t>(d)</w:t>
      </w:r>
      <w:r>
        <w:t xml:space="preserve">  </w:t>
      </w:r>
      <w:r>
        <w:rPr>
          <w:i/>
        </w:rPr>
        <w:t>Construction Phase.</w:t>
      </w:r>
      <w:r>
        <w:t/>
      </w:r>
    </w:p>
    <w:p>
      <w:pPr>
        <w:pStyle w:val="ListNumber2"/>
        <!--depth 2-->
        <w:numPr>
          <w:ilvl w:val="1"/>
          <w:numId w:val="914"/>
        </w:numPr>
      </w:pPr>
      <w:r>
        <w:t/>
      </w:r>
      <w:r>
        <w:t>(1)</w:t>
      </w:r>
      <w:r>
        <w:t xml:space="preserve">  After award of the GMP option, changes in scope may be issued as an adjustment to the GMP or as a stand-alone firm-fixed-price line item.</w:t>
      </w:r>
    </w:p>
    <w:p>
      <w:pPr>
        <w:pStyle w:val="ListNumber2"/>
        <!--depth 2-->
        <w:numPr>
          <w:ilvl w:val="1"/>
          <w:numId w:val="914"/>
        </w:numPr>
      </w:pPr>
      <w:r>
        <w:t/>
      </w:r>
      <w:r>
        <w:t>(2)</w:t>
      </w:r>
      <w:r>
        <w:t xml:space="preserve"> Any changes in scope after award of the GMP option shall be reflected by a written modification to the construction contract in accordance with </w:t>
      </w:r>
      <w:hyperlink r:id="rIdHyperlink250">
        <w:r>
          <w:t>FAR Part 43</w:t>
        </w:r>
      </w:hyperlink>
      <w:r>
        <w:t>.</w:t>
      </w:r>
    </w:p>
    <w:p>
      <w:pPr>
        <w:pStyle w:val="ListNumber"/>
        <!--depth 1-->
        <w:numPr>
          <w:ilvl w:val="0"/>
          <w:numId w:val="906"/>
        </w:numPr>
      </w:pPr>
      <w:r>
        <w:t/>
      </w:r>
      <w:r>
        <w:t>(e)</w:t>
      </w:r>
      <w:r>
        <w:t xml:space="preserve">  </w:t>
      </w:r>
      <w:r>
        <w:rPr>
          <w:i/>
        </w:rPr>
        <w:t>Early Work Package.</w:t>
      </w:r>
      <w:r>
        <w:t/>
      </w:r>
    </w:p>
    <w:p>
      <w:pPr>
        <w:pStyle w:val="ListNumber2"/>
        <!--depth 2-->
        <w:numPr>
          <w:ilvl w:val="1"/>
          <w:numId w:val="915"/>
        </w:numPr>
      </w:pPr>
      <w:r>
        <w:t/>
      </w:r>
      <w:r>
        <w:t>(1)</w:t>
      </w:r>
      <w:r>
        <w:t xml:space="preserve"> Early work packages (see </w:t>
      </w:r>
      <w:r>
        <w:t>536.7105-7</w:t>
      </w:r>
      <w:r>
        <w:t>) may be used in the procurement that are priced separately or included in the GMP option.</w:t>
      </w:r>
    </w:p>
    <w:p>
      <w:pPr>
        <w:pStyle w:val="ListNumber2"/>
        <!--depth 2-->
        <w:numPr>
          <w:ilvl w:val="1"/>
          <w:numId w:val="91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06"/>
        </w:numPr>
      </w:pPr>
      <w:r>
        <w:t/>
      </w:r>
      <w:r>
        <w:t>(f)</w:t>
      </w:r>
      <w:r>
        <w:t xml:space="preserve">  </w:t>
      </w:r>
      <w:r>
        <w:rPr>
          <w:i/>
        </w:rPr>
        <w:t>GMP Adjustment.</w:t>
      </w:r>
      <w:r>
        <w:t/>
      </w:r>
    </w:p>
    <w:p>
      <w:pPr>
        <w:pStyle w:val="ListNumber2"/>
        <!--depth 2-->
        <w:numPr>
          <w:ilvl w:val="1"/>
          <w:numId w:val="916"/>
        </w:numPr>
      </w:pPr>
      <w:r>
        <w:t/>
      </w:r>
      <w:r>
        <w:t>(1)</w:t>
      </w:r>
      <w:r>
        <w:t xml:space="preserve">  Any changes to the total GMP or individual parts of the GMP must be incorporated in the contract through a modification.</w:t>
      </w:r>
    </w:p>
    <w:p>
      <w:pPr>
        <w:pStyle w:val="ListNumber2"/>
        <!--depth 2-->
        <w:numPr>
          <w:ilvl w:val="1"/>
          <w:numId w:val="91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1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1">
        <w:r>
          <w:t>FAR 15.406</w:t>
        </w:r>
      </w:hyperlink>
      <w:r>
        <w:t>.</w:t>
      </w:r>
    </w:p>
    <w:p>
      <w:pPr>
        <w:pStyle w:val="ListNumber2"/>
        <!--depth 2-->
        <w:numPr>
          <w:ilvl w:val="1"/>
          <w:numId w:val="916"/>
        </w:numPr>
      </w:pPr>
      <w:r>
        <w:t/>
      </w:r>
      <w:r>
        <w:t>(4)</w:t>
      </w:r>
      <w:r>
        <w:t xml:space="preserve">  The contracting officer should consult other members of the acquisition team, including the project manager, to analyze and justify any adjustments to the total GMP, or individual parts of the GMP.</w:t>
      </w:r>
    </w:p>
    <!--Topic unique_814-->
    <w:p>
      <w:pPr>
        <w:pStyle w:val="Heading6"/>
      </w:pPr>
      <w:bookmarkStart w:id="2452" w:name="_Refd19e47391"/>
      <w:bookmarkStart w:id="2453" w:name="_Tocd19e47391"/>
      <w:r>
        <w:t/>
      </w:r>
      <w:r>
        <w:t>536.7105-3</w:t>
      </w:r>
      <w:r>
        <w:t xml:space="preserve"> Accounting and Auditing Requirements.</w:t>
      </w:r>
      <w:bookmarkEnd w:id="2452"/>
      <w:bookmarkEnd w:id="2453"/>
    </w:p>
    <w:p>
      <w:pPr>
        <w:pStyle w:val="ListNumber"/>
        <!--depth 1-->
        <w:numPr>
          <w:ilvl w:val="0"/>
          <w:numId w:val="917"/>
        </w:numPr>
      </w:pPr>
      <w:r>
        <w:t/>
      </w:r>
      <w:r>
        <w:t>(a)</w:t>
      </w:r>
      <w:r>
        <w:t xml:space="preserve">  </w:t>
      </w:r>
      <w:r>
        <w:rPr>
          <w:i/>
        </w:rPr>
        <w:t>Cost Accounting Standards.</w:t>
      </w:r>
      <w:r>
        <w:t/>
      </w:r>
    </w:p>
    <w:p>
      <w:pPr>
        <w:pStyle w:val="ListNumber2"/>
        <!--depth 2-->
        <w:numPr>
          <w:ilvl w:val="1"/>
          <w:numId w:val="918"/>
        </w:numPr>
      </w:pPr>
      <w:r>
        <w:t/>
      </w:r>
      <w:r>
        <w:t>(1)</w:t>
      </w:r>
      <w:r>
        <w:t xml:space="preserve"> Except as provided in paragraph (a)(2) of this subsection or through an exemption at </w:t>
      </w:r>
      <w:hyperlink r:id="rIdHyperlink252">
        <w:r>
          <w:t>FAR 30.201-1</w:t>
        </w:r>
      </w:hyperlink>
      <w:r>
        <w:t>, construction contracts under the CMc project delivery method are subject to the cost accounting standards (CAS) identified in FAR Part 30.</w:t>
      </w:r>
    </w:p>
    <w:p>
      <w:pPr>
        <w:pStyle w:val="ListNumber2"/>
        <!--depth 2-->
        <w:numPr>
          <w:ilvl w:val="1"/>
          <w:numId w:val="918"/>
        </w:numPr>
      </w:pPr>
      <w:r>
        <w:t/>
      </w:r>
      <w:r>
        <w:t>(2)</w:t>
      </w:r>
      <w:r>
        <w:t xml:space="preserve"> The contracting officer may request a CAS waiver in accordance with the requirements at </w:t>
      </w:r>
      <w:hyperlink r:id="rIdHyperlink253">
        <w:r>
          <w:t>FAR 30.201-5</w:t>
        </w:r>
      </w:hyperlink>
      <w:r>
        <w:t xml:space="preserve"> and </w:t>
      </w:r>
      <w:r>
        <w:t>530.201-5</w:t>
      </w:r>
      <w:r>
        <w:t>.</w:t>
      </w:r>
    </w:p>
    <w:p>
      <w:pPr>
        <w:pStyle w:val="ListNumber2"/>
        <!--depth 2-->
        <w:numPr>
          <w:ilvl w:val="1"/>
          <w:numId w:val="918"/>
        </w:numPr>
      </w:pPr>
      <w:r>
        <w:t/>
      </w:r>
      <w:r>
        <w:t>(3)</w:t>
      </w:r>
      <w:r>
        <w:t xml:space="preserve"> If CAS applies, the contract clauses identified at </w:t>
      </w:r>
      <w:hyperlink r:id="rIdHyperlink254">
        <w:r>
          <w:t>FAR 30.201-4</w:t>
        </w:r>
      </w:hyperlink>
      <w:r>
        <w:t xml:space="preserve"> shall be included in the contract.</w:t>
      </w:r>
    </w:p>
    <w:p>
      <w:pPr>
        <w:pStyle w:val="ListNumber2"/>
        <!--depth 2-->
        <w:numPr>
          <w:ilvl w:val="1"/>
          <w:numId w:val="91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17"/>
        </w:numPr>
      </w:pPr>
      <w:r>
        <w:t/>
      </w:r>
      <w:r>
        <w:t>(b)</w:t>
      </w:r>
      <w:r>
        <w:t xml:space="preserve">  </w:t>
      </w:r>
      <w:r>
        <w:rPr>
          <w:i/>
        </w:rPr>
        <w:t>GMP Option Accounting.</w:t>
      </w:r>
      <w:r>
        <w:t/>
      </w:r>
    </w:p>
    <w:p>
      <w:pPr>
        <w:pStyle w:val="ListNumber2"/>
        <!--depth 2-->
        <w:numPr>
          <w:ilvl w:val="1"/>
          <w:numId w:val="91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1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15-->
    <w:p>
      <w:pPr>
        <w:pStyle w:val="Heading6"/>
      </w:pPr>
      <w:bookmarkStart w:id="2454" w:name="_Refd19e47511"/>
      <w:bookmarkStart w:id="2455" w:name="_Tocd19e47511"/>
      <w:r>
        <w:t/>
      </w:r>
      <w:r>
        <w:t>536.7105-4</w:t>
      </w:r>
      <w:r>
        <w:t xml:space="preserve"> Value Engineering.</w:t>
      </w:r>
      <w:bookmarkEnd w:id="2454"/>
      <w:bookmarkEnd w:id="2455"/>
    </w:p>
    <w:p>
      <w:pPr>
        <w:pStyle w:val="BodyText"/>
      </w:pPr>
      <w:r>
        <w:t xml:space="preserve">In accordance with </w:t>
      </w:r>
      <w:hyperlink r:id="rIdHyperlink255">
        <w:r>
          <w:t>FAR 48.202</w:t>
        </w:r>
      </w:hyperlink>
      <w:r>
        <w:t xml:space="preserve">, the clause at </w:t>
      </w:r>
      <w:hyperlink r:id="rIdHyperlink25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16-->
    <w:p>
      <w:pPr>
        <w:pStyle w:val="Heading6"/>
      </w:pPr>
      <w:bookmarkStart w:id="2456" w:name="_Refd19e47537"/>
      <w:bookmarkStart w:id="2457" w:name="_Tocd19e47537"/>
      <w:r>
        <w:t/>
      </w:r>
      <w:r>
        <w:t>536.7105-5</w:t>
      </w:r>
      <w:r>
        <w:t xml:space="preserve"> Shared Savings Incentive.</w:t>
      </w:r>
      <w:bookmarkEnd w:id="2456"/>
      <w:bookmarkEnd w:id="2457"/>
    </w:p>
    <w:p>
      <w:pPr>
        <w:pStyle w:val="ListNumber"/>
        <!--depth 1-->
        <w:numPr>
          <w:ilvl w:val="0"/>
          <w:numId w:val="92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0"/>
        </w:numPr>
      </w:pPr>
      <w:r>
        <w:t/>
      </w:r>
      <w:r>
        <w:t>(b)</w:t>
      </w:r>
      <w:r>
        <w:t xml:space="preserve">  Share Ratio.</w:t>
      </w:r>
    </w:p>
    <w:p>
      <w:pPr>
        <w:pStyle w:val="ListNumber2"/>
        <!--depth 2-->
        <w:numPr>
          <w:ilvl w:val="1"/>
          <w:numId w:val="92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0"/>
        </w:numPr>
      </w:pPr>
      <w:r>
        <w:t/>
      </w:r>
      <w:r>
        <w:t>(c)</w:t>
      </w:r>
      <w:r>
        <w:t xml:space="preserve"> Incentive Calculation. The incentive amount is calculated in accordance with the clause at </w:t>
      </w:r>
      <w:r>
        <w:t>552.236-79</w:t>
      </w:r>
      <w:r>
        <w:t xml:space="preserve"> Construction-Manager-As-Constructor.</w:t>
      </w:r>
    </w:p>
    <!--Topic unique_817-->
    <w:p>
      <w:pPr>
        <w:pStyle w:val="Heading6"/>
      </w:pPr>
      <w:bookmarkStart w:id="2458" w:name="_Refd19e47597"/>
      <w:bookmarkStart w:id="2459" w:name="_Tocd19e47597"/>
      <w:r>
        <w:t/>
      </w:r>
      <w:r>
        <w:t>536.7105-6</w:t>
      </w:r>
      <w:r>
        <w:t xml:space="preserve"> Allowances.</w:t>
      </w:r>
      <w:bookmarkEnd w:id="2458"/>
      <w:bookmarkEnd w:id="2459"/>
    </w:p>
    <w:p>
      <w:pPr>
        <w:pStyle w:val="ListNumber"/>
        <!--depth 1-->
        <w:numPr>
          <w:ilvl w:val="0"/>
          <w:numId w:val="92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22"/>
        </w:numPr>
      </w:pPr>
      <w:r>
        <w:t/>
      </w:r>
      <w:r>
        <w:t>(b)</w:t>
      </w:r>
      <w:r>
        <w:t xml:space="preserve">  The written determination for a separate allowance in addition to the CCA shall consider the following:</w:t>
      </w:r>
    </w:p>
    <w:p>
      <w:pPr>
        <w:pStyle w:val="ListNumber2"/>
        <!--depth 2-->
        <w:numPr>
          <w:ilvl w:val="1"/>
          <w:numId w:val="923"/>
        </w:numPr>
      </w:pPr>
      <w:r>
        <w:t/>
      </w:r>
      <w:r>
        <w:t>(1)</w:t>
      </w:r>
      <w:r>
        <w:t xml:space="preserve">  Alternative contracting structures, such as a separate GMP line item or performing the work as part of the GMP option, and</w:t>
      </w:r>
    </w:p>
    <w:p>
      <w:pPr>
        <w:pStyle w:val="ListNumber2"/>
        <!--depth 2-->
        <w:numPr>
          <w:ilvl w:val="1"/>
          <w:numId w:val="923"/>
        </w:numPr>
      </w:pPr>
      <w:r>
        <w:t/>
      </w:r>
      <w:r>
        <w:t>(2)</w:t>
      </w:r>
      <w:r>
        <w:t xml:space="preserve">  Ensuring conformance with all applicable rules and procedures relating to allowances, including </w:t>
      </w:r>
      <w:hyperlink r:id="rIdHyperlink257">
        <w:r>
          <w:t>FAR 11.702</w:t>
        </w:r>
      </w:hyperlink>
      <w:r>
        <w:t>.</w:t>
      </w:r>
    </w:p>
    <!--Topic unique_818-->
    <w:p>
      <w:pPr>
        <w:pStyle w:val="Heading6"/>
      </w:pPr>
      <w:bookmarkStart w:id="2460" w:name="_Refd19e47649"/>
      <w:bookmarkStart w:id="2461" w:name="_Tocd19e47649"/>
      <w:r>
        <w:t/>
      </w:r>
      <w:r>
        <w:t>536.7105-7</w:t>
      </w:r>
      <w:r>
        <w:t xml:space="preserve"> Early Work Packages.</w:t>
      </w:r>
      <w:bookmarkEnd w:id="2460"/>
      <w:bookmarkEnd w:id="2461"/>
    </w:p>
    <w:p>
      <w:pPr>
        <w:pStyle w:val="ListNumber"/>
        <!--depth 1-->
        <w:numPr>
          <w:ilvl w:val="0"/>
          <w:numId w:val="924"/>
        </w:numPr>
      </w:pPr>
      <w:r>
        <w:t/>
      </w:r>
      <w:r>
        <w:t>(a)</w:t>
      </w:r>
      <w:r>
        <w:t xml:space="preserve">  Construction services for an early work package must be within the scope of the overall contract.</w:t>
      </w:r>
    </w:p>
    <w:p>
      <w:pPr>
        <w:pStyle w:val="ListNumber"/>
        <!--depth 1-->
        <w:numPr>
          <w:ilvl w:val="0"/>
          <w:numId w:val="92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24"/>
        </w:numPr>
      </w:pPr>
      <w:r>
        <w:t/>
      </w:r>
      <w:r>
        <w:t>(c)</w:t>
      </w:r>
      <w:r>
        <w:t xml:space="preserve">  </w:t>
      </w:r>
      <w:r>
        <w:rPr>
          <w:i/>
        </w:rPr>
        <w:t>Early Work Packages Developed After Award.</w:t>
      </w:r>
      <w:r>
        <w:t/>
      </w:r>
    </w:p>
    <w:p>
      <w:pPr>
        <w:pStyle w:val="ListNumber2"/>
        <!--depth 2-->
        <w:numPr>
          <w:ilvl w:val="1"/>
          <w:numId w:val="925"/>
        </w:numPr>
      </w:pPr>
      <w:r>
        <w:t/>
      </w:r>
      <w:r>
        <w:t>(1)</w:t>
      </w:r>
      <w:r>
        <w:t xml:space="preserve">  The parties shall bilaterally agree to the scope, schedule, and pricing for any such early work package, and the contract shall be modified in accordance with </w:t>
      </w:r>
      <w:hyperlink r:id="rIdHyperlink258">
        <w:r>
          <w:t>FAR Part 43</w:t>
        </w:r>
      </w:hyperlink>
      <w:r>
        <w:t>.</w:t>
      </w:r>
    </w:p>
    <w:p>
      <w:pPr>
        <w:pStyle w:val="ListNumber2"/>
        <!--depth 2-->
        <w:numPr>
          <w:ilvl w:val="1"/>
          <w:numId w:val="92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2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9">
        <w:r>
          <w:t>FAR 15.406</w:t>
        </w:r>
      </w:hyperlink>
      <w:r>
        <w:t>.</w:t>
      </w:r>
    </w:p>
    <w:p>
      <w:pPr>
        <w:pStyle w:val="ListNumber"/>
        <!--depth 1-->
        <w:numPr>
          <w:ilvl w:val="0"/>
          <w:numId w:val="924"/>
        </w:numPr>
      </w:pPr>
      <w:r>
        <w:t/>
      </w:r>
      <w:r>
        <w:t>(d)</w:t>
      </w:r>
      <w:r>
        <w:t xml:space="preserve">  Early work packages that are firm-fixed-price are not subject to open book accounting, a shared savings incentive, or the need for determination of final settlement.</w:t>
      </w:r>
    </w:p>
    <!--Topic unique_819-->
    <w:p>
      <w:pPr>
        <w:pStyle w:val="Heading6"/>
      </w:pPr>
      <w:bookmarkStart w:id="2462" w:name="_Refd19e47730"/>
      <w:bookmarkStart w:id="2463" w:name="_Tocd19e47730"/>
      <w:r>
        <w:t/>
      </w:r>
      <w:r>
        <w:t>536.7105-8</w:t>
      </w:r>
      <w:r>
        <w:t xml:space="preserve"> Conversion to Firm-Fixed-Price.</w:t>
      </w:r>
      <w:bookmarkEnd w:id="2462"/>
      <w:bookmarkEnd w:id="2463"/>
    </w:p>
    <w:p>
      <w:pPr>
        <w:pStyle w:val="ListNumber"/>
        <!--depth 1-->
        <w:numPr>
          <w:ilvl w:val="0"/>
          <w:numId w:val="92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26"/>
        </w:numPr>
      </w:pPr>
      <w:r>
        <w:t/>
      </w:r>
      <w:r>
        <w:t>(b)</w:t>
      </w:r>
      <w:r>
        <w:t xml:space="preserve"> Conversion to firm-fixed-price may occur after the contingency risks, to be covered by the CCA, have been sufficiently reduced in the best interest of the Government. See </w:t>
      </w:r>
      <w:hyperlink r:id="rIdHyperlink260">
        <w:r>
          <w:t>FAR 16.103</w:t>
        </w:r>
      </w:hyperlink>
      <w:r>
        <w:t>(b) for additional guidance for assessing risk management, profit motive, and timing considerations.</w:t>
      </w:r>
    </w:p>
    <w:p>
      <w:pPr>
        <w:pStyle w:val="ListNumber"/>
        <!--depth 1-->
        <w:numPr>
          <w:ilvl w:val="0"/>
          <w:numId w:val="92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26"/>
        </w:numPr>
      </w:pPr>
      <w:r>
        <w:t/>
      </w:r>
      <w:r>
        <w:t>(d)</w:t>
      </w:r>
      <w:r>
        <w:t xml:space="preserve">  The contracting officer shall not agree to a firm-fixed-price in excess of the GMP.</w:t>
      </w:r>
    </w:p>
    <w:p>
      <w:pPr>
        <w:pStyle w:val="ListNumber"/>
        <!--depth 1-->
        <w:numPr>
          <w:ilvl w:val="0"/>
          <w:numId w:val="92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2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26"/>
        </w:numPr>
      </w:pPr>
      <w:r>
        <w:t/>
      </w:r>
      <w:r>
        <w:t>(g)</w:t>
      </w:r>
      <w:r>
        <w:t xml:space="preserve"> The modification to convert to a firm-fixed-price is subject to the requirement to obtain cost and pricing data unless one of the exceptions in </w:t>
      </w:r>
      <w:hyperlink r:id="rIdHyperlink261">
        <w:r>
          <w:t>FAR 15.403-1</w:t>
        </w:r>
      </w:hyperlink>
      <w:r>
        <w:t xml:space="preserve"> applies.</w:t>
      </w:r>
    </w:p>
    <w:p>
      <w:pPr>
        <w:pStyle w:val="ListNumber"/>
        <!--depth 1-->
        <w:numPr>
          <w:ilvl w:val="0"/>
          <w:numId w:val="92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2">
        <w:r>
          <w:t>FAR 15.406</w:t>
        </w:r>
      </w:hyperlink>
      <w:r>
        <w:t>.</w:t>
      </w:r>
    </w:p>
    <w:p>
      <w:pPr>
        <w:pStyle w:val="ListNumber"/>
        <!--depth 1-->
        <w:numPr>
          <w:ilvl w:val="0"/>
          <w:numId w:val="926"/>
        </w:numPr>
      </w:pPr>
      <w:r>
        <w:t/>
      </w:r>
      <w:r>
        <w:t>(i)</w:t>
      </w:r>
      <w:r>
        <w:t xml:space="preserve">  Upon converting to a firm-fixed-price, the contract is no longer subject to open book accounting, a shared savings incentive, or the need for determination of final settlement.</w:t>
      </w:r>
    </w:p>
    <!--Topic unique_820-->
    <w:p>
      <w:pPr>
        <w:pStyle w:val="Heading5"/>
      </w:pPr>
      <w:bookmarkStart w:id="2464" w:name="_Refd19e47830"/>
      <w:bookmarkStart w:id="2465" w:name="_Tocd19e47830"/>
      <w:r>
        <w:t/>
      </w:r>
      <w:r>
        <w:t>536.7106</w:t>
      </w:r>
      <w:r>
        <w:t xml:space="preserve"> Construction Contract Closeout.</w:t>
      </w:r>
      <w:bookmarkEnd w:id="2464"/>
      <w:bookmarkEnd w:id="2465"/>
    </w:p>
    <w:p>
      <w:pPr>
        <w:pStyle w:val="BodyText"/>
      </w:pPr>
      <w:r>
        <w:t xml:space="preserve">Unless the contract has been converted to a standard firm-fixed-price contract (see </w:t>
      </w:r>
      <w:r>
        <w:t>536.7105-8</w:t>
      </w:r>
      <w:r>
        <w:t>)—</w:t>
      </w:r>
    </w:p>
    <w:p>
      <w:pPr>
        <w:pStyle w:val="ListNumber"/>
        <!--depth 1-->
        <w:numPr>
          <w:ilvl w:val="0"/>
          <w:numId w:val="92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27"/>
        </w:numPr>
      </w:pPr>
      <w:r>
        <w:t/>
      </w:r>
      <w:r>
        <w:t>(b)</w:t>
      </w:r>
      <w:r>
        <w:t xml:space="preserve"> In accordance with </w:t>
      </w:r>
      <w:r>
        <w:t>536.7105-3</w:t>
      </w:r>
      <w:r>
        <w:t>(c), the contracting officer shall obtain an independent audit of the construction contractor's costs.</w:t>
      </w:r>
    </w:p>
    <!--Topic unique_821-->
    <w:p>
      <w:pPr>
        <w:pStyle w:val="Heading5"/>
      </w:pPr>
      <w:bookmarkStart w:id="2466" w:name="_Refd19e47872"/>
      <w:bookmarkStart w:id="2467" w:name="_Tocd19e47872"/>
      <w:r>
        <w:t/>
      </w:r>
      <w:r>
        <w:t>536.7107</w:t>
      </w:r>
      <w:r>
        <w:t xml:space="preserve"> Contract Clauses.</w:t>
      </w:r>
      <w:bookmarkEnd w:id="2466"/>
      <w:bookmarkEnd w:id="2467"/>
    </w:p>
    <w:p>
      <w:pPr>
        <w:pStyle w:val="ListNumber"/>
        <!--depth 1-->
        <w:numPr>
          <w:ilvl w:val="0"/>
          <w:numId w:val="928"/>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28"/>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22-->
    <w:p>
      <w:pPr>
        <w:pStyle w:val="Heading3"/>
      </w:pPr>
      <w:bookmarkStart w:id="2468" w:name="_Refd19e47908"/>
      <w:bookmarkStart w:id="2469" w:name="_Tocd19e47908"/>
      <w:r>
        <w:t/>
      </w:r>
      <w:r>
        <w:t>Part 537</w:t>
      </w:r>
      <w:r>
        <w:t xml:space="preserve"> - Service Contracting</w:t>
      </w:r>
      <w:bookmarkEnd w:id="2468"/>
      <w:bookmarkEnd w:id="2469"/>
    </w:p>
    <w:p>
      <w:pPr>
        <w:pStyle w:val="ListBullet"/>
        <!--depth 1-->
        <w:numPr>
          <w:ilvl w:val="0"/>
          <w:numId w:val="929"/>
        </w:numPr>
      </w:pPr>
      <w:r>
        <w:t/>
      </w:r>
      <w:r>
        <w:t>Subpart 537.1 - Service Contracts—General</w:t>
      </w:r>
      <w:r>
        <w:t/>
      </w:r>
    </w:p>
    <w:p>
      <w:pPr>
        <w:pStyle w:val="ListBullet2"/>
        <!--depth 2-->
        <w:numPr>
          <w:ilvl w:val="1"/>
          <w:numId w:val="930"/>
        </w:numPr>
      </w:pPr>
      <w:r>
        <w:t/>
      </w:r>
      <w:r>
        <w:t>537.101 Definitions.</w:t>
      </w:r>
      <w:r>
        <w:t/>
      </w:r>
    </w:p>
    <w:p>
      <w:pPr>
        <w:pStyle w:val="ListBullet3"/>
        <!--depth 3-->
        <w:numPr>
          <w:ilvl w:val="2"/>
          <w:numId w:val="931"/>
        </w:numPr>
      </w:pPr>
      <w:r>
        <w:t/>
      </w:r>
      <w:r>
        <w:t>537.102-70 Application of performance-based acquisition (PBA) policy for leases and leasehold interests in real property.</w:t>
      </w:r>
      <w:r>
        <w:t/>
      </w:r>
    </w:p>
    <w:p>
      <w:pPr>
        <w:pStyle w:val="ListBullet2"/>
        <!--depth 2-->
        <w:numPr>
          <w:ilvl w:val="1"/>
          <w:numId w:val="930"/>
        </w:numPr>
      </w:pPr>
      <w:r>
        <w:t/>
      </w:r>
      <w:r>
        <w:t>537.106 Funding and term of service contracts.</w:t>
      </w:r>
      <w:r>
        <w:t/>
      </w:r>
    </w:p>
    <w:p>
      <w:pPr>
        <w:pStyle w:val="ListBullet2"/>
        <!--depth 2-->
        <w:numPr>
          <w:ilvl w:val="1"/>
          <w:numId w:val="930"/>
        </w:numPr>
      </w:pPr>
      <w:r>
        <w:t/>
      </w:r>
      <w:r>
        <w:t>537.110 Solicitation provisions and contract clauses.</w:t>
      </w:r>
      <w:r>
        <w:t/>
      </w:r>
    </w:p>
    <w:p>
      <w:pPr>
        <w:pStyle w:val="ListBullet"/>
        <!--depth 1-->
        <w:numPr>
          <w:ilvl w:val="0"/>
          <w:numId w:val="929"/>
        </w:numPr>
      </w:pPr>
      <w:r>
        <w:t/>
      </w:r>
      <w:r>
        <w:t>Subpart 537.2 - Advisory and Assistance Services</w:t>
      </w:r>
      <w:r>
        <w:t/>
      </w:r>
    </w:p>
    <w:p>
      <w:pPr>
        <w:pStyle w:val="ListBullet2"/>
        <!--depth 2-->
        <w:numPr>
          <w:ilvl w:val="1"/>
          <w:numId w:val="932"/>
        </w:numPr>
      </w:pPr>
      <w:r>
        <w:t/>
      </w:r>
      <w:r>
        <w:t>537.201 Definitions.</w:t>
      </w:r>
      <w:r>
        <w:t/>
      </w:r>
    </w:p>
    <w:p>
      <w:pPr>
        <w:pStyle w:val="ListBullet2"/>
        <!--depth 2-->
        <w:numPr>
          <w:ilvl w:val="1"/>
          <w:numId w:val="932"/>
        </w:numPr>
      </w:pPr>
      <w:r>
        <w:t/>
      </w:r>
      <w:r>
        <w:t>537.204 Guidelines for determining availability of personnel.</w:t>
      </w:r>
      <w:r>
        <w:t/>
      </w:r>
    </w:p>
    <w:p>
      <w:pPr>
        <w:pStyle w:val="ListBullet2"/>
        <!--depth 2-->
        <w:numPr>
          <w:ilvl w:val="1"/>
          <w:numId w:val="932"/>
        </w:numPr>
      </w:pPr>
      <w:r>
        <w:t/>
      </w:r>
      <w:r>
        <w:t>537.270 Contract clause.</w:t>
      </w:r>
      <w:r>
        <w:t/>
      </w:r>
    </w:p>
    <w:p>
      <w:pPr>
        <w:pStyle w:val="ListBullet"/>
        <!--depth 1-->
        <w:numPr>
          <w:ilvl w:val="0"/>
          <w:numId w:val="929"/>
        </w:numPr>
      </w:pPr>
      <w:r>
        <w:t/>
      </w:r>
      <w:r>
        <w:t>Subpart 537.6 - Performance-based Acquisition</w:t>
      </w:r>
      <w:r>
        <w:t/>
      </w:r>
    </w:p>
    <w:p>
      <w:pPr>
        <w:pStyle w:val="ListBullet2"/>
        <!--depth 2-->
        <w:numPr>
          <w:ilvl w:val="1"/>
          <w:numId w:val="933"/>
        </w:numPr>
      </w:pPr>
      <w:r>
        <w:t/>
      </w:r>
      <w:r>
        <w:t>537.601 General.</w:t>
      </w:r>
      <w:r>
        <w:t/>
      </w:r>
    </w:p>
    <!--Topic unique_836-->
    <w:p>
      <w:pPr>
        <w:pStyle w:val="Heading4"/>
      </w:pPr>
      <w:bookmarkStart w:id="2470" w:name="_Refd19e48025"/>
      <w:bookmarkStart w:id="2471" w:name="_Tocd19e48025"/>
      <w:r>
        <w:t/>
      </w:r>
      <w:r>
        <w:t>Subpart 537.1</w:t>
      </w:r>
      <w:r>
        <w:t xml:space="preserve"> - Service Contracts—General</w:t>
      </w:r>
      <w:bookmarkEnd w:id="2470"/>
      <w:bookmarkEnd w:id="2471"/>
    </w:p>
    <!--Topic unique_837-->
    <w:p>
      <w:pPr>
        <w:pStyle w:val="Heading5"/>
      </w:pPr>
      <w:bookmarkStart w:id="2472" w:name="_Refd19e48038"/>
      <w:bookmarkStart w:id="2473" w:name="_Tocd19e48038"/>
      <w:r>
        <w:t/>
      </w:r>
      <w:r>
        <w:t>537.101</w:t>
      </w:r>
      <w:r>
        <w:t xml:space="preserve"> Definitions.</w:t>
      </w:r>
      <w:bookmarkEnd w:id="2472"/>
      <w:bookmarkEnd w:id="247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38-->
    <w:p>
      <w:pPr>
        <w:pStyle w:val="Heading6"/>
      </w:pPr>
      <w:bookmarkStart w:id="2474" w:name="_Refd19e48055"/>
      <w:bookmarkStart w:id="2475" w:name="_Tocd19e48055"/>
      <w:r>
        <w:t/>
      </w:r>
      <w:r>
        <w:t>537.102-70</w:t>
      </w:r>
      <w:r>
        <w:t xml:space="preserve"> Application of performance-based acquisition (PBA) policy for leases and leasehold interests in real property.</w:t>
      </w:r>
      <w:bookmarkEnd w:id="2474"/>
      <w:bookmarkEnd w:id="247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39-->
    <w:p>
      <w:pPr>
        <w:pStyle w:val="Heading5"/>
      </w:pPr>
      <w:bookmarkStart w:id="2476" w:name="_Refd19e48075"/>
      <w:bookmarkStart w:id="2477" w:name="_Tocd19e48075"/>
      <w:r>
        <w:t/>
      </w:r>
      <w:r>
        <w:t>537.106</w:t>
      </w:r>
      <w:r>
        <w:t xml:space="preserve"> Funding and term of service contracts.</w:t>
      </w:r>
      <w:bookmarkEnd w:id="2476"/>
      <w:bookmarkEnd w:id="2477"/>
    </w:p>
    <w:p>
      <w:pPr>
        <w:pStyle w:val="BodyText"/>
      </w:pPr>
      <w:r>
        <w:t/>
      </w:r>
      <w:r>
        <w:t>517.101</w:t>
      </w:r>
      <w:r>
        <w:t xml:space="preserve"> identifies GSA-specific statutory authority for multiyear contracts for certain services.</w:t>
      </w:r>
    </w:p>
    <!--Topic unique_72-->
    <w:p>
      <w:pPr>
        <w:pStyle w:val="Heading5"/>
      </w:pPr>
      <w:bookmarkStart w:id="2478" w:name="_Refd19e48097"/>
      <w:bookmarkStart w:id="2479" w:name="_Tocd19e48097"/>
      <w:r>
        <w:t/>
      </w:r>
      <w:r>
        <w:t>537.110</w:t>
      </w:r>
      <w:r>
        <w:t xml:space="preserve"> Solicitation provisions and contract clauses.</w:t>
      </w:r>
      <w:bookmarkEnd w:id="2478"/>
      <w:bookmarkEnd w:id="2479"/>
    </w:p>
    <w:p>
      <w:pPr>
        <w:pStyle w:val="BodyText"/>
      </w:pPr>
      <w:r>
        <w:t>Contracts for Building Services</w:t>
      </w:r>
    </w:p>
    <w:p>
      <w:pPr>
        <w:pStyle w:val="BodyText"/>
      </w:pPr>
      <w:r>
        <w:t>The following provision and clauses apply to contracts for building services:</w:t>
      </w:r>
    </w:p>
    <w:p>
      <w:pPr>
        <w:pStyle w:val="ListNumber"/>
        <!--depth 1-->
        <w:numPr>
          <w:ilvl w:val="0"/>
          <w:numId w:val="934"/>
        </w:numPr>
      </w:pPr>
      <w:bookmarkStart w:id="2481" w:name="_Tocd19e48110"/>
      <w:bookmarkStart w:id="2480" w:name="_Refd19e48110"/>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34"/>
        </w:numPr>
      </w:pPr>
      <w:r>
        <w:t/>
      </w:r>
      <w:r>
        <w:t>(b)</w:t>
      </w:r>
      <w:r>
        <w:t xml:space="preserve">  Insert </w:t>
      </w:r>
      <w:r>
        <w:t>552.237-72</w:t>
      </w:r>
      <w:r>
        <w:t>, Prohibition Regarding “Quasi-Military Armed Forces,” in solicitations and contracts for guard service.</w:t>
      </w:r>
      <w:bookmarkEnd w:id="2480"/>
      <w:bookmarkEnd w:id="2481"/>
    </w:p>
    <!--Topic unique_456-->
    <w:p>
      <w:pPr>
        <w:pStyle w:val="Heading4"/>
      </w:pPr>
      <w:bookmarkStart w:id="2482" w:name="_Refd19e48142"/>
      <w:bookmarkStart w:id="2483" w:name="_Tocd19e48142"/>
      <w:r>
        <w:t/>
      </w:r>
      <w:r>
        <w:t>Subpart 537.2</w:t>
      </w:r>
      <w:r>
        <w:t xml:space="preserve"> - Advisory and Assistance Services</w:t>
      </w:r>
      <w:bookmarkEnd w:id="2482"/>
      <w:bookmarkEnd w:id="2483"/>
    </w:p>
    <!--Topic unique_840-->
    <w:p>
      <w:pPr>
        <w:pStyle w:val="Heading5"/>
      </w:pPr>
      <w:bookmarkStart w:id="2484" w:name="_Refd19e48155"/>
      <w:bookmarkStart w:id="2485" w:name="_Tocd19e48155"/>
      <w:r>
        <w:t/>
      </w:r>
      <w:r>
        <w:t>537.201</w:t>
      </w:r>
      <w:r>
        <w:t xml:space="preserve"> Definitions.</w:t>
      </w:r>
      <w:bookmarkEnd w:id="2484"/>
      <w:bookmarkEnd w:id="248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86" w:name="_Refd19e48194"/>
      <w:bookmarkStart w:id="2487" w:name="_Tocd19e48194"/>
      <w:r>
        <w:t/>
      </w:r>
      <w:r>
        <w:t>537.204</w:t>
      </w:r>
      <w:r>
        <w:t xml:space="preserve"> Guidelines for determining availability of personnel.</w:t>
      </w:r>
      <w:bookmarkEnd w:id="2486"/>
      <w:bookmarkEnd w:id="2487"/>
    </w:p>
    <w:p>
      <w:pPr>
        <w:pStyle w:val="ListNumber"/>
        <!--depth 1-->
        <w:numPr>
          <w:ilvl w:val="0"/>
          <w:numId w:val="935"/>
        </w:numPr>
      </w:pPr>
      <w:bookmarkStart w:id="2489" w:name="_Tocd19e48203"/>
      <w:bookmarkStart w:id="2488" w:name="_Refd19e4820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3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35"/>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36"/>
        </w:numPr>
      </w:pPr>
      <w:bookmarkStart w:id="2491" w:name="_Tocd19e48234"/>
      <w:bookmarkStart w:id="2490" w:name="_Refd19e4823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36"/>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37"/>
        </w:numPr>
      </w:pPr>
      <w:bookmarkStart w:id="2493" w:name="_Tocd19e48249"/>
      <w:bookmarkStart w:id="2492" w:name="_Refd19e4824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37"/>
        </w:numPr>
      </w:pPr>
      <w:r>
        <w:t/>
      </w:r>
      <w:r>
        <w:t>(ii)</w:t>
      </w:r>
      <w:r>
        <w:t xml:space="preserve">  Other Federal agencies that are reasonably expected to have covered personnel with the requisite training and capability at the location where the services are to be performed.</w:t>
      </w:r>
      <w:bookmarkEnd w:id="2492"/>
      <w:bookmarkEnd w:id="2493"/>
      <w:bookmarkEnd w:id="2490"/>
      <w:bookmarkEnd w:id="2491"/>
    </w:p>
    <w:p>
      <w:pPr>
        <w:pStyle w:val="ListNumber"/>
        <!--depth 1-->
        <w:numPr>
          <w:ilvl w:val="0"/>
          <w:numId w:val="93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3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38"/>
        </w:numPr>
      </w:pPr>
      <w:bookmarkStart w:id="2495" w:name="_Tocd19e48286"/>
      <w:bookmarkStart w:id="2494" w:name="_Refd19e48286"/>
      <w:r>
        <w:t/>
      </w:r>
      <w:r>
        <w:t>(1)</w:t>
      </w:r>
      <w:r>
        <w:t xml:space="preserve">   </w:t>
      </w:r>
      <w:r>
        <w:rPr>
          <w:i/>
        </w:rPr>
        <w:t>Who was surveyed and a summary of the responses received;</w:t>
      </w:r>
      <w:r>
        <w:t/>
      </w:r>
    </w:p>
    <w:p>
      <w:pPr>
        <w:pStyle w:val="ListNumber2"/>
        <!--depth 2-->
        <w:numPr>
          <w:ilvl w:val="1"/>
          <w:numId w:val="938"/>
        </w:numPr>
      </w:pPr>
      <w:r>
        <w:t/>
      </w:r>
      <w:r>
        <w:t>(2)</w:t>
      </w:r>
      <w:r>
        <w:t xml:space="preserve">   </w:t>
      </w:r>
      <w:r>
        <w:rPr>
          <w:i/>
        </w:rPr>
        <w:t>The circumstances requiring the use of outside evaluators;</w:t>
      </w:r>
      <w:r>
        <w:t/>
      </w:r>
    </w:p>
    <w:p>
      <w:pPr>
        <w:pStyle w:val="ListNumber2"/>
        <!--depth 2-->
        <w:numPr>
          <w:ilvl w:val="1"/>
          <w:numId w:val="938"/>
        </w:numPr>
      </w:pPr>
      <w:r>
        <w:t/>
      </w:r>
      <w:r>
        <w:t>(3)</w:t>
      </w:r>
      <w:r>
        <w:t xml:space="preserve">   </w:t>
      </w:r>
      <w:r>
        <w:rPr>
          <w:i/>
        </w:rPr>
        <w:t>Actions GSA will take to avoid organizational or other conflicts of interest under FAR 9.5; and</w:t>
      </w:r>
      <w:r>
        <w:t/>
      </w:r>
    </w:p>
    <w:p>
      <w:pPr>
        <w:pStyle w:val="ListNumber2"/>
        <!--depth 2-->
        <w:numPr>
          <w:ilvl w:val="1"/>
          <w:numId w:val="938"/>
        </w:numPr>
      </w:pPr>
      <w:r>
        <w:t/>
      </w:r>
      <w:r>
        <w:t>(4)</w:t>
      </w:r>
      <w:r>
        <w:t xml:space="preserve">   </w:t>
      </w:r>
      <w:r>
        <w:rPr>
          <w:i/>
        </w:rPr>
        <w:t>The competitive relationship between prospective offerors, including proposed subcontractors, and the prospective evaluator(s).</w:t>
      </w:r>
      <w:r>
        <w:t/>
      </w:r>
      <w:bookmarkEnd w:id="2494"/>
      <w:bookmarkEnd w:id="2495"/>
    </w:p>
    <w:p>
      <w:pPr>
        <w:pStyle w:val="ListNumber"/>
        <!--depth 1-->
        <w:numPr>
          <w:ilvl w:val="0"/>
          <w:numId w:val="93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9"/>
        </w:numPr>
      </w:pPr>
      <w:bookmarkStart w:id="2497" w:name="_Tocd19e48339"/>
      <w:bookmarkStart w:id="2496" w:name="_Refd19e4833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9"/>
        </w:numPr>
      </w:pPr>
      <w:r>
        <w:t/>
      </w:r>
      <w:r>
        <w:t>(2)</w:t>
      </w:r>
      <w:r>
        <w:t xml:space="preserve">  The appropriate agency official should establish procedures for making determinations regarding particular evaluations before orders are placed under the contract.</w:t>
      </w:r>
      <w:bookmarkEnd w:id="2496"/>
      <w:bookmarkEnd w:id="2497"/>
      <w:bookmarkEnd w:id="2488"/>
      <w:bookmarkEnd w:id="2489"/>
    </w:p>
    <!--Topic unique_841-->
    <w:p>
      <w:pPr>
        <w:pStyle w:val="Heading5"/>
      </w:pPr>
      <w:bookmarkStart w:id="2498" w:name="_Refd19e48363"/>
      <w:bookmarkStart w:id="2499" w:name="_Tocd19e48363"/>
      <w:r>
        <w:t/>
      </w:r>
      <w:r>
        <w:t>537.270</w:t>
      </w:r>
      <w:r>
        <w:t xml:space="preserve"> Contract clause.</w:t>
      </w:r>
      <w:bookmarkEnd w:id="2498"/>
      <w:bookmarkEnd w:id="2499"/>
    </w:p>
    <w:p>
      <w:pPr>
        <w:pStyle w:val="BodyText"/>
      </w:pPr>
      <w:r>
        <w:t xml:space="preserve">Insert the clause at </w:t>
      </w:r>
      <w:r>
        <w:t>552.237-73</w:t>
      </w:r>
      <w:r>
        <w:t>, Restriction on Disclosure of Information, in solicitations and contracts for proposal evaluation and analysis services.</w:t>
      </w:r>
    </w:p>
    <!--Topic unique_842-->
    <w:p>
      <w:pPr>
        <w:pStyle w:val="Heading4"/>
      </w:pPr>
      <w:bookmarkStart w:id="2500" w:name="_Refd19e48387"/>
      <w:bookmarkStart w:id="2501" w:name="_Tocd19e48387"/>
      <w:r>
        <w:t/>
      </w:r>
      <w:r>
        <w:t>Subpart 537.6</w:t>
      </w:r>
      <w:r>
        <w:t xml:space="preserve"> - Performance-based Acquisition</w:t>
      </w:r>
      <w:bookmarkEnd w:id="2500"/>
      <w:bookmarkEnd w:id="2501"/>
    </w:p>
    <!--Topic unique_843-->
    <w:p>
      <w:pPr>
        <w:pStyle w:val="Heading5"/>
      </w:pPr>
      <w:bookmarkStart w:id="2502" w:name="_Refd19e48400"/>
      <w:bookmarkStart w:id="2503" w:name="_Tocd19e48400"/>
      <w:r>
        <w:t/>
      </w:r>
      <w:r>
        <w:t>537.601</w:t>
      </w:r>
      <w:r>
        <w:t xml:space="preserve"> General.</w:t>
      </w:r>
      <w:bookmarkEnd w:id="2502"/>
      <w:bookmarkEnd w:id="2503"/>
    </w:p>
    <w:p>
      <w:pPr>
        <w:pStyle w:val="BodyText"/>
      </w:pPr>
      <w:r>
        <w:t xml:space="preserve">Contracting Officers are encouraged to use the Steps to Performance-Based Acquisition (SPBA) available at </w:t>
      </w:r>
      <w:hyperlink r:id="rIdHyperlink263">
        <w:r>
          <w:t>https://pba.app.cloud.gov/app/#/pba</w:t>
        </w:r>
      </w:hyperlink>
      <w:r>
        <w:t>.</w:t>
      </w:r>
    </w:p>
    <!--Topic unique_351-->
    <w:p>
      <w:pPr>
        <w:pStyle w:val="Heading3"/>
      </w:pPr>
      <w:bookmarkStart w:id="2504" w:name="_Refd19e48418"/>
      <w:bookmarkStart w:id="2505" w:name="_Tocd19e48418"/>
      <w:r>
        <w:t/>
      </w:r>
      <w:r>
        <w:t>Part 538</w:t>
      </w:r>
      <w:r>
        <w:t xml:space="preserve"> - Federal Supply Schedule Contracting</w:t>
      </w:r>
      <w:bookmarkEnd w:id="2504"/>
      <w:bookmarkEnd w:id="2505"/>
    </w:p>
    <w:p>
      <w:pPr>
        <w:pStyle w:val="ListBullet"/>
        <!--depth 1-->
        <w:numPr>
          <w:ilvl w:val="0"/>
          <w:numId w:val="940"/>
        </w:numPr>
      </w:pPr>
      <w:r>
        <w:t/>
      </w:r>
      <w:r>
        <w:t>Subpart 538.2 - Establishing and Administering Federal Supply Schedules</w:t>
      </w:r>
      <w:r>
        <w:t/>
      </w:r>
    </w:p>
    <w:p>
      <w:pPr>
        <w:pStyle w:val="ListBullet2"/>
        <!--depth 2-->
        <w:numPr>
          <w:ilvl w:val="1"/>
          <w:numId w:val="941"/>
        </w:numPr>
      </w:pPr>
      <w:r>
        <w:t/>
      </w:r>
      <w:r>
        <w:t>538.270 Evaluation of Federal Supply Schedule (FSS) offers.</w:t>
      </w:r>
      <w:r>
        <w:t/>
      </w:r>
    </w:p>
    <w:p>
      <w:pPr>
        <w:pStyle w:val="ListBullet3"/>
        <!--depth 3-->
        <w:numPr>
          <w:ilvl w:val="2"/>
          <w:numId w:val="942"/>
        </w:numPr>
      </w:pPr>
      <w:r>
        <w:t/>
      </w:r>
      <w:r>
        <w:t>538.270-1 Evaluation of offers without access to transactional data.</w:t>
      </w:r>
      <w:r>
        <w:t/>
      </w:r>
    </w:p>
    <w:p>
      <w:pPr>
        <w:pStyle w:val="ListBullet3"/>
        <!--depth 3-->
        <w:numPr>
          <w:ilvl w:val="2"/>
          <w:numId w:val="942"/>
        </w:numPr>
      </w:pPr>
      <w:r>
        <w:t/>
      </w:r>
      <w:r>
        <w:t>538.270-2 Evaluation of offers with access to transactional data.</w:t>
      </w:r>
      <w:r>
        <w:t/>
      </w:r>
    </w:p>
    <w:p>
      <w:pPr>
        <w:pStyle w:val="ListBullet2"/>
        <!--depth 2-->
        <w:numPr>
          <w:ilvl w:val="1"/>
          <w:numId w:val="941"/>
        </w:numPr>
      </w:pPr>
      <w:r>
        <w:t/>
      </w:r>
      <w:r>
        <w:t>538.271 FSS contract awards.</w:t>
      </w:r>
      <w:r>
        <w:t/>
      </w:r>
    </w:p>
    <w:p>
      <w:pPr>
        <w:pStyle w:val="ListBullet2"/>
        <!--depth 2-->
        <w:numPr>
          <w:ilvl w:val="1"/>
          <w:numId w:val="941"/>
        </w:numPr>
      </w:pPr>
      <w:r>
        <w:t/>
      </w:r>
      <w:r>
        <w:t>538.272 MAS price reductions.</w:t>
      </w:r>
      <w:r>
        <w:t/>
      </w:r>
    </w:p>
    <w:p>
      <w:pPr>
        <w:pStyle w:val="ListBullet2"/>
        <!--depth 2-->
        <w:numPr>
          <w:ilvl w:val="1"/>
          <w:numId w:val="941"/>
        </w:numPr>
      </w:pPr>
      <w:r>
        <w:t/>
      </w:r>
      <w:r>
        <w:t>538.273 FSS solicitation provisions and contract clauses.</w:t>
      </w:r>
      <w:r>
        <w:t/>
      </w:r>
    </w:p>
    <w:p>
      <w:pPr>
        <w:pStyle w:val="ListBullet"/>
        <!--depth 1-->
        <w:numPr>
          <w:ilvl w:val="0"/>
          <w:numId w:val="940"/>
        </w:numPr>
      </w:pPr>
      <w:r>
        <w:t/>
      </w:r>
      <w:r>
        <w:t>Subpart 538.70 - Purchasing by Non-Federal Entities</w:t>
      </w:r>
      <w:r>
        <w:t/>
      </w:r>
    </w:p>
    <w:p>
      <w:pPr>
        <w:pStyle w:val="ListBullet2"/>
        <!--depth 2-->
        <w:numPr>
          <w:ilvl w:val="1"/>
          <w:numId w:val="943"/>
        </w:numPr>
      </w:pPr>
      <w:r>
        <w:t/>
      </w:r>
      <w:r>
        <w:t>538.7000 Scope of subpart.</w:t>
      </w:r>
      <w:r>
        <w:t/>
      </w:r>
    </w:p>
    <w:p>
      <w:pPr>
        <w:pStyle w:val="ListBullet2"/>
        <!--depth 2-->
        <w:numPr>
          <w:ilvl w:val="1"/>
          <w:numId w:val="943"/>
        </w:numPr>
      </w:pPr>
      <w:r>
        <w:t/>
      </w:r>
      <w:r>
        <w:t>538.7001 Definitions</w:t>
      </w:r>
      <w:r>
        <w:t/>
      </w:r>
    </w:p>
    <w:p>
      <w:pPr>
        <w:pStyle w:val="ListBullet2"/>
        <!--depth 2-->
        <w:numPr>
          <w:ilvl w:val="1"/>
          <w:numId w:val="943"/>
        </w:numPr>
      </w:pPr>
      <w:r>
        <w:t/>
      </w:r>
      <w:r>
        <w:t>538.7002 General.</w:t>
      </w:r>
      <w:r>
        <w:t/>
      </w:r>
    </w:p>
    <w:p>
      <w:pPr>
        <w:pStyle w:val="ListBullet2"/>
        <!--depth 2-->
        <w:numPr>
          <w:ilvl w:val="1"/>
          <w:numId w:val="943"/>
        </w:numPr>
      </w:pPr>
      <w:r>
        <w:t/>
      </w:r>
      <w:r>
        <w:t>538.7003 Policy.</w:t>
      </w:r>
      <w:r>
        <w:t/>
      </w:r>
    </w:p>
    <w:p>
      <w:pPr>
        <w:pStyle w:val="ListBullet2"/>
        <!--depth 2-->
        <w:numPr>
          <w:ilvl w:val="1"/>
          <w:numId w:val="943"/>
        </w:numPr>
      </w:pPr>
      <w:r>
        <w:t/>
      </w:r>
      <w:r>
        <w:t>538.7004 Solicitation provisions and contract clauses.</w:t>
      </w:r>
      <w:r>
        <w:t/>
      </w:r>
    </w:p>
    <w:p>
      <w:pPr>
        <w:pStyle w:val="ListBullet"/>
        <!--depth 1-->
        <w:numPr>
          <w:ilvl w:val="0"/>
          <w:numId w:val="940"/>
        </w:numPr>
      </w:pPr>
      <w:r>
        <w:t/>
      </w:r>
      <w:r>
        <w:t>Subpart 538.71 - [Reserved]</w:t>
      </w:r>
      <w:r>
        <w:t/>
      </w:r>
    </w:p>
    <w:p>
      <w:pPr>
        <w:pStyle w:val="ListBullet"/>
        <!--depth 1-->
        <w:numPr>
          <w:ilvl w:val="0"/>
          <w:numId w:val="940"/>
        </w:numPr>
      </w:pPr>
      <w:r>
        <w:t/>
      </w:r>
      <w:r>
        <w:t>Subpart 538.72 - Order-level Materials</w:t>
      </w:r>
      <w:r>
        <w:t/>
      </w:r>
    </w:p>
    <w:p>
      <w:pPr>
        <w:pStyle w:val="ListBullet2"/>
        <!--depth 2-->
        <w:numPr>
          <w:ilvl w:val="1"/>
          <w:numId w:val="944"/>
        </w:numPr>
      </w:pPr>
      <w:r>
        <w:t/>
      </w:r>
      <w:r>
        <w:t>538.7200 Definitions.</w:t>
      </w:r>
      <w:r>
        <w:t/>
      </w:r>
    </w:p>
    <w:p>
      <w:pPr>
        <w:pStyle w:val="ListBullet2"/>
        <!--depth 2-->
        <w:numPr>
          <w:ilvl w:val="1"/>
          <w:numId w:val="944"/>
        </w:numPr>
      </w:pPr>
      <w:r>
        <w:t/>
      </w:r>
      <w:r>
        <w:t>538.7201 Applicability.</w:t>
      </w:r>
      <w:r>
        <w:t/>
      </w:r>
    </w:p>
    <w:p>
      <w:pPr>
        <w:pStyle w:val="ListBullet2"/>
        <!--depth 2-->
        <w:numPr>
          <w:ilvl w:val="1"/>
          <w:numId w:val="944"/>
        </w:numPr>
      </w:pPr>
      <w:r>
        <w:t/>
      </w:r>
      <w:r>
        <w:t>538.7202 Awarding Order-Level Materials in FSS contracts.</w:t>
      </w:r>
      <w:r>
        <w:t/>
      </w:r>
    </w:p>
    <w:p>
      <w:pPr>
        <w:pStyle w:val="ListBullet2"/>
        <!--depth 2-->
        <w:numPr>
          <w:ilvl w:val="1"/>
          <w:numId w:val="944"/>
        </w:numPr>
      </w:pPr>
      <w:r>
        <w:t/>
      </w:r>
      <w:r>
        <w:t>538.7203 Administering Order-Level Materials in FSS contracts</w:t>
      </w:r>
      <w:r>
        <w:t/>
      </w:r>
    </w:p>
    <w:p>
      <w:pPr>
        <w:pStyle w:val="ListBullet2"/>
        <!--depth 2-->
        <w:numPr>
          <w:ilvl w:val="1"/>
          <w:numId w:val="944"/>
        </w:numPr>
      </w:pPr>
      <w:r>
        <w:t/>
      </w:r>
      <w:r>
        <w:t>538.7204 Contract clauses.</w:t>
      </w:r>
      <w:r>
        <w:t/>
      </w:r>
    </w:p>
    <!--Topic unique_455-->
    <w:p>
      <w:pPr>
        <w:pStyle w:val="Heading4"/>
      </w:pPr>
      <w:bookmarkStart w:id="2506" w:name="_Refd19e48607"/>
      <w:bookmarkStart w:id="2507" w:name="_Tocd19e48607"/>
      <w:r>
        <w:t/>
      </w:r>
      <w:r>
        <w:t>Subpart 538.2</w:t>
      </w:r>
      <w:r>
        <w:t xml:space="preserve"> - Establishing and Administering Federal Supply Schedules</w:t>
      </w:r>
      <w:bookmarkEnd w:id="2506"/>
      <w:bookmarkEnd w:id="2507"/>
    </w:p>
    <!--Topic unique_847-->
    <w:p>
      <w:pPr>
        <w:pStyle w:val="Heading5"/>
      </w:pPr>
      <w:bookmarkStart w:id="2508" w:name="_Refd19e48620"/>
      <w:bookmarkStart w:id="2509" w:name="_Tocd19e48620"/>
      <w:r>
        <w:t/>
      </w:r>
      <w:r>
        <w:t>538.270</w:t>
      </w:r>
      <w:r>
        <w:t xml:space="preserve"> Evaluation of Federal Supply Schedule (FSS) offers.</w:t>
      </w:r>
      <w:bookmarkEnd w:id="2508"/>
      <w:bookmarkEnd w:id="2509"/>
    </w:p>
    <!--Topic unique_848-->
    <w:p>
      <w:pPr>
        <w:pStyle w:val="Heading6"/>
      </w:pPr>
      <w:bookmarkStart w:id="2510" w:name="_Refd19e48633"/>
      <w:bookmarkStart w:id="2511" w:name="_Tocd19e48633"/>
      <w:r>
        <w:t/>
      </w:r>
      <w:r>
        <w:t>538.270-1</w:t>
      </w:r>
      <w:r>
        <w:t xml:space="preserve"> Evaluation of offers without access to transactional data.</w:t>
      </w:r>
      <w:bookmarkEnd w:id="2510"/>
      <w:bookmarkEnd w:id="2511"/>
    </w:p>
    <w:p>
      <w:pPr>
        <w:pStyle w:val="ListNumber"/>
        <!--depth 1-->
        <w:numPr>
          <w:ilvl w:val="0"/>
          <w:numId w:val="945"/>
        </w:numPr>
      </w:pPr>
      <w:bookmarkStart w:id="2513" w:name="_Tocd19e48642"/>
      <w:bookmarkStart w:id="2512" w:name="_Refd19e4864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45"/>
        </w:numPr>
      </w:pPr>
      <w:r>
        <w:t/>
      </w:r>
      <w:r>
        <w:t>(b)</w:t>
      </w:r>
      <w:r>
        <w:t xml:space="preserve">  When offerors have commercial catalogs, negotiate concessions from established catalogs, including price and non-price terms and conditions.</w:t>
      </w:r>
    </w:p>
    <w:p>
      <w:pPr>
        <w:pStyle w:val="ListNumber"/>
        <!--depth 1-->
        <w:numPr>
          <w:ilvl w:val="0"/>
          <w:numId w:val="94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45"/>
        </w:numPr>
      </w:pPr>
      <w:r>
        <w:t/>
      </w:r>
      <w:r>
        <w:t>(d)</w:t>
      </w:r>
      <w:r>
        <w:t xml:space="preserve">  Establish negotiation objectives based on a review of relevant data and determine price reasonableness.</w:t>
      </w:r>
    </w:p>
    <w:p>
      <w:pPr>
        <w:pStyle w:val="ListNumber"/>
        <!--depth 1-->
        <w:numPr>
          <w:ilvl w:val="0"/>
          <w:numId w:val="94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46"/>
        </w:numPr>
      </w:pPr>
      <w:bookmarkStart w:id="2515" w:name="_Tocd19e48685"/>
      <w:bookmarkStart w:id="2514" w:name="_Refd19e48685"/>
      <w:r>
        <w:t/>
      </w:r>
      <w:r>
        <w:t>(1)</w:t>
      </w:r>
      <w:r>
        <w:t xml:space="preserve">  Aggregate volume of anticipated purchases.</w:t>
      </w:r>
    </w:p>
    <w:p>
      <w:pPr>
        <w:pStyle w:val="ListNumber2"/>
        <!--depth 2-->
        <w:numPr>
          <w:ilvl w:val="1"/>
          <w:numId w:val="946"/>
        </w:numPr>
      </w:pPr>
      <w:r>
        <w:t/>
      </w:r>
      <w:r>
        <w:t>(2)</w:t>
      </w:r>
      <w:r>
        <w:t xml:space="preserve">  The purchase of a minimum quantity or a pattern of historic purchases.</w:t>
      </w:r>
    </w:p>
    <w:p>
      <w:pPr>
        <w:pStyle w:val="ListNumber2"/>
        <!--depth 2-->
        <w:numPr>
          <w:ilvl w:val="1"/>
          <w:numId w:val="946"/>
        </w:numPr>
      </w:pPr>
      <w:r>
        <w:t/>
      </w:r>
      <w:r>
        <w:t>(3)</w:t>
      </w:r>
      <w:r>
        <w:t xml:space="preserve">  Prices taking into consideration any combination of discounts and concessions offered to commercial customers.</w:t>
      </w:r>
    </w:p>
    <w:p>
      <w:pPr>
        <w:pStyle w:val="ListNumber2"/>
        <!--depth 2-->
        <w:numPr>
          <w:ilvl w:val="1"/>
          <w:numId w:val="946"/>
        </w:numPr>
      </w:pPr>
      <w:r>
        <w:t/>
      </w:r>
      <w:r>
        <w:t>(4)</w:t>
      </w:r>
      <w:r>
        <w:t xml:space="preserve">  Length of the contract period.</w:t>
      </w:r>
    </w:p>
    <w:p>
      <w:pPr>
        <w:pStyle w:val="ListNumber2"/>
        <!--depth 2-->
        <w:numPr>
          <w:ilvl w:val="1"/>
          <w:numId w:val="946"/>
        </w:numPr>
      </w:pPr>
      <w:r>
        <w:t/>
      </w:r>
      <w:r>
        <w:t>(5)</w:t>
      </w:r>
      <w:r>
        <w:t xml:space="preserve">  Warranties, training, and/or maintenance included in the purchase price or provided at additional cost to the product prices</w:t>
      </w:r>
    </w:p>
    <w:p>
      <w:pPr>
        <w:pStyle w:val="ListNumber2"/>
        <!--depth 2-->
        <w:numPr>
          <w:ilvl w:val="1"/>
          <w:numId w:val="946"/>
        </w:numPr>
      </w:pPr>
      <w:r>
        <w:t/>
      </w:r>
      <w:r>
        <w:t>(6)</w:t>
      </w:r>
      <w:r>
        <w:t xml:space="preserve">  Ordering and delivery practices.</w:t>
      </w:r>
    </w:p>
    <w:p>
      <w:pPr>
        <w:pStyle w:val="ListNumber2"/>
        <!--depth 2-->
        <w:numPr>
          <w:ilvl w:val="1"/>
          <w:numId w:val="94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4"/>
      <w:bookmarkEnd w:id="2515"/>
    </w:p>
    <w:p>
      <w:pPr>
        <w:pStyle w:val="ListNumber"/>
        <!--depth 1-->
        <w:numPr>
          <w:ilvl w:val="0"/>
          <w:numId w:val="94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47"/>
        </w:numPr>
      </w:pPr>
      <w:bookmarkStart w:id="2517" w:name="_Tocd19e48748"/>
      <w:bookmarkStart w:id="2516" w:name="_Refd19e48748"/>
      <w:r>
        <w:t/>
      </w:r>
      <w:r>
        <w:t>(1)</w:t>
      </w:r>
      <w:r>
        <w:t xml:space="preserve">  The prices offered to the Government are fair and reasonable, even though comparable discounts were not negotiated.</w:t>
      </w:r>
    </w:p>
    <w:p>
      <w:pPr>
        <w:pStyle w:val="ListNumber2"/>
        <!--depth 2-->
        <w:numPr>
          <w:ilvl w:val="1"/>
          <w:numId w:val="947"/>
        </w:numPr>
      </w:pPr>
      <w:r>
        <w:t/>
      </w:r>
      <w:r>
        <w:t>(2)</w:t>
      </w:r>
      <w:r>
        <w:t xml:space="preserve">  Award is otherwise in the best interest of the Government.</w:t>
      </w:r>
      <w:bookmarkEnd w:id="2516"/>
      <w:bookmarkEnd w:id="2517"/>
    </w:p>
    <w:p>
      <w:pPr>
        <w:pStyle w:val="ListNumber"/>
        <!--depth 1-->
        <w:numPr>
          <w:ilvl w:val="0"/>
          <w:numId w:val="945"/>
        </w:numPr>
      </w:pPr>
      <w:r>
        <w:t/>
      </w:r>
      <w:r>
        <w:t>(g)</w:t>
      </w:r>
      <w:r>
        <w:t xml:space="preserve">  State clearly in the award document the price/discount relationship between the Government and the identified commercial customer (or category of customers) upon which the award is based.</w:t>
      </w:r>
      <w:bookmarkEnd w:id="2512"/>
      <w:bookmarkEnd w:id="2513"/>
    </w:p>
    <!--Topic unique_849-->
    <w:p>
      <w:pPr>
        <w:pStyle w:val="Heading6"/>
      </w:pPr>
      <w:bookmarkStart w:id="2518" w:name="_Refd19e48780"/>
      <w:bookmarkStart w:id="2519" w:name="_Tocd19e48780"/>
      <w:r>
        <w:t/>
      </w:r>
      <w:r>
        <w:t>538.270-2</w:t>
      </w:r>
      <w:r>
        <w:t xml:space="preserve"> Evaluation of offers with access to transactional data.</w:t>
      </w:r>
      <w:bookmarkEnd w:id="2518"/>
      <w:bookmarkEnd w:id="2519"/>
    </w:p>
    <w:p>
      <w:pPr>
        <w:pStyle w:val="ListNumber"/>
        <!--depth 1-->
        <w:numPr>
          <w:ilvl w:val="0"/>
          <w:numId w:val="948"/>
        </w:numPr>
      </w:pPr>
      <w:bookmarkStart w:id="2521" w:name="_Tocd19e48789"/>
      <w:bookmarkStart w:id="2520" w:name="_Refd19e4878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48"/>
        </w:numPr>
      </w:pPr>
      <w:r>
        <w:t/>
      </w:r>
      <w:r>
        <w:t>(b)</w:t>
      </w:r>
      <w:r>
        <w:t xml:space="preserve"> Contracting Officers shall utilize the techniques in FAR 15.404 when evaluating pricing for MAS offers.</w:t>
      </w:r>
    </w:p>
    <w:p>
      <w:pPr>
        <w:pStyle w:val="ListNumber"/>
        <!--depth 1-->
        <w:numPr>
          <w:ilvl w:val="0"/>
          <w:numId w:val="948"/>
        </w:numPr>
      </w:pPr>
      <w:r>
        <w:t/>
      </w:r>
      <w:r>
        <w:t>(c)</w:t>
      </w:r>
      <w:r>
        <w:t xml:space="preserve">  Order of preference. When evaluating MAS offers and establishing negotiation objectives, Contracting Officers shall–</w:t>
      </w:r>
    </w:p>
    <w:p>
      <w:pPr>
        <w:pStyle w:val="ListNumber2"/>
        <!--depth 2-->
        <w:numPr>
          <w:ilvl w:val="1"/>
          <w:numId w:val="949"/>
        </w:numPr>
      </w:pPr>
      <w:bookmarkStart w:id="2523" w:name="_Tocd19e48818"/>
      <w:bookmarkStart w:id="2522" w:name="_Refd19e48818"/>
      <w:r>
        <w:t/>
      </w:r>
      <w:r>
        <w:t>(1)</w:t>
      </w:r>
      <w:r>
        <w:t xml:space="preserve"> Use the following data that is already readily available in accordance with FAR 15.404-1(b)(2)(ii):</w:t>
      </w:r>
    </w:p>
    <w:p>
      <w:pPr>
        <w:pStyle w:val="ListNumber3"/>
        <!--depth 3-->
        <w:numPr>
          <w:ilvl w:val="2"/>
          <w:numId w:val="950"/>
        </w:numPr>
      </w:pPr>
      <w:bookmarkStart w:id="2525" w:name="_Tocd19e48826"/>
      <w:bookmarkStart w:id="2524" w:name="_Refd19e48826"/>
      <w:r>
        <w:t/>
      </w:r>
      <w:r>
        <w:t>(i)</w:t>
      </w:r>
      <w:r>
        <w:t xml:space="preserve">  Prices paid information on contracts for the same or similar items.</w:t>
      </w:r>
    </w:p>
    <w:p>
      <w:pPr>
        <w:pStyle w:val="ListNumber3"/>
        <!--depth 3-->
        <w:numPr>
          <w:ilvl w:val="2"/>
          <w:numId w:val="950"/>
        </w:numPr>
      </w:pPr>
      <w:r>
        <w:t/>
      </w:r>
      <w:r>
        <w:t>(ii)</w:t>
      </w:r>
      <w:r>
        <w:t xml:space="preserve">  Contract-level prices on other MAS contracts or other government-wide contracts for the same or similar items.</w:t>
      </w:r>
    </w:p>
    <w:p>
      <w:pPr>
        <w:pStyle w:val="ListNumber3"/>
        <!--depth 3-->
        <w:numPr>
          <w:ilvl w:val="2"/>
          <w:numId w:val="950"/>
        </w:numPr>
      </w:pPr>
      <w:r>
        <w:t/>
      </w:r>
      <w:r>
        <w:t>(iii)</w:t>
      </w:r>
      <w:r>
        <w:t xml:space="preserve">  Commercial data sources that consolidate and normalize prices offered by commercial vendors to the general public to compare prices for the same or similar items.</w:t>
      </w:r>
      <w:bookmarkEnd w:id="2524"/>
      <w:bookmarkEnd w:id="2525"/>
    </w:p>
    <w:p>
      <w:pPr>
        <w:pStyle w:val="ListNumber2"/>
        <!--depth 2-->
        <w:numPr>
          <w:ilvl w:val="1"/>
          <w:numId w:val="949"/>
        </w:numPr>
      </w:pPr>
      <w:bookmarkStart w:id="2527" w:name="_Tocd19e48850"/>
      <w:bookmarkStart w:id="2526" w:name="_Refd19e4885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26"/>
      <w:bookmarkEnd w:id="2527"/>
    </w:p>
    <w:p>
      <w:pPr>
        <w:pStyle w:val="ListNumber2"/>
        <!--depth 2-->
        <w:numPr>
          <w:ilvl w:val="1"/>
          <w:numId w:val="94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2"/>
      <w:bookmarkEnd w:id="2523"/>
      <w:bookmarkEnd w:id="2520"/>
      <w:bookmarkEnd w:id="2521"/>
    </w:p>
    <!--Topic unique_850-->
    <w:p>
      <w:pPr>
        <w:pStyle w:val="Heading5"/>
      </w:pPr>
      <w:bookmarkStart w:id="2528" w:name="_Refd19e48891"/>
      <w:bookmarkStart w:id="2529" w:name="_Tocd19e48891"/>
      <w:r>
        <w:t/>
      </w:r>
      <w:r>
        <w:t>538.271</w:t>
      </w:r>
      <w:r>
        <w:t xml:space="preserve"> FSS contract awards.</w:t>
      </w:r>
      <w:bookmarkEnd w:id="2528"/>
      <w:bookmarkEnd w:id="2529"/>
    </w:p>
    <w:p>
      <w:pPr>
        <w:pStyle w:val="ListNumber"/>
        <!--depth 1-->
        <w:numPr>
          <w:ilvl w:val="0"/>
          <w:numId w:val="951"/>
        </w:numPr>
      </w:pPr>
      <w:bookmarkStart w:id="2531" w:name="_Tocd19e48900"/>
      <w:bookmarkStart w:id="2530" w:name="_Refd19e48900"/>
      <w:r>
        <w:t/>
      </w:r>
      <w:r>
        <w:t>(a)</w:t>
      </w:r>
      <w:r>
        <w:t xml:space="preserve"> FSS awards will be for commercial items as defined in FAR 2.101. Negotiate contracts as a discount from established catalog prices.</w:t>
      </w:r>
    </w:p>
    <w:p>
      <w:pPr>
        <w:pStyle w:val="ListNumber"/>
        <!--depth 1-->
        <w:numPr>
          <w:ilvl w:val="0"/>
          <w:numId w:val="951"/>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0"/>
      <w:bookmarkEnd w:id="2531"/>
    </w:p>
    <!--Topic unique_851-->
    <w:p>
      <w:pPr>
        <w:pStyle w:val="Heading5"/>
      </w:pPr>
      <w:bookmarkStart w:id="2532" w:name="_Refd19e48927"/>
      <w:bookmarkStart w:id="2533" w:name="_Tocd19e48927"/>
      <w:r>
        <w:t/>
      </w:r>
      <w:r>
        <w:t>538.272</w:t>
      </w:r>
      <w:r>
        <w:t xml:space="preserve"> MAS price reductions.</w:t>
      </w:r>
      <w:bookmarkEnd w:id="2532"/>
      <w:bookmarkEnd w:id="2533"/>
    </w:p>
    <w:p>
      <w:pPr>
        <w:pStyle w:val="ListNumber"/>
        <!--depth 1-->
        <w:numPr>
          <w:ilvl w:val="0"/>
          <w:numId w:val="952"/>
        </w:numPr>
      </w:pPr>
      <w:bookmarkStart w:id="2535" w:name="_Tocd19e48936"/>
      <w:bookmarkStart w:id="2534" w:name="_Refd19e4893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52"/>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52"/>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4"/>
      <w:bookmarkEnd w:id="2535"/>
    </w:p>
    <!--Topic unique_75-->
    <w:p>
      <w:pPr>
        <w:pStyle w:val="Heading5"/>
      </w:pPr>
      <w:bookmarkStart w:id="2536" w:name="_Refd19e48986"/>
      <w:bookmarkStart w:id="2537" w:name="_Tocd19e48986"/>
      <w:r>
        <w:t/>
      </w:r>
      <w:r>
        <w:t>538.273</w:t>
      </w:r>
      <w:r>
        <w:t xml:space="preserve"> FSS solicitation provisions and contract clauses.</w:t>
      </w:r>
      <w:bookmarkEnd w:id="2536"/>
      <w:bookmarkEnd w:id="2537"/>
    </w:p>
    <w:p>
      <w:pPr>
        <w:pStyle w:val="ListNumber"/>
        <!--depth 1-->
        <w:numPr>
          <w:ilvl w:val="0"/>
          <w:numId w:val="953"/>
        </w:numPr>
      </w:pPr>
      <w:bookmarkStart w:id="2539" w:name="_Tocd19e48995"/>
      <w:bookmarkStart w:id="2538" w:name="_Refd19e48995"/>
      <w:r>
        <w:t/>
      </w:r>
      <w:r>
        <w:t>(a)</w:t>
      </w:r>
      <w:r>
        <w:t xml:space="preserve">  As prescribed in this paragraph, insert the following provisions in the beginning of FSS solicitations:</w:t>
      </w:r>
    </w:p>
    <w:p>
      <w:pPr>
        <w:pStyle w:val="ListNumber2"/>
        <!--depth 2-->
        <w:numPr>
          <w:ilvl w:val="1"/>
          <w:numId w:val="954"/>
        </w:numPr>
      </w:pPr>
      <w:bookmarkStart w:id="2541" w:name="_Tocd19e49003"/>
      <w:bookmarkStart w:id="2540" w:name="_Refd19e49003"/>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54"/>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54"/>
        </w:numPr>
      </w:pPr>
      <w:r>
        <w:t/>
      </w:r>
      <w:r>
        <w:t>(3)</w:t>
      </w:r>
      <w:r>
        <w:t xml:space="preserve">   </w:t>
      </w:r>
      <w:r>
        <w:t>552.238-72</w:t>
      </w:r>
      <w:r>
        <w:t>, Information Collection Requirements. Use in all FSS solicitations.</w:t>
      </w:r>
      <w:bookmarkEnd w:id="2540"/>
      <w:bookmarkEnd w:id="2541"/>
    </w:p>
    <w:p>
      <w:pPr>
        <w:pStyle w:val="ListNumber"/>
        <!--depth 1-->
        <w:numPr>
          <w:ilvl w:val="0"/>
          <w:numId w:val="953"/>
        </w:numPr>
      </w:pPr>
      <w:r>
        <w:t/>
      </w:r>
      <w:r>
        <w:t>(b)</w:t>
      </w:r>
      <w:r>
        <w:t xml:space="preserve"> As prescribed in this paragraph, insert the following clause and provision as an addendum to 52.212-1, Instructions to Offerors–Commercial Items:</w:t>
      </w:r>
    </w:p>
    <w:p>
      <w:pPr>
        <w:pStyle w:val="ListNumber2"/>
        <!--depth 2-->
        <w:numPr>
          <w:ilvl w:val="1"/>
          <w:numId w:val="955"/>
        </w:numPr>
      </w:pPr>
      <w:bookmarkStart w:id="2543" w:name="_Tocd19e49045"/>
      <w:bookmarkStart w:id="2542" w:name="_Refd19e49045"/>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55"/>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2"/>
      <w:bookmarkEnd w:id="2543"/>
    </w:p>
    <w:p>
      <w:pPr>
        <w:pStyle w:val="ListNumber"/>
        <!--depth 1-->
        <w:numPr>
          <w:ilvl w:val="0"/>
          <w:numId w:val="953"/>
        </w:numPr>
      </w:pPr>
      <w:r>
        <w:t/>
      </w:r>
      <w:r>
        <w:t>(c)</w:t>
      </w:r>
      <w:r>
        <w:t xml:space="preserve"> As prescribed in this paragraph, insert the following provisions as an addendum to 52.212-2, Evaluation—Commercial Items:</w:t>
      </w:r>
    </w:p>
    <w:p>
      <w:pPr>
        <w:pStyle w:val="ListNumber2"/>
        <!--depth 2-->
        <w:numPr>
          <w:ilvl w:val="1"/>
          <w:numId w:val="956"/>
        </w:numPr>
      </w:pPr>
      <w:r>
        <w:t/>
      </w:r>
      <w:r>
        <w:t>(1)</w:t>
      </w:r>
      <w:r>
        <w:t xml:space="preserve">   </w:t>
      </w:r>
      <w:r>
        <w:t>552.238-75</w:t>
      </w:r>
      <w:r>
        <w:t>, Evaluation – Commercial Items (Federal Supply Schedules). Use in FSS standing solicitations.</w:t>
      </w:r>
    </w:p>
    <w:p>
      <w:pPr>
        <w:pStyle w:val="ListNumber2"/>
        <!--depth 2-->
        <w:numPr>
          <w:ilvl w:val="1"/>
          <w:numId w:val="956"/>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53"/>
        </w:numPr>
      </w:pPr>
      <w:r>
        <w:t/>
      </w:r>
      <w:r>
        <w:t>(d)</w:t>
      </w:r>
      <w:r>
        <w:t xml:space="preserve"> As prescribed in this paragraph, insert the following clauses as an addendum to Clause 52.212-4, Contract Terms and Conditions-Commercial Items:</w:t>
      </w:r>
    </w:p>
    <w:p>
      <w:pPr>
        <w:pStyle w:val="ListNumber2"/>
        <!--depth 2-->
        <w:numPr>
          <w:ilvl w:val="1"/>
          <w:numId w:val="957"/>
        </w:numPr>
      </w:pPr>
      <w:r>
        <w:t/>
      </w:r>
      <w:r>
        <w:t>(1)</w:t>
      </w:r>
      <w:r>
        <w:t xml:space="preserve"> </w:t>
      </w:r>
      <w:r>
        <w:t>552.238-77</w:t>
      </w:r>
      <w:r>
        <w:t>, Submission and Distribution of Authorized FSS Price Lists. Use in all FSS solicitations and contracts.</w:t>
      </w:r>
    </w:p>
    <w:p>
      <w:pPr>
        <w:pStyle w:val="ListNumber2"/>
        <!--depth 2-->
        <w:numPr>
          <w:ilvl w:val="1"/>
          <w:numId w:val="957"/>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57"/>
        </w:numPr>
      </w:pPr>
      <w:r>
        <w:t/>
      </w:r>
      <w:r>
        <w:t>(3)</w:t>
      </w:r>
      <w:r>
        <w:t xml:space="preserve"> </w:t>
      </w:r>
      <w:r>
        <w:t>552.238-79</w:t>
      </w:r>
      <w:r>
        <w:t>, Cancellation. Use in all FSS solicitations and contracts.</w:t>
      </w:r>
    </w:p>
    <w:p>
      <w:pPr>
        <w:pStyle w:val="ListNumber2"/>
        <!--depth 2-->
        <w:numPr>
          <w:ilvl w:val="1"/>
          <w:numId w:val="957"/>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57"/>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57"/>
        </w:numPr>
      </w:pPr>
      <w:r>
        <w:t/>
      </w:r>
      <w:r>
        <w:t>(6)</w:t>
      </w:r>
      <w:r>
        <w:t xml:space="preserve"> </w:t>
      </w:r>
      <w:r>
        <w:t>552.238-82</w:t>
      </w:r>
      <w:r>
        <w:t>, Modifications (Federal Supply Schedules). Use in all FSS solicitations and contracts.</w:t>
      </w:r>
    </w:p>
    <w:p>
      <w:pPr>
        <w:pStyle w:val="ListNumber3"/>
        <!--depth 3-->
        <w:numPr>
          <w:ilvl w:val="2"/>
          <w:numId w:val="958"/>
        </w:numPr>
      </w:pPr>
      <w:r>
        <w:t/>
      </w:r>
      <w:r>
        <w:t>(i)</w:t>
      </w:r>
      <w:r>
        <w:t xml:space="preserve">  Use Alternate I for Federal Supply Schedules that only accept eMod.</w:t>
      </w:r>
    </w:p>
    <w:p>
      <w:pPr>
        <w:pStyle w:val="ListNumber3"/>
        <!--depth 3-->
        <w:numPr>
          <w:ilvl w:val="2"/>
          <w:numId w:val="958"/>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57"/>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9"/>
        </w:numPr>
      </w:pPr>
      <w:r>
        <w:t/>
      </w:r>
      <w:r>
        <w:t>(i)</w:t>
      </w:r>
      <w:r>
        <w:t xml:space="preserve">  Such a modification of the clause must provide for the right of access to expire 2 years after award or modification.</w:t>
      </w:r>
    </w:p>
    <w:p>
      <w:pPr>
        <w:pStyle w:val="ListNumber3"/>
        <!--depth 3-->
        <w:numPr>
          <w:ilvl w:val="2"/>
          <w:numId w:val="959"/>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9"/>
        </w:numPr>
      </w:pPr>
      <w:r>
        <w:t/>
      </w:r>
      <w:r>
        <w:t>(iii)</w:t>
      </w:r>
      <w:r>
        <w:t xml:space="preserve">  The determinations under paragraph (9)(ii) must be made on a schedule-by-schedule basis.</w:t>
      </w:r>
    </w:p>
    <w:p>
      <w:pPr>
        <w:pStyle w:val="ListNumber2"/>
        <!--depth 2-->
        <w:numPr>
          <w:ilvl w:val="1"/>
          <w:numId w:val="957"/>
        </w:numPr>
      </w:pPr>
      <w:r>
        <w:t/>
      </w:r>
      <w:r>
        <w:t>(8)</w:t>
      </w:r>
      <w:r>
        <w:t xml:space="preserve"> </w:t>
      </w:r>
      <w:r>
        <w:t>552.238-84</w:t>
      </w:r>
      <w:r>
        <w:t>, Discounts for Prompt Payment. Use in all FSS solicitations and contracts.</w:t>
      </w:r>
    </w:p>
    <w:p>
      <w:pPr>
        <w:pStyle w:val="ListNumber2"/>
        <!--depth 2-->
        <w:numPr>
          <w:ilvl w:val="1"/>
          <w:numId w:val="957"/>
        </w:numPr>
      </w:pPr>
      <w:r>
        <w:t/>
      </w:r>
      <w:r>
        <w:t>(9)</w:t>
      </w:r>
      <w:r>
        <w:t xml:space="preserve"> </w:t>
      </w:r>
      <w:r>
        <w:t>552.238-85</w:t>
      </w:r>
      <w:r>
        <w:t>, Contractor's Billing Responsibilities. Use in all FSS solicitations and contracts.</w:t>
      </w:r>
    </w:p>
    <w:p>
      <w:pPr>
        <w:pStyle w:val="ListNumber2"/>
        <!--depth 2-->
        <w:numPr>
          <w:ilvl w:val="1"/>
          <w:numId w:val="957"/>
        </w:numPr>
      </w:pPr>
      <w:r>
        <w:t/>
      </w:r>
      <w:r>
        <w:t>(10)</w:t>
      </w:r>
      <w:r>
        <w:t xml:space="preserve"> </w:t>
      </w:r>
      <w:r>
        <w:t>552.238-86</w:t>
      </w:r>
      <w:r>
        <w:t>, Delivery Schedule. Use only in FSS solicitations and contracts for supplies</w:t>
      </w:r>
    </w:p>
    <w:p>
      <w:pPr>
        <w:pStyle w:val="ListNumber2"/>
        <!--depth 2-->
        <w:numPr>
          <w:ilvl w:val="1"/>
          <w:numId w:val="957"/>
        </w:numPr>
      </w:pPr>
      <w:r>
        <w:t/>
      </w:r>
      <w:r>
        <w:t>(11)</w:t>
      </w:r>
      <w:r>
        <w:t xml:space="preserve"> </w:t>
      </w:r>
      <w:r>
        <w:t>552.238-87</w:t>
      </w:r>
      <w:r>
        <w:t>, Delivery Prices. Use in all FSS solicitations and contracts.</w:t>
      </w:r>
    </w:p>
    <w:p>
      <w:pPr>
        <w:pStyle w:val="ListNumber2"/>
        <!--depth 2-->
        <w:numPr>
          <w:ilvl w:val="1"/>
          <w:numId w:val="957"/>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57"/>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57"/>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57"/>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57"/>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57"/>
        </w:numPr>
      </w:pPr>
      <w:r>
        <w:t/>
      </w:r>
      <w:r>
        <w:t>(17)</w:t>
      </w:r>
      <w:r>
        <w:t xml:space="preserve"> </w:t>
      </w:r>
      <w:r>
        <w:t>552.238-93</w:t>
      </w:r>
      <w:r>
        <w:t>, Order Acknowledgement. Use only in FSS solicitations and contracts for supplies.</w:t>
      </w:r>
    </w:p>
    <w:p>
      <w:pPr>
        <w:pStyle w:val="ListNumber2"/>
        <!--depth 2-->
        <w:numPr>
          <w:ilvl w:val="1"/>
          <w:numId w:val="957"/>
        </w:numPr>
      </w:pPr>
      <w:r>
        <w:t/>
      </w:r>
      <w:r>
        <w:t>(18)</w:t>
      </w:r>
      <w:r>
        <w:t xml:space="preserve"> 552.238-94, Accelerated Delivery Requirements. Use only in FSS solicitations and contracts for supplies.</w:t>
      </w:r>
    </w:p>
    <w:p>
      <w:pPr>
        <w:pStyle w:val="ListNumber2"/>
        <!--depth 2-->
        <w:numPr>
          <w:ilvl w:val="1"/>
          <w:numId w:val="957"/>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57"/>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57"/>
        </w:numPr>
      </w:pPr>
      <w:r>
        <w:t/>
      </w:r>
      <w:r>
        <w:t>(21)</w:t>
      </w:r>
      <w:r>
        <w:t xml:space="preserve"> </w:t>
      </w:r>
      <w:r>
        <w:t>552.238-97</w:t>
      </w:r>
      <w:r>
        <w:t>, Parts and Service. Use in all FSS solicitations and contracts.</w:t>
      </w:r>
    </w:p>
    <w:p>
      <w:pPr>
        <w:pStyle w:val="ListNumber2"/>
        <!--depth 2-->
        <w:numPr>
          <w:ilvl w:val="1"/>
          <w:numId w:val="957"/>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0"/>
        </w:numPr>
      </w:pPr>
      <w:r>
        <w:t/>
      </w:r>
      <w:r>
        <w:t>(i)</w:t>
      </w:r>
      <w:r>
        <w:t xml:space="preserve"> 52.214-34 Submission of Offers in the English Language.</w:t>
      </w:r>
    </w:p>
    <w:p>
      <w:pPr>
        <w:pStyle w:val="ListNumber3"/>
        <!--depth 3-->
        <w:numPr>
          <w:ilvl w:val="2"/>
          <w:numId w:val="960"/>
        </w:numPr>
      </w:pPr>
      <w:r>
        <w:t/>
      </w:r>
      <w:r>
        <w:t>(ii)</w:t>
      </w:r>
      <w:r>
        <w:t xml:space="preserve"> 52.214-35 Submission of Offers in U.S. Currency.</w:t>
      </w:r>
    </w:p>
    <w:p>
      <w:pPr>
        <w:pStyle w:val="ListNumber3"/>
        <!--depth 3-->
        <w:numPr>
          <w:ilvl w:val="2"/>
          <w:numId w:val="960"/>
        </w:numPr>
      </w:pPr>
      <w:r>
        <w:t/>
      </w:r>
      <w:r>
        <w:t>(iii)</w:t>
      </w:r>
      <w:r>
        <w:t xml:space="preserve"> </w:t>
      </w:r>
      <w:r>
        <w:t>552.238-90</w:t>
      </w:r>
      <w:r>
        <w:t xml:space="preserve"> Characteristics of Electric Current.</w:t>
      </w:r>
    </w:p>
    <w:p>
      <w:pPr>
        <w:pStyle w:val="ListNumber3"/>
        <!--depth 3-->
        <w:numPr>
          <w:ilvl w:val="2"/>
          <w:numId w:val="960"/>
        </w:numPr>
      </w:pPr>
      <w:r>
        <w:t/>
      </w:r>
      <w:r>
        <w:t>(iv)</w:t>
      </w:r>
      <w:r>
        <w:t xml:space="preserve"> </w:t>
      </w:r>
      <w:r>
        <w:t>552.238-91</w:t>
      </w:r>
      <w:r>
        <w:t xml:space="preserve"> Marking and Documentation Requirements Per Shipment.</w:t>
      </w:r>
    </w:p>
    <w:p>
      <w:pPr>
        <w:pStyle w:val="ListNumber3"/>
        <!--depth 3-->
        <w:numPr>
          <w:ilvl w:val="2"/>
          <w:numId w:val="960"/>
        </w:numPr>
      </w:pPr>
      <w:r>
        <w:t/>
      </w:r>
      <w:r>
        <w:t>(v)</w:t>
      </w:r>
      <w:r>
        <w:t xml:space="preserve"> </w:t>
      </w:r>
      <w:r>
        <w:t>552.238-97</w:t>
      </w:r>
      <w:r>
        <w:t xml:space="preserve"> Parts and Service.</w:t>
      </w:r>
    </w:p>
    <w:p>
      <w:pPr>
        <w:pStyle w:val="ListNumber3"/>
        <!--depth 3-->
        <w:numPr>
          <w:ilvl w:val="2"/>
          <w:numId w:val="960"/>
        </w:numPr>
      </w:pPr>
      <w:r>
        <w:t/>
      </w:r>
      <w:r>
        <w:t>(vi)</w:t>
      </w:r>
      <w:r>
        <w:t xml:space="preserve"> </w:t>
      </w:r>
      <w:r>
        <w:t>552.238-99</w:t>
      </w:r>
      <w:r>
        <w:t xml:space="preserve"> Delivery Prices Overseas.</w:t>
      </w:r>
    </w:p>
    <w:p>
      <w:pPr>
        <w:pStyle w:val="ListNumber3"/>
        <!--depth 3-->
        <w:numPr>
          <w:ilvl w:val="2"/>
          <w:numId w:val="960"/>
        </w:numPr>
      </w:pPr>
      <w:r>
        <w:t/>
      </w:r>
      <w:r>
        <w:t>(vii)</w:t>
      </w:r>
      <w:r>
        <w:t xml:space="preserve"> </w:t>
      </w:r>
      <w:r>
        <w:t>552.238-100</w:t>
      </w:r>
      <w:r>
        <w:t xml:space="preserve"> Transshipments.</w:t>
      </w:r>
    </w:p>
    <w:p>
      <w:pPr>
        <w:pStyle w:val="ListNumber3"/>
        <!--depth 3-->
        <w:numPr>
          <w:ilvl w:val="2"/>
          <w:numId w:val="960"/>
        </w:numPr>
      </w:pPr>
      <w:r>
        <w:t/>
      </w:r>
      <w:r>
        <w:t>(viii)</w:t>
      </w:r>
      <w:r>
        <w:t xml:space="preserve"> </w:t>
      </w:r>
      <w:r>
        <w:t>552.238-101</w:t>
      </w:r>
      <w:r>
        <w:t xml:space="preserve"> Foreign Taxes and Duties.</w:t>
      </w:r>
    </w:p>
    <w:p>
      <w:pPr>
        <w:pStyle w:val="ListNumber3"/>
        <!--depth 3-->
        <w:numPr>
          <w:ilvl w:val="2"/>
          <w:numId w:val="960"/>
        </w:numPr>
      </w:pPr>
      <w:r>
        <w:t/>
      </w:r>
      <w:r>
        <w:t>(ix)</w:t>
      </w:r>
      <w:r>
        <w:t xml:space="preserve"> 52.247-34 FOB Destination.</w:t>
      </w:r>
    </w:p>
    <w:p>
      <w:pPr>
        <w:pStyle w:val="ListNumber3"/>
        <!--depth 3-->
        <w:numPr>
          <w:ilvl w:val="2"/>
          <w:numId w:val="960"/>
        </w:numPr>
      </w:pPr>
      <w:r>
        <w:t/>
      </w:r>
      <w:r>
        <w:t>(x)</w:t>
      </w:r>
      <w:r>
        <w:t xml:space="preserve"> 52.247-38 FOB Inland Carrier, Country of Exportation.</w:t>
      </w:r>
    </w:p>
    <w:p>
      <w:pPr>
        <w:pStyle w:val="ListNumber3"/>
        <!--depth 3-->
        <w:numPr>
          <w:ilvl w:val="2"/>
          <w:numId w:val="960"/>
        </w:numPr>
      </w:pPr>
      <w:r>
        <w:t/>
      </w:r>
      <w:r>
        <w:t>(xi)</w:t>
      </w:r>
      <w:r>
        <w:t xml:space="preserve"> 52.247-39 FOB Inland Point, Country of Importation.</w:t>
      </w:r>
    </w:p>
    <w:p>
      <w:pPr>
        <w:pStyle w:val="ListNumber2"/>
        <!--depth 2-->
        <w:numPr>
          <w:ilvl w:val="1"/>
          <w:numId w:val="957"/>
        </w:numPr>
      </w:pPr>
      <w:r>
        <w:t/>
      </w:r>
      <w:r>
        <w:t>(23)</w:t>
      </w:r>
      <w:r>
        <w:t xml:space="preserve"> </w:t>
      </w:r>
      <w:r>
        <w:t>552.238-99</w:t>
      </w:r>
      <w:r>
        <w:t>, Delivery Prices Overseas. Use only in FSS solicitations and contracts when overseas acquisition is contemplated.</w:t>
      </w:r>
    </w:p>
    <w:p>
      <w:pPr>
        <w:pStyle w:val="ListNumber2"/>
        <!--depth 2-->
        <w:numPr>
          <w:ilvl w:val="1"/>
          <w:numId w:val="957"/>
        </w:numPr>
      </w:pPr>
      <w:r>
        <w:t/>
      </w:r>
      <w:r>
        <w:t>(24)</w:t>
      </w:r>
      <w:r>
        <w:t xml:space="preserve"> </w:t>
      </w:r>
      <w:r>
        <w:t>552.238-100</w:t>
      </w:r>
      <w:r>
        <w:t>, Transshipments. Use only in FSS solicitations and contracts when overseas acquisition is contemplated.</w:t>
      </w:r>
    </w:p>
    <w:p>
      <w:pPr>
        <w:pStyle w:val="ListNumber2"/>
        <!--depth 2-->
        <w:numPr>
          <w:ilvl w:val="1"/>
          <w:numId w:val="957"/>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57"/>
        </w:numPr>
      </w:pPr>
      <w:r>
        <w:t/>
      </w:r>
      <w:r>
        <w:t>(26)</w:t>
      </w:r>
      <w:r>
        <w:t xml:space="preserve"> </w:t>
      </w:r>
      <w:r>
        <w:t>552.238-102</w:t>
      </w:r>
      <w:r>
        <w:t>, English Language and U.S. Dollar Requirements. Use in all FSS solicitations and contracts.</w:t>
      </w:r>
    </w:p>
    <w:p>
      <w:pPr>
        <w:pStyle w:val="ListNumber2"/>
        <!--depth 2-->
        <w:numPr>
          <w:ilvl w:val="1"/>
          <w:numId w:val="957"/>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57"/>
        </w:numPr>
      </w:pPr>
      <w:r>
        <w:t/>
      </w:r>
      <w:r>
        <w:t>(28)</w:t>
      </w:r>
      <w:r>
        <w:t xml:space="preserve"> </w:t>
      </w:r>
      <w:r>
        <w:t>552.238-104</w:t>
      </w:r>
      <w:r>
        <w:t>, Dissemination of Information by Contractor. Use in all FSS solicitations and contracts.</w:t>
      </w:r>
    </w:p>
    <w:p>
      <w:pPr>
        <w:pStyle w:val="ListNumber2"/>
        <!--depth 2-->
        <w:numPr>
          <w:ilvl w:val="1"/>
          <w:numId w:val="957"/>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57"/>
        </w:numPr>
      </w:pPr>
      <w:r>
        <w:t/>
      </w:r>
      <w:r>
        <w:t>(30)</w:t>
      </w:r>
      <w:r>
        <w:t xml:space="preserve"> </w:t>
      </w:r>
      <w:r>
        <w:t>552.238-106</w:t>
      </w:r>
      <w:r>
        <w:t>, Interpretation of Contract Requirements. Use in all FSS solicitations and contracts.</w:t>
      </w:r>
    </w:p>
    <w:p>
      <w:pPr>
        <w:pStyle w:val="ListNumber2"/>
        <!--depth 2-->
        <w:numPr>
          <w:ilvl w:val="1"/>
          <w:numId w:val="957"/>
        </w:numPr>
      </w:pPr>
      <w:r>
        <w:t/>
      </w:r>
      <w:r>
        <w:t>(31)</w:t>
      </w:r>
      <w:r>
        <w:t xml:space="preserve"> </w:t>
      </w:r>
      <w:r>
        <w:t>552.238-107</w:t>
      </w:r>
      <w:r>
        <w:t>, Export Traffic Release (Supplies). Use in FSS solicitations and contracts for supplies, except vehicles.</w:t>
      </w:r>
    </w:p>
    <w:p>
      <w:pPr>
        <w:pStyle w:val="ListNumber2"/>
        <!--depth 2-->
        <w:numPr>
          <w:ilvl w:val="1"/>
          <w:numId w:val="957"/>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57"/>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57"/>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57"/>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8"/>
      <w:bookmarkEnd w:id="2539"/>
    </w:p>
    <!--Topic unique_852-->
    <w:p>
      <w:pPr>
        <w:pStyle w:val="Heading4"/>
      </w:pPr>
      <w:bookmarkStart w:id="2544" w:name="_Refd19e49659"/>
      <w:bookmarkStart w:id="2545" w:name="_Tocd19e49659"/>
      <w:r>
        <w:t/>
      </w:r>
      <w:r>
        <w:t>Subpart 538.70</w:t>
      </w:r>
      <w:r>
        <w:t xml:space="preserve"> - Purchasing by Non-Federal Entities</w:t>
      </w:r>
      <w:bookmarkEnd w:id="2544"/>
      <w:bookmarkEnd w:id="2545"/>
    </w:p>
    <!--Topic unique_853-->
    <w:p>
      <w:pPr>
        <w:pStyle w:val="Heading5"/>
      </w:pPr>
      <w:bookmarkStart w:id="2546" w:name="_Refd19e49672"/>
      <w:bookmarkStart w:id="2547" w:name="_Tocd19e49672"/>
      <w:r>
        <w:t/>
      </w:r>
      <w:r>
        <w:t>538.7000</w:t>
      </w:r>
      <w:r>
        <w:t xml:space="preserve"> Scope of subpart.</w:t>
      </w:r>
      <w:bookmarkEnd w:id="2546"/>
      <w:bookmarkEnd w:id="2547"/>
    </w:p>
    <w:p>
      <w:pPr>
        <w:pStyle w:val="BodyText"/>
      </w:pPr>
      <w:r>
        <w:t>This subpart prescribes policies and procedures that implement statutory provisions authorizing non-federal organizations to use—</w:t>
      </w:r>
    </w:p>
    <w:p>
      <w:pPr>
        <w:pStyle w:val="ListNumber"/>
        <!--depth 1-->
        <w:numPr>
          <w:ilvl w:val="0"/>
          <w:numId w:val="961"/>
        </w:numPr>
      </w:pPr>
      <w:bookmarkStart w:id="2549" w:name="_Tocd19e49683"/>
      <w:bookmarkStart w:id="2548" w:name="_Refd19e49683"/>
      <w:r>
        <w:t/>
      </w:r>
      <w:r>
        <w:t>(a)</w:t>
      </w:r>
      <w:r>
        <w:t xml:space="preserve">  Federal Supply Schedule 70;</w:t>
      </w:r>
    </w:p>
    <w:p>
      <w:pPr>
        <w:pStyle w:val="ListNumber"/>
        <!--depth 1-->
        <w:numPr>
          <w:ilvl w:val="0"/>
          <w:numId w:val="961"/>
        </w:numPr>
      </w:pPr>
      <w:r>
        <w:t/>
      </w:r>
      <w:r>
        <w:t>(b)</w:t>
      </w:r>
      <w:r>
        <w:t xml:space="preserve">  The Consolidated Schedule contracts containing information technology Special Item Numbers (SINs);</w:t>
      </w:r>
    </w:p>
    <w:p>
      <w:pPr>
        <w:pStyle w:val="ListNumber"/>
        <!--depth 1-->
        <w:numPr>
          <w:ilvl w:val="0"/>
          <w:numId w:val="961"/>
        </w:numPr>
      </w:pPr>
      <w:r>
        <w:t/>
      </w:r>
      <w:r>
        <w:t>(c)</w:t>
      </w:r>
      <w:r>
        <w:t xml:space="preserve">  Federal Supply Schedule 84; and</w:t>
      </w:r>
    </w:p>
    <w:p>
      <w:pPr>
        <w:pStyle w:val="ListNumber"/>
        <!--depth 1-->
        <w:numPr>
          <w:ilvl w:val="0"/>
          <w:numId w:val="961"/>
        </w:numPr>
      </w:pPr>
      <w:r>
        <w:t/>
      </w:r>
      <w:r>
        <w:t>(d)</w:t>
      </w:r>
      <w:r>
        <w:t xml:space="preserve">  Other Federal Supply Schedules as authorized in this subpart.</w:t>
      </w:r>
      <w:bookmarkEnd w:id="2548"/>
      <w:bookmarkEnd w:id="2549"/>
    </w:p>
    <!--Topic unique_854-->
    <w:p>
      <w:pPr>
        <w:pStyle w:val="Heading5"/>
      </w:pPr>
      <w:bookmarkStart w:id="2550" w:name="_Refd19e49721"/>
      <w:bookmarkStart w:id="2551" w:name="_Tocd19e49721"/>
      <w:r>
        <w:t/>
      </w:r>
      <w:r>
        <w:t>538.7001</w:t>
      </w:r>
      <w:r>
        <w:t xml:space="preserve"> Definitions</w:t>
      </w:r>
      <w:bookmarkEnd w:id="2550"/>
      <w:bookmarkEnd w:id="255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63"/>
        </w:numPr>
      </w:pPr>
      <w:bookmarkStart w:id="2553" w:name="_Tocd19e49753"/>
      <w:bookmarkStart w:id="2552" w:name="_Refd19e49753"/>
      <w:r>
        <w:t/>
      </w:r>
      <w:r>
        <w:t>(1)</w:t>
      </w:r>
      <w:r>
        <w:t xml:space="preserve">  “Local educational agency” has the meaning given that term in section 8013 of the Elementary and Secondary Education Act of 1965 (</w:t>
      </w:r>
      <w:hyperlink r:id="rIdHyperlink264">
        <w:r>
          <w:t>20 U.S.C.7713</w:t>
        </w:r>
      </w:hyperlink>
      <w:r>
        <w:t>).</w:t>
      </w:r>
    </w:p>
    <w:p>
      <w:pPr>
        <w:pStyle w:val="ListNumber2"/>
        <!--depth 2-->
        <w:numPr>
          <w:ilvl w:val="1"/>
          <w:numId w:val="963"/>
        </w:numPr>
      </w:pPr>
      <w:r>
        <w:t/>
      </w:r>
      <w:r>
        <w:t>(2)</w:t>
      </w:r>
      <w:r>
        <w:t xml:space="preserve">  “Institution of higher education” has the meaning given that term in section 101(a) of the Higher Education Act of1965 (</w:t>
      </w:r>
      <w:hyperlink r:id="rIdHyperlink265">
        <w:r>
          <w:t>20 U.S.C.1001(a)</w:t>
        </w:r>
      </w:hyperlink>
      <w:r>
        <w:t>).</w:t>
      </w:r>
    </w:p>
    <w:p>
      <w:pPr>
        <w:pStyle w:val="ListNumber2"/>
        <!--depth 2-->
        <w:numPr>
          <w:ilvl w:val="1"/>
          <w:numId w:val="963"/>
        </w:numPr>
      </w:pPr>
      <w:r>
        <w:t/>
      </w:r>
      <w:r>
        <w:t>(3)</w:t>
      </w:r>
      <w:r>
        <w:t xml:space="preserve">  “Tribal government” means—</w:t>
      </w:r>
    </w:p>
    <w:p>
      <w:pPr>
        <w:pStyle w:val="ListNumber3"/>
        <!--depth 3-->
        <w:numPr>
          <w:ilvl w:val="2"/>
          <w:numId w:val="964"/>
        </w:numPr>
      </w:pPr>
      <w:bookmarkStart w:id="2555" w:name="_Tocd19e49783"/>
      <w:bookmarkStart w:id="2554" w:name="_Refd19e4978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64"/>
        </w:numPr>
      </w:pPr>
      <w:r>
        <w:t/>
      </w:r>
      <w:r>
        <w:t>(ii)</w:t>
      </w:r>
      <w:r>
        <w:t xml:space="preserve">  Any Alaska Native regional or village corporation established pursuant to the Alaska Native Claims Settlement Act (</w:t>
      </w:r>
      <w:hyperlink r:id="rIdHyperlink266">
        <w:r>
          <w:t>43 U.S.C.1601</w:t>
        </w:r>
      </w:hyperlink>
      <w:r>
        <w:t xml:space="preserve"> </w:t>
      </w:r>
      <w:r>
        <w:rPr>
          <w:i/>
        </w:rPr>
        <w:t>et seq</w:t>
      </w:r>
      <w:r>
        <w:t>.).</w:t>
      </w:r>
      <w:bookmarkEnd w:id="2554"/>
      <w:bookmarkEnd w:id="2555"/>
      <w:bookmarkEnd w:id="2552"/>
      <w:bookmarkEnd w:id="2553"/>
    </w:p>
    <!--Topic unique_855-->
    <w:p>
      <w:pPr>
        <w:pStyle w:val="Heading5"/>
      </w:pPr>
      <w:bookmarkStart w:id="2556" w:name="_Refd19e49815"/>
      <w:bookmarkStart w:id="2557" w:name="_Tocd19e49815"/>
      <w:r>
        <w:t/>
      </w:r>
      <w:r>
        <w:t>538.7002</w:t>
      </w:r>
      <w:r>
        <w:t xml:space="preserve"> General.</w:t>
      </w:r>
      <w:bookmarkEnd w:id="2556"/>
      <w:bookmarkEnd w:id="2557"/>
    </w:p>
    <w:p>
      <w:pPr>
        <w:pStyle w:val="ListNumber"/>
        <!--depth 1-->
        <w:numPr>
          <w:ilvl w:val="0"/>
          <w:numId w:val="965"/>
        </w:numPr>
      </w:pPr>
      <w:bookmarkStart w:id="2559" w:name="_Tocd19e49824"/>
      <w:bookmarkStart w:id="2558" w:name="_Refd19e49824"/>
      <w:r>
        <w:t/>
      </w:r>
      <w:r>
        <w:t>(a)</w:t>
      </w:r>
      <w:r>
        <w:t xml:space="preserve">   </w:t>
      </w:r>
      <w:hyperlink r:id="rIdHyperlink267">
        <w:r>
          <w:t>40 U.S.C. 501</w:t>
        </w:r>
      </w:hyperlink>
      <w:r>
        <w:t xml:space="preserve">, (the Act) authorizes the Administrator of General Services to procure and supply personal property and nonpersonal services for the use of Executive agencies. Under </w:t>
      </w:r>
      <w:hyperlink r:id="rIdHyperlink2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65"/>
        </w:numPr>
      </w:pPr>
      <w:r>
        <w:t/>
      </w:r>
      <w:r>
        <w:t>(b)</w:t>
      </w:r>
      <w:r>
        <w:t xml:space="preserve">  Section 211 of the E-Government Act of 2002 amends </w:t>
      </w:r>
      <w:hyperlink r:id="rIdHyperlink2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6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6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6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1">
        <w:r>
          <w:t>36 U.S.C. 300102</w:t>
        </w:r>
      </w:hyperlink>
      <w:r>
        <w:t>).</w:t>
      </w:r>
    </w:p>
    <w:p>
      <w:pPr>
        <w:pStyle w:val="ListNumber"/>
        <!--depth 1-->
        <w:numPr>
          <w:ilvl w:val="0"/>
          <w:numId w:val="96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2">
        <w:r>
          <w:t>42 U.S.C. 5152</w:t>
        </w:r>
      </w:hyperlink>
      <w:r>
        <w:t>.</w:t>
      </w:r>
    </w:p>
    <w:p>
      <w:pPr>
        <w:pStyle w:val="ListNumber"/>
        <!--depth 1-->
        <w:numPr>
          <w:ilvl w:val="0"/>
          <w:numId w:val="965"/>
        </w:numPr>
      </w:pPr>
      <w:r>
        <w:t/>
      </w:r>
      <w:r>
        <w:t>(g)</w:t>
      </w:r>
      <w:r>
        <w:t xml:space="preserve">  A listing of the participating contractors and SINs for the goods and services that are available under these authorized Federal Supply Schedules, is available in GSA’s e-Library at </w:t>
      </w:r>
      <w:hyperlink r:id="rIdHyperlink273">
        <w:r>
          <w:t>www.gsa.gov/elibrary</w:t>
        </w:r>
      </w:hyperlink>
      <w:r>
        <w:t>.</w:t>
      </w:r>
      <w:bookmarkEnd w:id="2558"/>
      <w:bookmarkEnd w:id="2559"/>
    </w:p>
    <!--Topic unique_856-->
    <w:p>
      <w:pPr>
        <w:pStyle w:val="Heading5"/>
      </w:pPr>
      <w:bookmarkStart w:id="2560" w:name="_Refd19e49915"/>
      <w:bookmarkStart w:id="2561" w:name="_Tocd19e49915"/>
      <w:r>
        <w:t/>
      </w:r>
      <w:r>
        <w:t>538.7003</w:t>
      </w:r>
      <w:r>
        <w:t xml:space="preserve"> Policy.</w:t>
      </w:r>
      <w:bookmarkEnd w:id="2560"/>
      <w:bookmarkEnd w:id="256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66"/>
        </w:numPr>
      </w:pPr>
      <w:bookmarkStart w:id="2563" w:name="_Tocd19e49929"/>
      <w:bookmarkStart w:id="2562" w:name="_Refd19e49929"/>
      <w:r>
        <w:t/>
      </w:r>
      <w:r>
        <w:t>(a)</w:t>
      </w:r>
      <w:r>
        <w:t xml:space="preserve"> 52.212-4, Contract Terms and Conditions—Commercial Items.</w:t>
      </w:r>
    </w:p>
    <w:p>
      <w:pPr>
        <w:pStyle w:val="ListNumber"/>
        <!--depth 1-->
        <w:numPr>
          <w:ilvl w:val="0"/>
          <w:numId w:val="966"/>
        </w:numPr>
      </w:pPr>
      <w:r>
        <w:t/>
      </w:r>
      <w:r>
        <w:t>(b)</w:t>
      </w:r>
      <w:r>
        <w:t xml:space="preserve"> 52.216-18, Ordering.</w:t>
      </w:r>
    </w:p>
    <w:p>
      <w:pPr>
        <w:pStyle w:val="ListNumber"/>
        <!--depth 1-->
        <w:numPr>
          <w:ilvl w:val="0"/>
          <w:numId w:val="966"/>
        </w:numPr>
      </w:pPr>
      <w:r>
        <w:t/>
      </w:r>
      <w:r>
        <w:t>(c)</w:t>
      </w:r>
      <w:r>
        <w:t xml:space="preserve"> 52.216-19, Order Limitations.</w:t>
      </w:r>
    </w:p>
    <w:p>
      <w:pPr>
        <w:pStyle w:val="ListNumber"/>
        <!--depth 1-->
        <w:numPr>
          <w:ilvl w:val="0"/>
          <w:numId w:val="966"/>
        </w:numPr>
      </w:pPr>
      <w:r>
        <w:t/>
      </w:r>
      <w:r>
        <w:t>(d)</w:t>
      </w:r>
      <w:r>
        <w:t xml:space="preserve"> 52.229-1, State and Local Taxes.</w:t>
      </w:r>
    </w:p>
    <w:p>
      <w:pPr>
        <w:pStyle w:val="ListNumber"/>
        <!--depth 1-->
        <w:numPr>
          <w:ilvl w:val="0"/>
          <w:numId w:val="966"/>
        </w:numPr>
      </w:pPr>
      <w:r>
        <w:t/>
      </w:r>
      <w:r>
        <w:t>(e)</w:t>
      </w:r>
      <w:r>
        <w:t xml:space="preserve"> 52.229-3, Federal, State, and Local Taxes.</w:t>
      </w:r>
    </w:p>
    <w:p>
      <w:pPr>
        <w:pStyle w:val="ListNumber"/>
        <!--depth 1-->
        <w:numPr>
          <w:ilvl w:val="0"/>
          <w:numId w:val="966"/>
        </w:numPr>
      </w:pPr>
      <w:r>
        <w:t/>
      </w:r>
      <w:r>
        <w:t>(f)</w:t>
      </w:r>
      <w:r>
        <w:t xml:space="preserve"> 52.232-7, Payments Under Time-and-Materials and Labor-Hour Contracts.</w:t>
      </w:r>
    </w:p>
    <w:p>
      <w:pPr>
        <w:pStyle w:val="ListNumber"/>
        <!--depth 1-->
        <w:numPr>
          <w:ilvl w:val="0"/>
          <w:numId w:val="966"/>
        </w:numPr>
      </w:pPr>
      <w:r>
        <w:t/>
      </w:r>
      <w:r>
        <w:t>(g)</w:t>
      </w:r>
      <w:r>
        <w:t xml:space="preserve"> 52.232-17, Interest.</w:t>
      </w:r>
    </w:p>
    <w:p>
      <w:pPr>
        <w:pStyle w:val="ListNumber"/>
        <!--depth 1-->
        <w:numPr>
          <w:ilvl w:val="0"/>
          <w:numId w:val="966"/>
        </w:numPr>
      </w:pPr>
      <w:r>
        <w:t/>
      </w:r>
      <w:r>
        <w:t>(h)</w:t>
      </w:r>
      <w:r>
        <w:t xml:space="preserve"> 52.232-19, Availability of Funds for the Next Fiscal Year.</w:t>
      </w:r>
    </w:p>
    <w:p>
      <w:pPr>
        <w:pStyle w:val="ListNumber"/>
        <!--depth 1-->
        <w:numPr>
          <w:ilvl w:val="0"/>
          <w:numId w:val="966"/>
        </w:numPr>
      </w:pPr>
      <w:r>
        <w:t/>
      </w:r>
      <w:r>
        <w:t>(i)</w:t>
      </w:r>
      <w:r>
        <w:t xml:space="preserve"> 52.232-34, Payment by Electronic Funds Transfer—Other than Central Contractor Registration.</w:t>
      </w:r>
    </w:p>
    <w:p>
      <w:pPr>
        <w:pStyle w:val="ListNumber"/>
        <!--depth 1-->
        <w:numPr>
          <w:ilvl w:val="0"/>
          <w:numId w:val="966"/>
        </w:numPr>
      </w:pPr>
      <w:r>
        <w:t/>
      </w:r>
      <w:r>
        <w:t>(j)</w:t>
      </w:r>
      <w:r>
        <w:t xml:space="preserve"> 52.232-36, Payment by Third Party.</w:t>
      </w:r>
    </w:p>
    <w:p>
      <w:pPr>
        <w:pStyle w:val="ListNumber"/>
        <!--depth 1-->
        <w:numPr>
          <w:ilvl w:val="0"/>
          <w:numId w:val="966"/>
        </w:numPr>
      </w:pPr>
      <w:r>
        <w:t/>
      </w:r>
      <w:r>
        <w:t>(k)</w:t>
      </w:r>
      <w:r>
        <w:t xml:space="preserve"> 52.237-3, Continuity of Services.</w:t>
      </w:r>
    </w:p>
    <w:p>
      <w:pPr>
        <w:pStyle w:val="ListNumber"/>
        <!--depth 1-->
        <w:numPr>
          <w:ilvl w:val="0"/>
          <w:numId w:val="966"/>
        </w:numPr>
      </w:pPr>
      <w:r>
        <w:t/>
      </w:r>
      <w:r>
        <w:t>(l)</w:t>
      </w:r>
      <w:r>
        <w:t xml:space="preserve"> 52.246-4, Inspection of Services-Fixed Price.</w:t>
      </w:r>
    </w:p>
    <w:p>
      <w:pPr>
        <w:pStyle w:val="ListNumber"/>
        <!--depth 1-->
        <w:numPr>
          <w:ilvl w:val="0"/>
          <w:numId w:val="966"/>
        </w:numPr>
      </w:pPr>
      <w:r>
        <w:t/>
      </w:r>
      <w:r>
        <w:t>(m)</w:t>
      </w:r>
      <w:r>
        <w:t xml:space="preserve"> 52.246-6, Inspection—Time-and-Material and Labor-Hour.</w:t>
      </w:r>
    </w:p>
    <w:p>
      <w:pPr>
        <w:pStyle w:val="ListNumber"/>
        <!--depth 1-->
        <w:numPr>
          <w:ilvl w:val="0"/>
          <w:numId w:val="966"/>
        </w:numPr>
      </w:pPr>
      <w:r>
        <w:t/>
      </w:r>
      <w:r>
        <w:t>(n)</w:t>
      </w:r>
      <w:r>
        <w:t xml:space="preserve"> 52.247-34, F.O.B. Destination.</w:t>
      </w:r>
    </w:p>
    <w:p>
      <w:pPr>
        <w:pStyle w:val="ListNumber"/>
        <!--depth 1-->
        <w:numPr>
          <w:ilvl w:val="0"/>
          <w:numId w:val="966"/>
        </w:numPr>
      </w:pPr>
      <w:r>
        <w:t/>
      </w:r>
      <w:r>
        <w:t>(o)</w:t>
      </w:r>
      <w:r>
        <w:t xml:space="preserve"> 52.247-38, F.O.B. Inland Carrier Point of Exportation.</w:t>
      </w:r>
      <w:bookmarkEnd w:id="2562"/>
      <w:bookmarkEnd w:id="2563"/>
    </w:p>
    <!--Topic unique_857-->
    <w:p>
      <w:pPr>
        <w:pStyle w:val="Heading5"/>
      </w:pPr>
      <w:bookmarkStart w:id="2564" w:name="_Refd19e50045"/>
      <w:bookmarkStart w:id="2565" w:name="_Tocd19e50045"/>
      <w:r>
        <w:t/>
      </w:r>
      <w:r>
        <w:t>538.7004</w:t>
      </w:r>
      <w:r>
        <w:t xml:space="preserve"> Solicitation provisions and contract clauses.</w:t>
      </w:r>
      <w:bookmarkEnd w:id="2564"/>
      <w:bookmarkEnd w:id="2565"/>
    </w:p>
    <w:p>
      <w:pPr>
        <w:pStyle w:val="ListNumber"/>
        <!--depth 1-->
        <w:numPr>
          <w:ilvl w:val="0"/>
          <w:numId w:val="967"/>
        </w:numPr>
      </w:pPr>
      <w:bookmarkStart w:id="2567" w:name="_Tocd19e50054"/>
      <w:bookmarkStart w:id="2566" w:name="_Refd19e5005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67"/>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67"/>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67"/>
        </w:numPr>
      </w:pPr>
      <w:r>
        <w:t/>
      </w:r>
      <w:r>
        <w:t>(d)</w:t>
      </w:r>
      <w:r>
        <w:t xml:space="preserve">  See </w:t>
      </w:r>
      <w:r>
        <w:t>552.101-70</w:t>
      </w:r>
      <w:r>
        <w:t xml:space="preserve"> for authorized FAR deviations.</w:t>
      </w:r>
      <w:bookmarkEnd w:id="2566"/>
      <w:bookmarkEnd w:id="2567"/>
    </w:p>
    <!--Topic unique_858-->
    <w:p>
      <w:pPr>
        <w:pStyle w:val="Heading4"/>
      </w:pPr>
      <w:bookmarkStart w:id="2568" w:name="_Refd19e50109"/>
      <w:bookmarkStart w:id="2569" w:name="_Tocd19e50109"/>
      <w:r>
        <w:t/>
      </w:r>
      <w:r>
        <w:t>Subpart 538.71</w:t>
      </w:r>
      <w:r>
        <w:t xml:space="preserve"> - [Reserved]</w:t>
      </w:r>
      <w:bookmarkEnd w:id="2568"/>
      <w:bookmarkEnd w:id="2569"/>
    </w:p>
    <!--Topic unique_458-->
    <w:p>
      <w:pPr>
        <w:pStyle w:val="Heading4"/>
      </w:pPr>
      <w:bookmarkStart w:id="2570" w:name="_Refd19e50123"/>
      <w:bookmarkStart w:id="2571" w:name="_Tocd19e50123"/>
      <w:r>
        <w:t/>
      </w:r>
      <w:r>
        <w:t>Subpart 538.72</w:t>
      </w:r>
      <w:r>
        <w:t xml:space="preserve"> - Order-level Materials</w:t>
      </w:r>
      <w:bookmarkEnd w:id="2570"/>
      <w:bookmarkEnd w:id="2571"/>
    </w:p>
    <!--Topic unique_859-->
    <w:p>
      <w:pPr>
        <w:pStyle w:val="Heading5"/>
      </w:pPr>
      <w:bookmarkStart w:id="2572" w:name="_Refd19e50136"/>
      <w:bookmarkStart w:id="2573" w:name="_Tocd19e50136"/>
      <w:r>
        <w:t/>
      </w:r>
      <w:r>
        <w:t>538.7200</w:t>
      </w:r>
      <w:r>
        <w:t xml:space="preserve"> Definitions.</w:t>
      </w:r>
      <w:bookmarkEnd w:id="2572"/>
      <w:bookmarkEnd w:id="257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4">
        <w:r>
          <w:t>41 U.S.C. 152(3)</w:t>
        </w:r>
      </w:hyperlink>
      <w:r>
        <w:t>, and are not open market items, which are discussed in FAR 8.402(f).</w:t>
      </w:r>
    </w:p>
    <!--Topic unique_860-->
    <w:p>
      <w:pPr>
        <w:pStyle w:val="Heading5"/>
      </w:pPr>
      <w:bookmarkStart w:id="2574" w:name="_Refd19e50165"/>
      <w:bookmarkStart w:id="2575" w:name="_Tocd19e50165"/>
      <w:r>
        <w:t/>
      </w:r>
      <w:r>
        <w:t>538.7201</w:t>
      </w:r>
      <w:r>
        <w:t xml:space="preserve"> Applicability.</w:t>
      </w:r>
      <w:bookmarkEnd w:id="2574"/>
      <w:bookmarkEnd w:id="2575"/>
    </w:p>
    <w:p>
      <w:pPr>
        <w:pStyle w:val="ListNumber"/>
        <!--depth 1-->
        <w:numPr>
          <w:ilvl w:val="0"/>
          <w:numId w:val="968"/>
        </w:numPr>
      </w:pPr>
      <w:bookmarkStart w:id="2577" w:name="_Tocd19e50174"/>
      <w:bookmarkStart w:id="2576" w:name="_Refd19e50174"/>
      <w:r>
        <w:t/>
      </w:r>
      <w:r>
        <w:t>(a)</w:t>
      </w:r>
      <w:r>
        <w:t xml:space="preserve">  The GSA Senior Procurement Executive authorizes the use of order-level materials on Federal Supply Schedules.</w:t>
      </w:r>
    </w:p>
    <w:p>
      <w:pPr>
        <w:pStyle w:val="ListNumber"/>
        <!--depth 1-->
        <w:numPr>
          <w:ilvl w:val="0"/>
          <w:numId w:val="968"/>
        </w:numPr>
      </w:pPr>
      <w:r>
        <w:t/>
      </w:r>
      <w:r>
        <w:t>(b)</w:t>
      </w:r>
      <w:r>
        <w:t xml:space="preserve">  The list of Federal Supply Schedules authorized to allow for order-level materials is available at </w:t>
      </w:r>
      <w:hyperlink r:id="rIdHyperlink275">
        <w:r>
          <w:t>https://www.gsa.gov/olm</w:t>
        </w:r>
      </w:hyperlink>
      <w:r>
        <w:t>.</w:t>
      </w:r>
    </w:p>
    <w:p>
      <w:pPr>
        <w:pStyle w:val="ListNumber"/>
        <!--depth 1-->
        <w:numPr>
          <w:ilvl w:val="0"/>
          <w:numId w:val="96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76"/>
      <w:bookmarkEnd w:id="2577"/>
    </w:p>
    <!--Topic unique_861-->
    <w:p>
      <w:pPr>
        <w:pStyle w:val="Heading5"/>
      </w:pPr>
      <w:bookmarkStart w:id="2578" w:name="_Refd19e50208"/>
      <w:bookmarkStart w:id="2579" w:name="_Tocd19e50208"/>
      <w:r>
        <w:t/>
      </w:r>
      <w:r>
        <w:t>538.7202</w:t>
      </w:r>
      <w:r>
        <w:t xml:space="preserve"> Awarding Order-Level Materials in FSS contracts.</w:t>
      </w:r>
      <w:bookmarkEnd w:id="2578"/>
      <w:bookmarkEnd w:id="2579"/>
    </w:p>
    <w:p>
      <w:pPr>
        <w:pStyle w:val="ListNumber"/>
        <!--depth 1-->
        <w:numPr>
          <w:ilvl w:val="0"/>
          <w:numId w:val="969"/>
        </w:numPr>
      </w:pPr>
      <w:bookmarkStart w:id="2581" w:name="_Tocd19e50217"/>
      <w:bookmarkStart w:id="2580" w:name="_Refd19e50217"/>
      <w:r>
        <w:t/>
      </w:r>
      <w:r>
        <w:t>(a)</w:t>
      </w:r>
      <w:r>
        <w:t xml:space="preserve">  Federal Supply Schedules authorizing order-level materials must include a separate Special Item Number (SIN) with the following scope:</w:t>
      </w:r>
    </w:p>
    <w:p>
      <w:pPr>
        <w:pStyle w:val="ListNumber2"/>
        <!--depth 2-->
        <w:numPr>
          <w:ilvl w:val="1"/>
          <w:numId w:val="970"/>
        </w:numPr>
      </w:pPr>
      <w:bookmarkStart w:id="2583" w:name="_Tocd19e50225"/>
      <w:bookmarkStart w:id="2582" w:name="_Refd19e5022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0"/>
        </w:numPr>
      </w:pPr>
      <w:r>
        <w:t/>
      </w:r>
      <w:r>
        <w:t>(2)</w:t>
      </w:r>
      <w:r>
        <w:t xml:space="preserve">  Items awarded under ancillary supplies or other direct cost (ODC) SINs are not order-level materials.</w:t>
      </w:r>
      <w:bookmarkEnd w:id="2582"/>
      <w:bookmarkEnd w:id="2583"/>
    </w:p>
    <w:p>
      <w:pPr>
        <w:pStyle w:val="ListNumber"/>
        <!--depth 1-->
        <w:numPr>
          <w:ilvl w:val="0"/>
          <w:numId w:val="969"/>
        </w:numPr>
      </w:pPr>
      <w:r>
        <w:t/>
      </w:r>
      <w:r>
        <w:t>(b)</w:t>
      </w:r>
      <w:r>
        <w:t xml:space="preserve">  The order-level materials SIN cannot be the only awarded SIN on a FSS contract or FSS BPA.</w:t>
      </w:r>
    </w:p>
    <w:p>
      <w:pPr>
        <w:pStyle w:val="ListNumber"/>
        <!--depth 1-->
        <w:numPr>
          <w:ilvl w:val="0"/>
          <w:numId w:val="96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0"/>
      <w:bookmarkEnd w:id="2581"/>
    </w:p>
    <!--Topic unique_862-->
    <w:p>
      <w:pPr>
        <w:pStyle w:val="Heading5"/>
      </w:pPr>
      <w:bookmarkStart w:id="2584" w:name="_Refd19e50272"/>
      <w:bookmarkStart w:id="2585" w:name="_Tocd19e50272"/>
      <w:r>
        <w:t/>
      </w:r>
      <w:r>
        <w:t>538.7203</w:t>
      </w:r>
      <w:r>
        <w:t xml:space="preserve"> Administering Order-Level Materials in FSS contracts</w:t>
      </w:r>
      <w:bookmarkEnd w:id="2584"/>
      <w:bookmarkEnd w:id="2585"/>
    </w:p>
    <w:p>
      <w:pPr>
        <w:pStyle w:val="ListNumber"/>
        <!--depth 1-->
        <w:numPr>
          <w:ilvl w:val="0"/>
          <w:numId w:val="971"/>
        </w:numPr>
      </w:pPr>
      <w:bookmarkStart w:id="2587" w:name="_Tocd19e50281"/>
      <w:bookmarkStart w:id="2586" w:name="_Refd19e5028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1"/>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86"/>
      <w:bookmarkEnd w:id="2587"/>
    </w:p>
    <!--Topic unique_863-->
    <w:p>
      <w:pPr>
        <w:pStyle w:val="Heading5"/>
      </w:pPr>
      <w:bookmarkStart w:id="2588" w:name="_Refd19e50312"/>
      <w:bookmarkStart w:id="2589" w:name="_Tocd19e50312"/>
      <w:r>
        <w:t/>
      </w:r>
      <w:r>
        <w:t>538.7204</w:t>
      </w:r>
      <w:r>
        <w:t xml:space="preserve"> Contract clauses.</w:t>
      </w:r>
      <w:bookmarkEnd w:id="2588"/>
      <w:bookmarkEnd w:id="2589"/>
    </w:p>
    <w:p>
      <w:pPr>
        <w:pStyle w:val="ListNumber"/>
        <!--depth 1-->
        <w:numPr>
          <w:ilvl w:val="0"/>
          <w:numId w:val="972"/>
        </w:numPr>
      </w:pPr>
      <w:bookmarkStart w:id="2591" w:name="_Tocd19e50321"/>
      <w:bookmarkStart w:id="2590" w:name="_Refd19e50321"/>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73"/>
        </w:numPr>
      </w:pPr>
      <w:bookmarkStart w:id="2593" w:name="_Tocd19e50333"/>
      <w:bookmarkStart w:id="2592" w:name="_Refd19e50333"/>
      <w:r>
        <w:t/>
      </w:r>
      <w:r>
        <w:t>(1)</w:t>
      </w:r>
      <w:r>
        <w:t xml:space="preserve">  Insert “Each order must list separately subcontracts for services excluded from the FSS Hourly Rates” in paragraph (e)(1)(iii)(D).</w:t>
      </w:r>
    </w:p>
    <w:p>
      <w:pPr>
        <w:pStyle w:val="ListNumber2"/>
        <!--depth 2-->
        <w:numPr>
          <w:ilvl w:val="1"/>
          <w:numId w:val="973"/>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73"/>
        </w:numPr>
      </w:pPr>
      <w:r>
        <w:t/>
      </w:r>
      <w:r>
        <w:t>(3)</w:t>
      </w:r>
      <w:r>
        <w:t xml:space="preserve">  Insert “Each order must list separately the fixed amount for the indirect costs and payment schedule; if no indirect costs are approved,” insert “None” in (i)(1)(ii)(D)</w:t>
      </w:r>
      <w:r>
        <w:rPr>
          <w:i/>
        </w:rPr>
        <w:t>(2)</w:t>
      </w:r>
      <w:r>
        <w:t>.</w:t>
      </w:r>
      <w:bookmarkEnd w:id="2592"/>
      <w:bookmarkEnd w:id="2593"/>
    </w:p>
    <w:p>
      <w:pPr>
        <w:pStyle w:val="ListNumber"/>
        <!--depth 1-->
        <w:numPr>
          <w:ilvl w:val="0"/>
          <w:numId w:val="972"/>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0"/>
      <w:bookmarkEnd w:id="2591"/>
    </w:p>
    <!--Topic unique_898-->
    <w:p>
      <w:pPr>
        <w:pStyle w:val="Heading3"/>
      </w:pPr>
      <w:bookmarkStart w:id="2594" w:name="_Refd19e50381"/>
      <w:bookmarkStart w:id="2595" w:name="_Tocd19e50381"/>
      <w:r>
        <w:t/>
      </w:r>
      <w:r>
        <w:t>Part 539</w:t>
      </w:r>
      <w:r>
        <w:t xml:space="preserve"> - Acquisition of Information Technology</w:t>
      </w:r>
      <w:bookmarkEnd w:id="2594"/>
      <w:bookmarkEnd w:id="2595"/>
    </w:p>
    <w:p>
      <w:pPr>
        <w:pStyle w:val="ListBullet"/>
        <!--depth 1-->
        <w:numPr>
          <w:ilvl w:val="0"/>
          <w:numId w:val="974"/>
        </w:numPr>
      </w:pPr>
      <w:r>
        <w:t/>
      </w:r>
      <w:r>
        <w:t>539.001 Applicability.</w:t>
      </w:r>
      <w:r>
        <w:t/>
      </w:r>
    </w:p>
    <w:p>
      <w:pPr>
        <w:pStyle w:val="ListBullet"/>
        <!--depth 1-->
        <w:numPr>
          <w:ilvl w:val="0"/>
          <w:numId w:val="974"/>
        </w:numPr>
      </w:pPr>
      <w:r>
        <w:t/>
      </w:r>
      <w:r>
        <w:t>Subpart 539.1 - General</w:t>
      </w:r>
      <w:r>
        <w:t/>
      </w:r>
    </w:p>
    <w:p>
      <w:pPr>
        <w:pStyle w:val="ListBullet2"/>
        <!--depth 2-->
        <w:numPr>
          <w:ilvl w:val="1"/>
          <w:numId w:val="975"/>
        </w:numPr>
      </w:pPr>
      <w:r>
        <w:t/>
      </w:r>
      <w:r>
        <w:t>539.101 Policy.</w:t>
      </w:r>
      <w:r>
        <w:t/>
      </w:r>
    </w:p>
    <w:p>
      <w:pPr>
        <w:pStyle w:val="ListBullet"/>
        <!--depth 1-->
        <w:numPr>
          <w:ilvl w:val="0"/>
          <w:numId w:val="974"/>
        </w:numPr>
      </w:pPr>
      <w:r>
        <w:t/>
      </w:r>
      <w:r>
        <w:t>Subpart 539.70 - Additional Requirements for Purchases Not in Support of National Security Systems</w:t>
      </w:r>
      <w:r>
        <w:t/>
      </w:r>
    </w:p>
    <w:p>
      <w:pPr>
        <w:pStyle w:val="ListBullet2"/>
        <!--depth 2-->
        <w:numPr>
          <w:ilvl w:val="1"/>
          <w:numId w:val="976"/>
        </w:numPr>
      </w:pPr>
      <w:r>
        <w:t/>
      </w:r>
      <w:r>
        <w:t>539.7000 Scope of subpart.</w:t>
      </w:r>
      <w:r>
        <w:t/>
      </w:r>
    </w:p>
    <w:p>
      <w:pPr>
        <w:pStyle w:val="ListBullet2"/>
        <!--depth 2-->
        <w:numPr>
          <w:ilvl w:val="1"/>
          <w:numId w:val="976"/>
        </w:numPr>
      </w:pPr>
      <w:r>
        <w:t/>
      </w:r>
      <w:r>
        <w:t>539.7001 Policy.</w:t>
      </w:r>
      <w:r>
        <w:t/>
      </w:r>
    </w:p>
    <w:p>
      <w:pPr>
        <w:pStyle w:val="ListBullet2"/>
        <!--depth 2-->
        <w:numPr>
          <w:ilvl w:val="1"/>
          <w:numId w:val="976"/>
        </w:numPr>
      </w:pPr>
      <w:r>
        <w:t/>
      </w:r>
      <w:r>
        <w:t>539.7002 Solicitation provisions and contract clauses.</w:t>
      </w:r>
      <w:r>
        <w:t/>
      </w:r>
    </w:p>
    <!--Topic unique_899-->
    <w:p>
      <w:pPr>
        <w:pStyle w:val="Heading4"/>
      </w:pPr>
      <w:bookmarkStart w:id="2596" w:name="_Refd19e50462"/>
      <w:bookmarkStart w:id="2597" w:name="_Tocd19e50462"/>
      <w:r>
        <w:t/>
      </w:r>
      <w:r>
        <w:t>539.001</w:t>
      </w:r>
      <w:r>
        <w:t xml:space="preserve"> Applicability.</w:t>
      </w:r>
      <w:bookmarkEnd w:id="2596"/>
      <w:bookmarkEnd w:id="2597"/>
    </w:p>
    <!--Topic unique_900-->
    <w:p>
      <w:pPr>
        <w:pStyle w:val="Heading4"/>
      </w:pPr>
      <w:bookmarkStart w:id="2598" w:name="_Refd19e50476"/>
      <w:bookmarkStart w:id="2599" w:name="_Tocd19e50476"/>
      <w:r>
        <w:t/>
      </w:r>
      <w:r>
        <w:t>Subpart 539.1</w:t>
      </w:r>
      <w:r>
        <w:t xml:space="preserve"> - General</w:t>
      </w:r>
      <w:bookmarkEnd w:id="2598"/>
      <w:bookmarkEnd w:id="2599"/>
    </w:p>
    <!--Topic unique_321-->
    <w:p>
      <w:pPr>
        <w:pStyle w:val="Heading5"/>
      </w:pPr>
      <w:bookmarkStart w:id="2600" w:name="_Refd19e50489"/>
      <w:bookmarkStart w:id="2601" w:name="_Tocd19e50489"/>
      <w:r>
        <w:t/>
      </w:r>
      <w:r>
        <w:t>539.101</w:t>
      </w:r>
      <w:r>
        <w:t xml:space="preserve"> Policy.</w:t>
      </w:r>
      <w:bookmarkEnd w:id="2600"/>
      <w:bookmarkEnd w:id="2601"/>
    </w:p>
    <w:p>
      <w:pPr>
        <w:pStyle w:val="ListNumber"/>
        <!--depth 1-->
        <w:numPr>
          <w:ilvl w:val="0"/>
          <w:numId w:val="977"/>
        </w:numPr>
      </w:pPr>
      <w:bookmarkStart w:id="2603" w:name="_Tocd19e50500"/>
      <w:bookmarkStart w:id="2602" w:name="_Refd19e5050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2"/>
      <w:bookmarkEnd w:id="2603"/>
    </w:p>
    <w:p>
      <w:pPr>
        <w:pStyle w:val="ListNumber"/>
        <!--depth 1-->
        <w:numPr>
          <w:ilvl w:val="0"/>
          <w:numId w:val="977"/>
        </w:numPr>
      </w:pPr>
      <w:bookmarkStart w:id="2605" w:name="_Tocd19e50514"/>
      <w:bookmarkStart w:id="2604" w:name="_Refd19e5051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4"/>
      <w:bookmarkEnd w:id="2605"/>
    </w:p>
    <w:p>
      <w:pPr>
        <w:pStyle w:val="ListNumber"/>
        <!--depth 1-->
        <w:numPr>
          <w:ilvl w:val="0"/>
          <w:numId w:val="977"/>
        </w:numPr>
      </w:pPr>
      <w:bookmarkStart w:id="2607" w:name="_Tocd19e50541"/>
      <w:bookmarkStart w:id="2606" w:name="_Refd19e50541"/>
      <w:r>
        <w:t/>
      </w:r>
      <w:r>
        <w:t>(c)</w:t>
      </w:r>
      <w:r>
        <w:t xml:space="preserve">   </w:t>
      </w:r>
      <w:r>
        <w:rPr>
          <w:i/>
        </w:rPr>
        <w:t>GSA IT Standards Approval</w:t>
      </w:r>
      <w:r>
        <w:t xml:space="preserve">. See section </w:t>
      </w:r>
      <w:r>
        <w:t>511.170</w:t>
      </w:r>
      <w:r>
        <w:t xml:space="preserve"> for any necessary GSA IT Standards Profile approvals.</w:t>
      </w:r>
      <w:bookmarkEnd w:id="2606"/>
      <w:bookmarkEnd w:id="2607"/>
    </w:p>
    <w:p>
      <w:pPr>
        <w:pStyle w:val="ListNumber"/>
        <!--depth 1-->
        <w:numPr>
          <w:ilvl w:val="0"/>
          <w:numId w:val="977"/>
        </w:numPr>
      </w:pPr>
      <w:bookmarkStart w:id="2609" w:name="_Tocd19e50555"/>
      <w:bookmarkStart w:id="2608" w:name="_Refd19e50555"/>
      <w:r>
        <w:t/>
      </w:r>
      <w:r>
        <w:t>(d)</w:t>
      </w:r>
      <w:r>
        <w:t xml:space="preserve">   Internet Protocol Version 6 (IPv6).</w:t>
      </w:r>
    </w:p>
    <w:p>
      <w:pPr>
        <w:pStyle w:val="ListNumber2"/>
        <!--depth 2-->
        <w:numPr>
          <w:ilvl w:val="1"/>
          <w:numId w:val="978"/>
        </w:numPr>
      </w:pPr>
      <w:bookmarkStart w:id="2611" w:name="_Tocd19e50563"/>
      <w:bookmarkStart w:id="2610" w:name="_Refd19e5056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0"/>
      <w:bookmarkEnd w:id="2611"/>
    </w:p>
    <w:p>
      <w:pPr>
        <w:pStyle w:val="ListNumber2"/>
        <!--depth 2-->
        <w:numPr>
          <w:ilvl w:val="1"/>
          <w:numId w:val="978"/>
        </w:numPr>
      </w:pPr>
      <w:bookmarkStart w:id="2613" w:name="_Tocd19e50574"/>
      <w:bookmarkStart w:id="2612" w:name="_Refd19e5057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9"/>
        </w:numPr>
      </w:pPr>
      <w:bookmarkStart w:id="2615" w:name="_Tocd19e50582"/>
      <w:bookmarkStart w:id="2614" w:name="_Refd19e50582"/>
      <w:r>
        <w:t/>
      </w:r>
      <w:r>
        <w:t>(i)</w:t>
      </w:r>
      <w:r>
        <w:t xml:space="preserve"> The Supplier's Declaration of Conformity (SDOC). The template for the SDOC can be found on the National Institute of Standards and Technology (NIST) website available at </w:t>
      </w:r>
      <w:hyperlink r:id="rIdHyperlink276">
        <w:r>
          <w:t>https://www.nist.gov/programs-projects/usgv6-program</w:t>
        </w:r>
      </w:hyperlink>
      <w:r>
        <w:t>;</w:t>
      </w:r>
      <w:bookmarkEnd w:id="2614"/>
      <w:bookmarkEnd w:id="2615"/>
    </w:p>
    <w:p>
      <w:pPr>
        <w:pStyle w:val="ListNumber3"/>
        <!--depth 3-->
        <w:numPr>
          <w:ilvl w:val="2"/>
          <w:numId w:val="979"/>
        </w:numPr>
      </w:pPr>
      <w:bookmarkStart w:id="2617" w:name="_Tocd19e50593"/>
      <w:bookmarkStart w:id="2616" w:name="_Refd19e5059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7">
        <w:r>
          <w:t>https://www.nist.gov/programs-projects/usgv6-program</w:t>
        </w:r>
      </w:hyperlink>
      <w:r>
        <w:t>; or</w:t>
      </w:r>
      <w:bookmarkEnd w:id="2616"/>
      <w:bookmarkEnd w:id="2617"/>
    </w:p>
    <w:p>
      <w:pPr>
        <w:pStyle w:val="ListNumber3"/>
        <!--depth 3-->
        <w:numPr>
          <w:ilvl w:val="2"/>
          <w:numId w:val="979"/>
        </w:numPr>
      </w:pPr>
      <w:bookmarkStart w:id="2619" w:name="_Tocd19e50604"/>
      <w:bookmarkStart w:id="2618" w:name="_Refd19e5060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8"/>
      <w:bookmarkEnd w:id="2619"/>
      <w:bookmarkEnd w:id="2612"/>
      <w:bookmarkEnd w:id="2613"/>
      <w:bookmarkEnd w:id="2608"/>
      <w:bookmarkEnd w:id="2609"/>
    </w:p>
    <w:p>
      <w:pPr>
        <w:pStyle w:val="ListNumber"/>
        <!--depth 1-->
        <w:numPr>
          <w:ilvl w:val="0"/>
          <w:numId w:val="977"/>
        </w:numPr>
      </w:pPr>
      <w:bookmarkStart w:id="2621" w:name="_Tocd19e50613"/>
      <w:bookmarkStart w:id="2620" w:name="_Refd19e50613"/>
      <w:r>
        <w:t/>
      </w:r>
      <w:r>
        <w:t>(e)</w:t>
      </w:r>
      <w:r>
        <w:t xml:space="preserve">  Software Code. See </w:t>
      </w:r>
      <w:r>
        <w:t>511.170</w:t>
      </w:r>
      <w:r>
        <w:t xml:space="preserve">(e) and </w:t>
      </w:r>
      <w:r>
        <w:t>511.170</w:t>
      </w:r>
      <w:r>
        <w:t>(f) for guidance on procuring software code.</w:t>
      </w:r>
      <w:bookmarkEnd w:id="2620"/>
      <w:bookmarkEnd w:id="2621"/>
    </w:p>
    <w:p>
      <w:pPr>
        <w:pStyle w:val="ListNumber"/>
        <!--depth 1-->
        <w:numPr>
          <w:ilvl w:val="0"/>
          <w:numId w:val="977"/>
        </w:numPr>
      </w:pPr>
      <w:bookmarkStart w:id="2623" w:name="_Tocd19e50629"/>
      <w:bookmarkStart w:id="2622" w:name="_Refd19e50629"/>
      <w:r>
        <w:t/>
      </w:r>
      <w:r>
        <w:t>(f)</w:t>
      </w:r>
      <w:r>
        <w:t xml:space="preserve">  Supply Chain Risk Management. See </w:t>
      </w:r>
      <w:r>
        <w:t>subpart  504.70</w:t>
      </w:r>
      <w:r>
        <w:t xml:space="preserve"> for guidance on identifying and mitigating supply chain risks.</w:t>
      </w:r>
      <w:bookmarkEnd w:id="2622"/>
      <w:bookmarkEnd w:id="2623"/>
    </w:p>
    <!--Topic unique_901-->
    <w:p>
      <w:pPr>
        <w:pStyle w:val="Heading4"/>
      </w:pPr>
      <w:bookmarkStart w:id="2624" w:name="_Refd19e50649"/>
      <w:bookmarkStart w:id="2625" w:name="_Tocd19e50649"/>
      <w:r>
        <w:t/>
      </w:r>
      <w:r>
        <w:t>Subpart 539.70</w:t>
      </w:r>
      <w:r>
        <w:t xml:space="preserve"> - Additional Requirements for Purchases Not in Support of National Security Systems</w:t>
      </w:r>
      <w:bookmarkEnd w:id="2624"/>
      <w:bookmarkEnd w:id="2625"/>
    </w:p>
    <!--Topic unique_902-->
    <w:p>
      <w:pPr>
        <w:pStyle w:val="Heading5"/>
      </w:pPr>
      <w:bookmarkStart w:id="2626" w:name="_Refd19e50662"/>
      <w:bookmarkStart w:id="2627" w:name="_Tocd19e50662"/>
      <w:r>
        <w:t/>
      </w:r>
      <w:r>
        <w:t>539.7000</w:t>
      </w:r>
      <w:r>
        <w:t xml:space="preserve"> Scope of subpart.</w:t>
      </w:r>
      <w:bookmarkEnd w:id="2626"/>
      <w:bookmarkEnd w:id="2627"/>
    </w:p>
    <w:p>
      <w:pPr>
        <w:pStyle w:val="BodyText"/>
      </w:pPr>
      <w:r>
        <w:t>This subpart prescribes acquisition policies and procedures for use in acquiring information technology supplies, services and systems not in support of national security systems, as defined by FAR 39.</w:t>
      </w:r>
    </w:p>
    <!--Topic unique_903-->
    <w:p>
      <w:pPr>
        <w:pStyle w:val="Heading5"/>
      </w:pPr>
      <w:bookmarkStart w:id="2628" w:name="_Refd19e50681"/>
      <w:bookmarkStart w:id="2629" w:name="_Tocd19e50681"/>
      <w:r>
        <w:t/>
      </w:r>
      <w:r>
        <w:t>539.7001</w:t>
      </w:r>
      <w:r>
        <w:t xml:space="preserve"> Policy.</w:t>
      </w:r>
      <w:bookmarkEnd w:id="2628"/>
      <w:bookmarkEnd w:id="2629"/>
    </w:p>
    <w:p>
      <w:pPr>
        <w:pStyle w:val="ListNumber"/>
        <!--depth 1-->
        <w:numPr>
          <w:ilvl w:val="0"/>
          <w:numId w:val="980"/>
        </w:numPr>
      </w:pPr>
      <w:bookmarkStart w:id="2631" w:name="_Tocd19e50690"/>
      <w:bookmarkStart w:id="2630" w:name="_Refd19e5069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0"/>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0"/>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0"/>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8">
        <w:r>
          <w:t>http://www.gsa.gov/portal/category/25690</w:t>
        </w:r>
      </w:hyperlink>
      <w:r>
        <w:t xml:space="preserve"> </w:t>
      </w:r>
      <w:hyperlink r:id="rIdHyperlink279">
        <w:r>
          <w:t>.</w:t>
        </w:r>
      </w:hyperlink>
      <w:r>
        <w:t/>
      </w:r>
      <w:bookmarkEnd w:id="2630"/>
      <w:bookmarkEnd w:id="2631"/>
    </w:p>
    <!--Topic unique_904-->
    <w:p>
      <w:pPr>
        <w:pStyle w:val="Heading5"/>
      </w:pPr>
      <w:bookmarkStart w:id="2632" w:name="_Refd19e50735"/>
      <w:bookmarkStart w:id="2633" w:name="_Tocd19e50735"/>
      <w:r>
        <w:t/>
      </w:r>
      <w:r>
        <w:t>539.7002</w:t>
      </w:r>
      <w:r>
        <w:t xml:space="preserve"> Solicitation provisions and contract clauses.</w:t>
      </w:r>
      <w:bookmarkEnd w:id="2632"/>
      <w:bookmarkEnd w:id="2633"/>
    </w:p>
    <w:p>
      <w:pPr>
        <w:pStyle w:val="ListNumber"/>
        <!--depth 1-->
        <w:numPr>
          <w:ilvl w:val="0"/>
          <w:numId w:val="981"/>
        </w:numPr>
      </w:pPr>
      <w:bookmarkStart w:id="2635" w:name="_Tocd19e50744"/>
      <w:bookmarkStart w:id="2634" w:name="_Refd19e5074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1"/>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4"/>
      <w:bookmarkEnd w:id="2635"/>
    </w:p>
    <!--Topic unique_908-->
    <w:p>
      <w:pPr>
        <w:pStyle w:val="Heading3"/>
      </w:pPr>
      <w:bookmarkStart w:id="2636" w:name="_Refd19e50775"/>
      <w:bookmarkStart w:id="2637" w:name="_Tocd19e50775"/>
      <w:r>
        <w:t/>
      </w:r>
      <w:r>
        <w:t>Part 540</w:t>
      </w:r>
      <w:r>
        <w:t xml:space="preserve"> [Reserved]</w:t>
      </w:r>
      <w:bookmarkEnd w:id="2636"/>
      <w:bookmarkEnd w:id="2637"/>
    </w:p>
    <!--Topic unique_352-->
    <w:p>
      <w:pPr>
        <w:pStyle w:val="Heading3"/>
      </w:pPr>
      <w:bookmarkStart w:id="2638" w:name="_Refd19e50788"/>
      <w:bookmarkStart w:id="2639" w:name="_Tocd19e50788"/>
      <w:r>
        <w:t/>
      </w:r>
      <w:r>
        <w:t>Part 541</w:t>
      </w:r>
      <w:r>
        <w:t xml:space="preserve"> - Acquisition of Utility Services</w:t>
      </w:r>
      <w:bookmarkEnd w:id="2638"/>
      <w:bookmarkEnd w:id="2639"/>
    </w:p>
    <w:p>
      <w:pPr>
        <w:pStyle w:val="ListBullet"/>
        <!--depth 1-->
        <w:numPr>
          <w:ilvl w:val="0"/>
          <w:numId w:val="982"/>
        </w:numPr>
      </w:pPr>
      <w:r>
        <w:t/>
      </w:r>
      <w:r>
        <w:t>Subpart 541.1 - General</w:t>
      </w:r>
      <w:r>
        <w:t/>
      </w:r>
    </w:p>
    <w:p>
      <w:pPr>
        <w:pStyle w:val="ListBullet2"/>
        <!--depth 2-->
        <w:numPr>
          <w:ilvl w:val="1"/>
          <w:numId w:val="983"/>
        </w:numPr>
      </w:pPr>
      <w:r>
        <w:t/>
      </w:r>
      <w:r>
        <w:t>541.100 Scope of part.</w:t>
      </w:r>
      <w:r>
        <w:t/>
      </w:r>
    </w:p>
    <w:p>
      <w:pPr>
        <w:pStyle w:val="ListBullet2"/>
        <!--depth 2-->
        <w:numPr>
          <w:ilvl w:val="1"/>
          <w:numId w:val="983"/>
        </w:numPr>
      </w:pPr>
      <w:r>
        <w:t/>
      </w:r>
      <w:r>
        <w:t>541.101 Definitions.</w:t>
      </w:r>
      <w:r>
        <w:t/>
      </w:r>
    </w:p>
    <w:p>
      <w:pPr>
        <w:pStyle w:val="ListBullet"/>
        <!--depth 1-->
        <w:numPr>
          <w:ilvl w:val="0"/>
          <w:numId w:val="982"/>
        </w:numPr>
      </w:pPr>
      <w:r>
        <w:t/>
      </w:r>
      <w:r>
        <w:t>Subpart 541.2 - Acquiring Utility Services</w:t>
      </w:r>
      <w:r>
        <w:t/>
      </w:r>
    </w:p>
    <w:p>
      <w:pPr>
        <w:pStyle w:val="ListBullet2"/>
        <!--depth 2-->
        <w:numPr>
          <w:ilvl w:val="1"/>
          <w:numId w:val="984"/>
        </w:numPr>
      </w:pPr>
      <w:r>
        <w:t/>
      </w:r>
      <w:r>
        <w:t>541.201 Policy.</w:t>
      </w:r>
      <w:r>
        <w:t/>
      </w:r>
    </w:p>
    <w:p>
      <w:pPr>
        <w:pStyle w:val="ListBullet2"/>
        <!--depth 2-->
        <w:numPr>
          <w:ilvl w:val="1"/>
          <w:numId w:val="984"/>
        </w:numPr>
      </w:pPr>
      <w:r>
        <w:t/>
      </w:r>
      <w:r>
        <w:t>541.202 Procedures.</w:t>
      </w:r>
      <w:r>
        <w:t/>
      </w:r>
    </w:p>
    <w:p>
      <w:pPr>
        <w:pStyle w:val="ListBullet3"/>
        <!--depth 3-->
        <w:numPr>
          <w:ilvl w:val="2"/>
          <w:numId w:val="985"/>
        </w:numPr>
      </w:pPr>
      <w:r>
        <w:t/>
      </w:r>
      <w:r>
        <w:t>541.202-1 Procedures for acquisition planning for deregulated utility supplies.</w:t>
      </w:r>
      <w:r>
        <w:t/>
      </w:r>
    </w:p>
    <w:p>
      <w:pPr>
        <w:pStyle w:val="ListBullet2"/>
        <!--depth 2-->
        <w:numPr>
          <w:ilvl w:val="1"/>
          <w:numId w:val="984"/>
        </w:numPr>
      </w:pPr>
      <w:r>
        <w:t/>
      </w:r>
      <w:r>
        <w:t>541.204 GSA areawide contracts.</w:t>
      </w:r>
      <w:r>
        <w:t/>
      </w:r>
    </w:p>
    <w:p>
      <w:pPr>
        <w:pStyle w:val="ListBullet2"/>
        <!--depth 2-->
        <w:numPr>
          <w:ilvl w:val="1"/>
          <w:numId w:val="984"/>
        </w:numPr>
      </w:pPr>
      <w:r>
        <w:t/>
      </w:r>
      <w:r>
        <w:t>541.206 Interagency agreements format.</w:t>
      </w:r>
      <w:r>
        <w:t/>
      </w:r>
    </w:p>
    <w:p>
      <w:pPr>
        <w:pStyle w:val="ListBullet"/>
        <!--depth 1-->
        <w:numPr>
          <w:ilvl w:val="0"/>
          <w:numId w:val="982"/>
        </w:numPr>
      </w:pPr>
      <w:r>
        <w:t/>
      </w:r>
      <w:r>
        <w:t>Subpart 541.4 - Administration</w:t>
      </w:r>
      <w:r>
        <w:t/>
      </w:r>
    </w:p>
    <w:p>
      <w:pPr>
        <w:pStyle w:val="ListBullet2"/>
        <!--depth 2-->
        <w:numPr>
          <w:ilvl w:val="1"/>
          <w:numId w:val="986"/>
        </w:numPr>
      </w:pPr>
      <w:r>
        <w:t/>
      </w:r>
      <w:r>
        <w:t>541.401 Monthly and annual review.</w:t>
      </w:r>
      <w:r>
        <w:t/>
      </w:r>
    </w:p>
    <w:p>
      <w:pPr>
        <w:pStyle w:val="ListBullet"/>
        <!--depth 1-->
        <w:numPr>
          <w:ilvl w:val="0"/>
          <w:numId w:val="982"/>
        </w:numPr>
      </w:pPr>
      <w:r>
        <w:t/>
      </w:r>
      <w:r>
        <w:t>Subpart 541.5 - Solicitation Provisions and Contract Clauses</w:t>
      </w:r>
      <w:r>
        <w:t/>
      </w:r>
    </w:p>
    <w:p>
      <w:pPr>
        <w:pStyle w:val="ListBullet2"/>
        <!--depth 2-->
        <w:numPr>
          <w:ilvl w:val="1"/>
          <w:numId w:val="987"/>
        </w:numPr>
      </w:pPr>
      <w:r>
        <w:t/>
      </w:r>
      <w:r>
        <w:t>541.501 Solicitation provision and contract clauses.</w:t>
      </w:r>
      <w:r>
        <w:t/>
      </w:r>
    </w:p>
    <!--Topic unique_910-->
    <w:p>
      <w:pPr>
        <w:pStyle w:val="Heading4"/>
      </w:pPr>
      <w:bookmarkStart w:id="2640" w:name="_Refd19e50923"/>
      <w:bookmarkStart w:id="2641" w:name="_Tocd19e50923"/>
      <w:r>
        <w:t/>
      </w:r>
      <w:r>
        <w:t>Subpart 541.1</w:t>
      </w:r>
      <w:r>
        <w:t xml:space="preserve"> - General</w:t>
      </w:r>
      <w:bookmarkEnd w:id="2640"/>
      <w:bookmarkEnd w:id="2641"/>
    </w:p>
    <!--Topic unique_911-->
    <w:p>
      <w:pPr>
        <w:pStyle w:val="Heading5"/>
      </w:pPr>
      <w:bookmarkStart w:id="2642" w:name="_Refd19e50936"/>
      <w:bookmarkStart w:id="2643" w:name="_Tocd19e50936"/>
      <w:r>
        <w:t/>
      </w:r>
      <w:r>
        <w:t>541.100</w:t>
      </w:r>
      <w:r>
        <w:t xml:space="preserve"> Scope of part.</w:t>
      </w:r>
      <w:bookmarkEnd w:id="2642"/>
      <w:bookmarkEnd w:id="2643"/>
    </w:p>
    <w:p>
      <w:pPr>
        <w:pStyle w:val="ListNumber"/>
        <!--depth 1-->
        <w:numPr>
          <w:ilvl w:val="0"/>
          <w:numId w:val="988"/>
        </w:numPr>
      </w:pPr>
      <w:bookmarkStart w:id="2645" w:name="_Tocd19e50945"/>
      <w:bookmarkStart w:id="2644" w:name="_Refd19e5094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88"/>
        </w:numPr>
      </w:pPr>
      <w:r>
        <w:t/>
      </w:r>
      <w:r>
        <w:t>(b)</w:t>
      </w:r>
      <w:r>
        <w:t xml:space="preserve">  Acquisitions from deregulated suppliers for natural gas and/or electricity shall use the competitive policies and procedures as prescribed in GSAM </w:t>
      </w:r>
      <w:r>
        <w:t>part  512</w:t>
      </w:r>
      <w:r>
        <w:t>.</w:t>
      </w:r>
      <w:bookmarkEnd w:id="2644"/>
      <w:bookmarkEnd w:id="2645"/>
    </w:p>
    <!--Topic unique_912-->
    <w:p>
      <w:pPr>
        <w:pStyle w:val="Heading5"/>
      </w:pPr>
      <w:bookmarkStart w:id="2646" w:name="_Refd19e50977"/>
      <w:bookmarkStart w:id="2647" w:name="_Tocd19e50977"/>
      <w:r>
        <w:t/>
      </w:r>
      <w:r>
        <w:t>541.101</w:t>
      </w:r>
      <w:r>
        <w:t xml:space="preserve"> Definitions.</w:t>
      </w:r>
      <w:bookmarkEnd w:id="2646"/>
      <w:bookmarkEnd w:id="264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13-->
    <w:p>
      <w:pPr>
        <w:pStyle w:val="Heading4"/>
      </w:pPr>
      <w:bookmarkStart w:id="2648" w:name="_Refd19e51005"/>
      <w:bookmarkStart w:id="2649" w:name="_Tocd19e51005"/>
      <w:r>
        <w:t/>
      </w:r>
      <w:r>
        <w:t>Subpart 541.2</w:t>
      </w:r>
      <w:r>
        <w:t xml:space="preserve"> - Acquiring Utility Services</w:t>
      </w:r>
      <w:bookmarkEnd w:id="2648"/>
      <w:bookmarkEnd w:id="2649"/>
    </w:p>
    <!--Topic unique_914-->
    <w:p>
      <w:pPr>
        <w:pStyle w:val="Heading5"/>
      </w:pPr>
      <w:bookmarkStart w:id="2650" w:name="_Refd19e51018"/>
      <w:bookmarkStart w:id="2651" w:name="_Tocd19e51018"/>
      <w:r>
        <w:t/>
      </w:r>
      <w:r>
        <w:t>541.201</w:t>
      </w:r>
      <w:r>
        <w:t xml:space="preserve"> Policy.</w:t>
      </w:r>
      <w:bookmarkEnd w:id="2650"/>
      <w:bookmarkEnd w:id="2651"/>
    </w:p>
    <w:p>
      <w:pPr>
        <w:pStyle w:val="ListNumber"/>
        <!--depth 1-->
        <w:numPr>
          <w:ilvl w:val="0"/>
          <w:numId w:val="989"/>
        </w:numPr>
      </w:pPr>
      <w:bookmarkStart w:id="2653" w:name="_Tocd19e51027"/>
      <w:bookmarkStart w:id="2652" w:name="_Refd19e5102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0"/>
        </w:numPr>
      </w:pPr>
      <w:bookmarkStart w:id="2655" w:name="_Tocd19e51035"/>
      <w:bookmarkStart w:id="2654" w:name="_Refd19e51035"/>
      <w:r>
        <w:t/>
      </w:r>
      <w:r>
        <w:t>(1)</w:t>
      </w:r>
      <w:r>
        <w:t xml:space="preserve">  Are considered “prices set by law or regulation”; and</w:t>
      </w:r>
    </w:p>
    <w:p>
      <w:pPr>
        <w:pStyle w:val="ListNumber2"/>
        <!--depth 2-->
        <w:numPr>
          <w:ilvl w:val="1"/>
          <w:numId w:val="990"/>
        </w:numPr>
      </w:pPr>
      <w:r>
        <w:t/>
      </w:r>
      <w:r>
        <w:t>(2)</w:t>
      </w:r>
      <w:r>
        <w:t xml:space="preserve"> Are sufficient to set prices without obtaining cost or pricing data (see FAR 15.403-1(c) (2)).</w:t>
      </w:r>
      <w:bookmarkEnd w:id="2654"/>
      <w:bookmarkEnd w:id="2655"/>
      <w:bookmarkEnd w:id="2652"/>
      <w:bookmarkEnd w:id="2653"/>
    </w:p>
    <!--Topic unique_915-->
    <w:p>
      <w:pPr>
        <w:pStyle w:val="Heading5"/>
      </w:pPr>
      <w:bookmarkStart w:id="2656" w:name="_Refd19e51060"/>
      <w:bookmarkStart w:id="2657" w:name="_Tocd19e51060"/>
      <w:r>
        <w:t/>
      </w:r>
      <w:r>
        <w:t>541.202</w:t>
      </w:r>
      <w:r>
        <w:t xml:space="preserve"> Procedures.</w:t>
      </w:r>
      <w:bookmarkEnd w:id="2656"/>
      <w:bookmarkEnd w:id="2657"/>
    </w:p>
    <w:p>
      <w:pPr>
        <w:pStyle w:val="ListNumber"/>
        <!--depth 1-->
        <w:numPr>
          <w:ilvl w:val="0"/>
          <w:numId w:val="991"/>
        </w:numPr>
      </w:pPr>
      <w:bookmarkStart w:id="2659" w:name="_Tocd19e51069"/>
      <w:bookmarkStart w:id="2658" w:name="_Refd19e51069"/>
      <w:r>
        <w:t/>
      </w:r>
      <w:r>
        <w:t>(a)</w:t>
      </w:r>
      <w:r>
        <w:t xml:space="preserve"> Contracting officers shall perform market research and create acquisition plans in accordance with FAR 41.202 (a), (b), and (e).</w:t>
      </w:r>
    </w:p>
    <w:p>
      <w:pPr>
        <w:pStyle w:val="ListNumber"/>
        <!--depth 1-->
        <w:numPr>
          <w:ilvl w:val="0"/>
          <w:numId w:val="991"/>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1"/>
        </w:numPr>
      </w:pPr>
      <w:r>
        <w:t/>
      </w:r>
      <w:r>
        <w:t>(c)</w:t>
      </w:r>
      <w:r>
        <w:t xml:space="preserve">  In accordance with </w:t>
      </w:r>
      <w:hyperlink r:id="rIdHyperlink280">
        <w:r>
          <w:t>40 U.S.C. § 501(b)(1)(B)</w:t>
        </w:r>
      </w:hyperlink>
      <w:r>
        <w:t xml:space="preserve"> and FAR § 41.103(a), a GSA order or contract for utility service cannot exceed a 10 year performance period.</w:t>
      </w:r>
    </w:p>
    <w:p>
      <w:pPr>
        <w:pStyle w:val="ListNumber"/>
        <!--depth 1-->
        <w:numPr>
          <w:ilvl w:val="0"/>
          <w:numId w:val="991"/>
        </w:numPr>
      </w:pPr>
      <w:r>
        <w:t/>
      </w:r>
      <w:r>
        <w:t>(d)</w:t>
      </w:r>
      <w:r>
        <w:t xml:space="preserve">  The statement of work for a utility contract must include the building number(s) and the specified period of performance.</w:t>
      </w:r>
    </w:p>
    <w:p>
      <w:pPr>
        <w:pStyle w:val="ListNumber"/>
        <!--depth 1-->
        <w:numPr>
          <w:ilvl w:val="0"/>
          <w:numId w:val="991"/>
        </w:numPr>
      </w:pPr>
      <w:r>
        <w:t/>
      </w:r>
      <w:r>
        <w:t>(e)</w:t>
      </w:r>
      <w:r>
        <w:t xml:space="preserve">  The Independent Government Cost Estimate for a utility contract must include all of the following information:</w:t>
      </w:r>
    </w:p>
    <w:p>
      <w:pPr>
        <w:pStyle w:val="ListNumber2"/>
        <!--depth 2-->
        <w:numPr>
          <w:ilvl w:val="1"/>
          <w:numId w:val="992"/>
        </w:numPr>
      </w:pPr>
      <w:bookmarkStart w:id="2661" w:name="_Tocd19e51109"/>
      <w:bookmarkStart w:id="2660" w:name="_Refd19e51109"/>
      <w:r>
        <w:t/>
      </w:r>
      <w:r>
        <w:t>(1)</w:t>
      </w:r>
      <w:r>
        <w:t xml:space="preserve">  A cost estimate for all individual months up to the thirteenth month;</w:t>
      </w:r>
    </w:p>
    <w:p>
      <w:pPr>
        <w:pStyle w:val="ListNumber2"/>
        <!--depth 2-->
        <w:numPr>
          <w:ilvl w:val="1"/>
          <w:numId w:val="992"/>
        </w:numPr>
      </w:pPr>
      <w:r>
        <w:t/>
      </w:r>
      <w:r>
        <w:t>(2)</w:t>
      </w:r>
      <w:r>
        <w:t xml:space="preserve">  The known tariff rate increases in months beyond the 13 month; and</w:t>
      </w:r>
    </w:p>
    <w:p>
      <w:pPr>
        <w:pStyle w:val="ListNumber2"/>
        <!--depth 2-->
        <w:numPr>
          <w:ilvl w:val="1"/>
          <w:numId w:val="992"/>
        </w:numPr>
      </w:pPr>
      <w:r>
        <w:t/>
      </w:r>
      <w:r>
        <w:t>(3)</w:t>
      </w:r>
      <w:r>
        <w:t xml:space="preserve">  Total estimated award amount for the entire period of performance.</w:t>
      </w:r>
      <w:bookmarkEnd w:id="2660"/>
      <w:bookmarkEnd w:id="2661"/>
    </w:p>
    <w:p>
      <w:pPr>
        <w:pStyle w:val="ListNumber"/>
        <!--depth 1-->
        <w:numPr>
          <w:ilvl w:val="0"/>
          <w:numId w:val="991"/>
        </w:numPr>
      </w:pPr>
      <w:r>
        <w:t/>
      </w:r>
      <w:r>
        <w:t>(f)</w:t>
      </w:r>
      <w:r>
        <w:t xml:space="preserve">   </w:t>
      </w:r>
      <w:r>
        <w:rPr>
          <w:i/>
        </w:rPr>
        <w:t>Federal Procurement Data System reporting for utility contact actions</w:t>
      </w:r>
      <w:r>
        <w:t>.</w:t>
      </w:r>
    </w:p>
    <w:p>
      <w:pPr>
        <w:pStyle w:val="ListNumber2"/>
        <!--depth 2-->
        <w:numPr>
          <w:ilvl w:val="1"/>
          <w:numId w:val="993"/>
        </w:numPr>
      </w:pPr>
      <w:bookmarkStart w:id="2663" w:name="_Tocd19e51143"/>
      <w:bookmarkStart w:id="2662" w:name="_Refd19e5114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9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93"/>
        </w:numPr>
      </w:pPr>
      <w:r>
        <w:t/>
      </w:r>
      <w:r>
        <w:t>(3)</w:t>
      </w:r>
      <w:r>
        <w:t xml:space="preserve">  The contracting officer must update the award amount at the end of the entire period of performance to match the actual costs.</w:t>
      </w:r>
      <w:bookmarkEnd w:id="2662"/>
      <w:bookmarkEnd w:id="2663"/>
    </w:p>
    <w:p>
      <w:pPr>
        <w:pStyle w:val="ListNumber"/>
        <!--depth 1-->
        <w:numPr>
          <w:ilvl w:val="0"/>
          <w:numId w:val="991"/>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1"/>
        </w:numPr>
      </w:pPr>
      <w:r>
        <w:t/>
      </w:r>
      <w:r>
        <w:t>(h)</w:t>
      </w:r>
      <w:r>
        <w:t xml:space="preserve">  Utility accounts and invoices must be monitored in accordance with the GSA Utility Program Standard Operating Procedures which can be found on GSA's Acquisition Portal at </w:t>
      </w:r>
      <w:hyperlink r:id="rIdHyperlink281">
        <w:r>
          <w:t>https://insite.gsa.gov/acquisitionportal</w:t>
        </w:r>
      </w:hyperlink>
      <w:r>
        <w:t>.</w:t>
      </w:r>
      <w:bookmarkEnd w:id="2658"/>
      <w:bookmarkEnd w:id="2659"/>
    </w:p>
    <!--Topic unique_916-->
    <w:p>
      <w:pPr>
        <w:pStyle w:val="Heading6"/>
      </w:pPr>
      <w:bookmarkStart w:id="2664" w:name="_Refd19e51191"/>
      <w:bookmarkStart w:id="2665" w:name="_Tocd19e51191"/>
      <w:r>
        <w:t/>
      </w:r>
      <w:r>
        <w:t>541.202-1</w:t>
      </w:r>
      <w:r>
        <w:t xml:space="preserve"> Procedures for acquisition planning for deregulated utility supplies.</w:t>
      </w:r>
      <w:bookmarkEnd w:id="2664"/>
      <w:bookmarkEnd w:id="266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94"/>
        </w:numPr>
      </w:pPr>
      <w:bookmarkStart w:id="2667" w:name="_Tocd19e51202"/>
      <w:bookmarkStart w:id="2666" w:name="_Refd19e51202"/>
      <w:r>
        <w:t/>
      </w:r>
      <w:r>
        <w:t>(a)</w:t>
      </w:r>
      <w:r>
        <w:t xml:space="preserve">  The basic contract was entered into pursuant to a written acquisition plan.</w:t>
      </w:r>
    </w:p>
    <w:p>
      <w:pPr>
        <w:pStyle w:val="ListNumber"/>
        <!--depth 1-->
        <w:numPr>
          <w:ilvl w:val="0"/>
          <w:numId w:val="994"/>
        </w:numPr>
      </w:pPr>
      <w:r>
        <w:t/>
      </w:r>
      <w:r>
        <w:t>(b)</w:t>
      </w:r>
      <w:r>
        <w:t xml:space="preserve">  The delivery address (including the associated account number) of the order is listed in the requirements type contract.</w:t>
      </w:r>
    </w:p>
    <w:p>
      <w:pPr>
        <w:pStyle w:val="ListNumber"/>
        <!--depth 1-->
        <w:numPr>
          <w:ilvl w:val="0"/>
          <w:numId w:val="994"/>
        </w:numPr>
      </w:pPr>
      <w:r>
        <w:t/>
      </w:r>
      <w:r>
        <w:t>(c)</w:t>
      </w:r>
      <w:r>
        <w:t xml:space="preserve">  The order is issued only as a funding mechanism for the location awarded in the basic contract.</w:t>
      </w:r>
      <w:bookmarkEnd w:id="2666"/>
      <w:bookmarkEnd w:id="2667"/>
    </w:p>
    <!--Topic unique_917-->
    <w:p>
      <w:pPr>
        <w:pStyle w:val="Heading5"/>
      </w:pPr>
      <w:bookmarkStart w:id="2668" w:name="_Refd19e51233"/>
      <w:bookmarkStart w:id="2669" w:name="_Tocd19e51233"/>
      <w:r>
        <w:t/>
      </w:r>
      <w:r>
        <w:t>541.204</w:t>
      </w:r>
      <w:r>
        <w:t xml:space="preserve"> GSA areawide contracts.</w:t>
      </w:r>
      <w:bookmarkEnd w:id="2668"/>
      <w:bookmarkEnd w:id="2669"/>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18-->
    <w:p>
      <w:pPr>
        <w:pStyle w:val="Heading5"/>
      </w:pPr>
      <w:bookmarkStart w:id="2670" w:name="_Refd19e51252"/>
      <w:bookmarkStart w:id="2671" w:name="_Tocd19e51252"/>
      <w:r>
        <w:t/>
      </w:r>
      <w:r>
        <w:t>541.206</w:t>
      </w:r>
      <w:r>
        <w:t xml:space="preserve"> Interagency agreements format.</w:t>
      </w:r>
      <w:bookmarkEnd w:id="2670"/>
      <w:bookmarkEnd w:id="2671"/>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2">
        <w:r>
          <w:t>http://www.gsa.gov/energy_library</w:t>
        </w:r>
      </w:hyperlink>
      <w:r>
        <w:t>).</w:t>
      </w:r>
    </w:p>
    <!--Topic unique_919-->
    <w:p>
      <w:pPr>
        <w:pStyle w:val="Heading4"/>
      </w:pPr>
      <w:bookmarkStart w:id="2672" w:name="_Refd19e51276"/>
      <w:bookmarkStart w:id="2673" w:name="_Tocd19e51276"/>
      <w:r>
        <w:t/>
      </w:r>
      <w:r>
        <w:t>Subpart 541.4</w:t>
      </w:r>
      <w:r>
        <w:t xml:space="preserve"> - Administration</w:t>
      </w:r>
      <w:bookmarkEnd w:id="2672"/>
      <w:bookmarkEnd w:id="2673"/>
    </w:p>
    <!--Topic unique_920-->
    <w:p>
      <w:pPr>
        <w:pStyle w:val="Heading5"/>
      </w:pPr>
      <w:bookmarkStart w:id="2674" w:name="_Refd19e51289"/>
      <w:bookmarkStart w:id="2675" w:name="_Tocd19e51289"/>
      <w:r>
        <w:t/>
      </w:r>
      <w:r>
        <w:t>541.401</w:t>
      </w:r>
      <w:r>
        <w:t xml:space="preserve"> Monthly and annual review.</w:t>
      </w:r>
      <w:bookmarkEnd w:id="2674"/>
      <w:bookmarkEnd w:id="2675"/>
    </w:p>
    <w:p>
      <w:pPr>
        <w:pStyle w:val="ListNumber"/>
        <!--depth 1-->
        <w:numPr>
          <w:ilvl w:val="0"/>
          <w:numId w:val="995"/>
        </w:numPr>
      </w:pPr>
      <w:bookmarkStart w:id="2677" w:name="_Tocd19e51298"/>
      <w:bookmarkStart w:id="2676" w:name="_Refd19e5129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95"/>
        </w:numPr>
      </w:pPr>
      <w:r>
        <w:t/>
      </w:r>
      <w:r>
        <w:t>(b)</w:t>
      </w:r>
      <w:r>
        <w:t xml:space="preserve">   </w:t>
      </w:r>
      <w:r>
        <w:rPr>
          <w:i/>
        </w:rPr>
        <w:t>Annual reviews</w:t>
      </w:r>
      <w:r>
        <w:t>. In addition to the requirements of FAR 41.401, the Public Buildings Service (PBS) will provide further guidance for conducting annual reviews.</w:t>
      </w:r>
      <w:bookmarkEnd w:id="2676"/>
      <w:bookmarkEnd w:id="2677"/>
    </w:p>
    <!--Topic unique_921-->
    <w:p>
      <w:pPr>
        <w:pStyle w:val="Heading4"/>
      </w:pPr>
      <w:bookmarkStart w:id="2678" w:name="_Refd19e51328"/>
      <w:bookmarkStart w:id="2679" w:name="_Tocd19e51328"/>
      <w:r>
        <w:t/>
      </w:r>
      <w:r>
        <w:t>Subpart 541.5</w:t>
      </w:r>
      <w:r>
        <w:t xml:space="preserve"> - Solicitation Provisions and Contract Clauses</w:t>
      </w:r>
      <w:bookmarkEnd w:id="2678"/>
      <w:bookmarkEnd w:id="2679"/>
    </w:p>
    <!--Topic unique_922-->
    <w:p>
      <w:pPr>
        <w:pStyle w:val="Heading5"/>
      </w:pPr>
      <w:bookmarkStart w:id="2680" w:name="_Refd19e51341"/>
      <w:bookmarkStart w:id="2681" w:name="_Tocd19e51341"/>
      <w:r>
        <w:t/>
      </w:r>
      <w:r>
        <w:t>541.501</w:t>
      </w:r>
      <w:r>
        <w:t xml:space="preserve"> Solicitation provision and contract clauses.</w:t>
      </w:r>
      <w:bookmarkEnd w:id="2680"/>
      <w:bookmarkEnd w:id="2681"/>
    </w:p>
    <w:p>
      <w:pPr>
        <w:pStyle w:val="BodyText"/>
      </w:pPr>
      <w:r>
        <w:t>In addition to the solicitation terms, provisions and contract clauses at FAR 41.501(c), the contracting officer shall include the following clauses—</w:t>
      </w:r>
    </w:p>
    <w:p>
      <w:pPr>
        <w:pStyle w:val="ListNumber"/>
        <!--depth 1-->
        <w:numPr>
          <w:ilvl w:val="0"/>
          <w:numId w:val="996"/>
        </w:numPr>
      </w:pPr>
      <w:bookmarkStart w:id="2683" w:name="_Tocd19e51352"/>
      <w:bookmarkStart w:id="2682" w:name="_Refd19e5135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96"/>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2"/>
      <w:bookmarkEnd w:id="26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6-->
    <w:p>
      <w:pPr>
        <w:pStyle w:val="Heading1"/>
      </w:pPr>
      <w:bookmarkStart w:id="2684" w:name="_Refd19e51401"/>
      <w:bookmarkStart w:id="2685" w:name="_Tocd19e51401"/>
      <w:r>
        <w:t/>
      </w:r>
      <w:r>
        <w:t>Subchapter G</w:t>
      </w:r>
      <w:r>
        <w:t xml:space="preserve"> - Contract Management</w:t>
      </w:r>
      <w:bookmarkEnd w:id="2684"/>
      <w:bookmarkEnd w:id="2685"/>
    </w:p>
    <!--Topic unique_928-->
    <w:p>
      <w:pPr>
        <w:pStyle w:val="Heading2"/>
      </w:pPr>
      <w:bookmarkStart w:id="2686" w:name="_Refd19e51409"/>
      <w:bookmarkStart w:id="2687" w:name="_Tocd19e51409"/>
      <w:r>
        <w:t/>
      </w:r>
      <w:r>
        <w:t xml:space="preserve"> General Services Administration Acquisition Manual</w:t>
      </w:r>
      <w:bookmarkEnd w:id="2686"/>
      <w:bookmarkEnd w:id="2687"/>
    </w:p>
    <!--Topic unique_930-->
    <w:p>
      <w:pPr>
        <w:pStyle w:val="Heading3"/>
      </w:pPr>
      <w:bookmarkStart w:id="2688" w:name="_Refd19e51416"/>
      <w:bookmarkStart w:id="2689" w:name="_Tocd19e51416"/>
      <w:r>
        <w:t/>
      </w:r>
      <w:r>
        <w:t>Part 542</w:t>
      </w:r>
      <w:r>
        <w:t xml:space="preserve"> - Contract Administration and Audit Services</w:t>
      </w:r>
      <w:bookmarkEnd w:id="2688"/>
      <w:bookmarkEnd w:id="2689"/>
    </w:p>
    <w:p>
      <w:pPr>
        <w:pStyle w:val="ListBullet"/>
        <!--depth 1-->
        <w:numPr>
          <w:ilvl w:val="0"/>
          <w:numId w:val="997"/>
        </w:numPr>
      </w:pPr>
      <w:r>
        <w:t/>
      </w:r>
      <w:r>
        <w:t>542.001 Definitions.</w:t>
      </w:r>
      <w:r>
        <w:t/>
      </w:r>
    </w:p>
    <w:p>
      <w:pPr>
        <w:pStyle w:val="ListBullet"/>
        <!--depth 1-->
        <w:numPr>
          <w:ilvl w:val="0"/>
          <w:numId w:val="997"/>
        </w:numPr>
      </w:pPr>
      <w:r>
        <w:t/>
      </w:r>
      <w:r>
        <w:t>Subpart 542.1 - Contract Audit Services</w:t>
      </w:r>
      <w:r>
        <w:t/>
      </w:r>
    </w:p>
    <w:p>
      <w:pPr>
        <w:pStyle w:val="ListBullet2"/>
        <!--depth 2-->
        <w:numPr>
          <w:ilvl w:val="1"/>
          <w:numId w:val="998"/>
        </w:numPr>
      </w:pPr>
      <w:r>
        <w:t/>
      </w:r>
      <w:r>
        <w:t>542.102 Assignment of contract audit services.</w:t>
      </w:r>
      <w:r>
        <w:t/>
      </w:r>
    </w:p>
    <w:p>
      <w:pPr>
        <w:pStyle w:val="ListBullet"/>
        <!--depth 1-->
        <w:numPr>
          <w:ilvl w:val="0"/>
          <w:numId w:val="997"/>
        </w:numPr>
      </w:pPr>
      <w:r>
        <w:t/>
      </w:r>
      <w:r>
        <w:t>Subpart 542.2 - Contract Administration Services</w:t>
      </w:r>
      <w:r>
        <w:t/>
      </w:r>
    </w:p>
    <w:p>
      <w:pPr>
        <w:pStyle w:val="ListBullet2"/>
        <!--depth 2-->
        <w:numPr>
          <w:ilvl w:val="1"/>
          <w:numId w:val="999"/>
        </w:numPr>
      </w:pPr>
      <w:r>
        <w:t/>
      </w:r>
      <w:r>
        <w:t>542.202 Assignment of contract administration.</w:t>
      </w:r>
      <w:r>
        <w:t/>
      </w:r>
    </w:p>
    <w:p>
      <w:pPr>
        <w:pStyle w:val="ListBullet"/>
        <!--depth 1-->
        <w:numPr>
          <w:ilvl w:val="0"/>
          <w:numId w:val="997"/>
        </w:numPr>
      </w:pPr>
      <w:r>
        <w:t/>
      </w:r>
      <w:r>
        <w:t>Subpart 542.3 - Contract Administration Office Functions</w:t>
      </w:r>
      <w:r>
        <w:t/>
      </w:r>
    </w:p>
    <w:p>
      <w:pPr>
        <w:pStyle w:val="ListBullet2"/>
        <!--depth 2-->
        <w:numPr>
          <w:ilvl w:val="1"/>
          <w:numId w:val="1000"/>
        </w:numPr>
      </w:pPr>
      <w:r>
        <w:t/>
      </w:r>
      <w:r>
        <w:t>542.302 Contract administration functions.</w:t>
      </w:r>
      <w:r>
        <w:t/>
      </w:r>
    </w:p>
    <w:p>
      <w:pPr>
        <w:pStyle w:val="ListBullet"/>
        <!--depth 1-->
        <w:numPr>
          <w:ilvl w:val="0"/>
          <w:numId w:val="997"/>
        </w:numPr>
      </w:pPr>
      <w:r>
        <w:t/>
      </w:r>
      <w:r>
        <w:t>Subpart 542.11 - Production Surveillance and Reporting</w:t>
      </w:r>
      <w:r>
        <w:t/>
      </w:r>
    </w:p>
    <w:p>
      <w:pPr>
        <w:pStyle w:val="ListBullet2"/>
        <!--depth 2-->
        <w:numPr>
          <w:ilvl w:val="1"/>
          <w:numId w:val="1001"/>
        </w:numPr>
      </w:pPr>
      <w:r>
        <w:t/>
      </w:r>
      <w:r>
        <w:t>542.1107 Contract clause.</w:t>
      </w:r>
      <w:r>
        <w:t/>
      </w:r>
    </w:p>
    <w:p>
      <w:pPr>
        <w:pStyle w:val="ListBullet"/>
        <!--depth 1-->
        <w:numPr>
          <w:ilvl w:val="0"/>
          <w:numId w:val="997"/>
        </w:numPr>
      </w:pPr>
      <w:r>
        <w:t/>
      </w:r>
      <w:r>
        <w:t>Subpart 542.12 - Novation and Change-of-Name Agreements</w:t>
      </w:r>
      <w:r>
        <w:t/>
      </w:r>
    </w:p>
    <w:p>
      <w:pPr>
        <w:pStyle w:val="ListBullet2"/>
        <!--depth 2-->
        <w:numPr>
          <w:ilvl w:val="1"/>
          <w:numId w:val="1002"/>
        </w:numPr>
      </w:pPr>
      <w:r>
        <w:t/>
      </w:r>
      <w:r>
        <w:t>542.1203 Processing agreements.</w:t>
      </w:r>
      <w:r>
        <w:t/>
      </w:r>
    </w:p>
    <w:p>
      <w:pPr>
        <w:pStyle w:val="ListBullet"/>
        <!--depth 1-->
        <w:numPr>
          <w:ilvl w:val="0"/>
          <w:numId w:val="997"/>
        </w:numPr>
      </w:pPr>
      <w:r>
        <w:t/>
      </w:r>
      <w:r>
        <w:t>Subpart 542.15 - Contractor Performance Information</w:t>
      </w:r>
      <w:r>
        <w:t/>
      </w:r>
    </w:p>
    <w:p>
      <w:pPr>
        <w:pStyle w:val="ListBullet2"/>
        <!--depth 2-->
        <w:numPr>
          <w:ilvl w:val="1"/>
          <w:numId w:val="1003"/>
        </w:numPr>
      </w:pPr>
      <w:r>
        <w:t/>
      </w:r>
      <w:r>
        <w:t>542.1503 Procedures.</w:t>
      </w:r>
      <w:r>
        <w:t/>
      </w:r>
    </w:p>
    <w:p>
      <w:pPr>
        <w:pStyle w:val="ListBullet"/>
        <!--depth 1-->
        <w:numPr>
          <w:ilvl w:val="0"/>
          <w:numId w:val="997"/>
        </w:numPr>
      </w:pPr>
      <w:r>
        <w:t/>
      </w:r>
      <w:r>
        <w:t>Subpart 542.70 - Audit of Contractor’s Records</w:t>
      </w:r>
      <w:r>
        <w:t/>
      </w:r>
    </w:p>
    <w:p>
      <w:pPr>
        <w:pStyle w:val="ListBullet2"/>
        <!--depth 2-->
        <w:numPr>
          <w:ilvl w:val="1"/>
          <w:numId w:val="1004"/>
        </w:numPr>
      </w:pPr>
      <w:r>
        <w:t/>
      </w:r>
      <w:r>
        <w:t>542.7001 General.</w:t>
      </w:r>
      <w:r>
        <w:t/>
      </w:r>
    </w:p>
    <w:p>
      <w:pPr>
        <w:pStyle w:val="ListBullet2"/>
        <!--depth 2-->
        <w:numPr>
          <w:ilvl w:val="1"/>
          <w:numId w:val="1004"/>
        </w:numPr>
      </w:pPr>
      <w:r>
        <w:t/>
      </w:r>
      <w:r>
        <w:t>542.7002 Purpose of audit.</w:t>
      </w:r>
      <w:r>
        <w:t/>
      </w:r>
    </w:p>
    <w:p>
      <w:pPr>
        <w:pStyle w:val="ListBullet2"/>
        <!--depth 2-->
        <w:numPr>
          <w:ilvl w:val="1"/>
          <w:numId w:val="1004"/>
        </w:numPr>
      </w:pPr>
      <w:r>
        <w:t/>
      </w:r>
      <w:r>
        <w:t>542.7003 Additional internal controls.</w:t>
      </w:r>
      <w:r>
        <w:t/>
      </w:r>
    </w:p>
    <w:p>
      <w:pPr>
        <w:pStyle w:val="ListBullet2"/>
        <!--depth 2-->
        <w:numPr>
          <w:ilvl w:val="1"/>
          <w:numId w:val="1004"/>
        </w:numPr>
      </w:pPr>
      <w:r>
        <w:t/>
      </w:r>
      <w:r>
        <w:t>542.7004 Releasing or withholding of audit reports.</w:t>
      </w:r>
      <w:r>
        <w:t/>
      </w:r>
    </w:p>
    <!--Topic unique_931-->
    <w:p>
      <w:pPr>
        <w:pStyle w:val="Heading4"/>
      </w:pPr>
      <w:bookmarkStart w:id="2690" w:name="_Refd19e51596"/>
      <w:bookmarkStart w:id="2691" w:name="_Tocd19e51596"/>
      <w:r>
        <w:t/>
      </w:r>
      <w:r>
        <w:t>542.001</w:t>
      </w:r>
      <w:r>
        <w:t xml:space="preserve"> Definitions.</w:t>
      </w:r>
      <w:bookmarkEnd w:id="2690"/>
      <w:bookmarkEnd w:id="2691"/>
    </w:p>
    <!--Topic unique_932-->
    <w:p>
      <w:pPr>
        <w:pStyle w:val="Heading4"/>
      </w:pPr>
      <w:bookmarkStart w:id="2692" w:name="_Refd19e51610"/>
      <w:bookmarkStart w:id="2693" w:name="_Tocd19e51610"/>
      <w:r>
        <w:t/>
      </w:r>
      <w:r>
        <w:t>Subpart 542.1</w:t>
      </w:r>
      <w:r>
        <w:t xml:space="preserve"> - Contract Audit Services</w:t>
      </w:r>
      <w:bookmarkEnd w:id="2692"/>
      <w:bookmarkEnd w:id="2693"/>
    </w:p>
    <!--Topic unique_834-->
    <w:p>
      <w:pPr>
        <w:pStyle w:val="Heading5"/>
      </w:pPr>
      <w:bookmarkStart w:id="2694" w:name="_Refd19e51623"/>
      <w:bookmarkStart w:id="2695" w:name="_Tocd19e51623"/>
      <w:r>
        <w:t/>
      </w:r>
      <w:r>
        <w:t>542.102</w:t>
      </w:r>
      <w:r>
        <w:t xml:space="preserve"> Assignment of contract audit services.</w:t>
      </w:r>
      <w:bookmarkEnd w:id="2694"/>
      <w:bookmarkEnd w:id="2695"/>
    </w:p>
    <w:p>
      <w:pPr>
        <w:pStyle w:val="ListNumber"/>
        <!--depth 1-->
        <w:numPr>
          <w:ilvl w:val="0"/>
          <w:numId w:val="1005"/>
        </w:numPr>
      </w:pPr>
      <w:bookmarkStart w:id="2697" w:name="_Tocd19e51632"/>
      <w:bookmarkStart w:id="2696" w:name="_Refd19e5163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05"/>
        </w:numPr>
      </w:pPr>
      <w:r>
        <w:t/>
      </w:r>
      <w:r>
        <w:t>(b)</w:t>
      </w:r>
      <w:r>
        <w:t xml:space="preserve"> The contracting officer must follow the procedures set out in GSA Order, Audit Resolution and Follow-Up System (ADM P 2030.2C), for handling contract audit reports.</w:t>
      </w:r>
      <w:bookmarkEnd w:id="2696"/>
      <w:bookmarkEnd w:id="2697"/>
    </w:p>
    <!--Topic unique_105-->
    <w:p>
      <w:pPr>
        <w:pStyle w:val="Heading4"/>
      </w:pPr>
      <w:bookmarkStart w:id="2698" w:name="_Refd19e51657"/>
      <w:bookmarkStart w:id="2699" w:name="_Tocd19e51657"/>
      <w:r>
        <w:t/>
      </w:r>
      <w:r>
        <w:t>Subpart 542.2</w:t>
      </w:r>
      <w:r>
        <w:t xml:space="preserve"> - Contract Administration Services</w:t>
      </w:r>
      <w:bookmarkEnd w:id="2698"/>
      <w:bookmarkEnd w:id="2699"/>
    </w:p>
    <!--Topic unique_933-->
    <w:p>
      <w:pPr>
        <w:pStyle w:val="Heading5"/>
      </w:pPr>
      <w:bookmarkStart w:id="2700" w:name="_Refd19e51670"/>
      <w:bookmarkStart w:id="2701" w:name="_Tocd19e51670"/>
      <w:r>
        <w:t/>
      </w:r>
      <w:r>
        <w:t>542.202</w:t>
      </w:r>
      <w:r>
        <w:t xml:space="preserve"> Assignment of contract administration.</w:t>
      </w:r>
      <w:bookmarkEnd w:id="2700"/>
      <w:bookmarkEnd w:id="2701"/>
    </w:p>
    <w:p>
      <w:pPr>
        <w:pStyle w:val="ListNumber"/>
        <!--depth 1-->
        <w:numPr>
          <w:ilvl w:val="0"/>
          <w:numId w:val="1006"/>
        </w:numPr>
      </w:pPr>
      <w:bookmarkStart w:id="2703" w:name="_Tocd19e51679"/>
      <w:bookmarkStart w:id="2702" w:name="_Refd19e5167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06"/>
        </w:numPr>
      </w:pPr>
      <w:bookmarkStart w:id="2705" w:name="_Tocd19e51695"/>
      <w:bookmarkStart w:id="2704" w:name="_Refd19e51695"/>
      <w:r>
        <w:t/>
      </w:r>
      <w:r>
        <w:t>(c)</w:t>
      </w:r>
      <w:r>
        <w:t xml:space="preserve">  If it is more efficient, management may establish a separate CAO. Consider each of the following:</w:t>
      </w:r>
    </w:p>
    <w:p>
      <w:pPr>
        <w:pStyle w:val="ListNumber2"/>
        <!--depth 2-->
        <w:numPr>
          <w:ilvl w:val="1"/>
          <w:numId w:val="1007"/>
        </w:numPr>
      </w:pPr>
      <w:bookmarkStart w:id="2707" w:name="_Tocd19e51701"/>
      <w:bookmarkStart w:id="2706" w:name="_Refd19e51701"/>
      <w:r>
        <w:t/>
      </w:r>
      <w:r>
        <w:t>(1)</w:t>
      </w:r>
      <w:r>
        <w:t xml:space="preserve">  The nature and complexity of the contract.</w:t>
      </w:r>
    </w:p>
    <w:p>
      <w:pPr>
        <w:pStyle w:val="ListNumber2"/>
        <!--depth 2-->
        <w:numPr>
          <w:ilvl w:val="1"/>
          <w:numId w:val="1007"/>
        </w:numPr>
      </w:pPr>
      <w:r>
        <w:t/>
      </w:r>
      <w:r>
        <w:t>(2)</w:t>
      </w:r>
      <w:r>
        <w:t xml:space="preserve">  The need to perform contract administration at or near the contractor’s facility or the place of performance.</w:t>
      </w:r>
    </w:p>
    <w:p>
      <w:pPr>
        <w:pStyle w:val="ListNumber2"/>
        <!--depth 2-->
        <w:numPr>
          <w:ilvl w:val="1"/>
          <w:numId w:val="1007"/>
        </w:numPr>
      </w:pPr>
      <w:r>
        <w:t/>
      </w:r>
      <w:r>
        <w:t>(3)</w:t>
      </w:r>
      <w:r>
        <w:t xml:space="preserve">  The availability of resources.</w:t>
      </w:r>
      <w:bookmarkEnd w:id="2706"/>
      <w:bookmarkEnd w:id="2707"/>
      <w:bookmarkEnd w:id="2704"/>
      <w:bookmarkEnd w:id="2705"/>
    </w:p>
    <w:p>
      <w:pPr>
        <w:pStyle w:val="ListNumber"/>
        <!--depth 1-->
        <w:numPr>
          <w:ilvl w:val="0"/>
          <w:numId w:val="10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06"/>
        </w:numPr>
      </w:pPr>
      <w:bookmarkStart w:id="2709" w:name="_Tocd19e51751"/>
      <w:bookmarkStart w:id="2708" w:name="_Refd19e5175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8"/>
      <w:bookmarkEnd w:id="2709"/>
      <w:bookmarkEnd w:id="2702"/>
      <w:bookmarkEnd w:id="2703"/>
    </w:p>
    <!--Topic unique_934-->
    <w:p>
      <w:pPr>
        <w:pStyle w:val="Heading4"/>
      </w:pPr>
      <w:bookmarkStart w:id="2710" w:name="_Refd19e51770"/>
      <w:bookmarkStart w:id="2711" w:name="_Tocd19e51770"/>
      <w:r>
        <w:t/>
      </w:r>
      <w:r>
        <w:t>Subpart 542.3</w:t>
      </w:r>
      <w:r>
        <w:t xml:space="preserve"> - Contract Administration Office Functions</w:t>
      </w:r>
      <w:bookmarkEnd w:id="2710"/>
      <w:bookmarkEnd w:id="2711"/>
    </w:p>
    <!--Topic unique_104-->
    <w:p>
      <w:pPr>
        <w:pStyle w:val="Heading5"/>
      </w:pPr>
      <w:bookmarkStart w:id="2712" w:name="_Refd19e51783"/>
      <w:bookmarkStart w:id="2713" w:name="_Tocd19e51783"/>
      <w:r>
        <w:t/>
      </w:r>
      <w:r>
        <w:t>542.302</w:t>
      </w:r>
      <w:r>
        <w:t xml:space="preserve"> Contract administration functions.</w:t>
      </w:r>
      <w:bookmarkEnd w:id="2712"/>
      <w:bookmarkEnd w:id="2713"/>
    </w:p>
    <w:p>
      <w:pPr>
        <w:pStyle w:val="ListNumber"/>
        <!--depth 1-->
        <w:numPr>
          <w:ilvl w:val="0"/>
          <w:numId w:val="1008"/>
        </w:numPr>
      </w:pPr>
      <w:bookmarkStart w:id="2715" w:name="_Tocd19e51792"/>
      <w:bookmarkStart w:id="2714" w:name="_Refd19e5179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08"/>
        </w:numPr>
      </w:pPr>
      <w:bookmarkStart w:id="2717" w:name="_Tocd19e51801"/>
      <w:bookmarkStart w:id="2716" w:name="_Refd19e51801"/>
      <w:r>
        <w:t/>
      </w:r>
      <w:r>
        <w:t>(b)</w:t>
      </w:r>
      <w:r>
        <w:t xml:space="preserve">  Usually, the CO or the ACO in the contracting office performs these activities (but see paragraphs (c) - (g) of this section).</w:t>
      </w:r>
      <w:bookmarkEnd w:id="2716"/>
      <w:bookmarkEnd w:id="2717"/>
    </w:p>
    <w:p>
      <w:pPr>
        <w:pStyle w:val="ListNumber"/>
        <!--depth 1-->
        <w:numPr>
          <w:ilvl w:val="0"/>
          <w:numId w:val="1008"/>
        </w:numPr>
      </w:pPr>
      <w:r>
        <w:t/>
      </w:r>
      <w:r>
        <w:t>(c)</w:t>
      </w:r>
      <w:r>
        <w:t xml:space="preserve">  If it is more efficient, management may establish a separate CAO. Consider each of the following:</w:t>
      </w:r>
    </w:p>
    <w:p>
      <w:pPr>
        <w:pStyle w:val="ListNumber2"/>
        <!--depth 2-->
        <w:numPr>
          <w:ilvl w:val="1"/>
          <w:numId w:val="1009"/>
        </w:numPr>
      </w:pPr>
      <w:bookmarkStart w:id="2719" w:name="_Tocd19e51814"/>
      <w:bookmarkStart w:id="2718" w:name="_Refd19e51814"/>
      <w:r>
        <w:t/>
      </w:r>
      <w:r>
        <w:t>(1)</w:t>
      </w:r>
      <w:r>
        <w:t xml:space="preserve">  The nature and complexity of the contract.</w:t>
      </w:r>
    </w:p>
    <w:p>
      <w:pPr>
        <w:pStyle w:val="ListNumber2"/>
        <!--depth 2-->
        <w:numPr>
          <w:ilvl w:val="1"/>
          <w:numId w:val="1009"/>
        </w:numPr>
      </w:pPr>
      <w:r>
        <w:t/>
      </w:r>
      <w:r>
        <w:t>(2)</w:t>
      </w:r>
      <w:r>
        <w:t xml:space="preserve">  The need to perform contract administration at or near the contractor’s facility or the place of performance.</w:t>
      </w:r>
    </w:p>
    <w:p>
      <w:pPr>
        <w:pStyle w:val="ListNumber2"/>
        <!--depth 2-->
        <w:numPr>
          <w:ilvl w:val="1"/>
          <w:numId w:val="1009"/>
        </w:numPr>
      </w:pPr>
      <w:r>
        <w:t/>
      </w:r>
      <w:r>
        <w:t>(3)</w:t>
      </w:r>
      <w:r>
        <w:t xml:space="preserve">  The availability of resources.</w:t>
      </w:r>
      <w:bookmarkEnd w:id="2718"/>
      <w:bookmarkEnd w:id="2719"/>
    </w:p>
    <w:p>
      <w:pPr>
        <w:pStyle w:val="ListNumber"/>
        <!--depth 1-->
        <w:numPr>
          <w:ilvl w:val="0"/>
          <w:numId w:val="100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08"/>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08"/>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08"/>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08"/>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4"/>
      <w:bookmarkEnd w:id="2715"/>
    </w:p>
    <!--Topic unique_935-->
    <w:p>
      <w:pPr>
        <w:pStyle w:val="Heading4"/>
      </w:pPr>
      <w:bookmarkStart w:id="2720" w:name="_Refd19e51903"/>
      <w:bookmarkStart w:id="2721" w:name="_Tocd19e51903"/>
      <w:r>
        <w:t/>
      </w:r>
      <w:r>
        <w:t>Subpart 542.11</w:t>
      </w:r>
      <w:r>
        <w:t xml:space="preserve"> - Production Surveillance and Reporting</w:t>
      </w:r>
      <w:bookmarkEnd w:id="2720"/>
      <w:bookmarkEnd w:id="2721"/>
    </w:p>
    <!--Topic unique_77-->
    <w:p>
      <w:pPr>
        <w:pStyle w:val="Heading5"/>
      </w:pPr>
      <w:bookmarkStart w:id="2722" w:name="_Refd19e51916"/>
      <w:bookmarkStart w:id="2723" w:name="_Tocd19e51916"/>
      <w:r>
        <w:t/>
      </w:r>
      <w:r>
        <w:t>542.1107</w:t>
      </w:r>
      <w:r>
        <w:t xml:space="preserve"> Contract clause.</w:t>
      </w:r>
      <w:bookmarkEnd w:id="2722"/>
      <w:bookmarkEnd w:id="2723"/>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36-->
    <w:p>
      <w:pPr>
        <w:pStyle w:val="Heading4"/>
      </w:pPr>
      <w:bookmarkStart w:id="2724" w:name="_Refd19e51939"/>
      <w:bookmarkStart w:id="2725" w:name="_Tocd19e51939"/>
      <w:r>
        <w:t/>
      </w:r>
      <w:r>
        <w:t>Subpart 542.12</w:t>
      </w:r>
      <w:r>
        <w:t xml:space="preserve"> - Novation and Change-of-Name Agreements</w:t>
      </w:r>
      <w:bookmarkEnd w:id="2724"/>
      <w:bookmarkEnd w:id="2725"/>
    </w:p>
    <!--Topic unique_937-->
    <w:p>
      <w:pPr>
        <w:pStyle w:val="Heading5"/>
      </w:pPr>
      <w:bookmarkStart w:id="2726" w:name="_Refd19e51952"/>
      <w:bookmarkStart w:id="2727" w:name="_Tocd19e51952"/>
      <w:r>
        <w:t/>
      </w:r>
      <w:r>
        <w:t>542.1203</w:t>
      </w:r>
      <w:r>
        <w:t xml:space="preserve"> Processing agreements.</w:t>
      </w:r>
      <w:bookmarkEnd w:id="2726"/>
      <w:bookmarkEnd w:id="272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0"/>
        </w:numPr>
      </w:pPr>
      <w:bookmarkStart w:id="2729" w:name="_Tocd19e51963"/>
      <w:bookmarkStart w:id="2728" w:name="_Refd19e51963"/>
      <w:r>
        <w:t/>
      </w:r>
      <w:r>
        <w:t>(a)</w:t>
      </w:r>
      <w:r>
        <w:t xml:space="preserve"> Notify and solicit comments from the SBTA (see FAR 42.1203(b) and (c)); and</w:t>
      </w:r>
    </w:p>
    <w:p>
      <w:pPr>
        <w:pStyle w:val="ListNumber"/>
        <!--depth 1-->
        <w:numPr>
          <w:ilvl w:val="0"/>
          <w:numId w:val="1010"/>
        </w:numPr>
      </w:pPr>
      <w:r>
        <w:t/>
      </w:r>
      <w:r>
        <w:t>(b)</w:t>
      </w:r>
      <w:r>
        <w:t xml:space="preserve">  Not recognize the proposed successor if—</w:t>
      </w:r>
    </w:p>
    <w:p>
      <w:pPr>
        <w:pStyle w:val="ListNumber2"/>
        <!--depth 2-->
        <w:numPr>
          <w:ilvl w:val="1"/>
          <w:numId w:val="1011"/>
        </w:numPr>
      </w:pPr>
      <w:bookmarkStart w:id="2731" w:name="_Tocd19e51978"/>
      <w:bookmarkStart w:id="2730" w:name="_Refd19e51978"/>
      <w:r>
        <w:t/>
      </w:r>
      <w:r>
        <w:t>(1)</w:t>
      </w:r>
      <w:r>
        <w:t xml:space="preserve">  The conclusion is that the transaction is intended to circumvent the requirements and objectives of the small business program; or</w:t>
      </w:r>
    </w:p>
    <w:p>
      <w:pPr>
        <w:pStyle w:val="ListNumber2"/>
        <!--depth 2-->
        <w:numPr>
          <w:ilvl w:val="1"/>
          <w:numId w:val="1011"/>
        </w:numPr>
      </w:pPr>
      <w:r>
        <w:t/>
      </w:r>
      <w:r>
        <w:t>(2)</w:t>
      </w:r>
      <w:r>
        <w:t xml:space="preserve">  If a MAS contract is involved and other MAS small business contracts exist for the same special item number(s); and</w:t>
      </w:r>
      <w:bookmarkEnd w:id="2730"/>
      <w:bookmarkEnd w:id="2731"/>
    </w:p>
    <w:p>
      <w:pPr>
        <w:pStyle w:val="ListNumber"/>
        <!--depth 1-->
        <w:numPr>
          <w:ilvl w:val="0"/>
          <w:numId w:val="1010"/>
        </w:numPr>
      </w:pPr>
      <w:r>
        <w:t/>
      </w:r>
      <w:r>
        <w:t>(c)</w:t>
      </w:r>
      <w:r>
        <w:t xml:space="preserve">  Cancel the set-aside items if a MAS contract is involved and the contract has both set-aside and non-set-aside special item numbers, then process the novation request for the non-set-aside items.</w:t>
      </w:r>
      <w:bookmarkEnd w:id="2728"/>
      <w:bookmarkEnd w:id="2729"/>
    </w:p>
    <!--Topic unique_938-->
    <w:p>
      <w:pPr>
        <w:pStyle w:val="Heading4"/>
      </w:pPr>
      <w:bookmarkStart w:id="2732" w:name="_Refd19e52011"/>
      <w:bookmarkStart w:id="2733" w:name="_Tocd19e52011"/>
      <w:r>
        <w:t/>
      </w:r>
      <w:r>
        <w:t>Subpart 542.15</w:t>
      </w:r>
      <w:r>
        <w:t xml:space="preserve"> - Contractor Performance Information</w:t>
      </w:r>
      <w:bookmarkEnd w:id="2732"/>
      <w:bookmarkEnd w:id="2733"/>
    </w:p>
    <!--Topic unique_939-->
    <w:p>
      <w:pPr>
        <w:pStyle w:val="Heading5"/>
      </w:pPr>
      <w:bookmarkStart w:id="2734" w:name="_Refd19e52024"/>
      <w:bookmarkStart w:id="2735" w:name="_Tocd19e52024"/>
      <w:r>
        <w:t/>
      </w:r>
      <w:r>
        <w:t>542.1503</w:t>
      </w:r>
      <w:r>
        <w:t xml:space="preserve"> Procedures.</w:t>
      </w:r>
      <w:bookmarkEnd w:id="2734"/>
      <w:bookmarkEnd w:id="2735"/>
    </w:p>
    <w:p>
      <w:pPr>
        <w:pStyle w:val="ListNumber"/>
        <!--depth 1-->
        <w:numPr>
          <w:ilvl w:val="0"/>
          <w:numId w:val="1012"/>
        </w:numPr>
      </w:pPr>
      <w:bookmarkStart w:id="2737" w:name="_Tocd19e52033"/>
      <w:bookmarkStart w:id="2736" w:name="_Refd19e52033"/>
      <w:r>
        <w:t/>
      </w:r>
      <w:r>
        <w:t>(a)</w:t>
      </w:r>
      <w:r>
        <w:t xml:space="preserve">   </w:t>
      </w:r>
      <w:r>
        <w:rPr>
          <w:i/>
        </w:rPr>
        <w:t>Heads of Services</w:t>
      </w:r>
      <w:r>
        <w:t>.</w:t>
      </w:r>
    </w:p>
    <w:p>
      <w:pPr>
        <w:pStyle w:val="ListNumber2"/>
        <!--depth 2-->
        <w:numPr>
          <w:ilvl w:val="1"/>
          <w:numId w:val="1013"/>
        </w:numPr>
      </w:pPr>
      <w:bookmarkStart w:id="2739" w:name="_Tocd19e52044"/>
      <w:bookmarkStart w:id="2738" w:name="_Refd19e52044"/>
      <w:r>
        <w:t/>
      </w:r>
      <w:r>
        <w:t>(1)</w:t>
      </w:r>
      <w:r>
        <w:t xml:space="preserve"> Consistent with FAR 42.1500 and this Subpart, the Head of each Service must take all the following actions:</w:t>
      </w:r>
    </w:p>
    <w:p>
      <w:pPr>
        <w:pStyle w:val="ListNumber3"/>
        <!--depth 3-->
        <w:numPr>
          <w:ilvl w:val="2"/>
          <w:numId w:val="1014"/>
        </w:numPr>
      </w:pPr>
      <w:bookmarkStart w:id="2741" w:name="_Tocd19e52052"/>
      <w:bookmarkStart w:id="2740" w:name="_Refd19e52052"/>
      <w:r>
        <w:t/>
      </w:r>
      <w:r>
        <w:t>(i)</w:t>
      </w:r>
      <w:r>
        <w:t xml:space="preserve">  Establish mechanisms for systematically collecting and maintaining positive and negative information on contractor performance.</w:t>
      </w:r>
    </w:p>
    <w:p>
      <w:pPr>
        <w:pStyle w:val="ListNumber3"/>
        <!--depth 3-->
        <w:numPr>
          <w:ilvl w:val="2"/>
          <w:numId w:val="1014"/>
        </w:numPr>
      </w:pPr>
      <w:r>
        <w:t/>
      </w:r>
      <w:r>
        <w:t>(ii)</w:t>
      </w:r>
      <w:r>
        <w:t xml:space="preserve">  Identify pertinent performance data elements for collection.</w:t>
      </w:r>
    </w:p>
    <w:p>
      <w:pPr>
        <w:pStyle w:val="ListNumber3"/>
        <!--depth 3-->
        <w:numPr>
          <w:ilvl w:val="2"/>
          <w:numId w:val="10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14"/>
        </w:numPr>
      </w:pPr>
      <w:r>
        <w:t/>
      </w:r>
      <w:r>
        <w:t>(iv)</w:t>
      </w:r>
      <w:r>
        <w:t xml:space="preserve">  Clearly identify the officials responsible for collecting, disseminating, and applying this information in the acquisition process.</w:t>
      </w:r>
      <w:bookmarkEnd w:id="2740"/>
      <w:bookmarkEnd w:id="2741"/>
    </w:p>
    <w:p>
      <w:pPr>
        <w:pStyle w:val="ListNumber2"/>
        <!--depth 2-->
        <w:numPr>
          <w:ilvl w:val="1"/>
          <w:numId w:val="1013"/>
        </w:numPr>
      </w:pPr>
      <w:r>
        <w:t/>
      </w:r>
      <w:r>
        <w:t>(2)</w:t>
      </w:r>
      <w:r>
        <w:t xml:space="preserve">  The system for collecting contractor performance data should include, as appropriate:</w:t>
      </w:r>
    </w:p>
    <w:p>
      <w:pPr>
        <w:pStyle w:val="ListNumber3"/>
        <!--depth 3-->
        <w:numPr>
          <w:ilvl w:val="2"/>
          <w:numId w:val="1015"/>
        </w:numPr>
      </w:pPr>
      <w:bookmarkStart w:id="2743" w:name="_Tocd19e52089"/>
      <w:bookmarkStart w:id="2742" w:name="_Refd19e5208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15"/>
        </w:numPr>
      </w:pPr>
      <w:r>
        <w:t/>
      </w:r>
      <w:r>
        <w:t>(iv)</w:t>
      </w:r>
      <w:r>
        <w:t xml:space="preserve">  Terminations for default.</w:t>
      </w:r>
    </w:p>
    <w:p>
      <w:pPr>
        <w:pStyle w:val="ListNumber3"/>
        <!--depth 3-->
        <w:numPr>
          <w:ilvl w:val="2"/>
          <w:numId w:val="10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15"/>
        </w:numPr>
      </w:pPr>
      <w:r>
        <w:t/>
      </w:r>
      <w:r>
        <w:t>(vi)</w:t>
      </w:r>
      <w:r>
        <w:t xml:space="preserve">  Adequacy of contractor’s quality assurance system.</w:t>
      </w:r>
    </w:p>
    <w:p>
      <w:pPr>
        <w:pStyle w:val="ListNumber3"/>
        <!--depth 3-->
        <w:numPr>
          <w:ilvl w:val="2"/>
          <w:numId w:val="10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015"/>
        </w:numPr>
      </w:pPr>
      <w:r>
        <w:t/>
      </w:r>
      <w:r>
        <w:t>(viii)</w:t>
      </w:r>
      <w:r>
        <w:t xml:space="preserve">  Exhibiting customer-oriented behavior.</w:t>
      </w:r>
    </w:p>
    <w:p>
      <w:pPr>
        <w:pStyle w:val="ListNumber3"/>
        <!--depth 3-->
        <w:numPr>
          <w:ilvl w:val="2"/>
          <w:numId w:val="1015"/>
        </w:numPr>
      </w:pPr>
      <w:r>
        <w:t/>
      </w:r>
      <w:r>
        <w:t>(ix)</w:t>
      </w:r>
      <w:r>
        <w:t xml:space="preserve">  Other performance elements identified by the Service.</w:t>
      </w:r>
      <w:bookmarkEnd w:id="2742"/>
      <w:bookmarkEnd w:id="2743"/>
      <w:bookmarkEnd w:id="2738"/>
      <w:bookmarkEnd w:id="2739"/>
    </w:p>
    <w:p>
      <w:pPr>
        <w:pStyle w:val="ListNumber"/>
        <!--depth 1-->
        <w:numPr>
          <w:ilvl w:val="0"/>
          <w:numId w:val="10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12"/>
        </w:numPr>
      </w:pPr>
      <w:r>
        <w:t/>
      </w:r>
      <w:r>
        <w:t>(d)</w:t>
      </w:r>
      <w:r>
        <w:t xml:space="preserve">   </w:t>
      </w:r>
      <w:r>
        <w:rPr>
          <w:i/>
        </w:rPr>
        <w:t>Contracting officers .</w:t>
      </w:r>
      <w:r>
        <w:t/>
      </w:r>
    </w:p>
    <w:p>
      <w:pPr>
        <w:pStyle w:val="ListNumber2"/>
        <!--depth 2-->
        <w:numPr>
          <w:ilvl w:val="1"/>
          <w:numId w:val="1016"/>
        </w:numPr>
      </w:pPr>
      <w:bookmarkStart w:id="2745" w:name="_Tocd19e52186"/>
      <w:bookmarkStart w:id="2744" w:name="_Refd19e52186"/>
      <w:r>
        <w:t/>
      </w:r>
      <w:r>
        <w:t>(1)</w:t>
      </w:r>
      <w:r>
        <w:t xml:space="preserve">  The contracting officer shall promptly provide a copy of the contracting director’s final determination to the contractor.</w:t>
      </w:r>
    </w:p>
    <w:p>
      <w:pPr>
        <w:pStyle w:val="ListNumber2"/>
        <!--depth 2-->
        <w:numPr>
          <w:ilvl w:val="1"/>
          <w:numId w:val="10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4"/>
      <w:bookmarkEnd w:id="2745"/>
      <w:bookmarkEnd w:id="2736"/>
      <w:bookmarkEnd w:id="2737"/>
    </w:p>
    <!--Topic unique_940-->
    <w:p>
      <w:pPr>
        <w:pStyle w:val="Heading4"/>
      </w:pPr>
      <w:bookmarkStart w:id="2746" w:name="_Refd19e52211"/>
      <w:bookmarkStart w:id="2747" w:name="_Tocd19e52211"/>
      <w:r>
        <w:t/>
      </w:r>
      <w:r>
        <w:t>Subpart 542.70</w:t>
      </w:r>
      <w:r>
        <w:t xml:space="preserve"> - Audit of Contractor’s Records</w:t>
      </w:r>
      <w:bookmarkEnd w:id="2746"/>
      <w:bookmarkEnd w:id="2747"/>
    </w:p>
    <!--Topic unique_941-->
    <w:p>
      <w:pPr>
        <w:pStyle w:val="Heading5"/>
      </w:pPr>
      <w:bookmarkStart w:id="2748" w:name="_Refd19e52224"/>
      <w:bookmarkStart w:id="2749" w:name="_Tocd19e52224"/>
      <w:r>
        <w:t/>
      </w:r>
      <w:r>
        <w:t>542.7001</w:t>
      </w:r>
      <w:r>
        <w:t xml:space="preserve"> General.</w:t>
      </w:r>
      <w:bookmarkEnd w:id="2748"/>
      <w:bookmarkEnd w:id="274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42-->
    <w:p>
      <w:pPr>
        <w:pStyle w:val="Heading5"/>
      </w:pPr>
      <w:bookmarkStart w:id="2750" w:name="_Refd19e52243"/>
      <w:bookmarkStart w:id="2751" w:name="_Tocd19e52243"/>
      <w:r>
        <w:t/>
      </w:r>
      <w:r>
        <w:t>542.7002</w:t>
      </w:r>
      <w:r>
        <w:t xml:space="preserve"> Purpose of audit.</w:t>
      </w:r>
      <w:bookmarkEnd w:id="2750"/>
      <w:bookmarkEnd w:id="2751"/>
    </w:p>
    <w:p>
      <w:pPr>
        <w:pStyle w:val="BodyText"/>
      </w:pPr>
      <w:r>
        <w:t>The contracting officer may obtain from audits advice or recommendations on the:</w:t>
      </w:r>
    </w:p>
    <w:p>
      <w:pPr>
        <w:pStyle w:val="ListNumber"/>
        <!--depth 1-->
        <w:numPr>
          <w:ilvl w:val="0"/>
          <w:numId w:val="1017"/>
        </w:numPr>
      </w:pPr>
      <w:bookmarkStart w:id="2753" w:name="_Tocd19e52254"/>
      <w:bookmarkStart w:id="2752" w:name="_Refd19e5225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17"/>
        </w:numPr>
      </w:pPr>
      <w:bookmarkStart w:id="2755" w:name="_Tocd19e52263"/>
      <w:bookmarkStart w:id="2754" w:name="_Refd19e52263"/>
      <w:r>
        <w:t/>
      </w:r>
      <w:r>
        <w:t>(b)</w:t>
      </w:r>
      <w:r>
        <w:t xml:space="preserve">  Adequacy of a contractor’s measures to safeguard Government property in its custody or under its control.</w:t>
      </w:r>
      <w:bookmarkEnd w:id="2754"/>
      <w:bookmarkEnd w:id="2755"/>
    </w:p>
    <w:p>
      <w:pPr>
        <w:pStyle w:val="ListNumber"/>
        <!--depth 1-->
        <w:numPr>
          <w:ilvl w:val="0"/>
          <w:numId w:val="10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17"/>
        </w:numPr>
      </w:pPr>
      <w:r>
        <w:t/>
      </w:r>
      <w:r>
        <w:t>(d)</w:t>
      </w:r>
      <w:r>
        <w:t xml:space="preserve">  Reasonableness of a contractor’s termination settlement proposals.</w:t>
      </w:r>
      <w:bookmarkEnd w:id="2752"/>
      <w:bookmarkEnd w:id="2753"/>
    </w:p>
    <!--Topic unique_943-->
    <w:p>
      <w:pPr>
        <w:pStyle w:val="Heading5"/>
      </w:pPr>
      <w:bookmarkStart w:id="2756" w:name="_Refd19e52291"/>
      <w:bookmarkStart w:id="2757" w:name="_Tocd19e52291"/>
      <w:r>
        <w:t/>
      </w:r>
      <w:r>
        <w:t>542.7003</w:t>
      </w:r>
      <w:r>
        <w:t xml:space="preserve"> Additional internal controls.</w:t>
      </w:r>
      <w:bookmarkEnd w:id="2756"/>
      <w:bookmarkEnd w:id="2757"/>
    </w:p>
    <w:p>
      <w:pPr>
        <w:pStyle w:val="ListNumber"/>
        <!--depth 1-->
        <w:numPr>
          <w:ilvl w:val="0"/>
          <w:numId w:val="1018"/>
        </w:numPr>
      </w:pPr>
      <w:bookmarkStart w:id="2759" w:name="_Tocd19e52300"/>
      <w:bookmarkStart w:id="2758" w:name="_Refd19e5230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9"/>
        </w:numPr>
      </w:pPr>
      <w:bookmarkStart w:id="2761" w:name="_Tocd19e52308"/>
      <w:bookmarkStart w:id="2760" w:name="_Refd19e52308"/>
      <w:r>
        <w:t/>
      </w:r>
      <w:r>
        <w:t>(1)</w:t>
      </w:r>
      <w:r>
        <w:t xml:space="preserve">  Cost-reimbursement.</w:t>
      </w:r>
    </w:p>
    <w:p>
      <w:pPr>
        <w:pStyle w:val="ListNumber2"/>
        <!--depth 2-->
        <w:numPr>
          <w:ilvl w:val="1"/>
          <w:numId w:val="1019"/>
        </w:numPr>
      </w:pPr>
      <w:r>
        <w:t/>
      </w:r>
      <w:r>
        <w:t>(2)</w:t>
      </w:r>
      <w:r>
        <w:t xml:space="preserve">  Time-and-materials or labor-hour.</w:t>
      </w:r>
    </w:p>
    <w:p>
      <w:pPr>
        <w:pStyle w:val="ListNumber2"/>
        <!--depth 2-->
        <w:numPr>
          <w:ilvl w:val="1"/>
          <w:numId w:val="1019"/>
        </w:numPr>
      </w:pPr>
      <w:r>
        <w:t/>
      </w:r>
      <w:r>
        <w:t>(3)</w:t>
      </w:r>
      <w:r>
        <w:t xml:space="preserve">  Requirements or indefinite-quantity.</w:t>
      </w:r>
      <w:bookmarkEnd w:id="2760"/>
      <w:bookmarkEnd w:id="276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8"/>
      <w:bookmarkEnd w:id="2759"/>
    </w:p>
    <!--Topic unique_944-->
    <w:p>
      <w:pPr>
        <w:pStyle w:val="Heading5"/>
      </w:pPr>
      <w:bookmarkStart w:id="2762" w:name="_Refd19e52349"/>
      <w:bookmarkStart w:id="2763" w:name="_Tocd19e52349"/>
      <w:r>
        <w:t/>
      </w:r>
      <w:r>
        <w:t>542.7004</w:t>
      </w:r>
      <w:r>
        <w:t xml:space="preserve"> Releasing or withholding of audit reports.</w:t>
      </w:r>
      <w:bookmarkEnd w:id="2762"/>
      <w:bookmarkEnd w:id="276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46-->
    <w:p>
      <w:pPr>
        <w:pStyle w:val="Heading3"/>
      </w:pPr>
      <w:bookmarkStart w:id="2764" w:name="_Refd19e52363"/>
      <w:bookmarkStart w:id="2765" w:name="_Tocd19e52363"/>
      <w:r>
        <w:t/>
      </w:r>
      <w:r>
        <w:t>Part 543</w:t>
      </w:r>
      <w:r>
        <w:t xml:space="preserve"> - Contract Modifications</w:t>
      </w:r>
      <w:bookmarkEnd w:id="2764"/>
      <w:bookmarkEnd w:id="2765"/>
    </w:p>
    <w:p>
      <w:pPr>
        <w:pStyle w:val="ListBullet"/>
        <!--depth 1-->
        <w:numPr>
          <w:ilvl w:val="0"/>
          <w:numId w:val="1020"/>
        </w:numPr>
      </w:pPr>
      <w:r>
        <w:t/>
      </w:r>
      <w:r>
        <w:t>Subpart 543.1 - General</w:t>
      </w:r>
      <w:r>
        <w:t/>
      </w:r>
    </w:p>
    <w:p>
      <w:pPr>
        <w:pStyle w:val="ListBullet2"/>
        <!--depth 2-->
        <w:numPr>
          <w:ilvl w:val="1"/>
          <w:numId w:val="1021"/>
        </w:numPr>
      </w:pPr>
      <w:r>
        <w:t/>
      </w:r>
      <w:r>
        <w:t>543.102 Policy.</w:t>
      </w:r>
      <w:r>
        <w:t/>
      </w:r>
    </w:p>
    <w:p>
      <w:pPr>
        <w:pStyle w:val="ListBullet2"/>
        <!--depth 2-->
        <w:numPr>
          <w:ilvl w:val="1"/>
          <w:numId w:val="1021"/>
        </w:numPr>
      </w:pPr>
      <w:r>
        <w:t/>
      </w:r>
      <w:r>
        <w:t>543.170 Changes in designated subcontractors, inspection and/or production points.</w:t>
      </w:r>
      <w:r>
        <w:t/>
      </w:r>
    </w:p>
    <w:p>
      <w:pPr>
        <w:pStyle w:val="ListBullet2"/>
        <!--depth 2-->
        <w:numPr>
          <w:ilvl w:val="1"/>
          <w:numId w:val="1021"/>
        </w:numPr>
      </w:pPr>
      <w:r>
        <w:t/>
      </w:r>
      <w:r>
        <w:t>543.171 Changes in commercial supplier agreements.</w:t>
      </w:r>
      <w:r>
        <w:t/>
      </w:r>
    </w:p>
    <w:p>
      <w:pPr>
        <w:pStyle w:val="ListBullet"/>
        <!--depth 1-->
        <w:numPr>
          <w:ilvl w:val="0"/>
          <w:numId w:val="1020"/>
        </w:numPr>
      </w:pPr>
      <w:r>
        <w:t/>
      </w:r>
      <w:r>
        <w:t>Subpart 543.2 - Change Orders</w:t>
      </w:r>
      <w:r>
        <w:t/>
      </w:r>
    </w:p>
    <w:p>
      <w:pPr>
        <w:pStyle w:val="ListBullet2"/>
        <!--depth 2-->
        <w:numPr>
          <w:ilvl w:val="1"/>
          <w:numId w:val="1022"/>
        </w:numPr>
      </w:pPr>
      <w:r>
        <w:t/>
      </w:r>
      <w:r>
        <w:t>543.202 Authority to issue change orders.</w:t>
      </w:r>
      <w:r>
        <w:t/>
      </w:r>
    </w:p>
    <w:p>
      <w:pPr>
        <w:pStyle w:val="ListBullet2"/>
        <!--depth 2-->
        <w:numPr>
          <w:ilvl w:val="1"/>
          <w:numId w:val="1022"/>
        </w:numPr>
      </w:pPr>
      <w:r>
        <w:t/>
      </w:r>
      <w:r>
        <w:t>543.205 Contract clauses.</w:t>
      </w:r>
      <w:r>
        <w:t/>
      </w:r>
    </w:p>
    <!--Topic unique_947-->
    <w:p>
      <w:pPr>
        <w:pStyle w:val="Heading4"/>
      </w:pPr>
      <w:bookmarkStart w:id="2766" w:name="_Refd19e52444"/>
      <w:bookmarkStart w:id="2767" w:name="_Tocd19e52444"/>
      <w:r>
        <w:t/>
      </w:r>
      <w:r>
        <w:t>Subpart 543.1</w:t>
      </w:r>
      <w:r>
        <w:t xml:space="preserve"> - General</w:t>
      </w:r>
      <w:bookmarkEnd w:id="2766"/>
      <w:bookmarkEnd w:id="2767"/>
    </w:p>
    <!--Topic unique_905-->
    <w:p>
      <w:pPr>
        <w:pStyle w:val="Heading5"/>
      </w:pPr>
      <w:bookmarkStart w:id="2768" w:name="_Refd19e52457"/>
      <w:bookmarkStart w:id="2769" w:name="_Tocd19e52457"/>
      <w:r>
        <w:t/>
      </w:r>
      <w:r>
        <w:t>543.102</w:t>
      </w:r>
      <w:r>
        <w:t xml:space="preserve"> Policy.</w:t>
      </w:r>
      <w:bookmarkEnd w:id="2768"/>
      <w:bookmarkEnd w:id="276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48-->
    <w:p>
      <w:pPr>
        <w:pStyle w:val="Heading5"/>
      </w:pPr>
      <w:bookmarkStart w:id="2770" w:name="_Refd19e52483"/>
      <w:bookmarkStart w:id="2771" w:name="_Tocd19e52483"/>
      <w:r>
        <w:t/>
      </w:r>
      <w:r>
        <w:t>543.170</w:t>
      </w:r>
      <w:r>
        <w:t xml:space="preserve"> Changes in designated subcontractors, inspection and/or production points.</w:t>
      </w:r>
      <w:bookmarkEnd w:id="2770"/>
      <w:bookmarkEnd w:id="2771"/>
    </w:p>
    <w:p>
      <w:pPr>
        <w:pStyle w:val="ListNumber"/>
        <!--depth 1-->
        <w:numPr>
          <w:ilvl w:val="0"/>
          <w:numId w:val="1023"/>
        </w:numPr>
      </w:pPr>
      <w:bookmarkStart w:id="2773" w:name="_Tocd19e52492"/>
      <w:bookmarkStart w:id="2772" w:name="_Refd19e52492"/>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23"/>
        </w:numPr>
      </w:pPr>
      <w:bookmarkStart w:id="2775" w:name="_Tocd19e52505"/>
      <w:bookmarkStart w:id="2774" w:name="_Refd19e52505"/>
      <w:r>
        <w:t/>
      </w:r>
      <w:r>
        <w:t>(b)</w:t>
      </w:r>
      <w:r>
        <w:t xml:space="preserve">  The modification must identify the nature of the change and the effective date. In establishing an effective date, consider the time necessary for affected offices to take required actions.</w:t>
      </w:r>
      <w:bookmarkEnd w:id="2774"/>
      <w:bookmarkEnd w:id="2775"/>
      <w:bookmarkEnd w:id="2772"/>
      <w:bookmarkEnd w:id="2773"/>
    </w:p>
    <!--Topic unique_949-->
    <w:p>
      <w:pPr>
        <w:pStyle w:val="Heading5"/>
      </w:pPr>
      <w:bookmarkStart w:id="2776" w:name="_Refd19e52519"/>
      <w:bookmarkStart w:id="2777" w:name="_Tocd19e52519"/>
      <w:r>
        <w:t/>
      </w:r>
      <w:r>
        <w:t>543.171</w:t>
      </w:r>
      <w:r>
        <w:t xml:space="preserve"> Changes in commercial supplier agreements.</w:t>
      </w:r>
      <w:bookmarkEnd w:id="2776"/>
      <w:bookmarkEnd w:id="2777"/>
    </w:p>
    <w:p>
      <w:pPr>
        <w:pStyle w:val="ListNumber"/>
        <!--depth 1-->
        <w:numPr>
          <w:ilvl w:val="0"/>
          <w:numId w:val="1024"/>
        </w:numPr>
      </w:pPr>
      <w:bookmarkStart w:id="2779" w:name="_Tocd19e52528"/>
      <w:bookmarkStart w:id="2778" w:name="_Refd19e5252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24"/>
        </w:numPr>
      </w:pPr>
      <w:r>
        <w:t/>
      </w:r>
      <w:r>
        <w:t>(c)</w:t>
      </w:r>
      <w:r>
        <w:t xml:space="preserve">  The contracting officer is responsible for maintaining a current copy of the commercial supplier agreement in the contract file.</w:t>
      </w:r>
      <w:bookmarkEnd w:id="2778"/>
      <w:bookmarkEnd w:id="2779"/>
    </w:p>
    <!--Topic unique_950-->
    <w:p>
      <w:pPr>
        <w:pStyle w:val="Heading4"/>
      </w:pPr>
      <w:bookmarkStart w:id="2780" w:name="_Refd19e52567"/>
      <w:bookmarkStart w:id="2781" w:name="_Tocd19e52567"/>
      <w:r>
        <w:t/>
      </w:r>
      <w:r>
        <w:t>Subpart 543.2</w:t>
      </w:r>
      <w:r>
        <w:t xml:space="preserve"> - Change Orders</w:t>
      </w:r>
      <w:bookmarkEnd w:id="2780"/>
      <w:bookmarkEnd w:id="2781"/>
    </w:p>
    <!--Topic unique_103-->
    <w:p>
      <w:pPr>
        <w:pStyle w:val="Heading5"/>
      </w:pPr>
      <w:bookmarkStart w:id="2782" w:name="_Refd19e52580"/>
      <w:bookmarkStart w:id="2783" w:name="_Tocd19e52580"/>
      <w:r>
        <w:t/>
      </w:r>
      <w:r>
        <w:t>543.202</w:t>
      </w:r>
      <w:r>
        <w:t xml:space="preserve"> Authority to issue change orders.</w:t>
      </w:r>
      <w:bookmarkEnd w:id="2782"/>
      <w:bookmarkEnd w:id="2783"/>
    </w:p>
    <w:p>
      <w:pPr>
        <w:pStyle w:val="BodyText"/>
      </w:pPr>
      <w:r>
        <w:t>This section applies to construction contracts.</w:t>
      </w:r>
    </w:p>
    <w:p>
      <w:pPr>
        <w:pStyle w:val="ListNumber"/>
        <!--depth 1-->
        <w:numPr>
          <w:ilvl w:val="0"/>
          <w:numId w:val="1025"/>
        </w:numPr>
      </w:pPr>
      <w:bookmarkStart w:id="2785" w:name="_Tocd19e52591"/>
      <w:bookmarkStart w:id="2784" w:name="_Refd19e5259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25"/>
        </w:numPr>
      </w:pPr>
      <w:bookmarkStart w:id="2787" w:name="_Tocd19e52603"/>
      <w:bookmarkStart w:id="2786" w:name="_Refd19e5260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26"/>
        </w:numPr>
      </w:pPr>
      <w:bookmarkStart w:id="2789" w:name="_Tocd19e52612"/>
      <w:bookmarkStart w:id="2788" w:name="_Refd19e52612"/>
      <w:r>
        <w:t/>
      </w:r>
      <w:r>
        <w:t>(1)</w:t>
      </w:r>
      <w:r>
        <w:t xml:space="preserve">  For any single change order, the COR may perform some or all of these actions:</w:t>
      </w:r>
    </w:p>
    <w:p>
      <w:pPr>
        <w:pStyle w:val="ListNumber3"/>
        <!--depth 3-->
        <w:numPr>
          <w:ilvl w:val="2"/>
          <w:numId w:val="1027"/>
        </w:numPr>
      </w:pPr>
      <w:bookmarkStart w:id="2791" w:name="_Tocd19e52620"/>
      <w:bookmarkStart w:id="2790" w:name="_Refd19e52620"/>
      <w:r>
        <w:t/>
      </w:r>
      <w:r>
        <w:t>(i)</w:t>
      </w:r>
      <w:r>
        <w:t xml:space="preserve">  Determining the need for a change.</w:t>
      </w:r>
    </w:p>
    <w:p>
      <w:pPr>
        <w:pStyle w:val="ListNumber3"/>
        <!--depth 3-->
        <w:numPr>
          <w:ilvl w:val="2"/>
          <w:numId w:val="1027"/>
        </w:numPr>
      </w:pPr>
      <w:r>
        <w:t/>
      </w:r>
      <w:r>
        <w:t>(ii)</w:t>
      </w:r>
      <w:r>
        <w:t xml:space="preserve">  Preparing the Government’s cost estimate.</w:t>
      </w:r>
    </w:p>
    <w:p>
      <w:pPr>
        <w:pStyle w:val="ListNumber3"/>
        <!--depth 3-->
        <w:numPr>
          <w:ilvl w:val="2"/>
          <w:numId w:val="1027"/>
        </w:numPr>
      </w:pPr>
      <w:r>
        <w:t/>
      </w:r>
      <w:r>
        <w:t>(iii)</w:t>
      </w:r>
      <w:r>
        <w:t xml:space="preserve">  Conducting negotiations.</w:t>
      </w:r>
    </w:p>
    <w:p>
      <w:pPr>
        <w:pStyle w:val="ListNumber3"/>
        <!--depth 3-->
        <w:numPr>
          <w:ilvl w:val="2"/>
          <w:numId w:val="1027"/>
        </w:numPr>
      </w:pPr>
      <w:r>
        <w:t/>
      </w:r>
      <w:r>
        <w:t>(iv)</w:t>
      </w:r>
      <w:r>
        <w:t xml:space="preserve">  Issuing the change order.</w:t>
      </w:r>
    </w:p>
    <w:p>
      <w:pPr>
        <w:pStyle w:val="ListNumber3"/>
        <!--depth 3-->
        <w:numPr>
          <w:ilvl w:val="2"/>
          <w:numId w:val="1027"/>
        </w:numPr>
      </w:pPr>
      <w:r>
        <w:t/>
      </w:r>
      <w:r>
        <w:t>(v)</w:t>
      </w:r>
      <w:r>
        <w:t xml:space="preserve">  Inspecting the work.</w:t>
      </w:r>
      <w:bookmarkEnd w:id="2790"/>
      <w:bookmarkEnd w:id="2791"/>
    </w:p>
    <w:p>
      <w:pPr>
        <w:pStyle w:val="ListNumber2"/>
        <!--depth 2-->
        <w:numPr>
          <w:ilvl w:val="1"/>
          <w:numId w:val="10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8"/>
      <w:bookmarkEnd w:id="2789"/>
      <w:bookmarkEnd w:id="2786"/>
      <w:bookmarkEnd w:id="2787"/>
    </w:p>
    <w:p>
      <w:pPr>
        <w:pStyle w:val="ListNumber"/>
        <!--depth 1-->
        <w:numPr>
          <w:ilvl w:val="0"/>
          <w:numId w:val="10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25"/>
        </w:numPr>
      </w:pPr>
      <w:r>
        <w:t/>
      </w:r>
      <w:r>
        <w:t>(d)</w:t>
      </w:r>
      <w:r>
        <w:t xml:space="preserve">   </w:t>
      </w:r>
      <w:r>
        <w:rPr>
          <w:i/>
        </w:rPr>
        <w:t>Coordination of change orders</w:t>
      </w:r>
      <w:r>
        <w:t>. Issue change orders only after coordination, as appropriate, with quality control, finance, audit or other technical personnel.</w:t>
      </w:r>
      <w:bookmarkEnd w:id="2784"/>
      <w:bookmarkEnd w:id="2785"/>
    </w:p>
    <!--Topic unique_951-->
    <w:p>
      <w:pPr>
        <w:pStyle w:val="Heading5"/>
      </w:pPr>
      <w:bookmarkStart w:id="2792" w:name="_Refd19e52694"/>
      <w:bookmarkStart w:id="2793" w:name="_Tocd19e52694"/>
      <w:r>
        <w:t/>
      </w:r>
      <w:r>
        <w:t>543.205</w:t>
      </w:r>
      <w:r>
        <w:t xml:space="preserve"> Contract clauses.</w:t>
      </w:r>
      <w:bookmarkEnd w:id="2792"/>
      <w:bookmarkEnd w:id="279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53-->
    <w:p>
      <w:pPr>
        <w:pStyle w:val="Heading3"/>
      </w:pPr>
      <w:bookmarkStart w:id="2794" w:name="_Refd19e52712"/>
      <w:bookmarkStart w:id="2795" w:name="_Tocd19e52712"/>
      <w:r>
        <w:t/>
      </w:r>
      <w:r>
        <w:t>Part 544</w:t>
      </w:r>
      <w:r>
        <w:t xml:space="preserve"> - Subcontracting Policies and Procedures</w:t>
      </w:r>
      <w:bookmarkEnd w:id="2794"/>
      <w:bookmarkEnd w:id="2795"/>
    </w:p>
    <!--Topic unique_955-->
    <w:p>
      <w:pPr>
        <w:pStyle w:val="Heading3"/>
      </w:pPr>
      <w:bookmarkStart w:id="2796" w:name="_Refd19e52725"/>
      <w:bookmarkStart w:id="2797" w:name="_Tocd19e52725"/>
      <w:r>
        <w:t/>
      </w:r>
      <w:r>
        <w:t>Part 545</w:t>
      </w:r>
      <w:r>
        <w:t xml:space="preserve"> - Government Property</w:t>
      </w:r>
      <w:bookmarkEnd w:id="2796"/>
      <w:bookmarkEnd w:id="2797"/>
    </w:p>
    <!--Topic unique_957-->
    <w:p>
      <w:pPr>
        <w:pStyle w:val="Heading3"/>
      </w:pPr>
      <w:bookmarkStart w:id="2798" w:name="_Refd19e52738"/>
      <w:bookmarkStart w:id="2799" w:name="_Tocd19e52738"/>
      <w:r>
        <w:t/>
      </w:r>
      <w:r>
        <w:t>Part 546</w:t>
      </w:r>
      <w:r>
        <w:t xml:space="preserve"> - Quality Assurance</w:t>
      </w:r>
      <w:bookmarkEnd w:id="2798"/>
      <w:bookmarkEnd w:id="2799"/>
    </w:p>
    <w:p>
      <w:pPr>
        <w:pStyle w:val="ListBullet"/>
        <!--depth 1-->
        <w:numPr>
          <w:ilvl w:val="0"/>
          <w:numId w:val="1028"/>
        </w:numPr>
      </w:pPr>
      <w:r>
        <w:t/>
      </w:r>
      <w:r>
        <w:t>Subpart 546.3 - Contract Clauses</w:t>
      </w:r>
      <w:r>
        <w:t/>
      </w:r>
    </w:p>
    <w:p>
      <w:pPr>
        <w:pStyle w:val="ListBullet2"/>
        <!--depth 2-->
        <w:numPr>
          <w:ilvl w:val="1"/>
          <w:numId w:val="1029"/>
        </w:numPr>
      </w:pPr>
      <w:r>
        <w:t/>
      </w:r>
      <w:r>
        <w:t>546.302 Fixed-price supply contracts.</w:t>
      </w:r>
      <w:r>
        <w:t/>
      </w:r>
    </w:p>
    <w:p>
      <w:pPr>
        <w:pStyle w:val="ListBullet3"/>
        <!--depth 3-->
        <w:numPr>
          <w:ilvl w:val="2"/>
          <w:numId w:val="1030"/>
        </w:numPr>
      </w:pPr>
      <w:r>
        <w:t/>
      </w:r>
      <w:r>
        <w:t>546.302-70 Source inspection by Quality Approved Manufacturer for fixed-price supply contracts.</w:t>
      </w:r>
      <w:r>
        <w:t/>
      </w:r>
    </w:p>
    <w:p>
      <w:pPr>
        <w:pStyle w:val="ListBullet3"/>
        <!--depth 3-->
        <w:numPr>
          <w:ilvl w:val="2"/>
          <w:numId w:val="1030"/>
        </w:numPr>
      </w:pPr>
      <w:r>
        <w:t/>
      </w:r>
      <w:r>
        <w:t>546.302-71 Source inspection.</w:t>
      </w:r>
      <w:r>
        <w:t/>
      </w:r>
    </w:p>
    <w:p>
      <w:pPr>
        <w:pStyle w:val="ListBullet3"/>
        <!--depth 3-->
        <w:numPr>
          <w:ilvl w:val="2"/>
          <w:numId w:val="1030"/>
        </w:numPr>
      </w:pPr>
      <w:r>
        <w:t/>
      </w:r>
      <w:r>
        <w:t>546.302-72 Destination Inspection.</w:t>
      </w:r>
      <w:r>
        <w:t/>
      </w:r>
    </w:p>
    <w:p>
      <w:pPr>
        <w:pStyle w:val="ListBullet2"/>
        <!--depth 2-->
        <w:numPr>
          <w:ilvl w:val="1"/>
          <w:numId w:val="1029"/>
        </w:numPr>
      </w:pPr>
      <w:r>
        <w:t/>
      </w:r>
      <w:r>
        <w:t>546.312 Construction contracts.</w:t>
      </w:r>
      <w:r>
        <w:t/>
      </w:r>
    </w:p>
    <w:p>
      <w:pPr>
        <w:pStyle w:val="ListBullet"/>
        <!--depth 1-->
        <w:numPr>
          <w:ilvl w:val="0"/>
          <w:numId w:val="1028"/>
        </w:numPr>
      </w:pPr>
      <w:r>
        <w:t/>
      </w:r>
      <w:r>
        <w:t>Subpart 546.7 - Warranties</w:t>
      </w:r>
      <w:r>
        <w:t/>
      </w:r>
    </w:p>
    <w:p>
      <w:pPr>
        <w:pStyle w:val="ListBullet2"/>
        <!--depth 2-->
        <w:numPr>
          <w:ilvl w:val="1"/>
          <w:numId w:val="1031"/>
        </w:numPr>
      </w:pPr>
      <w:r>
        <w:t/>
      </w:r>
      <w:r>
        <w:t>546.704 Authority for use of warranties.</w:t>
      </w:r>
      <w:r>
        <w:t/>
      </w:r>
    </w:p>
    <w:p>
      <w:pPr>
        <w:pStyle w:val="ListBullet2"/>
        <!--depth 2-->
        <w:numPr>
          <w:ilvl w:val="1"/>
          <w:numId w:val="1031"/>
        </w:numPr>
      </w:pPr>
      <w:r>
        <w:t/>
      </w:r>
      <w:r>
        <w:t>546.705 Limitations.</w:t>
      </w:r>
      <w:r>
        <w:t/>
      </w:r>
    </w:p>
    <w:p>
      <w:pPr>
        <w:pStyle w:val="ListBullet2"/>
        <!--depth 2-->
        <w:numPr>
          <w:ilvl w:val="1"/>
          <w:numId w:val="1031"/>
        </w:numPr>
      </w:pPr>
      <w:r>
        <w:t/>
      </w:r>
      <w:r>
        <w:t>546.708 Warranties of data.</w:t>
      </w:r>
      <w:r>
        <w:t/>
      </w:r>
    </w:p>
    <w:p>
      <w:pPr>
        <w:pStyle w:val="ListBullet2"/>
        <!--depth 2-->
        <w:numPr>
          <w:ilvl w:val="1"/>
          <w:numId w:val="1031"/>
        </w:numPr>
      </w:pPr>
      <w:r>
        <w:t/>
      </w:r>
      <w:r>
        <w:t>546.710 Contract clause.</w:t>
      </w:r>
      <w:r>
        <w:t/>
      </w:r>
    </w:p>
    <!--Topic unique_958-->
    <w:p>
      <w:pPr>
        <w:pStyle w:val="Heading4"/>
      </w:pPr>
      <w:bookmarkStart w:id="2800" w:name="_Refd19e52853"/>
      <w:bookmarkStart w:id="2801" w:name="_Tocd19e52853"/>
      <w:r>
        <w:t/>
      </w:r>
      <w:r>
        <w:t>Subpart 546.3</w:t>
      </w:r>
      <w:r>
        <w:t xml:space="preserve"> - Contract Clauses</w:t>
      </w:r>
      <w:bookmarkEnd w:id="2800"/>
      <w:bookmarkEnd w:id="2801"/>
    </w:p>
    <!--Topic unique_959-->
    <w:p>
      <w:pPr>
        <w:pStyle w:val="Heading5"/>
      </w:pPr>
      <w:bookmarkStart w:id="2802" w:name="_Refd19e52866"/>
      <w:bookmarkStart w:id="2803" w:name="_Tocd19e52866"/>
      <w:r>
        <w:t/>
      </w:r>
      <w:r>
        <w:t>546.302</w:t>
      </w:r>
      <w:r>
        <w:t xml:space="preserve"> Fixed-price supply contracts.</w:t>
      </w:r>
      <w:bookmarkEnd w:id="2802"/>
      <w:bookmarkEnd w:id="2803"/>
    </w:p>
    <!--Topic unique_79-->
    <w:p>
      <w:pPr>
        <w:pStyle w:val="Heading6"/>
      </w:pPr>
      <w:bookmarkStart w:id="2804" w:name="_Refd19e52879"/>
      <w:bookmarkStart w:id="2805" w:name="_Tocd19e52879"/>
      <w:r>
        <w:t/>
      </w:r>
      <w:r>
        <w:t>546.302-70</w:t>
      </w:r>
      <w:r>
        <w:t xml:space="preserve"> Source inspection by Quality Approved Manufacturer for fixed-price supply contracts.</w:t>
      </w:r>
      <w:bookmarkEnd w:id="2804"/>
      <w:bookmarkEnd w:id="2805"/>
    </w:p>
    <w:p>
      <w:pPr>
        <w:pStyle w:val="ListNumber"/>
        <!--depth 1-->
        <w:numPr>
          <w:ilvl w:val="0"/>
          <w:numId w:val="1032"/>
        </w:numPr>
      </w:pPr>
      <w:bookmarkStart w:id="2807" w:name="_Tocd19e52888"/>
      <w:bookmarkStart w:id="2806" w:name="_Refd19e528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33"/>
        </w:numPr>
      </w:pPr>
      <w:bookmarkStart w:id="2809" w:name="_Tocd19e52896"/>
      <w:bookmarkStart w:id="2808" w:name="_Refd19e528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33"/>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34"/>
        </w:numPr>
      </w:pPr>
      <w:bookmarkStart w:id="2811" w:name="_Tocd19e52919"/>
      <w:bookmarkStart w:id="2810" w:name="_Refd19e52919"/>
      <w:r>
        <w:t/>
      </w:r>
      <w:r>
        <w:t>(i)</w:t>
      </w:r>
      <w:r>
        <w:t xml:space="preserve">  Inspection services are available from another Federal agency with primary inspection responsibility in the geographic area.</w:t>
      </w:r>
    </w:p>
    <w:p>
      <w:pPr>
        <w:pStyle w:val="ListNumber3"/>
        <!--depth 3-->
        <w:numPr>
          <w:ilvl w:val="2"/>
          <w:numId w:val="1034"/>
        </w:numPr>
      </w:pPr>
      <w:r>
        <w:t/>
      </w:r>
      <w:r>
        <w:t>(ii)</w:t>
      </w:r>
      <w:r>
        <w:t xml:space="preserve">  An inspection interchange agreement exists with another agency for inspection at a contractor’s plant.</w:t>
      </w:r>
    </w:p>
    <w:p>
      <w:pPr>
        <w:pStyle w:val="ListNumber3"/>
        <!--depth 3-->
        <w:numPr>
          <w:ilvl w:val="2"/>
          <w:numId w:val="1034"/>
        </w:numPr>
      </w:pPr>
      <w:r>
        <w:t/>
      </w:r>
      <w:r>
        <w:t>(iii)</w:t>
      </w:r>
      <w:r>
        <w:t xml:space="preserve">  Other considerations will ensure more economical and effective inspection consistent with the Government’s interest.</w:t>
      </w:r>
      <w:bookmarkEnd w:id="2810"/>
      <w:bookmarkEnd w:id="2811"/>
      <w:bookmarkEnd w:id="2808"/>
      <w:bookmarkEnd w:id="2809"/>
    </w:p>
    <w:p>
      <w:pPr>
        <w:pStyle w:val="ListNumber"/>
        <!--depth 1-->
        <w:numPr>
          <w:ilvl w:val="0"/>
          <w:numId w:val="1032"/>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35"/>
        </w:numPr>
      </w:pPr>
      <w:bookmarkStart w:id="2813" w:name="_Tocd19e52954"/>
      <w:bookmarkStart w:id="2812" w:name="_Refd19e52954"/>
      <w:r>
        <w:t/>
      </w:r>
      <w:r>
        <w:t>(1)</w:t>
      </w:r>
      <w:r>
        <w:t xml:space="preserve">  In solicitations and contracts that support the Wildfire program.</w:t>
      </w:r>
    </w:p>
    <w:p>
      <w:pPr>
        <w:pStyle w:val="ListNumber2"/>
        <!--depth 2-->
        <w:numPr>
          <w:ilvl w:val="1"/>
          <w:numId w:val="1035"/>
        </w:numPr>
      </w:pPr>
      <w:r>
        <w:t/>
      </w:r>
      <w:r>
        <w:t>(2)</w:t>
      </w:r>
      <w:r>
        <w:t xml:space="preserve">  In contracts when a pattern of acquisitions demonstrates an ongoing relationship with the contractor.</w:t>
      </w:r>
      <w:bookmarkEnd w:id="2812"/>
      <w:bookmarkEnd w:id="2813"/>
      <w:bookmarkEnd w:id="2806"/>
      <w:bookmarkEnd w:id="2807"/>
    </w:p>
    <!--Topic unique_81-->
    <w:p>
      <w:pPr>
        <w:pStyle w:val="Heading6"/>
      </w:pPr>
      <w:bookmarkStart w:id="2814" w:name="_Refd19e52979"/>
      <w:bookmarkStart w:id="2815" w:name="_Tocd19e52979"/>
      <w:r>
        <w:t/>
      </w:r>
      <w:r>
        <w:t>546.302-71</w:t>
      </w:r>
      <w:r>
        <w:t xml:space="preserve"> Source inspection.</w:t>
      </w:r>
      <w:bookmarkEnd w:id="2814"/>
      <w:bookmarkEnd w:id="2815"/>
    </w:p>
    <w:p>
      <w:pPr>
        <w:pStyle w:val="BodyText"/>
      </w:pPr>
      <w:r>
        <w:t xml:space="preserve">For solicitations and contracts issued by FAS, if Government personnel at the source will perform inspection, insert </w:t>
      </w:r>
      <w:r>
        <w:t>552.246-71</w:t>
      </w:r>
      <w:r>
        <w:t>, Source Inspection by Government.</w:t>
      </w:r>
    </w:p>
    <!--Topic unique_960-->
    <w:p>
      <w:pPr>
        <w:pStyle w:val="Heading6"/>
      </w:pPr>
      <w:bookmarkStart w:id="2816" w:name="_Refd19e53001"/>
      <w:bookmarkStart w:id="2817" w:name="_Tocd19e53001"/>
      <w:r>
        <w:t/>
      </w:r>
      <w:r>
        <w:t>546.302-72</w:t>
      </w:r>
      <w:r>
        <w:t xml:space="preserve"> Destination Inspection.</w:t>
      </w:r>
      <w:bookmarkEnd w:id="2816"/>
      <w:bookmarkEnd w:id="2817"/>
    </w:p>
    <w:p>
      <w:pPr>
        <w:pStyle w:val="BodyText"/>
      </w:pPr>
      <w:r>
        <w:t xml:space="preserve">The contracting officer shall include the clause at </w:t>
      </w:r>
      <w:r>
        <w:t>552.246-78</w:t>
      </w:r>
      <w:r>
        <w:t>, Inspection at Destination (July 2009) in supply contracts that require inspection at destination.</w:t>
      </w:r>
    </w:p>
    <!--Topic unique_961-->
    <w:p>
      <w:pPr>
        <w:pStyle w:val="Heading5"/>
      </w:pPr>
      <w:bookmarkStart w:id="2818" w:name="_Refd19e53025"/>
      <w:bookmarkStart w:id="2819" w:name="_Tocd19e53025"/>
      <w:r>
        <w:t/>
      </w:r>
      <w:r>
        <w:t>546.312</w:t>
      </w:r>
      <w:r>
        <w:t xml:space="preserve"> Construction contracts.</w:t>
      </w:r>
      <w:bookmarkEnd w:id="2818"/>
      <w:bookmarkEnd w:id="2819"/>
    </w:p>
    <w:p>
      <w:pPr>
        <w:pStyle w:val="BodyText"/>
      </w:pPr>
      <w:r>
        <w:t xml:space="preserve">Insert the clause at </w:t>
      </w:r>
      <w:r>
        <w:t>552.246-72</w:t>
      </w:r>
      <w:r>
        <w:t>, Final Inspection and Tests, in solicitations and contracts for construction that include FAR 52.246-12, Inspection of Construction.</w:t>
      </w:r>
    </w:p>
    <!--Topic unique_962-->
    <w:p>
      <w:pPr>
        <w:pStyle w:val="Heading4"/>
      </w:pPr>
      <w:bookmarkStart w:id="2820" w:name="_Refd19e53048"/>
      <w:bookmarkStart w:id="2821" w:name="_Tocd19e53048"/>
      <w:r>
        <w:t/>
      </w:r>
      <w:r>
        <w:t>Subpart 546.7</w:t>
      </w:r>
      <w:r>
        <w:t xml:space="preserve"> - Warranties</w:t>
      </w:r>
      <w:bookmarkEnd w:id="2820"/>
      <w:bookmarkEnd w:id="2821"/>
    </w:p>
    <!--Topic unique_963-->
    <w:p>
      <w:pPr>
        <w:pStyle w:val="Heading5"/>
      </w:pPr>
      <w:bookmarkStart w:id="2822" w:name="_Refd19e53061"/>
      <w:bookmarkStart w:id="2823" w:name="_Tocd19e53061"/>
      <w:r>
        <w:t/>
      </w:r>
      <w:r>
        <w:t>546.704</w:t>
      </w:r>
      <w:r>
        <w:t xml:space="preserve"> Authority for use of warranties.</w:t>
      </w:r>
      <w:bookmarkEnd w:id="2822"/>
      <w:bookmarkEnd w:id="2823"/>
    </w:p>
    <w:p>
      <w:pPr>
        <w:pStyle w:val="BodyText"/>
      </w:pPr>
      <w:r>
        <w:t>FAR clause 52.246-21, Warranty of Construction, is approved by the agency for use in solicitations and contracts when a fixed-price construction contract is contemplated.</w:t>
      </w:r>
    </w:p>
    <!--Topic unique_964-->
    <w:p>
      <w:pPr>
        <w:pStyle w:val="Heading5"/>
      </w:pPr>
      <w:bookmarkStart w:id="2824" w:name="_Refd19e53080"/>
      <w:bookmarkStart w:id="2825" w:name="_Tocd19e53080"/>
      <w:r>
        <w:t/>
      </w:r>
      <w:r>
        <w:t>546.705</w:t>
      </w:r>
      <w:r>
        <w:t xml:space="preserve"> Limitations.</w:t>
      </w:r>
      <w:bookmarkEnd w:id="2824"/>
      <w:bookmarkEnd w:id="2825"/>
    </w:p>
    <w:p>
      <w:pPr>
        <w:pStyle w:val="BodyText"/>
      </w:pPr>
      <w:r>
        <w:t>The contracting director must approve the use of warranties in cost reimbursement contracts, except those in FAR clauses 52.246-3 and 52.246-8.</w:t>
      </w:r>
    </w:p>
    <!--Topic unique_965-->
    <w:p>
      <w:pPr>
        <w:pStyle w:val="Heading5"/>
      </w:pPr>
      <w:bookmarkStart w:id="2826" w:name="_Refd19e53098"/>
      <w:bookmarkStart w:id="2827" w:name="_Tocd19e53098"/>
      <w:r>
        <w:t/>
      </w:r>
      <w:r>
        <w:t>546.708</w:t>
      </w:r>
      <w:r>
        <w:t xml:space="preserve"> Warranties of data.</w:t>
      </w:r>
      <w:bookmarkEnd w:id="2826"/>
      <w:bookmarkEnd w:id="2827"/>
    </w:p>
    <w:p>
      <w:pPr>
        <w:pStyle w:val="ListNumber"/>
        <!--depth 1-->
        <w:numPr>
          <w:ilvl w:val="0"/>
          <w:numId w:val="1036"/>
        </w:numPr>
      </w:pPr>
      <w:bookmarkStart w:id="2829" w:name="_Tocd19e53107"/>
      <w:bookmarkStart w:id="2828" w:name="_Refd19e53107"/>
      <w:r>
        <w:t/>
      </w:r>
      <w:r>
        <w:t>(a)</w:t>
      </w:r>
      <w:r>
        <w:t xml:space="preserve">  The contracting officer shall use warranties of data only when both of the following conditions are applicable:</w:t>
      </w:r>
    </w:p>
    <w:p>
      <w:pPr>
        <w:pStyle w:val="ListNumber2"/>
        <!--depth 2-->
        <w:numPr>
          <w:ilvl w:val="1"/>
          <w:numId w:val="1037"/>
        </w:numPr>
      </w:pPr>
      <w:bookmarkStart w:id="2831" w:name="_Tocd19e53115"/>
      <w:bookmarkStart w:id="2830" w:name="_Refd19e53115"/>
      <w:r>
        <w:t/>
      </w:r>
      <w:r>
        <w:t>(1)</w:t>
      </w:r>
      <w:r>
        <w:t xml:space="preserve">  Use of a warranty is in the Government’s interest and is documented; and</w:t>
      </w:r>
    </w:p>
    <w:p>
      <w:pPr>
        <w:pStyle w:val="ListNumber2"/>
        <!--depth 2-->
        <w:numPr>
          <w:ilvl w:val="1"/>
          <w:numId w:val="1037"/>
        </w:numPr>
      </w:pPr>
      <w:r>
        <w:t/>
      </w:r>
      <w:r>
        <w:t>(2)</w:t>
      </w:r>
      <w:r>
        <w:t xml:space="preserve">  The contracting director concurs with the decision.</w:t>
      </w:r>
      <w:bookmarkEnd w:id="2830"/>
      <w:bookmarkEnd w:id="2831"/>
    </w:p>
    <w:p>
      <w:pPr>
        <w:pStyle w:val="ListNumber"/>
        <!--depth 1-->
        <w:numPr>
          <w:ilvl w:val="0"/>
          <w:numId w:val="1036"/>
        </w:numPr>
      </w:pPr>
      <w:r>
        <w:t/>
      </w:r>
      <w:r>
        <w:t>(b)</w:t>
      </w:r>
      <w:r>
        <w:t xml:space="preserve">  The contracting officer shall consult with the technical or specification manager responsible for developing any warranties of data.</w:t>
      </w:r>
      <w:bookmarkEnd w:id="2828"/>
      <w:bookmarkEnd w:id="2829"/>
    </w:p>
    <!--Topic unique_966-->
    <w:p>
      <w:pPr>
        <w:pStyle w:val="Heading5"/>
      </w:pPr>
      <w:bookmarkStart w:id="2832" w:name="_Refd19e53147"/>
      <w:bookmarkStart w:id="2833" w:name="_Tocd19e53147"/>
      <w:r>
        <w:t/>
      </w:r>
      <w:r>
        <w:t>546.710</w:t>
      </w:r>
      <w:r>
        <w:t xml:space="preserve"> Contract clause.</w:t>
      </w:r>
      <w:bookmarkEnd w:id="2832"/>
      <w:bookmarkEnd w:id="283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71-->
    <w:p>
      <w:pPr>
        <w:pStyle w:val="Heading3"/>
      </w:pPr>
      <w:bookmarkStart w:id="2834" w:name="_Refd19e53165"/>
      <w:bookmarkStart w:id="2835" w:name="_Tocd19e53165"/>
      <w:r>
        <w:t/>
      </w:r>
      <w:r>
        <w:t>Part 547</w:t>
      </w:r>
      <w:r>
        <w:t xml:space="preserve"> [Reserved]</w:t>
      </w:r>
      <w:bookmarkEnd w:id="2834"/>
      <w:bookmarkEnd w:id="2835"/>
    </w:p>
    <!--Topic unique_973-->
    <w:p>
      <w:pPr>
        <w:pStyle w:val="Heading3"/>
      </w:pPr>
      <w:bookmarkStart w:id="2836" w:name="_Refd19e53178"/>
      <w:bookmarkStart w:id="2837" w:name="_Tocd19e53178"/>
      <w:r>
        <w:t/>
      </w:r>
      <w:r>
        <w:t>Part 548</w:t>
      </w:r>
      <w:r>
        <w:t xml:space="preserve"> - Value Engineering</w:t>
      </w:r>
      <w:bookmarkEnd w:id="2836"/>
      <w:bookmarkEnd w:id="2837"/>
    </w:p>
    <w:p>
      <w:pPr>
        <w:pStyle w:val="ListBullet"/>
        <!--depth 1-->
        <w:numPr>
          <w:ilvl w:val="0"/>
          <w:numId w:val="1038"/>
        </w:numPr>
      </w:pPr>
      <w:r>
        <w:t/>
      </w:r>
      <w:r>
        <w:t>Subpart 548.1 - Policies and Procedures</w:t>
      </w:r>
      <w:r>
        <w:t/>
      </w:r>
    </w:p>
    <w:p>
      <w:pPr>
        <w:pStyle w:val="ListBullet2"/>
        <!--depth 2-->
        <w:numPr>
          <w:ilvl w:val="1"/>
          <w:numId w:val="1039"/>
        </w:numPr>
      </w:pPr>
      <w:r>
        <w:t/>
      </w:r>
      <w:r>
        <w:t>548.101 General.</w:t>
      </w:r>
      <w:r>
        <w:t/>
      </w:r>
    </w:p>
    <!--Topic unique_974-->
    <w:p>
      <w:pPr>
        <w:pStyle w:val="Heading4"/>
      </w:pPr>
      <w:bookmarkStart w:id="2838" w:name="_Refd19e53217"/>
      <w:bookmarkStart w:id="2839" w:name="_Tocd19e53217"/>
      <w:r>
        <w:t/>
      </w:r>
      <w:r>
        <w:t>Subpart 548.1</w:t>
      </w:r>
      <w:r>
        <w:t xml:space="preserve"> - Policies and Procedures</w:t>
      </w:r>
      <w:bookmarkEnd w:id="2838"/>
      <w:bookmarkEnd w:id="2839"/>
    </w:p>
    <!--Topic unique_975-->
    <w:p>
      <w:pPr>
        <w:pStyle w:val="Heading5"/>
      </w:pPr>
      <w:bookmarkStart w:id="2840" w:name="_Refd19e53230"/>
      <w:bookmarkStart w:id="2841" w:name="_Tocd19e53230"/>
      <w:r>
        <w:t/>
      </w:r>
      <w:r>
        <w:t>548.101</w:t>
      </w:r>
      <w:r>
        <w:t xml:space="preserve"> General.</w:t>
      </w:r>
      <w:bookmarkEnd w:id="2840"/>
      <w:bookmarkEnd w:id="2841"/>
    </w:p>
    <w:p>
      <w:pPr>
        <w:pStyle w:val="BodyText"/>
      </w:pPr>
      <w:r>
        <w:t>GSA Order, Public Buildings Service Value Engineering Program (PBS 8050.1C) provides guidance on using value engineering.</w:t>
      </w:r>
    </w:p>
    <!--Topic unique_977-->
    <w:p>
      <w:pPr>
        <w:pStyle w:val="Heading3"/>
      </w:pPr>
      <w:bookmarkStart w:id="2842" w:name="_Refd19e53244"/>
      <w:bookmarkStart w:id="2843" w:name="_Tocd19e53244"/>
      <w:r>
        <w:t/>
      </w:r>
      <w:r>
        <w:t>Part 549</w:t>
      </w:r>
      <w:r>
        <w:t xml:space="preserve"> - Termination of Contracts</w:t>
      </w:r>
      <w:bookmarkEnd w:id="2842"/>
      <w:bookmarkEnd w:id="2843"/>
    </w:p>
    <w:p>
      <w:pPr>
        <w:pStyle w:val="ListBullet"/>
        <!--depth 1-->
        <w:numPr>
          <w:ilvl w:val="0"/>
          <w:numId w:val="1040"/>
        </w:numPr>
      </w:pPr>
      <w:r>
        <w:t/>
      </w:r>
      <w:r>
        <w:t>Subpart 549.1 - General Principles</w:t>
      </w:r>
      <w:r>
        <w:t/>
      </w:r>
    </w:p>
    <w:p>
      <w:pPr>
        <w:pStyle w:val="ListBullet2"/>
        <!--depth 2-->
        <w:numPr>
          <w:ilvl w:val="1"/>
          <w:numId w:val="1041"/>
        </w:numPr>
      </w:pPr>
      <w:r>
        <w:t/>
      </w:r>
      <w:r>
        <w:t>549.111 Review of proposed settlements.</w:t>
      </w:r>
      <w:r>
        <w:t/>
      </w:r>
    </w:p>
    <w:p>
      <w:pPr>
        <w:pStyle w:val="ListBullet"/>
        <!--depth 1-->
        <w:numPr>
          <w:ilvl w:val="0"/>
          <w:numId w:val="1040"/>
        </w:numPr>
      </w:pPr>
      <w:r>
        <w:t/>
      </w:r>
      <w:r>
        <w:t>Subpart 549.4 - Termination for Default</w:t>
      </w:r>
      <w:r>
        <w:t/>
      </w:r>
    </w:p>
    <w:p>
      <w:pPr>
        <w:pStyle w:val="ListBullet2"/>
        <!--depth 2-->
        <w:numPr>
          <w:ilvl w:val="1"/>
          <w:numId w:val="1042"/>
        </w:numPr>
      </w:pPr>
      <w:r>
        <w:t/>
      </w:r>
      <w:r>
        <w:t>549.402 Termination of fixed–price contracts for default.</w:t>
      </w:r>
      <w:r>
        <w:t/>
      </w:r>
    </w:p>
    <w:p>
      <w:pPr>
        <w:pStyle w:val="ListBullet3"/>
        <!--depth 3-->
        <w:numPr>
          <w:ilvl w:val="2"/>
          <w:numId w:val="1043"/>
        </w:numPr>
      </w:pPr>
      <w:r>
        <w:t/>
      </w:r>
      <w:r>
        <w:t>549.402-6 Repurchase against contractor’s account.</w:t>
      </w:r>
      <w:r>
        <w:t/>
      </w:r>
    </w:p>
    <w:p>
      <w:pPr>
        <w:pStyle w:val="ListBullet3"/>
        <!--depth 3-->
        <w:numPr>
          <w:ilvl w:val="2"/>
          <w:numId w:val="1043"/>
        </w:numPr>
      </w:pPr>
      <w:r>
        <w:t/>
      </w:r>
      <w:r>
        <w:t>549.402-7 Other damages.</w:t>
      </w:r>
      <w:r>
        <w:t/>
      </w:r>
    </w:p>
    <w:p>
      <w:pPr>
        <w:pStyle w:val="ListBullet"/>
        <!--depth 1-->
        <w:numPr>
          <w:ilvl w:val="0"/>
          <w:numId w:val="1040"/>
        </w:numPr>
      </w:pPr>
      <w:r>
        <w:t/>
      </w:r>
      <w:r>
        <w:t>Subpart 549.5 - [Reserved]</w:t>
      </w:r>
      <w:r>
        <w:t/>
      </w:r>
    </w:p>
    <!--Topic unique_978-->
    <w:p>
      <w:pPr>
        <w:pStyle w:val="Heading4"/>
      </w:pPr>
      <w:bookmarkStart w:id="2844" w:name="_Refd19e53327"/>
      <w:bookmarkStart w:id="2845" w:name="_Tocd19e53327"/>
      <w:r>
        <w:t/>
      </w:r>
      <w:r>
        <w:t>Subpart 549.1</w:t>
      </w:r>
      <w:r>
        <w:t xml:space="preserve"> - General Principles</w:t>
      </w:r>
      <w:bookmarkEnd w:id="2844"/>
      <w:bookmarkEnd w:id="2845"/>
    </w:p>
    <!--Topic unique_979-->
    <w:p>
      <w:pPr>
        <w:pStyle w:val="Heading5"/>
      </w:pPr>
      <w:bookmarkStart w:id="2846" w:name="_Refd19e53340"/>
      <w:bookmarkStart w:id="2847" w:name="_Tocd19e53340"/>
      <w:r>
        <w:t/>
      </w:r>
      <w:r>
        <w:t>549.111</w:t>
      </w:r>
      <w:r>
        <w:t xml:space="preserve"> Review of proposed settlements.</w:t>
      </w:r>
      <w:bookmarkEnd w:id="2846"/>
      <w:bookmarkEnd w:id="2847"/>
    </w:p>
    <w:p>
      <w:pPr>
        <w:pStyle w:val="BodyText"/>
      </w:pPr>
      <w:r>
        <w:t>The HCA may establish procedures for the review and approval of settlement agreements at a level above the contracting officer.</w:t>
      </w:r>
    </w:p>
    <!--Topic unique_980-->
    <w:p>
      <w:pPr>
        <w:pStyle w:val="Heading4"/>
      </w:pPr>
      <w:bookmarkStart w:id="2848" w:name="_Refd19e53359"/>
      <w:bookmarkStart w:id="2849" w:name="_Tocd19e53359"/>
      <w:r>
        <w:t/>
      </w:r>
      <w:r>
        <w:t>Subpart 549.4</w:t>
      </w:r>
      <w:r>
        <w:t xml:space="preserve"> - Termination for Default</w:t>
      </w:r>
      <w:bookmarkEnd w:id="2848"/>
      <w:bookmarkEnd w:id="2849"/>
    </w:p>
    <!--Topic unique_981-->
    <w:p>
      <w:pPr>
        <w:pStyle w:val="Heading5"/>
      </w:pPr>
      <w:bookmarkStart w:id="2850" w:name="_Refd19e53372"/>
      <w:bookmarkStart w:id="2851" w:name="_Tocd19e53372"/>
      <w:r>
        <w:t/>
      </w:r>
      <w:r>
        <w:t>549.402</w:t>
      </w:r>
      <w:r>
        <w:t xml:space="preserve"> Termination of fixed–price contracts for default.</w:t>
      </w:r>
      <w:bookmarkEnd w:id="2850"/>
      <w:bookmarkEnd w:id="2851"/>
    </w:p>
    <!--Topic unique_982-->
    <w:p>
      <w:pPr>
        <w:pStyle w:val="Heading6"/>
      </w:pPr>
      <w:bookmarkStart w:id="2852" w:name="_Refd19e53385"/>
      <w:bookmarkStart w:id="2853" w:name="_Tocd19e53385"/>
      <w:r>
        <w:t/>
      </w:r>
      <w:r>
        <w:t>549.402-6</w:t>
      </w:r>
      <w:r>
        <w:t xml:space="preserve"> Repurchase against contractor’s account.</w:t>
      </w:r>
      <w:bookmarkEnd w:id="2852"/>
      <w:bookmarkEnd w:id="2853"/>
    </w:p>
    <w:p>
      <w:pPr>
        <w:pStyle w:val="BodyText"/>
      </w:pPr>
      <w:r>
        <w:t>The contracting officer shall—</w:t>
      </w:r>
    </w:p>
    <w:p>
      <w:pPr>
        <w:pStyle w:val="ListNumber"/>
        <!--depth 1-->
        <w:numPr>
          <w:ilvl w:val="0"/>
          <w:numId w:val="1044"/>
        </w:numPr>
      </w:pPr>
      <w:bookmarkStart w:id="2855" w:name="_Tocd19e53396"/>
      <w:bookmarkStart w:id="2854" w:name="_Refd19e53396"/>
      <w:r>
        <w:t/>
      </w:r>
      <w:r>
        <w:t>(a)</w:t>
      </w:r>
      <w:r>
        <w:t xml:space="preserve">  Place a brief explanation for the repurchase in the contract file.</w:t>
      </w:r>
    </w:p>
    <w:p>
      <w:pPr>
        <w:pStyle w:val="ListNumber"/>
        <!--depth 1-->
        <w:numPr>
          <w:ilvl w:val="0"/>
          <w:numId w:val="104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44"/>
        </w:numPr>
      </w:pPr>
      <w:r>
        <w:t/>
      </w:r>
      <w:r>
        <w:t>(c)</w:t>
      </w:r>
      <w:r>
        <w:t xml:space="preserve">  If the reprocurement is delayed, protect the Government’s rights to recover reprocurement costs by documenting the file to explain the circumstances of the delay.</w:t>
      </w:r>
      <w:bookmarkEnd w:id="2854"/>
      <w:bookmarkEnd w:id="2855"/>
    </w:p>
    <!--Topic unique_983-->
    <w:p>
      <w:pPr>
        <w:pStyle w:val="Heading6"/>
      </w:pPr>
      <w:bookmarkStart w:id="2856" w:name="_Refd19e53427"/>
      <w:bookmarkStart w:id="2857" w:name="_Tocd19e53427"/>
      <w:r>
        <w:t/>
      </w:r>
      <w:r>
        <w:t>549.402-7</w:t>
      </w:r>
      <w:r>
        <w:t xml:space="preserve"> Other damages.</w:t>
      </w:r>
      <w:bookmarkEnd w:id="2856"/>
      <w:bookmarkEnd w:id="2857"/>
    </w:p>
    <w:p>
      <w:pPr>
        <w:pStyle w:val="ListNumber"/>
        <!--depth 1-->
        <w:numPr>
          <w:ilvl w:val="0"/>
          <w:numId w:val="1045"/>
        </w:numPr>
      </w:pPr>
      <w:bookmarkStart w:id="2859" w:name="_Tocd19e53436"/>
      <w:bookmarkStart w:id="2858" w:name="_Refd19e5343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45"/>
        </w:numPr>
      </w:pPr>
      <w:bookmarkStart w:id="2861" w:name="_Tocd19e53445"/>
      <w:bookmarkStart w:id="2860" w:name="_Refd19e53445"/>
      <w:r>
        <w:t/>
      </w:r>
      <w:r>
        <w:t>(b)</w:t>
      </w:r>
      <w:r>
        <w:t xml:space="preserve">  Administrative costs include, but are not limited to, the following:</w:t>
      </w:r>
    </w:p>
    <w:p>
      <w:pPr>
        <w:pStyle w:val="ListNumber2"/>
        <!--depth 2-->
        <w:numPr>
          <w:ilvl w:val="1"/>
          <w:numId w:val="1046"/>
        </w:numPr>
      </w:pPr>
      <w:bookmarkStart w:id="2863" w:name="_Tocd19e53451"/>
      <w:bookmarkStart w:id="2862" w:name="_Refd19e53451"/>
      <w:r>
        <w:t/>
      </w:r>
      <w:r>
        <w:t>(1)</w:t>
      </w:r>
      <w:r>
        <w:t xml:space="preserve">  Salaries and fringe benefits paid to Government employees who perform work as a result of the default.</w:t>
      </w:r>
    </w:p>
    <w:p>
      <w:pPr>
        <w:pStyle w:val="ListNumber2"/>
        <!--depth 2-->
        <w:numPr>
          <w:ilvl w:val="1"/>
          <w:numId w:val="1046"/>
        </w:numPr>
      </w:pPr>
      <w:r>
        <w:t/>
      </w:r>
      <w:r>
        <w:t>(2)</w:t>
      </w:r>
      <w:r>
        <w:t xml:space="preserve">  Preaward survey expenses incurred by qualifying reprocurement contractors.</w:t>
      </w:r>
    </w:p>
    <w:p>
      <w:pPr>
        <w:pStyle w:val="ListNumber2"/>
        <!--depth 2-->
        <w:numPr>
          <w:ilvl w:val="1"/>
          <w:numId w:val="1046"/>
        </w:numPr>
      </w:pPr>
      <w:r>
        <w:t/>
      </w:r>
      <w:r>
        <w:t>(3)</w:t>
      </w:r>
      <w:r>
        <w:t xml:space="preserve">  Printing and distribution costs of the reprocurement solicitation and repurchase contract.</w:t>
      </w:r>
    </w:p>
    <w:p>
      <w:pPr>
        <w:pStyle w:val="ListNumber2"/>
        <!--depth 2-->
        <w:numPr>
          <w:ilvl w:val="1"/>
          <w:numId w:val="1046"/>
        </w:numPr>
      </w:pPr>
      <w:r>
        <w:t/>
      </w:r>
      <w:r>
        <w:t>(4)</w:t>
      </w:r>
      <w:r>
        <w:t xml:space="preserve">  Travel and per diem.</w:t>
      </w:r>
      <w:bookmarkEnd w:id="2862"/>
      <w:bookmarkEnd w:id="2863"/>
      <w:bookmarkEnd w:id="2860"/>
      <w:bookmarkEnd w:id="2861"/>
    </w:p>
    <w:p>
      <w:pPr>
        <w:pStyle w:val="ListNumber"/>
        <!--depth 1-->
        <w:numPr>
          <w:ilvl w:val="0"/>
          <w:numId w:val="1045"/>
        </w:numPr>
      </w:pPr>
      <w:r>
        <w:t/>
      </w:r>
      <w:r>
        <w:t>(c)</w:t>
      </w:r>
      <w:r>
        <w:t xml:space="preserve">  For administrative labor costs, record each of the following:</w:t>
      </w:r>
    </w:p>
    <w:p>
      <w:pPr>
        <w:pStyle w:val="ListNumber2"/>
        <!--depth 2-->
        <w:numPr>
          <w:ilvl w:val="1"/>
          <w:numId w:val="1047"/>
        </w:numPr>
      </w:pPr>
      <w:bookmarkStart w:id="2865" w:name="_Tocd19e53488"/>
      <w:bookmarkStart w:id="2864" w:name="_Refd19e53488"/>
      <w:r>
        <w:t/>
      </w:r>
      <w:r>
        <w:t>(1)</w:t>
      </w:r>
      <w:r>
        <w:t xml:space="preserve">  Name, position, and organization of each employee performing work activities as a consequence of the default.</w:t>
      </w:r>
    </w:p>
    <w:p>
      <w:pPr>
        <w:pStyle w:val="ListNumber2"/>
        <!--depth 2-->
        <w:numPr>
          <w:ilvl w:val="1"/>
          <w:numId w:val="1047"/>
        </w:numPr>
      </w:pPr>
      <w:r>
        <w:t/>
      </w:r>
      <w:r>
        <w:t>(2)</w:t>
      </w:r>
      <w:r>
        <w:t xml:space="preserve">  Date(s) of work and time(s) spent by each employee on the repurchase.</w:t>
      </w:r>
    </w:p>
    <w:p>
      <w:pPr>
        <w:pStyle w:val="ListNumber2"/>
        <!--depth 2-->
        <w:numPr>
          <w:ilvl w:val="1"/>
          <w:numId w:val="1047"/>
        </w:numPr>
      </w:pPr>
      <w:r>
        <w:t/>
      </w:r>
      <w:r>
        <w:t>(3)</w:t>
      </w:r>
      <w:r>
        <w:t xml:space="preserve">  Description of specific tasks performed (for example, solicitation preparation or clerical).</w:t>
      </w:r>
    </w:p>
    <w:p>
      <w:pPr>
        <w:pStyle w:val="ListNumber2"/>
        <!--depth 2-->
        <w:numPr>
          <w:ilvl w:val="1"/>
          <w:numId w:val="1047"/>
        </w:numPr>
      </w:pPr>
      <w:r>
        <w:t/>
      </w:r>
      <w:r>
        <w:t>(4)</w:t>
      </w:r>
      <w:r>
        <w:t xml:space="preserve">  Hourly rate of pay (straight time or overtime).</w:t>
      </w:r>
    </w:p>
    <w:p>
      <w:pPr>
        <w:pStyle w:val="ListNumber2"/>
        <!--depth 2-->
        <w:numPr>
          <w:ilvl w:val="1"/>
          <w:numId w:val="1047"/>
        </w:numPr>
      </w:pPr>
      <w:r>
        <w:t/>
      </w:r>
      <w:r>
        <w:t>(5)</w:t>
      </w:r>
      <w:r>
        <w:t xml:space="preserve">  Applicable fringe benefits.</w:t>
      </w:r>
    </w:p>
    <w:p>
      <w:pPr>
        <w:pStyle w:val="ListNumber2"/>
        <!--depth 2-->
        <w:numPr>
          <w:ilvl w:val="1"/>
          <w:numId w:val="1047"/>
        </w:numPr>
      </w:pPr>
      <w:r>
        <w:t/>
      </w:r>
      <w:r>
        <w:t>(6)</w:t>
      </w:r>
      <w:r>
        <w:t xml:space="preserve">  Explanation of how the time spent by the employees during the reprocurement would have been used on other projects but for the default.</w:t>
      </w:r>
      <w:bookmarkEnd w:id="2864"/>
      <w:bookmarkEnd w:id="2865"/>
    </w:p>
    <w:p>
      <w:pPr>
        <w:pStyle w:val="ListNumber"/>
        <!--depth 1-->
        <w:numPr>
          <w:ilvl w:val="0"/>
          <w:numId w:val="1045"/>
        </w:numPr>
      </w:pPr>
      <w:r>
        <w:t/>
      </w:r>
      <w:r>
        <w:t>(d)</w:t>
      </w:r>
      <w:r>
        <w:t xml:space="preserve">  For other incurred administrative costs, the contracting officer shall include travel vouchers, invoices, printing requisitions, and other appropriate evidence of expenditures.</w:t>
      </w:r>
      <w:bookmarkEnd w:id="2858"/>
      <w:bookmarkEnd w:id="2859"/>
    </w:p>
    <!--Topic unique_984-->
    <w:p>
      <w:pPr>
        <w:pStyle w:val="Heading4"/>
      </w:pPr>
      <w:bookmarkStart w:id="2866" w:name="_Refd19e53551"/>
      <w:bookmarkStart w:id="2867" w:name="_Tocd19e53551"/>
      <w:r>
        <w:t/>
      </w:r>
      <w:r>
        <w:t>Subpart 549.5</w:t>
      </w:r>
      <w:r>
        <w:t xml:space="preserve"> - [Reserved]</w:t>
      </w:r>
      <w:bookmarkEnd w:id="2866"/>
      <w:bookmarkEnd w:id="2867"/>
    </w:p>
    <!--Topic unique_986-->
    <w:p>
      <w:pPr>
        <w:pStyle w:val="Heading3"/>
      </w:pPr>
      <w:bookmarkStart w:id="2868" w:name="_Refd19e53561"/>
      <w:bookmarkStart w:id="2869" w:name="_Tocd19e53561"/>
      <w:r>
        <w:t/>
      </w:r>
      <w:r>
        <w:t>Part 550</w:t>
      </w:r>
      <w:r>
        <w:t xml:space="preserve"> - Extraordinary Contractual Actions</w:t>
      </w:r>
      <w:bookmarkEnd w:id="2868"/>
      <w:bookmarkEnd w:id="2869"/>
    </w:p>
    <w:p>
      <w:pPr>
        <w:pStyle w:val="ListBullet"/>
        <!--depth 1-->
        <w:numPr>
          <w:ilvl w:val="0"/>
          <w:numId w:val="1048"/>
        </w:numPr>
      </w:pPr>
      <w:r>
        <w:t/>
      </w:r>
      <w:r>
        <w:t>550.001 Definitions.</w:t>
      </w:r>
      <w:r>
        <w:t/>
      </w:r>
    </w:p>
    <!--Topic unique_988-->
    <w:p>
      <w:pPr>
        <w:pStyle w:val="Heading4"/>
      </w:pPr>
      <w:bookmarkStart w:id="2870" w:name="_Refd19e53590"/>
      <w:bookmarkStart w:id="2871" w:name="_Tocd19e53590"/>
      <w:r>
        <w:t/>
      </w:r>
      <w:r>
        <w:t xml:space="preserve">  </w:t>
      </w:r>
      <w:bookmarkEnd w:id="2870"/>
      <w:bookmarkEnd w:id="2871"/>
    </w:p>
    <!--Topic unique_987-->
    <w:p>
      <w:pPr>
        <w:pStyle w:val="Heading5"/>
      </w:pPr>
      <w:bookmarkStart w:id="2872" w:name="_Refd19e53602"/>
      <w:bookmarkStart w:id="2873" w:name="_Tocd19e53602"/>
      <w:r>
        <w:t/>
      </w:r>
      <w:r>
        <w:t>550.001</w:t>
      </w:r>
      <w:r>
        <w:t xml:space="preserve"> Definitions.</w:t>
      </w:r>
      <w:bookmarkEnd w:id="2872"/>
      <w:bookmarkEnd w:id="2873"/>
    </w:p>
    <w:p>
      <w:pPr>
        <w:pStyle w:val="BodyText"/>
      </w:pPr>
      <w:r>
        <w:t>“Approving authority,” as used in FAR 50, means GSA’s Administrator.</w:t>
      </w:r>
    </w:p>
    <!--Topic unique_990-->
    <w:p>
      <w:pPr>
        <w:pStyle w:val="Heading3"/>
      </w:pPr>
      <w:bookmarkStart w:id="2874" w:name="_Refd19e53616"/>
      <w:bookmarkStart w:id="2875" w:name="_Tocd19e53616"/>
      <w:r>
        <w:t/>
      </w:r>
      <w:r>
        <w:t>Part 551</w:t>
      </w:r>
      <w:r>
        <w:t xml:space="preserve"> - Use of Government Sources by Contractors</w:t>
      </w:r>
      <w:bookmarkEnd w:id="2874"/>
      <w:bookmarkEnd w:id="28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92-->
    <w:p>
      <w:pPr>
        <w:pStyle w:val="Heading1"/>
      </w:pPr>
      <w:bookmarkStart w:id="2876" w:name="_Refd19e53629"/>
      <w:bookmarkStart w:id="2877" w:name="_Tocd19e53629"/>
      <w:r>
        <w:t/>
      </w:r>
      <w:r>
        <w:t>Subchapter H</w:t>
      </w:r>
      <w:r>
        <w:t xml:space="preserve"> - Clauses and Forms</w:t>
      </w:r>
      <w:bookmarkEnd w:id="2876"/>
      <w:bookmarkEnd w:id="2877"/>
    </w:p>
    <!--Topic unique_994-->
    <w:p>
      <w:pPr>
        <w:pStyle w:val="Heading2"/>
      </w:pPr>
      <w:bookmarkStart w:id="2878" w:name="_Refd19e53637"/>
      <w:bookmarkStart w:id="2879" w:name="_Tocd19e53637"/>
      <w:r>
        <w:t/>
      </w:r>
      <w:r>
        <w:t xml:space="preserve"> General Services Administration Acquisition Manual</w:t>
      </w:r>
      <w:bookmarkEnd w:id="2878"/>
      <w:bookmarkEnd w:id="2879"/>
    </w:p>
    <!--Topic unique_996-->
    <w:p>
      <w:pPr>
        <w:pStyle w:val="Heading3"/>
      </w:pPr>
      <w:bookmarkStart w:id="2880" w:name="_Refd19e53644"/>
      <w:bookmarkStart w:id="2881" w:name="_Tocd19e53644"/>
      <w:r>
        <w:t/>
      </w:r>
      <w:r>
        <w:t>Part 552</w:t>
      </w:r>
      <w:r>
        <w:t xml:space="preserve"> - Solicitation Provisions and Contract Clauses</w:t>
      </w:r>
      <w:bookmarkEnd w:id="2880"/>
      <w:bookmarkEnd w:id="2881"/>
    </w:p>
    <w:p>
      <w:pPr>
        <w:pStyle w:val="ListBullet"/>
        <!--depth 1-->
        <w:numPr>
          <w:ilvl w:val="0"/>
          <w:numId w:val="1049"/>
        </w:numPr>
      </w:pPr>
      <w:r>
        <w:t/>
      </w:r>
      <w:r>
        <w:t>552.000 Scope of part.</w:t>
      </w:r>
      <w:r>
        <w:t/>
      </w:r>
    </w:p>
    <w:p>
      <w:pPr>
        <w:pStyle w:val="ListBullet"/>
        <!--depth 1-->
        <w:numPr>
          <w:ilvl w:val="0"/>
          <w:numId w:val="1049"/>
        </w:numPr>
      </w:pPr>
      <w:r>
        <w:t/>
      </w:r>
      <w:r>
        <w:t>Subpart 552.1 - Instructions for Using Provisions and Clauses</w:t>
      </w:r>
      <w:r>
        <w:t/>
      </w:r>
    </w:p>
    <w:p>
      <w:pPr>
        <w:pStyle w:val="ListBullet2"/>
        <!--depth 2-->
        <w:numPr>
          <w:ilvl w:val="1"/>
          <w:numId w:val="1050"/>
        </w:numPr>
      </w:pPr>
      <w:r>
        <w:t/>
      </w:r>
      <w:r>
        <w:t>552.101 [Reserved]</w:t>
      </w:r>
      <w:r>
        <w:t/>
      </w:r>
    </w:p>
    <w:p>
      <w:pPr>
        <w:pStyle w:val="ListBullet3"/>
        <!--depth 3-->
        <w:numPr>
          <w:ilvl w:val="2"/>
          <w:numId w:val="1051"/>
        </w:numPr>
      </w:pPr>
      <w:r>
        <w:t/>
      </w:r>
      <w:r>
        <w:t>552.101-70 Using Part 552.</w:t>
      </w:r>
      <w:r>
        <w:t/>
      </w:r>
    </w:p>
    <w:p>
      <w:pPr>
        <w:pStyle w:val="ListBullet2"/>
        <!--depth 2-->
        <w:numPr>
          <w:ilvl w:val="1"/>
          <w:numId w:val="1050"/>
        </w:numPr>
      </w:pPr>
      <w:r>
        <w:t/>
      </w:r>
      <w:r>
        <w:t>552.102 Incorporating provisions and clauses.</w:t>
      </w:r>
      <w:r>
        <w:t/>
      </w:r>
    </w:p>
    <w:p>
      <w:pPr>
        <w:pStyle w:val="ListBullet2"/>
        <!--depth 2-->
        <w:numPr>
          <w:ilvl w:val="1"/>
          <w:numId w:val="1050"/>
        </w:numPr>
      </w:pPr>
      <w:r>
        <w:t/>
      </w:r>
      <w:r>
        <w:t>552.103 Identification of provisions and clauses.</w:t>
      </w:r>
      <w:r>
        <w:t/>
      </w:r>
    </w:p>
    <w:p>
      <w:pPr>
        <w:pStyle w:val="ListBullet2"/>
        <!--depth 2-->
        <w:numPr>
          <w:ilvl w:val="1"/>
          <w:numId w:val="1050"/>
        </w:numPr>
      </w:pPr>
      <w:r>
        <w:t/>
      </w:r>
      <w:r>
        <w:t>552.104 Procedures for modifying and completing provisions and clauses.</w:t>
      </w:r>
      <w:r>
        <w:t/>
      </w:r>
    </w:p>
    <w:p>
      <w:pPr>
        <w:pStyle w:val="ListBullet2"/>
        <!--depth 2-->
        <w:numPr>
          <w:ilvl w:val="1"/>
          <w:numId w:val="1050"/>
        </w:numPr>
      </w:pPr>
      <w:r>
        <w:t/>
      </w:r>
      <w:r>
        <w:t>552.105 Procedures for using alternates.</w:t>
      </w:r>
      <w:r>
        <w:t/>
      </w:r>
    </w:p>
    <w:p>
      <w:pPr>
        <w:pStyle w:val="ListBullet2"/>
        <!--depth 2-->
        <w:numPr>
          <w:ilvl w:val="1"/>
          <w:numId w:val="1050"/>
        </w:numPr>
      </w:pPr>
      <w:r>
        <w:t/>
      </w:r>
      <w:r>
        <w:t>552.107 [Reserved]</w:t>
      </w:r>
      <w:r>
        <w:t/>
      </w:r>
    </w:p>
    <w:p>
      <w:pPr>
        <w:pStyle w:val="ListBullet3"/>
        <!--depth 3-->
        <w:numPr>
          <w:ilvl w:val="2"/>
          <w:numId w:val="1052"/>
        </w:numPr>
      </w:pPr>
      <w:r>
        <w:t/>
      </w:r>
      <w:r>
        <w:t>552.107-70 Provisions and clauses prescribed in .</w:t>
      </w:r>
      <w:r>
        <w:t/>
      </w:r>
    </w:p>
    <w:p>
      <w:pPr>
        <w:pStyle w:val="ListBullet"/>
        <!--depth 1-->
        <w:numPr>
          <w:ilvl w:val="0"/>
          <w:numId w:val="1049"/>
        </w:numPr>
      </w:pPr>
      <w:r>
        <w:t/>
      </w:r>
      <w:r>
        <w:t>Subpart 552.2 - Text of Provisions and Clauses</w:t>
      </w:r>
      <w:r>
        <w:t/>
      </w:r>
    </w:p>
    <w:p>
      <w:pPr>
        <w:pStyle w:val="ListBullet2"/>
        <!--depth 2-->
        <w:numPr>
          <w:ilvl w:val="1"/>
          <w:numId w:val="1053"/>
        </w:numPr>
      </w:pPr>
      <w:r>
        <w:t/>
      </w:r>
      <w:r>
        <w:t>552.200 Scope of subpart.</w:t>
      </w:r>
      <w:r>
        <w:t/>
      </w:r>
    </w:p>
    <w:p>
      <w:pPr>
        <w:pStyle w:val="ListBullet2"/>
        <!--depth 2-->
        <w:numPr>
          <w:ilvl w:val="1"/>
          <w:numId w:val="1053"/>
        </w:numPr>
      </w:pPr>
      <w:r>
        <w:t/>
      </w:r>
      <w:r>
        <w:t>552.203 [Reserved]</w:t>
      </w:r>
      <w:r>
        <w:t/>
      </w:r>
    </w:p>
    <w:p>
      <w:pPr>
        <w:pStyle w:val="ListBullet3"/>
        <!--depth 3-->
        <w:numPr>
          <w:ilvl w:val="2"/>
          <w:numId w:val="1054"/>
        </w:numPr>
      </w:pPr>
      <w:r>
        <w:t/>
      </w:r>
      <w:r>
        <w:t>552.203-5 [Reserved]</w:t>
      </w:r>
      <w:r>
        <w:t/>
      </w:r>
    </w:p>
    <w:p>
      <w:pPr>
        <w:pStyle w:val="ListBullet3"/>
        <!--depth 3-->
        <w:numPr>
          <w:ilvl w:val="2"/>
          <w:numId w:val="1054"/>
        </w:numPr>
      </w:pPr>
      <w:r>
        <w:t/>
      </w:r>
      <w:r>
        <w:t>552.203-70 [Reserved]</w:t>
      </w:r>
      <w:r>
        <w:t/>
      </w:r>
    </w:p>
    <w:p>
      <w:pPr>
        <w:pStyle w:val="ListBullet3"/>
        <!--depth 3-->
        <w:numPr>
          <w:ilvl w:val="2"/>
          <w:numId w:val="1054"/>
        </w:numPr>
      </w:pPr>
      <w:r>
        <w:t/>
      </w:r>
      <w:r>
        <w:t>552.203-71 Restriction on Advertising.</w:t>
      </w:r>
      <w:r>
        <w:t/>
      </w:r>
    </w:p>
    <w:p>
      <w:pPr>
        <w:pStyle w:val="ListBullet2"/>
        <!--depth 2-->
        <w:numPr>
          <w:ilvl w:val="1"/>
          <w:numId w:val="1053"/>
        </w:numPr>
      </w:pPr>
      <w:r>
        <w:t/>
      </w:r>
      <w:r>
        <w:t>552.204 [Reserved]</w:t>
      </w:r>
      <w:r>
        <w:t/>
      </w:r>
    </w:p>
    <w:p>
      <w:pPr>
        <w:pStyle w:val="ListBullet3"/>
        <!--depth 3-->
        <w:numPr>
          <w:ilvl w:val="2"/>
          <w:numId w:val="1055"/>
        </w:numPr>
      </w:pPr>
      <w:r>
        <w:t/>
      </w:r>
      <w:r>
        <w:t>552.204-9 Personal Identity Verification Requirements.</w:t>
      </w:r>
      <w:r>
        <w:t/>
      </w:r>
    </w:p>
    <w:p>
      <w:pPr>
        <w:pStyle w:val="ListBullet2"/>
        <!--depth 2-->
        <w:numPr>
          <w:ilvl w:val="1"/>
          <w:numId w:val="1053"/>
        </w:numPr>
      </w:pPr>
      <w:r>
        <w:t/>
      </w:r>
      <w:r>
        <w:t>552.211 [Reserved]</w:t>
      </w:r>
      <w:r>
        <w:t/>
      </w:r>
    </w:p>
    <w:p>
      <w:pPr>
        <w:pStyle w:val="ListBullet3"/>
        <!--depth 3-->
        <w:numPr>
          <w:ilvl w:val="2"/>
          <w:numId w:val="1056"/>
        </w:numPr>
      </w:pPr>
      <w:r>
        <w:t/>
      </w:r>
      <w:r>
        <w:t>552.211-8 [Reserved]</w:t>
      </w:r>
      <w:r>
        <w:t/>
      </w:r>
    </w:p>
    <w:p>
      <w:pPr>
        <w:pStyle w:val="ListBullet3"/>
        <!--depth 3-->
        <w:numPr>
          <w:ilvl w:val="2"/>
          <w:numId w:val="1056"/>
        </w:numPr>
      </w:pPr>
      <w:r>
        <w:t/>
      </w:r>
      <w:r>
        <w:t>552.211-10 Commencement, Prosecution, and Completion of Work.</w:t>
      </w:r>
      <w:r>
        <w:t/>
      </w:r>
    </w:p>
    <w:p>
      <w:pPr>
        <w:pStyle w:val="ListBullet3"/>
        <!--depth 3-->
        <w:numPr>
          <w:ilvl w:val="2"/>
          <w:numId w:val="1056"/>
        </w:numPr>
      </w:pPr>
      <w:r>
        <w:t/>
      </w:r>
      <w:r>
        <w:t>552.211-12 Liquidated Damages-Construction.</w:t>
      </w:r>
      <w:r>
        <w:t/>
      </w:r>
    </w:p>
    <w:p>
      <w:pPr>
        <w:pStyle w:val="ListBullet3"/>
        <!--depth 3-->
        <w:numPr>
          <w:ilvl w:val="2"/>
          <w:numId w:val="1056"/>
        </w:numPr>
      </w:pPr>
      <w:r>
        <w:t/>
      </w:r>
      <w:r>
        <w:t>552.211-13 Time Extensions.</w:t>
      </w:r>
      <w:r>
        <w:t/>
      </w:r>
    </w:p>
    <w:p>
      <w:pPr>
        <w:pStyle w:val="ListBullet3"/>
        <!--depth 3-->
        <w:numPr>
          <w:ilvl w:val="2"/>
          <w:numId w:val="1056"/>
        </w:numPr>
      </w:pPr>
      <w:r>
        <w:t/>
      </w:r>
      <w:r>
        <w:t>552.211-70 Substantial Completion.</w:t>
      </w:r>
      <w:r>
        <w:t/>
      </w:r>
    </w:p>
    <w:p>
      <w:pPr>
        <w:pStyle w:val="ListBullet3"/>
        <!--depth 3-->
        <w:numPr>
          <w:ilvl w:val="2"/>
          <w:numId w:val="1056"/>
        </w:numPr>
      </w:pPr>
      <w:r>
        <w:t/>
      </w:r>
      <w:r>
        <w:t>552.211-71 [Reserved]</w:t>
      </w:r>
      <w:r>
        <w:t/>
      </w:r>
    </w:p>
    <w:p>
      <w:pPr>
        <w:pStyle w:val="ListBullet3"/>
        <!--depth 3-->
        <w:numPr>
          <w:ilvl w:val="2"/>
          <w:numId w:val="1056"/>
        </w:numPr>
      </w:pPr>
      <w:r>
        <w:t/>
      </w:r>
      <w:r>
        <w:t>552.211-72 Reference to Specifications in Drawings.</w:t>
      </w:r>
      <w:r>
        <w:t/>
      </w:r>
    </w:p>
    <w:p>
      <w:pPr>
        <w:pStyle w:val="ListBullet3"/>
        <!--depth 3-->
        <w:numPr>
          <w:ilvl w:val="2"/>
          <w:numId w:val="1056"/>
        </w:numPr>
      </w:pPr>
      <w:r>
        <w:t/>
      </w:r>
      <w:r>
        <w:t>552.211-73 Marking.</w:t>
      </w:r>
      <w:r>
        <w:t/>
      </w:r>
    </w:p>
    <w:p>
      <w:pPr>
        <w:pStyle w:val="ListBullet3"/>
        <!--depth 3-->
        <w:numPr>
          <w:ilvl w:val="2"/>
          <w:numId w:val="1056"/>
        </w:numPr>
      </w:pPr>
      <w:r>
        <w:t/>
      </w:r>
      <w:r>
        <w:t>552.211-74 [Reserved]</w:t>
      </w:r>
      <w:r>
        <w:t/>
      </w:r>
    </w:p>
    <w:p>
      <w:pPr>
        <w:pStyle w:val="ListBullet3"/>
        <!--depth 3-->
        <w:numPr>
          <w:ilvl w:val="2"/>
          <w:numId w:val="1056"/>
        </w:numPr>
      </w:pPr>
      <w:r>
        <w:t/>
      </w:r>
      <w:r>
        <w:t>552.211-75 Preservation, Packaging and Packing.</w:t>
      </w:r>
      <w:r>
        <w:t/>
      </w:r>
    </w:p>
    <w:p>
      <w:pPr>
        <w:pStyle w:val="ListBullet3"/>
        <!--depth 3-->
        <w:numPr>
          <w:ilvl w:val="2"/>
          <w:numId w:val="1056"/>
        </w:numPr>
      </w:pPr>
      <w:r>
        <w:t/>
      </w:r>
      <w:r>
        <w:t>552.211-76 Charges for Packaging, Packing, and Marking.</w:t>
      </w:r>
      <w:r>
        <w:t/>
      </w:r>
    </w:p>
    <w:p>
      <w:pPr>
        <w:pStyle w:val="ListBullet3"/>
        <!--depth 3-->
        <w:numPr>
          <w:ilvl w:val="2"/>
          <w:numId w:val="1056"/>
        </w:numPr>
      </w:pPr>
      <w:r>
        <w:t/>
      </w:r>
      <w:r>
        <w:t>552.211-77 Packing List.</w:t>
      </w:r>
      <w:r>
        <w:t/>
      </w:r>
    </w:p>
    <w:p>
      <w:pPr>
        <w:pStyle w:val="ListBullet3"/>
        <!--depth 3-->
        <w:numPr>
          <w:ilvl w:val="2"/>
          <w:numId w:val="1056"/>
        </w:numPr>
      </w:pPr>
      <w:r>
        <w:t/>
      </w:r>
      <w:r>
        <w:t>552.211-78 [Reserved]</w:t>
      </w:r>
      <w:r>
        <w:t/>
      </w:r>
    </w:p>
    <w:p>
      <w:pPr>
        <w:pStyle w:val="ListBullet3"/>
        <!--depth 3-->
        <w:numPr>
          <w:ilvl w:val="2"/>
          <w:numId w:val="1056"/>
        </w:numPr>
      </w:pPr>
      <w:r>
        <w:t/>
      </w:r>
      <w:r>
        <w:t>552.211-79 Acceptable Age of Supplies.</w:t>
      </w:r>
      <w:r>
        <w:t/>
      </w:r>
    </w:p>
    <w:p>
      <w:pPr>
        <w:pStyle w:val="ListBullet3"/>
        <!--depth 3-->
        <w:numPr>
          <w:ilvl w:val="2"/>
          <w:numId w:val="1056"/>
        </w:numPr>
      </w:pPr>
      <w:r>
        <w:t/>
      </w:r>
      <w:r>
        <w:t>552.211-80 Age on Delivery.</w:t>
      </w:r>
      <w:r>
        <w:t/>
      </w:r>
    </w:p>
    <w:p>
      <w:pPr>
        <w:pStyle w:val="ListBullet3"/>
        <!--depth 3-->
        <w:numPr>
          <w:ilvl w:val="2"/>
          <w:numId w:val="1056"/>
        </w:numPr>
      </w:pPr>
      <w:r>
        <w:t/>
      </w:r>
      <w:r>
        <w:t>552.211-81 Time of Shipment.</w:t>
      </w:r>
      <w:r>
        <w:t/>
      </w:r>
    </w:p>
    <w:p>
      <w:pPr>
        <w:pStyle w:val="ListBullet3"/>
        <!--depth 3-->
        <w:numPr>
          <w:ilvl w:val="2"/>
          <w:numId w:val="1056"/>
        </w:numPr>
      </w:pPr>
      <w:r>
        <w:t/>
      </w:r>
      <w:r>
        <w:t>552.211-82 [Reserved]</w:t>
      </w:r>
      <w:r>
        <w:t/>
      </w:r>
    </w:p>
    <w:p>
      <w:pPr>
        <w:pStyle w:val="ListBullet3"/>
        <!--depth 3-->
        <w:numPr>
          <w:ilvl w:val="2"/>
          <w:numId w:val="1056"/>
        </w:numPr>
      </w:pPr>
      <w:r>
        <w:t/>
      </w:r>
      <w:r>
        <w:t>552.211-83 Availability for Inspection, Testing, and Shipment/Delivery.</w:t>
      </w:r>
      <w:r>
        <w:t/>
      </w:r>
    </w:p>
    <w:p>
      <w:pPr>
        <w:pStyle w:val="ListBullet3"/>
        <!--depth 3-->
        <w:numPr>
          <w:ilvl w:val="2"/>
          <w:numId w:val="1056"/>
        </w:numPr>
      </w:pPr>
      <w:r>
        <w:t/>
      </w:r>
      <w:r>
        <w:t>552.211-84 [Reserved]</w:t>
      </w:r>
      <w:r>
        <w:t/>
      </w:r>
    </w:p>
    <w:p>
      <w:pPr>
        <w:pStyle w:val="ListBullet3"/>
        <!--depth 3-->
        <w:numPr>
          <w:ilvl w:val="2"/>
          <w:numId w:val="1056"/>
        </w:numPr>
      </w:pPr>
      <w:r>
        <w:t/>
      </w:r>
      <w:r>
        <w:t>552.211-85 Consistent Pack and Package Requirements.</w:t>
      </w:r>
      <w:r>
        <w:t/>
      </w:r>
    </w:p>
    <w:p>
      <w:pPr>
        <w:pStyle w:val="ListBullet3"/>
        <!--depth 3-->
        <w:numPr>
          <w:ilvl w:val="2"/>
          <w:numId w:val="1056"/>
        </w:numPr>
      </w:pPr>
      <w:r>
        <w:t/>
      </w:r>
      <w:r>
        <w:t>552.211-86 Maximum Weight per Shipping Container.</w:t>
      </w:r>
      <w:r>
        <w:t/>
      </w:r>
    </w:p>
    <w:p>
      <w:pPr>
        <w:pStyle w:val="ListBullet3"/>
        <!--depth 3-->
        <w:numPr>
          <w:ilvl w:val="2"/>
          <w:numId w:val="1056"/>
        </w:numPr>
      </w:pPr>
      <w:r>
        <w:t/>
      </w:r>
      <w:r>
        <w:t>552.211-87 Export Packing.</w:t>
      </w:r>
      <w:r>
        <w:t/>
      </w:r>
    </w:p>
    <w:p>
      <w:pPr>
        <w:pStyle w:val="ListBullet3"/>
        <!--depth 3-->
        <w:numPr>
          <w:ilvl w:val="2"/>
          <w:numId w:val="1056"/>
        </w:numPr>
      </w:pPr>
      <w:r>
        <w:t/>
      </w:r>
      <w:r>
        <w:t>552.211-88 Vehicle Export Preparation.</w:t>
      </w:r>
      <w:r>
        <w:t/>
      </w:r>
    </w:p>
    <w:p>
      <w:pPr>
        <w:pStyle w:val="ListBullet3"/>
        <!--depth 3-->
        <w:numPr>
          <w:ilvl w:val="2"/>
          <w:numId w:val="1056"/>
        </w:numPr>
      </w:pPr>
      <w:r>
        <w:t/>
      </w:r>
      <w:r>
        <w:t>552.211-89 Non-Manufactured Wood Packaging Material for Export.</w:t>
      </w:r>
      <w:r>
        <w:t/>
      </w:r>
    </w:p>
    <w:p>
      <w:pPr>
        <w:pStyle w:val="ListBullet3"/>
        <!--depth 3-->
        <w:numPr>
          <w:ilvl w:val="2"/>
          <w:numId w:val="1056"/>
        </w:numPr>
      </w:pPr>
      <w:r>
        <w:t/>
      </w:r>
      <w:r>
        <w:t>552.211-90 Small Parts.</w:t>
      </w:r>
      <w:r>
        <w:t/>
      </w:r>
    </w:p>
    <w:p>
      <w:pPr>
        <w:pStyle w:val="ListBullet3"/>
        <!--depth 3-->
        <w:numPr>
          <w:ilvl w:val="2"/>
          <w:numId w:val="1056"/>
        </w:numPr>
      </w:pPr>
      <w:r>
        <w:t/>
      </w:r>
      <w:r>
        <w:t>552.211-91 Vehicle Decals, Stickers, and Data Plates.</w:t>
      </w:r>
      <w:r>
        <w:t/>
      </w:r>
    </w:p>
    <w:p>
      <w:pPr>
        <w:pStyle w:val="ListBullet3"/>
        <!--depth 3-->
        <w:numPr>
          <w:ilvl w:val="2"/>
          <w:numId w:val="1056"/>
        </w:numPr>
      </w:pPr>
      <w:r>
        <w:t/>
      </w:r>
      <w:r>
        <w:t>552.211-92 Radio Frequency Identification (RFID) Using Passive Tags.</w:t>
      </w:r>
      <w:r>
        <w:t/>
      </w:r>
    </w:p>
    <w:p>
      <w:pPr>
        <w:pStyle w:val="ListBullet3"/>
        <!--depth 3-->
        <w:numPr>
          <w:ilvl w:val="2"/>
          <w:numId w:val="1056"/>
        </w:numPr>
      </w:pPr>
      <w:r>
        <w:t/>
      </w:r>
      <w:r>
        <w:t>552.211-93 [Reserved]</w:t>
      </w:r>
      <w:r>
        <w:t/>
      </w:r>
    </w:p>
    <w:p>
      <w:pPr>
        <w:pStyle w:val="ListBullet3"/>
        <!--depth 3-->
        <w:numPr>
          <w:ilvl w:val="2"/>
          <w:numId w:val="1056"/>
        </w:numPr>
      </w:pPr>
      <w:r>
        <w:t/>
      </w:r>
      <w:r>
        <w:t>552.211-94 Time of Delivery.</w:t>
      </w:r>
      <w:r>
        <w:t/>
      </w:r>
    </w:p>
    <w:p>
      <w:pPr>
        <w:pStyle w:val="ListBullet2"/>
        <!--depth 2-->
        <w:numPr>
          <w:ilvl w:val="1"/>
          <w:numId w:val="1053"/>
        </w:numPr>
      </w:pPr>
      <w:r>
        <w:t/>
      </w:r>
      <w:r>
        <w:t>552.212 [Reserved]</w:t>
      </w:r>
      <w:r>
        <w:t/>
      </w:r>
    </w:p>
    <w:p>
      <w:pPr>
        <w:pStyle w:val="ListBullet3"/>
        <!--depth 3-->
        <w:numPr>
          <w:ilvl w:val="2"/>
          <w:numId w:val="1057"/>
        </w:numPr>
      </w:pPr>
      <w:r>
        <w:t/>
      </w:r>
      <w:r>
        <w:t>552.212-4 Contract Terms and Conditions—Commercial Items (FAR DEVIATION).</w:t>
      </w:r>
      <w:r>
        <w:t/>
      </w:r>
    </w:p>
    <w:p>
      <w:pPr>
        <w:pStyle w:val="ListBullet3"/>
        <!--depth 3-->
        <w:numPr>
          <w:ilvl w:val="2"/>
          <w:numId w:val="1057"/>
        </w:numPr>
      </w:pPr>
      <w:r>
        <w:t/>
      </w:r>
      <w:r>
        <w:t>552.212-70 [Reserved]</w:t>
      </w:r>
      <w:r>
        <w:t/>
      </w:r>
    </w:p>
    <w:p>
      <w:pPr>
        <w:pStyle w:val="ListBullet3"/>
        <!--depth 3-->
        <w:numPr>
          <w:ilvl w:val="2"/>
          <w:numId w:val="1057"/>
        </w:numPr>
      </w:pPr>
      <w:r>
        <w:t/>
      </w:r>
      <w:r>
        <w:t>552.212-71 Contract Terms and Conditions Applicable to GSA Acquisition of Commercial Items.</w:t>
      </w:r>
      <w:r>
        <w:t/>
      </w:r>
    </w:p>
    <w:p>
      <w:pPr>
        <w:pStyle w:val="ListBullet3"/>
        <!--depth 3-->
        <w:numPr>
          <w:ilvl w:val="2"/>
          <w:numId w:val="1057"/>
        </w:numPr>
      </w:pPr>
      <w:r>
        <w:t/>
      </w:r>
      <w:r>
        <w:t>552.212-72 Contract Terms and Conditions Required to Implement Statutes or Executive Orders Applicable to GSA Acquisition of Commercial Items.</w:t>
      </w:r>
      <w:r>
        <w:t/>
      </w:r>
    </w:p>
    <w:p>
      <w:pPr>
        <w:pStyle w:val="ListBullet3"/>
        <!--depth 3-->
        <w:numPr>
          <w:ilvl w:val="2"/>
          <w:numId w:val="1057"/>
        </w:numPr>
      </w:pPr>
      <w:r>
        <w:t/>
      </w:r>
      <w:r>
        <w:t>552.212-73 [Reserved]</w:t>
      </w:r>
      <w:r>
        <w:t/>
      </w:r>
    </w:p>
    <w:p>
      <w:pPr>
        <w:pStyle w:val="ListBullet2"/>
        <!--depth 2-->
        <w:numPr>
          <w:ilvl w:val="1"/>
          <w:numId w:val="1053"/>
        </w:numPr>
      </w:pPr>
      <w:r>
        <w:t/>
      </w:r>
      <w:r>
        <w:t>552.214 [Reserved]</w:t>
      </w:r>
      <w:r>
        <w:t/>
      </w:r>
    </w:p>
    <w:p>
      <w:pPr>
        <w:pStyle w:val="ListBullet3"/>
        <!--depth 3-->
        <w:numPr>
          <w:ilvl w:val="2"/>
          <w:numId w:val="1058"/>
        </w:numPr>
      </w:pPr>
      <w:r>
        <w:t/>
      </w:r>
      <w:r>
        <w:t>552.214-70 “All or None” Bids.</w:t>
      </w:r>
      <w:r>
        <w:t/>
      </w:r>
    </w:p>
    <w:p>
      <w:pPr>
        <w:pStyle w:val="ListBullet3"/>
        <!--depth 3-->
        <w:numPr>
          <w:ilvl w:val="2"/>
          <w:numId w:val="1058"/>
        </w:numPr>
      </w:pPr>
      <w:r>
        <w:t/>
      </w:r>
      <w:r>
        <w:t>552.214-71 [Reserved]</w:t>
      </w:r>
      <w:r>
        <w:t/>
      </w:r>
    </w:p>
    <w:p>
      <w:pPr>
        <w:pStyle w:val="ListBullet3"/>
        <!--depth 3-->
        <w:numPr>
          <w:ilvl w:val="2"/>
          <w:numId w:val="1058"/>
        </w:numPr>
      </w:pPr>
      <w:r>
        <w:t/>
      </w:r>
      <w:r>
        <w:t>552.214-72 Bid Sample Requirements.</w:t>
      </w:r>
      <w:r>
        <w:t/>
      </w:r>
    </w:p>
    <w:p>
      <w:pPr>
        <w:pStyle w:val="ListBullet2"/>
        <!--depth 2-->
        <w:numPr>
          <w:ilvl w:val="1"/>
          <w:numId w:val="1053"/>
        </w:numPr>
      </w:pPr>
      <w:r>
        <w:t/>
      </w:r>
      <w:r>
        <w:t>552.215 [Reserved]</w:t>
      </w:r>
      <w:r>
        <w:t/>
      </w:r>
    </w:p>
    <w:p>
      <w:pPr>
        <w:pStyle w:val="ListBullet3"/>
        <!--depth 3-->
        <w:numPr>
          <w:ilvl w:val="2"/>
          <w:numId w:val="1059"/>
        </w:numPr>
      </w:pPr>
      <w:r>
        <w:t/>
      </w:r>
      <w:r>
        <w:t>552.215-70 Examination of Records by GSA.</w:t>
      </w:r>
      <w:r>
        <w:t/>
      </w:r>
    </w:p>
    <w:p>
      <w:pPr>
        <w:pStyle w:val="ListBullet3"/>
        <!--depth 3-->
        <w:numPr>
          <w:ilvl w:val="2"/>
          <w:numId w:val="1059"/>
        </w:numPr>
      </w:pPr>
      <w:r>
        <w:t/>
      </w:r>
      <w:r>
        <w:t>552.215-71 [Reserved]</w:t>
      </w:r>
      <w:r>
        <w:t/>
      </w:r>
    </w:p>
    <w:p>
      <w:pPr>
        <w:pStyle w:val="ListBullet3"/>
        <!--depth 3-->
        <w:numPr>
          <w:ilvl w:val="2"/>
          <w:numId w:val="1059"/>
        </w:numPr>
      </w:pPr>
      <w:r>
        <w:t/>
      </w:r>
      <w:r>
        <w:t>552.215-72 Price Adjustment—Failure to Provide Accurate Information.</w:t>
      </w:r>
      <w:r>
        <w:t/>
      </w:r>
    </w:p>
    <w:p>
      <w:pPr>
        <w:pStyle w:val="ListBullet3"/>
        <!--depth 3-->
        <w:numPr>
          <w:ilvl w:val="2"/>
          <w:numId w:val="1059"/>
        </w:numPr>
      </w:pPr>
      <w:r>
        <w:t/>
      </w:r>
      <w:r>
        <w:t>552.215-73 Notice.</w:t>
      </w:r>
      <w:r>
        <w:t/>
      </w:r>
    </w:p>
    <w:p>
      <w:pPr>
        <w:pStyle w:val="ListBullet2"/>
        <!--depth 2-->
        <w:numPr>
          <w:ilvl w:val="1"/>
          <w:numId w:val="1053"/>
        </w:numPr>
      </w:pPr>
      <w:r>
        <w:t/>
      </w:r>
      <w:r>
        <w:t>552.216 [Reserved]</w:t>
      </w:r>
      <w:r>
        <w:t/>
      </w:r>
    </w:p>
    <w:p>
      <w:pPr>
        <w:pStyle w:val="ListBullet3"/>
        <!--depth 3-->
        <w:numPr>
          <w:ilvl w:val="2"/>
          <w:numId w:val="1060"/>
        </w:numPr>
      </w:pPr>
      <w:r>
        <w:t/>
      </w:r>
      <w:r>
        <w:t>552.216-70 Economic Price Adjustment—FSS Multiple Award Schedule Contracts.</w:t>
      </w:r>
      <w:r>
        <w:t/>
      </w:r>
    </w:p>
    <w:p>
      <w:pPr>
        <w:pStyle w:val="ListBullet3"/>
        <!--depth 3-->
        <w:numPr>
          <w:ilvl w:val="2"/>
          <w:numId w:val="1060"/>
        </w:numPr>
      </w:pPr>
      <w:r>
        <w:t/>
      </w:r>
      <w:r>
        <w:t>552.216-71 Economic Price Adjustment—Special Order Program Contracts.</w:t>
      </w:r>
      <w:r>
        <w:t/>
      </w:r>
    </w:p>
    <w:p>
      <w:pPr>
        <w:pStyle w:val="ListBullet3"/>
        <!--depth 3-->
        <w:numPr>
          <w:ilvl w:val="2"/>
          <w:numId w:val="1060"/>
        </w:numPr>
      </w:pPr>
      <w:r>
        <w:t/>
      </w:r>
      <w:r>
        <w:t>552.216-72 Placement of Orders.</w:t>
      </w:r>
      <w:r>
        <w:t/>
      </w:r>
    </w:p>
    <w:p>
      <w:pPr>
        <w:pStyle w:val="ListBullet3"/>
        <!--depth 3-->
        <w:numPr>
          <w:ilvl w:val="2"/>
          <w:numId w:val="1060"/>
        </w:numPr>
      </w:pPr>
      <w:r>
        <w:t/>
      </w:r>
      <w:r>
        <w:t>552.216-73 Ordering Information.</w:t>
      </w:r>
      <w:r>
        <w:t/>
      </w:r>
    </w:p>
    <w:p>
      <w:pPr>
        <w:pStyle w:val="ListBullet3"/>
        <!--depth 3-->
        <w:numPr>
          <w:ilvl w:val="2"/>
          <w:numId w:val="1060"/>
        </w:numPr>
      </w:pPr>
      <w:r>
        <w:t/>
      </w:r>
      <w:r>
        <w:t>552.216-74 [Reserved]</w:t>
      </w:r>
      <w:r>
        <w:t/>
      </w:r>
    </w:p>
    <w:p>
      <w:pPr>
        <w:pStyle w:val="ListBullet3"/>
        <!--depth 3-->
        <w:numPr>
          <w:ilvl w:val="2"/>
          <w:numId w:val="1060"/>
        </w:numPr>
      </w:pPr>
      <w:r>
        <w:t/>
      </w:r>
      <w:r>
        <w:t>552.216-75 Transactional Data Reporting.</w:t>
      </w:r>
      <w:r>
        <w:t/>
      </w:r>
    </w:p>
    <w:p>
      <w:pPr>
        <w:pStyle w:val="ListBullet3"/>
        <!--depth 3-->
        <w:numPr>
          <w:ilvl w:val="2"/>
          <w:numId w:val="1060"/>
        </w:numPr>
      </w:pPr>
      <w:r>
        <w:t/>
      </w:r>
      <w:r>
        <w:t>552.216-76 [Reserved]</w:t>
      </w:r>
      <w:r>
        <w:t/>
      </w:r>
    </w:p>
    <w:p>
      <w:pPr>
        <w:pStyle w:val="ListBullet2"/>
        <!--depth 2-->
        <w:numPr>
          <w:ilvl w:val="1"/>
          <w:numId w:val="1053"/>
        </w:numPr>
      </w:pPr>
      <w:r>
        <w:t/>
      </w:r>
      <w:r>
        <w:t>552.217 [Reserved]</w:t>
      </w:r>
      <w:r>
        <w:t/>
      </w:r>
    </w:p>
    <w:p>
      <w:pPr>
        <w:pStyle w:val="ListBullet3"/>
        <!--depth 3-->
        <w:numPr>
          <w:ilvl w:val="2"/>
          <w:numId w:val="1061"/>
        </w:numPr>
      </w:pPr>
      <w:r>
        <w:t/>
      </w:r>
      <w:r>
        <w:t>552.217-70 Evaluation of Options.</w:t>
      </w:r>
      <w:r>
        <w:t/>
      </w:r>
    </w:p>
    <w:p>
      <w:pPr>
        <w:pStyle w:val="ListBullet3"/>
        <!--depth 3-->
        <w:numPr>
          <w:ilvl w:val="2"/>
          <w:numId w:val="1061"/>
        </w:numPr>
      </w:pPr>
      <w:r>
        <w:t/>
      </w:r>
      <w:r>
        <w:t>552.217-71 Notice Regarding Option(s).</w:t>
      </w:r>
      <w:r>
        <w:t/>
      </w:r>
    </w:p>
    <w:p>
      <w:pPr>
        <w:pStyle w:val="ListBullet2"/>
        <!--depth 2-->
        <w:numPr>
          <w:ilvl w:val="1"/>
          <w:numId w:val="1053"/>
        </w:numPr>
      </w:pPr>
      <w:r>
        <w:t/>
      </w:r>
      <w:r>
        <w:t>552.219 [Reserved]</w:t>
      </w:r>
      <w:r>
        <w:t/>
      </w:r>
    </w:p>
    <w:p>
      <w:pPr>
        <w:pStyle w:val="ListBullet3"/>
        <!--depth 3-->
        <w:numPr>
          <w:ilvl w:val="2"/>
          <w:numId w:val="1062"/>
        </w:numPr>
      </w:pPr>
      <w:r>
        <w:t/>
      </w:r>
      <w:r>
        <w:t>552.219-70 Allocation of Orders—Partially Set-aside Items.</w:t>
      </w:r>
      <w:r>
        <w:t/>
      </w:r>
    </w:p>
    <w:p>
      <w:pPr>
        <w:pStyle w:val="ListBullet3"/>
        <!--depth 3-->
        <w:numPr>
          <w:ilvl w:val="2"/>
          <w:numId w:val="1062"/>
        </w:numPr>
      </w:pPr>
      <w:r>
        <w:t/>
      </w:r>
      <w:r>
        <w:t>552.219-74 Section8(a)Direct Award.</w:t>
      </w:r>
      <w:r>
        <w:t/>
      </w:r>
    </w:p>
    <w:p>
      <w:pPr>
        <w:pStyle w:val="ListBullet2"/>
        <!--depth 2-->
        <w:numPr>
          <w:ilvl w:val="1"/>
          <w:numId w:val="1053"/>
        </w:numPr>
      </w:pPr>
      <w:r>
        <w:t/>
      </w:r>
      <w:r>
        <w:t>552.223 [Reserved]</w:t>
      </w:r>
      <w:r>
        <w:t/>
      </w:r>
    </w:p>
    <w:p>
      <w:pPr>
        <w:pStyle w:val="ListBullet3"/>
        <!--depth 3-->
        <w:numPr>
          <w:ilvl w:val="2"/>
          <w:numId w:val="1063"/>
        </w:numPr>
      </w:pPr>
      <w:r>
        <w:t/>
      </w:r>
      <w:r>
        <w:t>552.223-70 Hazardous Substances.</w:t>
      </w:r>
      <w:r>
        <w:t/>
      </w:r>
    </w:p>
    <w:p>
      <w:pPr>
        <w:pStyle w:val="ListBullet3"/>
        <!--depth 3-->
        <w:numPr>
          <w:ilvl w:val="2"/>
          <w:numId w:val="1063"/>
        </w:numPr>
      </w:pPr>
      <w:r>
        <w:t/>
      </w:r>
      <w:r>
        <w:t>552.223-71 Nonconforming Hazardous Materials.</w:t>
      </w:r>
      <w:r>
        <w:t/>
      </w:r>
    </w:p>
    <w:p>
      <w:pPr>
        <w:pStyle w:val="ListBullet3"/>
        <!--depth 3-->
        <w:numPr>
          <w:ilvl w:val="2"/>
          <w:numId w:val="1063"/>
        </w:numPr>
      </w:pPr>
      <w:r>
        <w:t/>
      </w:r>
      <w:r>
        <w:t>552.223-72 Hazardous Material Information.</w:t>
      </w:r>
      <w:r>
        <w:t/>
      </w:r>
    </w:p>
    <w:p>
      <w:pPr>
        <w:pStyle w:val="ListBullet3"/>
        <!--depth 3-->
        <w:numPr>
          <w:ilvl w:val="2"/>
          <w:numId w:val="1063"/>
        </w:numPr>
      </w:pPr>
      <w:r>
        <w:t/>
      </w:r>
      <w:r>
        <w:t>552.223-73 Preservation, Packaging, Packing, Marking, and Labeling of Hazardous Materials (HAZMAT) For Shipments.</w:t>
      </w:r>
      <w:r>
        <w:t/>
      </w:r>
    </w:p>
    <w:p>
      <w:pPr>
        <w:pStyle w:val="ListBullet2"/>
        <!--depth 2-->
        <w:numPr>
          <w:ilvl w:val="1"/>
          <w:numId w:val="1053"/>
        </w:numPr>
      </w:pPr>
      <w:r>
        <w:t/>
      </w:r>
      <w:r>
        <w:t>552.227 [Reserved]</w:t>
      </w:r>
      <w:r>
        <w:t/>
      </w:r>
    </w:p>
    <w:p>
      <w:pPr>
        <w:pStyle w:val="ListBullet3"/>
        <!--depth 3-->
        <w:numPr>
          <w:ilvl w:val="2"/>
          <w:numId w:val="1064"/>
        </w:numPr>
      </w:pPr>
      <w:r>
        <w:t/>
      </w:r>
      <w:r>
        <w:t>552.227-70 Government Rights (Unlimited).</w:t>
      </w:r>
      <w:r>
        <w:t/>
      </w:r>
    </w:p>
    <w:p>
      <w:pPr>
        <w:pStyle w:val="ListBullet3"/>
        <!--depth 3-->
        <w:numPr>
          <w:ilvl w:val="2"/>
          <w:numId w:val="1064"/>
        </w:numPr>
      </w:pPr>
      <w:r>
        <w:t/>
      </w:r>
      <w:r>
        <w:t>552.227-71 Drawings and Other Data to Become Property of Government.</w:t>
      </w:r>
      <w:r>
        <w:t/>
      </w:r>
    </w:p>
    <w:p>
      <w:pPr>
        <w:pStyle w:val="ListBullet2"/>
        <!--depth 2-->
        <w:numPr>
          <w:ilvl w:val="1"/>
          <w:numId w:val="1053"/>
        </w:numPr>
      </w:pPr>
      <w:r>
        <w:t/>
      </w:r>
      <w:r>
        <w:t>552.228 [Reserved]</w:t>
      </w:r>
      <w:r>
        <w:t/>
      </w:r>
    </w:p>
    <w:p>
      <w:pPr>
        <w:pStyle w:val="ListBullet3"/>
        <!--depth 3-->
        <w:numPr>
          <w:ilvl w:val="2"/>
          <w:numId w:val="1065"/>
        </w:numPr>
      </w:pPr>
      <w:r>
        <w:t/>
      </w:r>
      <w:r>
        <w:t>552.228-5 Government as Additional Insured.</w:t>
      </w:r>
      <w:r>
        <w:t/>
      </w:r>
    </w:p>
    <w:p>
      <w:pPr>
        <w:pStyle w:val="ListBullet2"/>
        <!--depth 2-->
        <w:numPr>
          <w:ilvl w:val="1"/>
          <w:numId w:val="1053"/>
        </w:numPr>
      </w:pPr>
      <w:r>
        <w:t/>
      </w:r>
      <w:r>
        <w:t>552.229 [Reserved]</w:t>
      </w:r>
      <w:r>
        <w:t/>
      </w:r>
    </w:p>
    <w:p>
      <w:pPr>
        <w:pStyle w:val="ListBullet3"/>
        <!--depth 3-->
        <w:numPr>
          <w:ilvl w:val="2"/>
          <w:numId w:val="1066"/>
        </w:numPr>
      </w:pPr>
      <w:r>
        <w:t/>
      </w:r>
      <w:r>
        <w:t>552.229-70 Federal, State, and Local Taxes.</w:t>
      </w:r>
      <w:r>
        <w:t/>
      </w:r>
    </w:p>
    <w:p>
      <w:pPr>
        <w:pStyle w:val="ListBullet3"/>
        <!--depth 3-->
        <w:numPr>
          <w:ilvl w:val="2"/>
          <w:numId w:val="1066"/>
        </w:numPr>
      </w:pPr>
      <w:r>
        <w:t/>
      </w:r>
      <w:r>
        <w:t>552.229-71 Federal Excise Tax—DC Government.</w:t>
      </w:r>
      <w:r>
        <w:t/>
      </w:r>
    </w:p>
    <w:p>
      <w:pPr>
        <w:pStyle w:val="ListBullet2"/>
        <!--depth 2-->
        <w:numPr>
          <w:ilvl w:val="1"/>
          <w:numId w:val="1053"/>
        </w:numPr>
      </w:pPr>
      <w:r>
        <w:t/>
      </w:r>
      <w:r>
        <w:t>552.232 [Reserved]</w:t>
      </w:r>
      <w:r>
        <w:t/>
      </w:r>
    </w:p>
    <w:p>
      <w:pPr>
        <w:pStyle w:val="ListBullet3"/>
        <!--depth 3-->
        <w:numPr>
          <w:ilvl w:val="2"/>
          <w:numId w:val="1067"/>
        </w:numPr>
      </w:pPr>
      <w:r>
        <w:t/>
      </w:r>
      <w:r>
        <w:t>552.232-1 Payments.</w:t>
      </w:r>
      <w:r>
        <w:t/>
      </w:r>
    </w:p>
    <w:p>
      <w:pPr>
        <w:pStyle w:val="ListBullet3"/>
        <!--depth 3-->
        <w:numPr>
          <w:ilvl w:val="2"/>
          <w:numId w:val="1067"/>
        </w:numPr>
      </w:pPr>
      <w:r>
        <w:t/>
      </w:r>
      <w:r>
        <w:t>552.232-5 Payments under Fixed-Price Construction</w:t>
      </w:r>
      <w:r>
        <w:t/>
      </w:r>
    </w:p>
    <w:p>
      <w:pPr>
        <w:pStyle w:val="ListBullet3"/>
        <!--depth 3-->
        <w:numPr>
          <w:ilvl w:val="2"/>
          <w:numId w:val="1067"/>
        </w:numPr>
      </w:pPr>
      <w:r>
        <w:t/>
      </w:r>
      <w:r>
        <w:t>552.232-23 Assignment of Claims.</w:t>
      </w:r>
      <w:r>
        <w:t/>
      </w:r>
    </w:p>
    <w:p>
      <w:pPr>
        <w:pStyle w:val="ListBullet3"/>
        <!--depth 3-->
        <w:numPr>
          <w:ilvl w:val="2"/>
          <w:numId w:val="1067"/>
        </w:numPr>
      </w:pPr>
      <w:r>
        <w:t/>
      </w:r>
      <w:r>
        <w:t>552.232-25 Prompt Payment.</w:t>
      </w:r>
      <w:r>
        <w:t/>
      </w:r>
    </w:p>
    <w:p>
      <w:pPr>
        <w:pStyle w:val="ListBullet3"/>
        <!--depth 3-->
        <w:numPr>
          <w:ilvl w:val="2"/>
          <w:numId w:val="1067"/>
        </w:numPr>
      </w:pPr>
      <w:r>
        <w:t/>
      </w:r>
      <w:r>
        <w:t>552.232-39 Unenforceability of Unauthorized Obligations (FAR DEVIATION).</w:t>
      </w:r>
      <w:r>
        <w:t/>
      </w:r>
    </w:p>
    <w:p>
      <w:pPr>
        <w:pStyle w:val="ListBullet3"/>
        <!--depth 3-->
        <w:numPr>
          <w:ilvl w:val="2"/>
          <w:numId w:val="1067"/>
        </w:numPr>
      </w:pPr>
      <w:r>
        <w:t/>
      </w:r>
      <w:r>
        <w:t>552.232-70 [Reserved]</w:t>
      </w:r>
      <w:r>
        <w:t/>
      </w:r>
    </w:p>
    <w:p>
      <w:pPr>
        <w:pStyle w:val="ListBullet3"/>
        <!--depth 3-->
        <w:numPr>
          <w:ilvl w:val="2"/>
          <w:numId w:val="1067"/>
        </w:numPr>
      </w:pPr>
      <w:r>
        <w:t/>
      </w:r>
      <w:r>
        <w:t>552.232-71 [Reserved]</w:t>
      </w:r>
      <w:r>
        <w:t/>
      </w:r>
    </w:p>
    <w:p>
      <w:pPr>
        <w:pStyle w:val="ListBullet3"/>
        <!--depth 3-->
        <w:numPr>
          <w:ilvl w:val="2"/>
          <w:numId w:val="1067"/>
        </w:numPr>
      </w:pPr>
      <w:r>
        <w:t/>
      </w:r>
      <w:r>
        <w:t>552.232-72 Final Payment Under Building Services Contracts.</w:t>
      </w:r>
      <w:r>
        <w:t/>
      </w:r>
    </w:p>
    <w:p>
      <w:pPr>
        <w:pStyle w:val="ListBullet3"/>
        <!--depth 3-->
        <w:numPr>
          <w:ilvl w:val="2"/>
          <w:numId w:val="1067"/>
        </w:numPr>
      </w:pPr>
      <w:r>
        <w:t/>
      </w:r>
      <w:r>
        <w:t>552.232-73 [Reserved]</w:t>
      </w:r>
      <w:r>
        <w:t/>
      </w:r>
    </w:p>
    <w:p>
      <w:pPr>
        <w:pStyle w:val="ListBullet3"/>
        <!--depth 3-->
        <w:numPr>
          <w:ilvl w:val="2"/>
          <w:numId w:val="1067"/>
        </w:numPr>
      </w:pPr>
      <w:r>
        <w:t/>
      </w:r>
      <w:r>
        <w:t>552.232-74 [Reserved]</w:t>
      </w:r>
      <w:r>
        <w:t/>
      </w:r>
    </w:p>
    <w:p>
      <w:pPr>
        <w:pStyle w:val="ListBullet3"/>
        <!--depth 3-->
        <w:numPr>
          <w:ilvl w:val="2"/>
          <w:numId w:val="1067"/>
        </w:numPr>
      </w:pPr>
      <w:r>
        <w:t/>
      </w:r>
      <w:r>
        <w:t>552.232-75 [Reserved]</w:t>
      </w:r>
      <w:r>
        <w:t/>
      </w:r>
    </w:p>
    <w:p>
      <w:pPr>
        <w:pStyle w:val="ListBullet3"/>
        <!--depth 3-->
        <w:numPr>
          <w:ilvl w:val="2"/>
          <w:numId w:val="1067"/>
        </w:numPr>
      </w:pPr>
      <w:r>
        <w:t/>
      </w:r>
      <w:r>
        <w:t>552.232-76 [Reserved]</w:t>
      </w:r>
      <w:r>
        <w:t/>
      </w:r>
    </w:p>
    <w:p>
      <w:pPr>
        <w:pStyle w:val="ListBullet3"/>
        <!--depth 3-->
        <w:numPr>
          <w:ilvl w:val="2"/>
          <w:numId w:val="1067"/>
        </w:numPr>
      </w:pPr>
      <w:r>
        <w:t/>
      </w:r>
      <w:r>
        <w:t>552.232-77 Payment By Government Charge Card.</w:t>
      </w:r>
      <w:r>
        <w:t/>
      </w:r>
    </w:p>
    <w:p>
      <w:pPr>
        <w:pStyle w:val="ListBullet3"/>
        <!--depth 3-->
        <w:numPr>
          <w:ilvl w:val="2"/>
          <w:numId w:val="1067"/>
        </w:numPr>
      </w:pPr>
      <w:r>
        <w:t/>
      </w:r>
      <w:r>
        <w:t>552.232-78 Commercial Supplier Agreements–Unenforceable Clauses.</w:t>
      </w:r>
      <w:r>
        <w:t/>
      </w:r>
    </w:p>
    <w:p>
      <w:pPr>
        <w:pStyle w:val="ListBullet2"/>
        <!--depth 2-->
        <w:numPr>
          <w:ilvl w:val="1"/>
          <w:numId w:val="1053"/>
        </w:numPr>
      </w:pPr>
      <w:r>
        <w:t/>
      </w:r>
      <w:r>
        <w:t>552.236 [Reserved]</w:t>
      </w:r>
      <w:r>
        <w:t/>
      </w:r>
    </w:p>
    <w:p>
      <w:pPr>
        <w:pStyle w:val="ListBullet3"/>
        <!--depth 3-->
        <w:numPr>
          <w:ilvl w:val="2"/>
          <w:numId w:val="1068"/>
        </w:numPr>
      </w:pPr>
      <w:r>
        <w:t/>
      </w:r>
      <w:r>
        <w:t>552.236-6 Superintendence by the Contractor.</w:t>
      </w:r>
      <w:r>
        <w:t/>
      </w:r>
    </w:p>
    <w:p>
      <w:pPr>
        <w:pStyle w:val="ListBullet3"/>
        <!--depth 3-->
        <w:numPr>
          <w:ilvl w:val="2"/>
          <w:numId w:val="1068"/>
        </w:numPr>
      </w:pPr>
      <w:r>
        <w:t/>
      </w:r>
      <w:r>
        <w:t>552.236-11 Use and Possession Prior to Completion.</w:t>
      </w:r>
      <w:r>
        <w:t/>
      </w:r>
    </w:p>
    <w:p>
      <w:pPr>
        <w:pStyle w:val="ListBullet3"/>
        <!--depth 3-->
        <w:numPr>
          <w:ilvl w:val="2"/>
          <w:numId w:val="1068"/>
        </w:numPr>
      </w:pPr>
      <w:r>
        <w:t/>
      </w:r>
      <w:r>
        <w:t>552.236-15 Schedules for Construction Contracts.</w:t>
      </w:r>
      <w:r>
        <w:t/>
      </w:r>
    </w:p>
    <w:p>
      <w:pPr>
        <w:pStyle w:val="ListBullet3"/>
        <!--depth 3-->
        <w:numPr>
          <w:ilvl w:val="2"/>
          <w:numId w:val="1068"/>
        </w:numPr>
      </w:pPr>
      <w:r>
        <w:t/>
      </w:r>
      <w:r>
        <w:t>552.236-21 Specifications and Drawings for Construction.</w:t>
      </w:r>
      <w:r>
        <w:t/>
      </w:r>
    </w:p>
    <w:p>
      <w:pPr>
        <w:pStyle w:val="ListBullet3"/>
        <!--depth 3-->
        <w:numPr>
          <w:ilvl w:val="2"/>
          <w:numId w:val="1068"/>
        </w:numPr>
      </w:pPr>
      <w:r>
        <w:t/>
      </w:r>
      <w:r>
        <w:t>552.236-70 Authorities and Limitations.</w:t>
      </w:r>
      <w:r>
        <w:t/>
      </w:r>
    </w:p>
    <w:p>
      <w:pPr>
        <w:pStyle w:val="ListBullet3"/>
        <!--depth 3-->
        <w:numPr>
          <w:ilvl w:val="2"/>
          <w:numId w:val="1068"/>
        </w:numPr>
      </w:pPr>
      <w:r>
        <w:t/>
      </w:r>
      <w:r>
        <w:t>552.236-71 Contractor Responsibilities.</w:t>
      </w:r>
      <w:r>
        <w:t/>
      </w:r>
    </w:p>
    <w:p>
      <w:pPr>
        <w:pStyle w:val="ListBullet3"/>
        <!--depth 3-->
        <w:numPr>
          <w:ilvl w:val="2"/>
          <w:numId w:val="1068"/>
        </w:numPr>
      </w:pPr>
      <w:r>
        <w:t/>
      </w:r>
      <w:r>
        <w:t>552.236-72 Submittals.</w:t>
      </w:r>
      <w:r>
        <w:t/>
      </w:r>
    </w:p>
    <w:p>
      <w:pPr>
        <w:pStyle w:val="ListBullet3"/>
        <!--depth 3-->
        <w:numPr>
          <w:ilvl w:val="2"/>
          <w:numId w:val="1068"/>
        </w:numPr>
      </w:pPr>
      <w:r>
        <w:t/>
      </w:r>
      <w:r>
        <w:t>552.236-73 Subcontracts.</w:t>
      </w:r>
      <w:r>
        <w:t/>
      </w:r>
    </w:p>
    <w:p>
      <w:pPr>
        <w:pStyle w:val="ListBullet3"/>
        <!--depth 3-->
        <w:numPr>
          <w:ilvl w:val="2"/>
          <w:numId w:val="1068"/>
        </w:numPr>
      </w:pPr>
      <w:r>
        <w:t/>
      </w:r>
      <w:r>
        <w:t>552.236-74 Evaluation of Options.</w:t>
      </w:r>
      <w:r>
        <w:t/>
      </w:r>
    </w:p>
    <w:p>
      <w:pPr>
        <w:pStyle w:val="ListBullet3"/>
        <!--depth 3-->
        <w:numPr>
          <w:ilvl w:val="2"/>
          <w:numId w:val="1068"/>
        </w:numPr>
      </w:pPr>
      <w:r>
        <w:t/>
      </w:r>
      <w:r>
        <w:t>552.236-75 Evaluation Exclusive of Options.</w:t>
      </w:r>
      <w:r>
        <w:t/>
      </w:r>
    </w:p>
    <w:p>
      <w:pPr>
        <w:pStyle w:val="ListBullet3"/>
        <!--depth 3-->
        <w:numPr>
          <w:ilvl w:val="2"/>
          <w:numId w:val="1068"/>
        </w:numPr>
      </w:pPr>
      <w:r>
        <w:t/>
      </w:r>
      <w:r>
        <w:t>552.236-76 Basis of Award - Sealed Bidding Construction.</w:t>
      </w:r>
      <w:r>
        <w:t/>
      </w:r>
    </w:p>
    <w:p>
      <w:pPr>
        <w:pStyle w:val="ListBullet3"/>
        <!--depth 3-->
        <w:numPr>
          <w:ilvl w:val="2"/>
          <w:numId w:val="1068"/>
        </w:numPr>
      </w:pPr>
      <w:r>
        <w:t/>
      </w:r>
      <w:r>
        <w:t>552.236-77 Government's Right to Exercise Options.</w:t>
      </w:r>
      <w:r>
        <w:t/>
      </w:r>
    </w:p>
    <w:p>
      <w:pPr>
        <w:pStyle w:val="ListBullet3"/>
        <!--depth 3-->
        <w:numPr>
          <w:ilvl w:val="2"/>
          <w:numId w:val="1068"/>
        </w:numPr>
      </w:pPr>
      <w:r>
        <w:t/>
      </w:r>
      <w:r>
        <w:t>552.236-79 Construction-Manager-As-Constructor.</w:t>
      </w:r>
      <w:r>
        <w:t/>
      </w:r>
    </w:p>
    <w:p>
      <w:pPr>
        <w:pStyle w:val="ListBullet3"/>
        <!--depth 3-->
        <w:numPr>
          <w:ilvl w:val="2"/>
          <w:numId w:val="1068"/>
        </w:numPr>
      </w:pPr>
      <w:r>
        <w:t/>
      </w:r>
      <w:r>
        <w:t>552.236-80 Accounting Records and Progress Payments.</w:t>
      </w:r>
      <w:r>
        <w:t/>
      </w:r>
    </w:p>
    <w:p>
      <w:pPr>
        <w:pStyle w:val="ListBullet2"/>
        <!--depth 2-->
        <w:numPr>
          <w:ilvl w:val="1"/>
          <w:numId w:val="1053"/>
        </w:numPr>
      </w:pPr>
      <w:r>
        <w:t/>
      </w:r>
      <w:r>
        <w:t>552.237 [Reserved]</w:t>
      </w:r>
      <w:r>
        <w:t/>
      </w:r>
    </w:p>
    <w:p>
      <w:pPr>
        <w:pStyle w:val="ListBullet3"/>
        <!--depth 3-->
        <w:numPr>
          <w:ilvl w:val="2"/>
          <w:numId w:val="1069"/>
        </w:numPr>
      </w:pPr>
      <w:r>
        <w:t/>
      </w:r>
      <w:r>
        <w:t>552.237-70 [Reserved]</w:t>
      </w:r>
      <w:r>
        <w:t/>
      </w:r>
    </w:p>
    <w:p>
      <w:pPr>
        <w:pStyle w:val="ListBullet3"/>
        <!--depth 3-->
        <w:numPr>
          <w:ilvl w:val="2"/>
          <w:numId w:val="1069"/>
        </w:numPr>
      </w:pPr>
      <w:r>
        <w:t/>
      </w:r>
      <w:r>
        <w:t>552.237-71 Qualifications of Employees.</w:t>
      </w:r>
      <w:r>
        <w:t/>
      </w:r>
    </w:p>
    <w:p>
      <w:pPr>
        <w:pStyle w:val="ListBullet3"/>
        <!--depth 3-->
        <w:numPr>
          <w:ilvl w:val="2"/>
          <w:numId w:val="1069"/>
        </w:numPr>
      </w:pPr>
      <w:r>
        <w:t/>
      </w:r>
      <w:r>
        <w:t>552.237-72 Prohibition Regarding “Quasi-Military Armed Forces.”</w:t>
      </w:r>
      <w:r>
        <w:t/>
      </w:r>
    </w:p>
    <w:p>
      <w:pPr>
        <w:pStyle w:val="ListBullet3"/>
        <!--depth 3-->
        <w:numPr>
          <w:ilvl w:val="2"/>
          <w:numId w:val="1069"/>
        </w:numPr>
      </w:pPr>
      <w:r>
        <w:t/>
      </w:r>
      <w:r>
        <w:t>552.237-73 Restriction on Disclosure of Information.</w:t>
      </w:r>
      <w:r>
        <w:t/>
      </w:r>
    </w:p>
    <w:p>
      <w:pPr>
        <w:pStyle w:val="ListBullet2"/>
        <!--depth 2-->
        <w:numPr>
          <w:ilvl w:val="1"/>
          <w:numId w:val="1053"/>
        </w:numPr>
      </w:pPr>
      <w:r>
        <w:t/>
      </w:r>
      <w:r>
        <w:t>552.238 [Reserved]</w:t>
      </w:r>
      <w:r>
        <w:t/>
      </w:r>
    </w:p>
    <w:p>
      <w:pPr>
        <w:pStyle w:val="ListBullet3"/>
        <!--depth 3-->
        <w:numPr>
          <w:ilvl w:val="2"/>
          <w:numId w:val="1070"/>
        </w:numPr>
      </w:pPr>
      <w:r>
        <w:t/>
      </w:r>
      <w:r>
        <w:t>552.238-70 Cover Page for Worldwide Federal Supply Schedules.</w:t>
      </w:r>
      <w:r>
        <w:t/>
      </w:r>
    </w:p>
    <w:p>
      <w:pPr>
        <w:pStyle w:val="ListBullet3"/>
        <!--depth 3-->
        <w:numPr>
          <w:ilvl w:val="2"/>
          <w:numId w:val="1070"/>
        </w:numPr>
      </w:pPr>
      <w:r>
        <w:t/>
      </w:r>
      <w:r>
        <w:t>552.238-71 Notice of Total Small Business Set-Aside.</w:t>
      </w:r>
      <w:r>
        <w:t/>
      </w:r>
    </w:p>
    <w:p>
      <w:pPr>
        <w:pStyle w:val="ListBullet3"/>
        <!--depth 3-->
        <w:numPr>
          <w:ilvl w:val="2"/>
          <w:numId w:val="1070"/>
        </w:numPr>
      </w:pPr>
      <w:r>
        <w:t/>
      </w:r>
      <w:r>
        <w:t>552.238-72 Information Collection Requirements.</w:t>
      </w:r>
      <w:r>
        <w:t/>
      </w:r>
    </w:p>
    <w:p>
      <w:pPr>
        <w:pStyle w:val="ListBullet3"/>
        <!--depth 3-->
        <w:numPr>
          <w:ilvl w:val="2"/>
          <w:numId w:val="1070"/>
        </w:numPr>
      </w:pPr>
      <w:r>
        <w:t/>
      </w:r>
      <w:r>
        <w:t>552.238-73 Identification of Electronic Office Equipment Providing Accessibility for the Handicapped.</w:t>
      </w:r>
      <w:r>
        <w:t/>
      </w:r>
    </w:p>
    <w:p>
      <w:pPr>
        <w:pStyle w:val="ListBullet3"/>
        <!--depth 3-->
        <w:numPr>
          <w:ilvl w:val="2"/>
          <w:numId w:val="1070"/>
        </w:numPr>
      </w:pPr>
      <w:r>
        <w:t/>
      </w:r>
      <w:r>
        <w:t>552.238-74 Introduction of New Supplies/Services (INSS).</w:t>
      </w:r>
      <w:r>
        <w:t/>
      </w:r>
    </w:p>
    <w:p>
      <w:pPr>
        <w:pStyle w:val="ListBullet3"/>
        <!--depth 3-->
        <w:numPr>
          <w:ilvl w:val="2"/>
          <w:numId w:val="1070"/>
        </w:numPr>
      </w:pPr>
      <w:r>
        <w:t/>
      </w:r>
      <w:r>
        <w:t>552.238-75 Evaluation-Commercial Items (Federal Supply Schedule).</w:t>
      </w:r>
      <w:r>
        <w:t/>
      </w:r>
    </w:p>
    <w:p>
      <w:pPr>
        <w:pStyle w:val="ListBullet3"/>
        <!--depth 3-->
        <w:numPr>
          <w:ilvl w:val="2"/>
          <w:numId w:val="1070"/>
        </w:numPr>
      </w:pPr>
      <w:r>
        <w:t/>
      </w:r>
      <w:r>
        <w:t>552.238-76 Use of Non-Government Employees to Review Offers.</w:t>
      </w:r>
      <w:r>
        <w:t/>
      </w:r>
    </w:p>
    <w:p>
      <w:pPr>
        <w:pStyle w:val="ListBullet3"/>
        <!--depth 3-->
        <w:numPr>
          <w:ilvl w:val="2"/>
          <w:numId w:val="1070"/>
        </w:numPr>
      </w:pPr>
      <w:r>
        <w:t/>
      </w:r>
      <w:r>
        <w:t>552.238-77 Submission and Distribution of Authorized Federal Supply Schedule (FSS) Price Lists.</w:t>
      </w:r>
      <w:r>
        <w:t/>
      </w:r>
    </w:p>
    <w:p>
      <w:pPr>
        <w:pStyle w:val="ListBullet3"/>
        <!--depth 3-->
        <w:numPr>
          <w:ilvl w:val="2"/>
          <w:numId w:val="1070"/>
        </w:numPr>
      </w:pPr>
      <w:r>
        <w:t/>
      </w:r>
      <w:r>
        <w:t>552.238-78 Identification of Products that Have Environmental Attributes.</w:t>
      </w:r>
      <w:r>
        <w:t/>
      </w:r>
    </w:p>
    <w:p>
      <w:pPr>
        <w:pStyle w:val="ListBullet3"/>
        <!--depth 3-->
        <w:numPr>
          <w:ilvl w:val="2"/>
          <w:numId w:val="1070"/>
        </w:numPr>
      </w:pPr>
      <w:r>
        <w:t/>
      </w:r>
      <w:r>
        <w:t>552.238-79 Cancellation.</w:t>
      </w:r>
      <w:r>
        <w:t/>
      </w:r>
    </w:p>
    <w:p>
      <w:pPr>
        <w:pStyle w:val="ListBullet3"/>
        <!--depth 3-->
        <w:numPr>
          <w:ilvl w:val="2"/>
          <w:numId w:val="1070"/>
        </w:numPr>
      </w:pPr>
      <w:r>
        <w:t/>
      </w:r>
      <w:r>
        <w:t>552.238-80 Industrial Funding Fee and Sales Reporting.</w:t>
      </w:r>
      <w:r>
        <w:t/>
      </w:r>
    </w:p>
    <w:p>
      <w:pPr>
        <w:pStyle w:val="ListBullet3"/>
        <!--depth 3-->
        <w:numPr>
          <w:ilvl w:val="2"/>
          <w:numId w:val="1070"/>
        </w:numPr>
      </w:pPr>
      <w:r>
        <w:t/>
      </w:r>
      <w:r>
        <w:t>552.238-81 Price Reductions.</w:t>
      </w:r>
      <w:r>
        <w:t/>
      </w:r>
    </w:p>
    <w:p>
      <w:pPr>
        <w:pStyle w:val="ListBullet3"/>
        <!--depth 3-->
        <w:numPr>
          <w:ilvl w:val="2"/>
          <w:numId w:val="1070"/>
        </w:numPr>
      </w:pPr>
      <w:r>
        <w:t/>
      </w:r>
      <w:r>
        <w:t>552.238-82 Modifications (Federal Supply Schedules).</w:t>
      </w:r>
      <w:r>
        <w:t/>
      </w:r>
    </w:p>
    <w:p>
      <w:pPr>
        <w:pStyle w:val="ListBullet3"/>
        <!--depth 3-->
        <w:numPr>
          <w:ilvl w:val="2"/>
          <w:numId w:val="1070"/>
        </w:numPr>
      </w:pPr>
      <w:r>
        <w:t/>
      </w:r>
      <w:r>
        <w:t>552.238-83 Examination of Records by GSA.</w:t>
      </w:r>
      <w:r>
        <w:t/>
      </w:r>
    </w:p>
    <w:p>
      <w:pPr>
        <w:pStyle w:val="ListBullet3"/>
        <!--depth 3-->
        <w:numPr>
          <w:ilvl w:val="2"/>
          <w:numId w:val="1070"/>
        </w:numPr>
      </w:pPr>
      <w:r>
        <w:t/>
      </w:r>
      <w:r>
        <w:t>552.238-84 Discounts for Prompt Payment.</w:t>
      </w:r>
      <w:r>
        <w:t/>
      </w:r>
    </w:p>
    <w:p>
      <w:pPr>
        <w:pStyle w:val="ListBullet3"/>
        <!--depth 3-->
        <w:numPr>
          <w:ilvl w:val="2"/>
          <w:numId w:val="1070"/>
        </w:numPr>
      </w:pPr>
      <w:r>
        <w:t/>
      </w:r>
      <w:r>
        <w:t>552.238-85 Contractor's Billing Responsibilities.</w:t>
      </w:r>
      <w:r>
        <w:t/>
      </w:r>
    </w:p>
    <w:p>
      <w:pPr>
        <w:pStyle w:val="ListBullet3"/>
        <!--depth 3-->
        <w:numPr>
          <w:ilvl w:val="2"/>
          <w:numId w:val="1070"/>
        </w:numPr>
      </w:pPr>
      <w:r>
        <w:t/>
      </w:r>
      <w:r>
        <w:t>552.238-86 Delivery Schedule.</w:t>
      </w:r>
      <w:r>
        <w:t/>
      </w:r>
    </w:p>
    <w:p>
      <w:pPr>
        <w:pStyle w:val="ListBullet3"/>
        <!--depth 3-->
        <w:numPr>
          <w:ilvl w:val="2"/>
          <w:numId w:val="1070"/>
        </w:numPr>
      </w:pPr>
      <w:r>
        <w:t/>
      </w:r>
      <w:r>
        <w:t>552.238-87 Delivery Prices.</w:t>
      </w:r>
      <w:r>
        <w:t/>
      </w:r>
    </w:p>
    <w:p>
      <w:pPr>
        <w:pStyle w:val="ListBullet3"/>
        <!--depth 3-->
        <w:numPr>
          <w:ilvl w:val="2"/>
          <w:numId w:val="1070"/>
        </w:numPr>
      </w:pPr>
      <w:r>
        <w:t/>
      </w:r>
      <w:r>
        <w:t>552.238-88 GSA Advantage!®.</w:t>
      </w:r>
      <w:r>
        <w:t/>
      </w:r>
    </w:p>
    <w:p>
      <w:pPr>
        <w:pStyle w:val="ListBullet3"/>
        <!--depth 3-->
        <w:numPr>
          <w:ilvl w:val="2"/>
          <w:numId w:val="1070"/>
        </w:numPr>
      </w:pPr>
      <w:r>
        <w:t/>
      </w:r>
      <w:r>
        <w:t>552.238-89 Deliveries to the U.S. Postal Service.</w:t>
      </w:r>
      <w:r>
        <w:t/>
      </w:r>
    </w:p>
    <w:p>
      <w:pPr>
        <w:pStyle w:val="ListBullet3"/>
        <!--depth 3-->
        <w:numPr>
          <w:ilvl w:val="2"/>
          <w:numId w:val="1070"/>
        </w:numPr>
      </w:pPr>
      <w:r>
        <w:t/>
      </w:r>
      <w:r>
        <w:t>552.238-90 Characteristics of Electric Current.</w:t>
      </w:r>
      <w:r>
        <w:t/>
      </w:r>
    </w:p>
    <w:p>
      <w:pPr>
        <w:pStyle w:val="ListBullet3"/>
        <!--depth 3-->
        <w:numPr>
          <w:ilvl w:val="2"/>
          <w:numId w:val="1070"/>
        </w:numPr>
      </w:pPr>
      <w:r>
        <w:t/>
      </w:r>
      <w:r>
        <w:t>552.238-91 Marking and Documentation Requirements for Shipping.</w:t>
      </w:r>
      <w:r>
        <w:t/>
      </w:r>
    </w:p>
    <w:p>
      <w:pPr>
        <w:pStyle w:val="ListBullet3"/>
        <!--depth 3-->
        <w:numPr>
          <w:ilvl w:val="2"/>
          <w:numId w:val="1070"/>
        </w:numPr>
      </w:pPr>
      <w:r>
        <w:t/>
      </w:r>
      <w:r>
        <w:t>552.238-92 Vendor Managed Inventory (VMI) Program.</w:t>
      </w:r>
      <w:r>
        <w:t/>
      </w:r>
    </w:p>
    <w:p>
      <w:pPr>
        <w:pStyle w:val="ListBullet3"/>
        <!--depth 3-->
        <w:numPr>
          <w:ilvl w:val="2"/>
          <w:numId w:val="1070"/>
        </w:numPr>
      </w:pPr>
      <w:r>
        <w:t/>
      </w:r>
      <w:r>
        <w:t>552.238-93 Order Acknowledgment.</w:t>
      </w:r>
      <w:r>
        <w:t/>
      </w:r>
    </w:p>
    <w:p>
      <w:pPr>
        <w:pStyle w:val="ListBullet3"/>
        <!--depth 3-->
        <w:numPr>
          <w:ilvl w:val="2"/>
          <w:numId w:val="1070"/>
        </w:numPr>
      </w:pPr>
      <w:r>
        <w:t/>
      </w:r>
      <w:r>
        <w:t>552.238-94 Accelerated Delivery Requirements.</w:t>
      </w:r>
      <w:r>
        <w:t/>
      </w:r>
    </w:p>
    <w:p>
      <w:pPr>
        <w:pStyle w:val="ListBullet3"/>
        <!--depth 3-->
        <w:numPr>
          <w:ilvl w:val="2"/>
          <w:numId w:val="1070"/>
        </w:numPr>
      </w:pPr>
      <w:r>
        <w:t/>
      </w:r>
      <w:r>
        <w:t>552.238-95 Separate Charge for Performance Oriented Packaging (POP).</w:t>
      </w:r>
      <w:r>
        <w:t/>
      </w:r>
    </w:p>
    <w:p>
      <w:pPr>
        <w:pStyle w:val="ListBullet3"/>
        <!--depth 3-->
        <w:numPr>
          <w:ilvl w:val="2"/>
          <w:numId w:val="1070"/>
        </w:numPr>
      </w:pPr>
      <w:r>
        <w:t/>
      </w:r>
      <w:r>
        <w:t>552.238-96 Separate Charge for Delivery within Consignee's Premises.</w:t>
      </w:r>
      <w:r>
        <w:t/>
      </w:r>
    </w:p>
    <w:p>
      <w:pPr>
        <w:pStyle w:val="ListBullet3"/>
        <!--depth 3-->
        <w:numPr>
          <w:ilvl w:val="2"/>
          <w:numId w:val="1070"/>
        </w:numPr>
      </w:pPr>
      <w:r>
        <w:t/>
      </w:r>
      <w:r>
        <w:t>552.238-97 Parts and Service.</w:t>
      </w:r>
      <w:r>
        <w:t/>
      </w:r>
    </w:p>
    <w:p>
      <w:pPr>
        <w:pStyle w:val="ListBullet3"/>
        <!--depth 3-->
        <w:numPr>
          <w:ilvl w:val="2"/>
          <w:numId w:val="1070"/>
        </w:numPr>
      </w:pPr>
      <w:r>
        <w:t/>
      </w:r>
      <w:r>
        <w:t>552.238-98 Clauses for Overseas Coverage.</w:t>
      </w:r>
      <w:r>
        <w:t/>
      </w:r>
    </w:p>
    <w:p>
      <w:pPr>
        <w:pStyle w:val="ListBullet3"/>
        <!--depth 3-->
        <w:numPr>
          <w:ilvl w:val="2"/>
          <w:numId w:val="1070"/>
        </w:numPr>
      </w:pPr>
      <w:r>
        <w:t/>
      </w:r>
      <w:r>
        <w:t>552.238-99 Delivery Prices Overseas.</w:t>
      </w:r>
      <w:r>
        <w:t/>
      </w:r>
    </w:p>
    <w:p>
      <w:pPr>
        <w:pStyle w:val="ListBullet3"/>
        <!--depth 3-->
        <w:numPr>
          <w:ilvl w:val="2"/>
          <w:numId w:val="1070"/>
        </w:numPr>
      </w:pPr>
      <w:r>
        <w:t/>
      </w:r>
      <w:r>
        <w:t>552.238-100 Transshipments.</w:t>
      </w:r>
      <w:r>
        <w:t/>
      </w:r>
    </w:p>
    <w:p>
      <w:pPr>
        <w:pStyle w:val="ListBullet3"/>
        <!--depth 3-->
        <w:numPr>
          <w:ilvl w:val="2"/>
          <w:numId w:val="1070"/>
        </w:numPr>
      </w:pPr>
      <w:r>
        <w:t/>
      </w:r>
      <w:r>
        <w:t>552.238-101 Foreign Taxes and Duties.</w:t>
      </w:r>
      <w:r>
        <w:t/>
      </w:r>
    </w:p>
    <w:p>
      <w:pPr>
        <w:pStyle w:val="ListBullet3"/>
        <!--depth 3-->
        <w:numPr>
          <w:ilvl w:val="2"/>
          <w:numId w:val="1070"/>
        </w:numPr>
      </w:pPr>
      <w:r>
        <w:t/>
      </w:r>
      <w:r>
        <w:t>552.238-102 English Language and U.S. Dollar Requirements.</w:t>
      </w:r>
      <w:r>
        <w:t/>
      </w:r>
    </w:p>
    <w:p>
      <w:pPr>
        <w:pStyle w:val="ListBullet3"/>
        <!--depth 3-->
        <w:numPr>
          <w:ilvl w:val="2"/>
          <w:numId w:val="1070"/>
        </w:numPr>
      </w:pPr>
      <w:r>
        <w:t/>
      </w:r>
      <w:r>
        <w:t>552.238-103 Electronic Commerce.</w:t>
      </w:r>
      <w:r>
        <w:t/>
      </w:r>
    </w:p>
    <w:p>
      <w:pPr>
        <w:pStyle w:val="ListBullet3"/>
        <!--depth 3-->
        <w:numPr>
          <w:ilvl w:val="2"/>
          <w:numId w:val="1070"/>
        </w:numPr>
      </w:pPr>
      <w:r>
        <w:t/>
      </w:r>
      <w:r>
        <w:t>552.238-104 Dissemination of Information by Contractor.</w:t>
      </w:r>
      <w:r>
        <w:t/>
      </w:r>
    </w:p>
    <w:p>
      <w:pPr>
        <w:pStyle w:val="ListBullet3"/>
        <!--depth 3-->
        <w:numPr>
          <w:ilvl w:val="2"/>
          <w:numId w:val="1070"/>
        </w:numPr>
      </w:pPr>
      <w:r>
        <w:t/>
      </w:r>
      <w:r>
        <w:t>552.238-105 Deliveries Beyond the Contractual Period-Placing of Orders.</w:t>
      </w:r>
      <w:r>
        <w:t/>
      </w:r>
    </w:p>
    <w:p>
      <w:pPr>
        <w:pStyle w:val="ListBullet3"/>
        <!--depth 3-->
        <w:numPr>
          <w:ilvl w:val="2"/>
          <w:numId w:val="1070"/>
        </w:numPr>
      </w:pPr>
      <w:r>
        <w:t/>
      </w:r>
      <w:r>
        <w:t>552.238-106 Interpretation of Contract Requirements.</w:t>
      </w:r>
      <w:r>
        <w:t/>
      </w:r>
    </w:p>
    <w:p>
      <w:pPr>
        <w:pStyle w:val="ListBullet3"/>
        <!--depth 3-->
        <w:numPr>
          <w:ilvl w:val="2"/>
          <w:numId w:val="1070"/>
        </w:numPr>
      </w:pPr>
      <w:r>
        <w:t/>
      </w:r>
      <w:r>
        <w:t>552.238-107 Export Traffic Release (Supplies).</w:t>
      </w:r>
      <w:r>
        <w:t/>
      </w:r>
    </w:p>
    <w:p>
      <w:pPr>
        <w:pStyle w:val="ListBullet3"/>
        <!--depth 3-->
        <w:numPr>
          <w:ilvl w:val="2"/>
          <w:numId w:val="1070"/>
        </w:numPr>
      </w:pPr>
      <w:r>
        <w:t/>
      </w:r>
      <w:r>
        <w:t>552.238-108 Spare Parts Kit.</w:t>
      </w:r>
      <w:r>
        <w:t/>
      </w:r>
    </w:p>
    <w:p>
      <w:pPr>
        <w:pStyle w:val="ListBullet3"/>
        <!--depth 3-->
        <w:numPr>
          <w:ilvl w:val="2"/>
          <w:numId w:val="1070"/>
        </w:numPr>
      </w:pPr>
      <w:r>
        <w:t/>
      </w:r>
      <w:r>
        <w:t>552.238-109 Authentication Supplies and Services.</w:t>
      </w:r>
      <w:r>
        <w:t/>
      </w:r>
    </w:p>
    <w:p>
      <w:pPr>
        <w:pStyle w:val="ListBullet3"/>
        <!--depth 3-->
        <w:numPr>
          <w:ilvl w:val="2"/>
          <w:numId w:val="1070"/>
        </w:numPr>
      </w:pPr>
      <w:r>
        <w:t/>
      </w:r>
      <w:r>
        <w:t>552.238-110 Commercial Satellite Communication (COMSATCOM) Services.</w:t>
      </w:r>
      <w:r>
        <w:t/>
      </w:r>
    </w:p>
    <w:p>
      <w:pPr>
        <w:pStyle w:val="ListBullet3"/>
        <!--depth 3-->
        <w:numPr>
          <w:ilvl w:val="2"/>
          <w:numId w:val="1070"/>
        </w:numPr>
      </w:pPr>
      <w:r>
        <w:t/>
      </w:r>
      <w:r>
        <w:t>552.238-111 Environmental Protection Agency Registration Requirement.</w:t>
      </w:r>
      <w:r>
        <w:t/>
      </w:r>
    </w:p>
    <w:p>
      <w:pPr>
        <w:pStyle w:val="ListBullet3"/>
        <!--depth 3-->
        <w:numPr>
          <w:ilvl w:val="2"/>
          <w:numId w:val="1070"/>
        </w:numPr>
      </w:pPr>
      <w:r>
        <w:t/>
      </w:r>
      <w:r>
        <w:t>552.238-112 Definition (Federal Supply Schedules) - Non-Federal Entity.</w:t>
      </w:r>
      <w:r>
        <w:t/>
      </w:r>
    </w:p>
    <w:p>
      <w:pPr>
        <w:pStyle w:val="ListBullet3"/>
        <!--depth 3-->
        <w:numPr>
          <w:ilvl w:val="2"/>
          <w:numId w:val="1070"/>
        </w:numPr>
      </w:pPr>
      <w:r>
        <w:t/>
      </w:r>
      <w:r>
        <w:t>552.238-113 Scope of Contract (Eligible Ordering Activities).</w:t>
      </w:r>
      <w:r>
        <w:t/>
      </w:r>
    </w:p>
    <w:p>
      <w:pPr>
        <w:pStyle w:val="ListBullet3"/>
        <!--depth 3-->
        <w:numPr>
          <w:ilvl w:val="2"/>
          <w:numId w:val="1070"/>
        </w:numPr>
      </w:pPr>
      <w:r>
        <w:t/>
      </w:r>
      <w:r>
        <w:t>552.238-114 Use of Federal Supply Schedule Contracts by Non-Federal Entities.</w:t>
      </w:r>
      <w:r>
        <w:t/>
      </w:r>
    </w:p>
    <w:p>
      <w:pPr>
        <w:pStyle w:val="ListBullet3"/>
        <!--depth 3-->
        <w:numPr>
          <w:ilvl w:val="2"/>
          <w:numId w:val="1070"/>
        </w:numPr>
      </w:pPr>
      <w:r>
        <w:t/>
      </w:r>
      <w:r>
        <w:t>552.238-115 Special Ordering Procedures for the Acquisition of Order-Level Materials.</w:t>
      </w:r>
      <w:r>
        <w:t/>
      </w:r>
    </w:p>
    <w:p>
      <w:pPr>
        <w:pStyle w:val="ListBullet2"/>
        <!--depth 2-->
        <w:numPr>
          <w:ilvl w:val="1"/>
          <w:numId w:val="1053"/>
        </w:numPr>
      </w:pPr>
      <w:r>
        <w:t/>
      </w:r>
      <w:r>
        <w:t>552.239 [Reserved]</w:t>
      </w:r>
      <w:r>
        <w:t/>
      </w:r>
    </w:p>
    <w:p>
      <w:pPr>
        <w:pStyle w:val="ListBullet3"/>
        <!--depth 3-->
        <w:numPr>
          <w:ilvl w:val="2"/>
          <w:numId w:val="1071"/>
        </w:numPr>
      </w:pPr>
      <w:r>
        <w:t/>
      </w:r>
      <w:r>
        <w:t>552.239-70 Information Technology Security Plan and Security Authorization.</w:t>
      </w:r>
      <w:r>
        <w:t/>
      </w:r>
    </w:p>
    <w:p>
      <w:pPr>
        <w:pStyle w:val="ListBullet3"/>
        <!--depth 3-->
        <w:numPr>
          <w:ilvl w:val="2"/>
          <w:numId w:val="1071"/>
        </w:numPr>
      </w:pPr>
      <w:r>
        <w:t/>
      </w:r>
      <w:r>
        <w:t>552.239-71 Security Requirements for Unclassified Information Technology Resources.</w:t>
      </w:r>
      <w:r>
        <w:t/>
      </w:r>
    </w:p>
    <w:p>
      <w:pPr>
        <w:pStyle w:val="ListBullet2"/>
        <!--depth 2-->
        <w:numPr>
          <w:ilvl w:val="1"/>
          <w:numId w:val="1053"/>
        </w:numPr>
      </w:pPr>
      <w:r>
        <w:t/>
      </w:r>
      <w:r>
        <w:t>552.240 [Reserved]</w:t>
      </w:r>
      <w:r>
        <w:t/>
      </w:r>
    </w:p>
    <w:p>
      <w:pPr>
        <w:pStyle w:val="ListBullet2"/>
        <!--depth 2-->
        <w:numPr>
          <w:ilvl w:val="1"/>
          <w:numId w:val="1053"/>
        </w:numPr>
      </w:pPr>
      <w:r>
        <w:t/>
      </w:r>
      <w:r>
        <w:t>552.241 [Reserved]</w:t>
      </w:r>
      <w:r>
        <w:t/>
      </w:r>
    </w:p>
    <w:p>
      <w:pPr>
        <w:pStyle w:val="ListBullet3"/>
        <!--depth 3-->
        <w:numPr>
          <w:ilvl w:val="2"/>
          <w:numId w:val="1072"/>
        </w:numPr>
      </w:pPr>
      <w:r>
        <w:t/>
      </w:r>
      <w:r>
        <w:t>552.241-70 Availability of Funds for the Next Fiscal Year or Quarter.</w:t>
      </w:r>
      <w:r>
        <w:t/>
      </w:r>
    </w:p>
    <w:p>
      <w:pPr>
        <w:pStyle w:val="ListBullet3"/>
        <!--depth 3-->
        <w:numPr>
          <w:ilvl w:val="2"/>
          <w:numId w:val="1072"/>
        </w:numPr>
      </w:pPr>
      <w:r>
        <w:t/>
      </w:r>
      <w:r>
        <w:t>552.241-71 Disputes (Utility Contracts).</w:t>
      </w:r>
      <w:r>
        <w:t/>
      </w:r>
    </w:p>
    <w:p>
      <w:pPr>
        <w:pStyle w:val="ListBullet2"/>
        <!--depth 2-->
        <w:numPr>
          <w:ilvl w:val="1"/>
          <w:numId w:val="1053"/>
        </w:numPr>
      </w:pPr>
      <w:r>
        <w:t/>
      </w:r>
      <w:r>
        <w:t>552.242 [Reserved]</w:t>
      </w:r>
      <w:r>
        <w:t/>
      </w:r>
    </w:p>
    <w:p>
      <w:pPr>
        <w:pStyle w:val="ListBullet3"/>
        <!--depth 3-->
        <w:numPr>
          <w:ilvl w:val="2"/>
          <w:numId w:val="1073"/>
        </w:numPr>
      </w:pPr>
      <w:r>
        <w:t/>
      </w:r>
      <w:r>
        <w:t>552.242-70 Status Report of Orders and Shipments.</w:t>
      </w:r>
      <w:r>
        <w:t/>
      </w:r>
    </w:p>
    <w:p>
      <w:pPr>
        <w:pStyle w:val="ListBullet2"/>
        <!--depth 2-->
        <w:numPr>
          <w:ilvl w:val="1"/>
          <w:numId w:val="1053"/>
        </w:numPr>
      </w:pPr>
      <w:r>
        <w:t/>
      </w:r>
      <w:r>
        <w:t>552.243 [Reserved]</w:t>
      </w:r>
      <w:r>
        <w:t/>
      </w:r>
    </w:p>
    <w:p>
      <w:pPr>
        <w:pStyle w:val="ListBullet3"/>
        <!--depth 3-->
        <w:numPr>
          <w:ilvl w:val="2"/>
          <w:numId w:val="1074"/>
        </w:numPr>
      </w:pPr>
      <w:r>
        <w:t/>
      </w:r>
      <w:r>
        <w:t>552.243-71 Equitable Adjustments.</w:t>
      </w:r>
      <w:r>
        <w:t/>
      </w:r>
    </w:p>
    <w:p>
      <w:pPr>
        <w:pStyle w:val="ListBullet2"/>
        <!--depth 2-->
        <w:numPr>
          <w:ilvl w:val="1"/>
          <w:numId w:val="1053"/>
        </w:numPr>
      </w:pPr>
      <w:r>
        <w:t/>
      </w:r>
      <w:r>
        <w:t>552.246 [Reserved]</w:t>
      </w:r>
      <w:r>
        <w:t/>
      </w:r>
    </w:p>
    <w:p>
      <w:pPr>
        <w:pStyle w:val="ListBullet3"/>
        <!--depth 3-->
        <w:numPr>
          <w:ilvl w:val="2"/>
          <w:numId w:val="1075"/>
        </w:numPr>
      </w:pPr>
      <w:r>
        <w:t/>
      </w:r>
      <w:r>
        <w:t>552.246-70 Source Inspection by Quality Approved Manufacturer.</w:t>
      </w:r>
      <w:r>
        <w:t/>
      </w:r>
    </w:p>
    <w:p>
      <w:pPr>
        <w:pStyle w:val="ListBullet3"/>
        <!--depth 3-->
        <w:numPr>
          <w:ilvl w:val="2"/>
          <w:numId w:val="1075"/>
        </w:numPr>
      </w:pPr>
      <w:r>
        <w:t/>
      </w:r>
      <w:r>
        <w:t>552.246-71 Source Inspection by Government.</w:t>
      </w:r>
      <w:r>
        <w:t/>
      </w:r>
    </w:p>
    <w:p>
      <w:pPr>
        <w:pStyle w:val="ListBullet3"/>
        <!--depth 3-->
        <w:numPr>
          <w:ilvl w:val="2"/>
          <w:numId w:val="1075"/>
        </w:numPr>
      </w:pPr>
      <w:r>
        <w:t/>
      </w:r>
      <w:r>
        <w:t>552.246-72 Final Inspection and Tests.</w:t>
      </w:r>
      <w:r>
        <w:t/>
      </w:r>
    </w:p>
    <w:p>
      <w:pPr>
        <w:pStyle w:val="ListBullet3"/>
        <!--depth 3-->
        <w:numPr>
          <w:ilvl w:val="2"/>
          <w:numId w:val="1075"/>
        </w:numPr>
      </w:pPr>
      <w:r>
        <w:t/>
      </w:r>
      <w:r>
        <w:t>552.246-77 Additional Contract Warranty Provisions for Supplies of a Noncomplex Nature.</w:t>
      </w:r>
      <w:r>
        <w:t/>
      </w:r>
    </w:p>
    <w:p>
      <w:pPr>
        <w:pStyle w:val="ListBullet3"/>
        <!--depth 3-->
        <w:numPr>
          <w:ilvl w:val="2"/>
          <w:numId w:val="1075"/>
        </w:numPr>
      </w:pPr>
      <w:r>
        <w:t/>
      </w:r>
      <w:r>
        <w:t>552.246-78 Inspection at Destination.</w:t>
      </w:r>
      <w:r>
        <w:t/>
      </w:r>
    </w:p>
    <w:p>
      <w:pPr>
        <w:pStyle w:val="ListBullet2"/>
        <!--depth 2-->
        <w:numPr>
          <w:ilvl w:val="1"/>
          <w:numId w:val="1053"/>
        </w:numPr>
      </w:pPr>
      <w:r>
        <w:t/>
      </w:r>
      <w:r>
        <w:t>552.252 [Reserved]</w:t>
      </w:r>
      <w:r>
        <w:t/>
      </w:r>
    </w:p>
    <w:p>
      <w:pPr>
        <w:pStyle w:val="ListBullet3"/>
        <!--depth 3-->
        <w:numPr>
          <w:ilvl w:val="2"/>
          <w:numId w:val="1076"/>
        </w:numPr>
      </w:pPr>
      <w:r>
        <w:t/>
      </w:r>
      <w:r>
        <w:t>552.252-5 Authorized Deviations in Provisions.</w:t>
      </w:r>
      <w:r>
        <w:t/>
      </w:r>
    </w:p>
    <w:p>
      <w:pPr>
        <w:pStyle w:val="ListBullet3"/>
        <!--depth 3-->
        <w:numPr>
          <w:ilvl w:val="2"/>
          <w:numId w:val="1076"/>
        </w:numPr>
      </w:pPr>
      <w:r>
        <w:t/>
      </w:r>
      <w:r>
        <w:t>552.252-6 Authorized Deviations in Clauses.</w:t>
      </w:r>
      <w:r>
        <w:t/>
      </w:r>
    </w:p>
    <w:p>
      <w:pPr>
        <w:pStyle w:val="ListBullet2"/>
        <!--depth 2-->
        <w:numPr>
          <w:ilvl w:val="1"/>
          <w:numId w:val="1053"/>
        </w:numPr>
      </w:pPr>
      <w:r>
        <w:t/>
      </w:r>
      <w:r>
        <w:t>552.270 [Reserved]</w:t>
      </w:r>
      <w:r>
        <w:t/>
      </w:r>
    </w:p>
    <w:p>
      <w:pPr>
        <w:pStyle w:val="ListBullet3"/>
        <!--depth 3-->
        <w:numPr>
          <w:ilvl w:val="2"/>
          <w:numId w:val="1077"/>
        </w:numPr>
      </w:pPr>
      <w:r>
        <w:t/>
      </w:r>
      <w:r>
        <w:t>552.270-1 Instructions to Offerors—Acquisition of Leasehold Interests in Real Property.</w:t>
      </w:r>
      <w:r>
        <w:t/>
      </w:r>
    </w:p>
    <w:p>
      <w:pPr>
        <w:pStyle w:val="ListBullet3"/>
        <!--depth 3-->
        <w:numPr>
          <w:ilvl w:val="2"/>
          <w:numId w:val="1077"/>
        </w:numPr>
      </w:pPr>
      <w:r>
        <w:t/>
      </w:r>
      <w:r>
        <w:t>552.270-2 Historic Preference.</w:t>
      </w:r>
      <w:r>
        <w:t/>
      </w:r>
    </w:p>
    <w:p>
      <w:pPr>
        <w:pStyle w:val="ListBullet3"/>
        <!--depth 3-->
        <w:numPr>
          <w:ilvl w:val="2"/>
          <w:numId w:val="1077"/>
        </w:numPr>
      </w:pPr>
      <w:r>
        <w:t/>
      </w:r>
      <w:r>
        <w:t>552.270-3 Parties to Execute Lease.</w:t>
      </w:r>
      <w:r>
        <w:t/>
      </w:r>
    </w:p>
    <w:p>
      <w:pPr>
        <w:pStyle w:val="ListBullet3"/>
        <!--depth 3-->
        <w:numPr>
          <w:ilvl w:val="2"/>
          <w:numId w:val="1077"/>
        </w:numPr>
      </w:pPr>
      <w:r>
        <w:t/>
      </w:r>
      <w:r>
        <w:t>552.270-4 Definitions.</w:t>
      </w:r>
      <w:r>
        <w:t/>
      </w:r>
    </w:p>
    <w:p>
      <w:pPr>
        <w:pStyle w:val="ListBullet3"/>
        <!--depth 3-->
        <w:numPr>
          <w:ilvl w:val="2"/>
          <w:numId w:val="1077"/>
        </w:numPr>
      </w:pPr>
      <w:r>
        <w:t/>
      </w:r>
      <w:r>
        <w:t>552.270-5 Subletting and Assignment.</w:t>
      </w:r>
      <w:r>
        <w:t/>
      </w:r>
    </w:p>
    <w:p>
      <w:pPr>
        <w:pStyle w:val="ListBullet3"/>
        <!--depth 3-->
        <w:numPr>
          <w:ilvl w:val="2"/>
          <w:numId w:val="1077"/>
        </w:numPr>
      </w:pPr>
      <w:r>
        <w:t/>
      </w:r>
      <w:r>
        <w:t>552.270-6 Maintenance of Building and Premises—Right of Entry.</w:t>
      </w:r>
      <w:r>
        <w:t/>
      </w:r>
    </w:p>
    <w:p>
      <w:pPr>
        <w:pStyle w:val="ListBullet3"/>
        <!--depth 3-->
        <w:numPr>
          <w:ilvl w:val="2"/>
          <w:numId w:val="1077"/>
        </w:numPr>
      </w:pPr>
      <w:r>
        <w:t/>
      </w:r>
      <w:r>
        <w:t>552.270-7 Fire and Casualty Damage.</w:t>
      </w:r>
      <w:r>
        <w:t/>
      </w:r>
    </w:p>
    <w:p>
      <w:pPr>
        <w:pStyle w:val="ListBullet3"/>
        <!--depth 3-->
        <w:numPr>
          <w:ilvl w:val="2"/>
          <w:numId w:val="1077"/>
        </w:numPr>
      </w:pPr>
      <w:r>
        <w:t/>
      </w:r>
      <w:r>
        <w:t>552.270-8 Compliance with Applicable Law.</w:t>
      </w:r>
      <w:r>
        <w:t/>
      </w:r>
    </w:p>
    <w:p>
      <w:pPr>
        <w:pStyle w:val="ListBullet3"/>
        <!--depth 3-->
        <w:numPr>
          <w:ilvl w:val="2"/>
          <w:numId w:val="1077"/>
        </w:numPr>
      </w:pPr>
      <w:r>
        <w:t/>
      </w:r>
      <w:r>
        <w:t>552.270-9 Inspection—Right of Entry.</w:t>
      </w:r>
      <w:r>
        <w:t/>
      </w:r>
    </w:p>
    <w:p>
      <w:pPr>
        <w:pStyle w:val="ListBullet3"/>
        <!--depth 3-->
        <w:numPr>
          <w:ilvl w:val="2"/>
          <w:numId w:val="1077"/>
        </w:numPr>
      </w:pPr>
      <w:r>
        <w:t/>
      </w:r>
      <w:r>
        <w:t>552.270-10 Failure in Performance.</w:t>
      </w:r>
      <w:r>
        <w:t/>
      </w:r>
    </w:p>
    <w:p>
      <w:pPr>
        <w:pStyle w:val="ListBullet3"/>
        <!--depth 3-->
        <w:numPr>
          <w:ilvl w:val="2"/>
          <w:numId w:val="1077"/>
        </w:numPr>
      </w:pPr>
      <w:r>
        <w:t/>
      </w:r>
      <w:r>
        <w:t>552.270-11 Successors Bound.</w:t>
      </w:r>
      <w:r>
        <w:t/>
      </w:r>
    </w:p>
    <w:p>
      <w:pPr>
        <w:pStyle w:val="ListBullet3"/>
        <!--depth 3-->
        <w:numPr>
          <w:ilvl w:val="2"/>
          <w:numId w:val="1077"/>
        </w:numPr>
      </w:pPr>
      <w:r>
        <w:t/>
      </w:r>
      <w:r>
        <w:t>552.270-12 Alterations.</w:t>
      </w:r>
      <w:r>
        <w:t/>
      </w:r>
    </w:p>
    <w:p>
      <w:pPr>
        <w:pStyle w:val="ListBullet3"/>
        <!--depth 3-->
        <w:numPr>
          <w:ilvl w:val="2"/>
          <w:numId w:val="1077"/>
        </w:numPr>
      </w:pPr>
      <w:r>
        <w:t/>
      </w:r>
      <w:r>
        <w:t>552.270-13 Proposals for Adjustment.</w:t>
      </w:r>
      <w:r>
        <w:t/>
      </w:r>
    </w:p>
    <w:p>
      <w:pPr>
        <w:pStyle w:val="ListBullet3"/>
        <!--depth 3-->
        <w:numPr>
          <w:ilvl w:val="2"/>
          <w:numId w:val="1077"/>
        </w:numPr>
      </w:pPr>
      <w:r>
        <w:t/>
      </w:r>
      <w:r>
        <w:t>552.270-14 Changes.</w:t>
      </w:r>
      <w:r>
        <w:t/>
      </w:r>
    </w:p>
    <w:p>
      <w:pPr>
        <w:pStyle w:val="ListBullet3"/>
        <!--depth 3-->
        <w:numPr>
          <w:ilvl w:val="2"/>
          <w:numId w:val="1077"/>
        </w:numPr>
      </w:pPr>
      <w:r>
        <w:t/>
      </w:r>
      <w:r>
        <w:t>552.270-15 Liquidated Damages.</w:t>
      </w:r>
      <w:r>
        <w:t/>
      </w:r>
    </w:p>
    <w:p>
      <w:pPr>
        <w:pStyle w:val="ListBullet3"/>
        <!--depth 3-->
        <w:numPr>
          <w:ilvl w:val="2"/>
          <w:numId w:val="1077"/>
        </w:numPr>
      </w:pPr>
      <w:r>
        <w:t/>
      </w:r>
      <w:r>
        <w:t>552.270-16 Adjustment for Vacant Premises.</w:t>
      </w:r>
      <w:r>
        <w:t/>
      </w:r>
    </w:p>
    <w:p>
      <w:pPr>
        <w:pStyle w:val="ListBullet3"/>
        <!--depth 3-->
        <w:numPr>
          <w:ilvl w:val="2"/>
          <w:numId w:val="1077"/>
        </w:numPr>
      </w:pPr>
      <w:r>
        <w:t/>
      </w:r>
      <w:r>
        <w:t>552.270-17 Delivery and Condition.</w:t>
      </w:r>
      <w:r>
        <w:t/>
      </w:r>
    </w:p>
    <w:p>
      <w:pPr>
        <w:pStyle w:val="ListBullet3"/>
        <!--depth 3-->
        <w:numPr>
          <w:ilvl w:val="2"/>
          <w:numId w:val="1077"/>
        </w:numPr>
      </w:pPr>
      <w:r>
        <w:t/>
      </w:r>
      <w:r>
        <w:t>552.270-18 Default in Delivery—Time Extensions.</w:t>
      </w:r>
      <w:r>
        <w:t/>
      </w:r>
    </w:p>
    <w:p>
      <w:pPr>
        <w:pStyle w:val="ListBullet3"/>
        <!--depth 3-->
        <w:numPr>
          <w:ilvl w:val="2"/>
          <w:numId w:val="1077"/>
        </w:numPr>
      </w:pPr>
      <w:r>
        <w:t/>
      </w:r>
      <w:r>
        <w:t>552.270-19 Progressive Occupancy.</w:t>
      </w:r>
      <w:r>
        <w:t/>
      </w:r>
    </w:p>
    <w:p>
      <w:pPr>
        <w:pStyle w:val="ListBullet3"/>
        <!--depth 3-->
        <w:numPr>
          <w:ilvl w:val="2"/>
          <w:numId w:val="1077"/>
        </w:numPr>
      </w:pPr>
      <w:r>
        <w:t/>
      </w:r>
      <w:r>
        <w:t>552.270-20 Payment.</w:t>
      </w:r>
      <w:r>
        <w:t/>
      </w:r>
    </w:p>
    <w:p>
      <w:pPr>
        <w:pStyle w:val="ListBullet3"/>
        <!--depth 3-->
        <w:numPr>
          <w:ilvl w:val="2"/>
          <w:numId w:val="1077"/>
        </w:numPr>
      </w:pPr>
      <w:r>
        <w:t/>
      </w:r>
      <w:r>
        <w:t>552.270-21 Effect of Acceptance and Occupancy.</w:t>
      </w:r>
      <w:r>
        <w:t/>
      </w:r>
    </w:p>
    <w:p>
      <w:pPr>
        <w:pStyle w:val="ListBullet3"/>
        <!--depth 3-->
        <w:numPr>
          <w:ilvl w:val="2"/>
          <w:numId w:val="1077"/>
        </w:numPr>
      </w:pPr>
      <w:r>
        <w:t/>
      </w:r>
      <w:r>
        <w:t>552.270-22 Default by Lessor During the Term.</w:t>
      </w:r>
      <w:r>
        <w:t/>
      </w:r>
    </w:p>
    <w:p>
      <w:pPr>
        <w:pStyle w:val="ListBullet3"/>
        <!--depth 3-->
        <w:numPr>
          <w:ilvl w:val="2"/>
          <w:numId w:val="1077"/>
        </w:numPr>
      </w:pPr>
      <w:r>
        <w:t/>
      </w:r>
      <w:r>
        <w:t>552.270-23 Subordination, Nondisturbance and Attornment.</w:t>
      </w:r>
      <w:r>
        <w:t/>
      </w:r>
    </w:p>
    <w:p>
      <w:pPr>
        <w:pStyle w:val="ListBullet3"/>
        <!--depth 3-->
        <w:numPr>
          <w:ilvl w:val="2"/>
          <w:numId w:val="1077"/>
        </w:numPr>
      </w:pPr>
      <w:r>
        <w:t/>
      </w:r>
      <w:r>
        <w:t>552.270-24 Statement of Lease.</w:t>
      </w:r>
      <w:r>
        <w:t/>
      </w:r>
    </w:p>
    <w:p>
      <w:pPr>
        <w:pStyle w:val="ListBullet3"/>
        <!--depth 3-->
        <w:numPr>
          <w:ilvl w:val="2"/>
          <w:numId w:val="1077"/>
        </w:numPr>
      </w:pPr>
      <w:r>
        <w:t/>
      </w:r>
      <w:r>
        <w:t>552.270-25 Substitution of Tenant Agency.</w:t>
      </w:r>
      <w:r>
        <w:t/>
      </w:r>
    </w:p>
    <w:p>
      <w:pPr>
        <w:pStyle w:val="ListBullet3"/>
        <!--depth 3-->
        <w:numPr>
          <w:ilvl w:val="2"/>
          <w:numId w:val="1077"/>
        </w:numPr>
      </w:pPr>
      <w:r>
        <w:t/>
      </w:r>
      <w:r>
        <w:t>552.270-26 No Waiver.</w:t>
      </w:r>
      <w:r>
        <w:t/>
      </w:r>
    </w:p>
    <w:p>
      <w:pPr>
        <w:pStyle w:val="ListBullet3"/>
        <!--depth 3-->
        <w:numPr>
          <w:ilvl w:val="2"/>
          <w:numId w:val="1077"/>
        </w:numPr>
      </w:pPr>
      <w:r>
        <w:t/>
      </w:r>
      <w:r>
        <w:t>552.270-27 Integrated Agreement.</w:t>
      </w:r>
      <w:r>
        <w:t/>
      </w:r>
    </w:p>
    <w:p>
      <w:pPr>
        <w:pStyle w:val="ListBullet3"/>
        <!--depth 3-->
        <w:numPr>
          <w:ilvl w:val="2"/>
          <w:numId w:val="1077"/>
        </w:numPr>
      </w:pPr>
      <w:r>
        <w:t/>
      </w:r>
      <w:r>
        <w:t>552.270-28 Mutuality of Obligation.</w:t>
      </w:r>
      <w:r>
        <w:t/>
      </w:r>
    </w:p>
    <w:p>
      <w:pPr>
        <w:pStyle w:val="ListBullet3"/>
        <!--depth 3-->
        <w:numPr>
          <w:ilvl w:val="2"/>
          <w:numId w:val="1077"/>
        </w:numPr>
      </w:pPr>
      <w:r>
        <w:t/>
      </w:r>
      <w:r>
        <w:t>552.270-29 Acceptance of Space.</w:t>
      </w:r>
      <w:r>
        <w:t/>
      </w:r>
    </w:p>
    <w:p>
      <w:pPr>
        <w:pStyle w:val="ListBullet3"/>
        <!--depth 3-->
        <w:numPr>
          <w:ilvl w:val="2"/>
          <w:numId w:val="1077"/>
        </w:numPr>
      </w:pPr>
      <w:r>
        <w:t/>
      </w:r>
      <w:r>
        <w:t>552.270-30 Price Adjustment for Illegal or Improper Activity.</w:t>
      </w:r>
      <w:r>
        <w:t/>
      </w:r>
    </w:p>
    <w:p>
      <w:pPr>
        <w:pStyle w:val="ListBullet3"/>
        <!--depth 3-->
        <w:numPr>
          <w:ilvl w:val="2"/>
          <w:numId w:val="1077"/>
        </w:numPr>
      </w:pPr>
      <w:r>
        <w:t/>
      </w:r>
      <w:r>
        <w:t>552.270-31 Prompt Payment.</w:t>
      </w:r>
      <w:r>
        <w:t/>
      </w:r>
    </w:p>
    <w:p>
      <w:pPr>
        <w:pStyle w:val="ListBullet3"/>
        <!--depth 3-->
        <w:numPr>
          <w:ilvl w:val="2"/>
          <w:numId w:val="1077"/>
        </w:numPr>
      </w:pPr>
      <w:r>
        <w:t/>
      </w:r>
      <w:r>
        <w:t>552.270-32 Covenant Against Contingent Fees.</w:t>
      </w:r>
      <w:r>
        <w:t/>
      </w:r>
    </w:p>
    <w:p>
      <w:pPr>
        <w:pStyle w:val="ListBullet"/>
        <!--depth 1-->
        <w:numPr>
          <w:ilvl w:val="0"/>
          <w:numId w:val="1049"/>
        </w:numPr>
      </w:pPr>
      <w:r>
        <w:t/>
      </w:r>
      <w:r>
        <w:t>Subpart 552.3 - Provision and Clause Matrixes</w:t>
      </w:r>
      <w:r>
        <w:t/>
      </w:r>
    </w:p>
    <w:p>
      <w:pPr>
        <w:pStyle w:val="ListBullet2"/>
        <!--depth 2-->
        <w:numPr>
          <w:ilvl w:val="1"/>
          <w:numId w:val="1078"/>
        </w:numPr>
      </w:pPr>
      <w:r>
        <w:t/>
      </w:r>
      <w:r>
        <w:t>552.300 Scope of subpart.</w:t>
      </w:r>
      <w:r>
        <w:t/>
      </w:r>
    </w:p>
    <!--Topic unique_997-->
    <w:p>
      <w:pPr>
        <w:pStyle w:val="Heading4"/>
      </w:pPr>
      <w:bookmarkStart w:id="2882" w:name="_Refd19e55565"/>
      <w:bookmarkStart w:id="2883" w:name="_Tocd19e55565"/>
      <w:r>
        <w:t/>
      </w:r>
      <w:r>
        <w:t>552.000</w:t>
      </w:r>
      <w:r>
        <w:t xml:space="preserve"> Scope of part.</w:t>
      </w:r>
      <w:bookmarkEnd w:id="2882"/>
      <w:bookmarkEnd w:id="2883"/>
    </w:p>
    <!--Topic unique_998-->
    <w:p>
      <w:pPr>
        <w:pStyle w:val="Heading4"/>
      </w:pPr>
      <w:bookmarkStart w:id="2884" w:name="_Refd19e55579"/>
      <w:bookmarkStart w:id="2885" w:name="_Tocd19e55579"/>
      <w:r>
        <w:t/>
      </w:r>
      <w:r>
        <w:t>Subpart 552.1</w:t>
      </w:r>
      <w:r>
        <w:t xml:space="preserve"> - Instructions for Using Provisions and Clauses</w:t>
      </w:r>
      <w:bookmarkEnd w:id="2884"/>
      <w:bookmarkEnd w:id="2885"/>
    </w:p>
    <!--Topic unique_999-->
    <w:p>
      <w:pPr>
        <w:pStyle w:val="Heading5"/>
      </w:pPr>
      <w:bookmarkStart w:id="2886" w:name="_Refd19e55592"/>
      <w:bookmarkStart w:id="2887" w:name="_Tocd19e55592"/>
      <w:r>
        <w:t/>
      </w:r>
      <w:r>
        <w:t>552.101</w:t>
      </w:r>
      <w:r>
        <w:t xml:space="preserve"> [Reserved]</w:t>
      </w:r>
      <w:bookmarkEnd w:id="2886"/>
      <w:bookmarkEnd w:id="2887"/>
    </w:p>
    <!--Topic unique_895-->
    <w:p>
      <w:pPr>
        <w:pStyle w:val="Heading6"/>
      </w:pPr>
      <w:bookmarkStart w:id="2888" w:name="_Refd19e55605"/>
      <w:bookmarkStart w:id="2889" w:name="_Tocd19e55605"/>
      <w:r>
        <w:t/>
      </w:r>
      <w:r>
        <w:t>552.101-70</w:t>
      </w:r>
      <w:r>
        <w:t xml:space="preserve"> Using Part 552.</w:t>
      </w:r>
      <w:bookmarkEnd w:id="2888"/>
      <w:bookmarkEnd w:id="2889"/>
    </w:p>
    <w:p>
      <w:pPr>
        <w:pStyle w:val="ListNumber"/>
        <!--depth 1-->
        <w:numPr>
          <w:ilvl w:val="0"/>
          <w:numId w:val="1079"/>
        </w:numPr>
      </w:pPr>
      <w:bookmarkStart w:id="2891" w:name="_Tocd19e55614"/>
      <w:bookmarkStart w:id="2890" w:name="_Refd19e55614"/>
      <w:r>
        <w:t/>
      </w:r>
      <w:r>
        <w:t>(a)</w:t>
      </w:r>
      <w:r>
        <w:t xml:space="preserve">   </w:t>
      </w:r>
      <w:r>
        <w:rPr>
          <w:i/>
        </w:rPr>
        <w:t>Definition</w:t>
      </w:r>
      <w:r>
        <w:t>. “Clause,” as used in this subpart, means provision or clause as defined in FAR 52.101(a).</w:t>
      </w:r>
    </w:p>
    <w:p>
      <w:pPr>
        <w:pStyle w:val="ListNumber"/>
        <!--depth 1-->
        <w:numPr>
          <w:ilvl w:val="0"/>
          <w:numId w:val="1079"/>
        </w:numPr>
      </w:pPr>
      <w:r>
        <w:t/>
      </w:r>
      <w:r>
        <w:t>(b)</w:t>
      </w:r>
      <w:r>
        <w:t xml:space="preserve">   </w:t>
      </w:r>
      <w:r>
        <w:rPr>
          <w:i/>
        </w:rPr>
        <w:t>Numbering</w:t>
      </w:r>
      <w:r>
        <w:t>.</w:t>
      </w:r>
    </w:p>
    <w:p>
      <w:pPr>
        <w:pStyle w:val="ListNumber2"/>
        <!--depth 2-->
        <w:numPr>
          <w:ilvl w:val="1"/>
          <w:numId w:val="1080"/>
        </w:numPr>
      </w:pPr>
      <w:bookmarkStart w:id="2893" w:name="_Tocd19e55635"/>
      <w:bookmarkStart w:id="2892" w:name="_Refd19e55635"/>
      <w:r>
        <w:t/>
      </w:r>
      <w:r>
        <w:t>(1)</w:t>
      </w:r>
      <w:r>
        <w:t xml:space="preserve">  Clauses which are “substantially” the same as FAR clauses and clauses to be used instead of FAR clauses are identified as follows:</w:t>
      </w:r>
    </w:p>
    <w:p>
      <w:pPr>
        <w:pStyle w:val="ListNumber3"/>
        <!--depth 3-->
        <w:numPr>
          <w:ilvl w:val="2"/>
          <w:numId w:val="1081"/>
        </w:numPr>
      </w:pPr>
      <w:bookmarkStart w:id="2895" w:name="_Tocd19e55643"/>
      <w:bookmarkStart w:id="2894" w:name="_Refd19e55643"/>
      <w:r>
        <w:t/>
      </w:r>
      <w:r>
        <w:t>(i)</w:t>
      </w:r>
      <w:r>
        <w:t xml:space="preserve">  The clause has the same title as a clause in the FAR.</w:t>
      </w:r>
    </w:p>
    <w:p>
      <w:pPr>
        <w:pStyle w:val="ListNumber3"/>
        <!--depth 3-->
        <w:numPr>
          <w:ilvl w:val="2"/>
          <w:numId w:val="1081"/>
        </w:numPr>
      </w:pPr>
      <w:r>
        <w:t/>
      </w:r>
      <w:r>
        <w:t>(ii)</w:t>
      </w:r>
      <w:r>
        <w:t xml:space="preserve">  The number 5 precedes the clause.</w:t>
      </w:r>
    </w:p>
    <w:p>
      <w:pPr>
        <w:pStyle w:val="ListNumber3"/>
        <!--depth 3-->
        <w:numPr>
          <w:ilvl w:val="2"/>
          <w:numId w:val="1081"/>
        </w:numPr>
      </w:pPr>
      <w:r>
        <w:t/>
      </w:r>
      <w:r>
        <w:t>(iii)</w:t>
      </w:r>
      <w:r>
        <w:t xml:space="preserve">  The clause appears under the same subsection number and caption as in the FAR.</w:t>
      </w:r>
      <w:bookmarkEnd w:id="2894"/>
      <w:bookmarkEnd w:id="2895"/>
    </w:p>
    <w:p>
      <w:pPr>
        <w:pStyle w:val="ListNumber2"/>
        <!--depth 2-->
        <w:numPr>
          <w:ilvl w:val="1"/>
          <w:numId w:val="1080"/>
        </w:numPr>
      </w:pPr>
      <w:r>
        <w:t/>
      </w:r>
      <w:r>
        <w:t>(2)</w:t>
      </w:r>
      <w:r>
        <w:t xml:space="preserve">  Supplemental clauses are numbered in the same manner as the FAR, except:</w:t>
      </w:r>
    </w:p>
    <w:p>
      <w:pPr>
        <w:pStyle w:val="ListNumber3"/>
        <!--depth 3-->
        <w:numPr>
          <w:ilvl w:val="2"/>
          <w:numId w:val="1082"/>
        </w:numPr>
      </w:pPr>
      <w:bookmarkStart w:id="2897" w:name="_Tocd19e55673"/>
      <w:bookmarkStart w:id="2896" w:name="_Refd19e55673"/>
      <w:r>
        <w:t/>
      </w:r>
      <w:r>
        <w:t>(i)</w:t>
      </w:r>
      <w:r>
        <w:t xml:space="preserve">  The chapter number precedes the clause.</w:t>
      </w:r>
    </w:p>
    <w:p>
      <w:pPr>
        <w:pStyle w:val="ListNumber3"/>
        <!--depth 3-->
        <w:numPr>
          <w:ilvl w:val="2"/>
          <w:numId w:val="1082"/>
        </w:numPr>
      </w:pPr>
      <w:r>
        <w:t/>
      </w:r>
      <w:r>
        <w:t>(ii)</w:t>
      </w:r>
      <w:r>
        <w:t xml:space="preserve">  The subsection numbers begin with 70.</w:t>
      </w:r>
    </w:p>
    <w:p>
      <w:pPr>
        <w:pStyle w:val="ListNumber3"/>
        <!--depth 3-->
        <w:numPr>
          <w:ilvl w:val="2"/>
          <w:numId w:val="1082"/>
        </w:numPr>
      </w:pPr>
      <w:r>
        <w:t/>
      </w:r>
      <w:r>
        <w:t>(iii)</w:t>
      </w:r>
      <w:r>
        <w:t xml:space="preserve">  The clauses are sequentially numbered, </w:t>
      </w:r>
      <w:r>
        <w:rPr>
          <w:i/>
        </w:rPr>
        <w:t>e.g</w:t>
      </w:r>
      <w:r>
        <w:t xml:space="preserve">., </w:t>
      </w:r>
      <w:r>
        <w:t>552.232-70</w:t>
      </w:r>
      <w:r>
        <w:t xml:space="preserve">, </w:t>
      </w:r>
      <w:r>
        <w:t>552.232-71</w:t>
      </w:r>
      <w:r>
        <w:t>, etc.</w:t>
      </w:r>
      <w:bookmarkEnd w:id="2896"/>
      <w:bookmarkEnd w:id="2897"/>
      <w:bookmarkEnd w:id="2892"/>
      <w:bookmarkEnd w:id="2893"/>
    </w:p>
    <w:p>
      <w:pPr>
        <w:pStyle w:val="ListNumber"/>
        <!--depth 1-->
        <w:numPr>
          <w:ilvl w:val="0"/>
          <w:numId w:val="1079"/>
        </w:numPr>
      </w:pPr>
      <w:r>
        <w:t/>
      </w:r>
      <w:r>
        <w:t>(c)</w:t>
      </w:r>
      <w:r>
        <w:t xml:space="preserve">   </w:t>
      </w:r>
      <w:r>
        <w:rPr>
          <w:i/>
        </w:rPr>
        <w:t>Matrixes</w:t>
      </w:r>
      <w:r>
        <w:t>. Matrixes provide a guide to locating clauses. Matrixes are included for:</w:t>
      </w:r>
    </w:p>
    <w:p>
      <w:pPr>
        <w:pStyle w:val="ListNumber2"/>
        <!--depth 2-->
        <w:numPr>
          <w:ilvl w:val="1"/>
          <w:numId w:val="1083"/>
        </w:numPr>
      </w:pPr>
      <w:bookmarkStart w:id="2899" w:name="_Tocd19e55718"/>
      <w:bookmarkStart w:id="2898" w:name="_Refd19e55718"/>
      <w:r>
        <w:t/>
      </w:r>
      <w:r>
        <w:t>(1)</w:t>
      </w:r>
      <w:r>
        <w:t xml:space="preserve">  Simplified acquisitions.</w:t>
      </w:r>
    </w:p>
    <w:p>
      <w:pPr>
        <w:pStyle w:val="ListNumber2"/>
        <!--depth 2-->
        <w:numPr>
          <w:ilvl w:val="1"/>
          <w:numId w:val="1083"/>
        </w:numPr>
      </w:pPr>
      <w:r>
        <w:t/>
      </w:r>
      <w:r>
        <w:t>(2)</w:t>
      </w:r>
      <w:r>
        <w:t xml:space="preserve">  Supply, service, construction, and architect-engineer solicitations and contracts.</w:t>
      </w:r>
    </w:p>
    <w:p>
      <w:pPr>
        <w:pStyle w:val="ListNumber2"/>
        <!--depth 2-->
        <w:numPr>
          <w:ilvl w:val="1"/>
          <w:numId w:val="1083"/>
        </w:numPr>
      </w:pPr>
      <w:r>
        <w:t/>
      </w:r>
      <w:r>
        <w:t>(3)</w:t>
      </w:r>
      <w:r>
        <w:t xml:space="preserve">  FAR and GSAR clauses for utility contracts (sole-supplier-regulated rates).</w:t>
      </w:r>
    </w:p>
    <w:p>
      <w:pPr>
        <w:pStyle w:val="ListNumber2"/>
        <!--depth 2-->
        <w:numPr>
          <w:ilvl w:val="1"/>
          <w:numId w:val="1083"/>
        </w:numPr>
      </w:pPr>
      <w:r>
        <w:t/>
      </w:r>
      <w:r>
        <w:t>(4)</w:t>
      </w:r>
      <w:r>
        <w:t xml:space="preserve">  Leases of real property.</w:t>
      </w:r>
      <w:bookmarkEnd w:id="2898"/>
      <w:bookmarkEnd w:id="2899"/>
    </w:p>
    <w:p>
      <w:pPr>
        <w:pStyle w:val="ListNumber"/>
        <!--depth 1-->
        <w:numPr>
          <w:ilvl w:val="0"/>
          <w:numId w:val="1079"/>
        </w:numPr>
      </w:pPr>
      <w:bookmarkStart w:id="2901" w:name="_Tocd19e55749"/>
      <w:bookmarkStart w:id="2900" w:name="_Refd19e55749"/>
      <w:r>
        <w:t/>
      </w:r>
      <w:r>
        <w:t>(d)</w:t>
      </w:r>
      <w:r>
        <w:t xml:space="preserve">  Individuals drafting solicitations must research pertinent regulations or make other determinations to ensure that:</w:t>
      </w:r>
    </w:p>
    <w:p>
      <w:pPr>
        <w:pStyle w:val="ListNumber2"/>
        <!--depth 2-->
        <w:numPr>
          <w:ilvl w:val="1"/>
          <w:numId w:val="1084"/>
        </w:numPr>
      </w:pPr>
      <w:bookmarkStart w:id="2903" w:name="_Tocd19e55755"/>
      <w:bookmarkStart w:id="2902" w:name="_Refd19e55755"/>
      <w:r>
        <w:t/>
      </w:r>
      <w:r>
        <w:t>(1)</w:t>
      </w:r>
      <w:r>
        <w:t xml:space="preserve">  The clauses selected fit the procurement.</w:t>
      </w:r>
    </w:p>
    <w:p>
      <w:pPr>
        <w:pStyle w:val="ListNumber2"/>
        <!--depth 2-->
        <w:numPr>
          <w:ilvl w:val="1"/>
          <w:numId w:val="1084"/>
        </w:numPr>
      </w:pPr>
      <w:r>
        <w:t/>
      </w:r>
      <w:r>
        <w:t>(2)</w:t>
      </w:r>
      <w:r>
        <w:t xml:space="preserve">  There are no restrictions on their use.</w:t>
      </w:r>
    </w:p>
    <w:p>
      <w:pPr>
        <w:pStyle w:val="ListNumber2"/>
        <!--depth 2-->
        <w:numPr>
          <w:ilvl w:val="1"/>
          <w:numId w:val="1084"/>
        </w:numPr>
      </w:pPr>
      <w:r>
        <w:t/>
      </w:r>
      <w:r>
        <w:t>(3)</w:t>
      </w:r>
      <w:r>
        <w:t xml:space="preserve">  When one clause depends on the use of another clause, the solicitation includes all necessary clauses.</w:t>
      </w:r>
      <w:bookmarkEnd w:id="2902"/>
      <w:bookmarkEnd w:id="2903"/>
      <w:bookmarkEnd w:id="2900"/>
      <w:bookmarkEnd w:id="2901"/>
      <w:bookmarkEnd w:id="2890"/>
      <w:bookmarkEnd w:id="2891"/>
    </w:p>
    <!--Topic unique_1000-->
    <w:p>
      <w:pPr>
        <w:pStyle w:val="Heading5"/>
      </w:pPr>
      <w:bookmarkStart w:id="2904" w:name="_Refd19e55788"/>
      <w:bookmarkStart w:id="2905" w:name="_Tocd19e55788"/>
      <w:r>
        <w:t/>
      </w:r>
      <w:r>
        <w:t>552.102</w:t>
      </w:r>
      <w:r>
        <w:t xml:space="preserve"> Incorporating provisions and clauses.</w:t>
      </w:r>
      <w:bookmarkEnd w:id="2904"/>
      <w:bookmarkEnd w:id="2905"/>
    </w:p>
    <w:p>
      <w:pPr>
        <w:pStyle w:val="BodyText"/>
      </w:pPr>
      <w:r>
        <w:t>You may incorporate clauses prescribed in the GSAR for solicitations and contracts by reference.</w:t>
      </w:r>
    </w:p>
    <!--Topic unique_1001-->
    <w:p>
      <w:pPr>
        <w:pStyle w:val="Heading5"/>
      </w:pPr>
      <w:bookmarkStart w:id="2906" w:name="_Refd19e55806"/>
      <w:bookmarkStart w:id="2907" w:name="_Tocd19e55806"/>
      <w:r>
        <w:t/>
      </w:r>
      <w:r>
        <w:t>552.103</w:t>
      </w:r>
      <w:r>
        <w:t xml:space="preserve"> Identification of provisions and clauses.</w:t>
      </w:r>
      <w:bookmarkEnd w:id="2906"/>
      <w:bookmarkEnd w:id="2907"/>
    </w:p>
    <w:p>
      <w:pPr>
        <w:pStyle w:val="BodyText"/>
      </w:pPr>
      <w:r>
        <w:t/>
      </w:r>
      <w:r>
        <w:rPr>
          <w:i/>
        </w:rPr>
        <w:t>Deviations</w:t>
      </w:r>
      <w:r>
        <w:t>. If the GSAR prescribes a class deviation from a FAR clause, identify the clause by the GSAR citation (e.g.,</w:t>
      </w:r>
      <w:r>
        <w:t>).</w:t>
      </w:r>
    </w:p>
    <!--Topic unique_1002-->
    <w:p>
      <w:pPr>
        <w:pStyle w:val="Heading5"/>
      </w:pPr>
      <w:bookmarkStart w:id="2908" w:name="_Refd19e55831"/>
      <w:bookmarkStart w:id="2909" w:name="_Tocd19e55831"/>
      <w:r>
        <w:t/>
      </w:r>
      <w:r>
        <w:t>552.104</w:t>
      </w:r>
      <w:r>
        <w:t xml:space="preserve"> Procedures for modifying and completing provisions and clauses.</w:t>
      </w:r>
      <w:bookmarkEnd w:id="2908"/>
      <w:bookmarkEnd w:id="2909"/>
    </w:p>
    <w:p>
      <w:pPr>
        <w:pStyle w:val="ListNumber"/>
        <!--depth 1-->
        <w:numPr>
          <w:ilvl w:val="0"/>
          <w:numId w:val="1085"/>
        </w:numPr>
      </w:pPr>
      <w:bookmarkStart w:id="2911" w:name="_Tocd19e55840"/>
      <w:bookmarkStart w:id="2910" w:name="_Refd19e5584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85"/>
        </w:numPr>
      </w:pPr>
      <w:r>
        <w:t/>
      </w:r>
      <w:r>
        <w:t>(b)</w:t>
      </w:r>
      <w:r>
        <w:t xml:space="preserve">  You do not need to identify modifications of clauses which result from negotiations unless you issue an amendment to the solicitation.</w:t>
      </w:r>
    </w:p>
    <w:p>
      <w:pPr>
        <w:pStyle w:val="ListNumber"/>
        <!--depth 1-->
        <w:numPr>
          <w:ilvl w:val="0"/>
          <w:numId w:val="10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0"/>
      <w:bookmarkEnd w:id="2911"/>
    </w:p>
    <!--Topic unique_1003-->
    <w:p>
      <w:pPr>
        <w:pStyle w:val="Heading5"/>
      </w:pPr>
      <w:bookmarkStart w:id="2912" w:name="_Refd19e55870"/>
      <w:bookmarkStart w:id="2913" w:name="_Tocd19e55870"/>
      <w:r>
        <w:t/>
      </w:r>
      <w:r>
        <w:t>552.105</w:t>
      </w:r>
      <w:r>
        <w:t xml:space="preserve"> Procedures for using alternates.</w:t>
      </w:r>
      <w:bookmarkEnd w:id="2912"/>
      <w:bookmarkEnd w:id="2913"/>
    </w:p>
    <w:p>
      <w:pPr>
        <w:pStyle w:val="BodyText"/>
      </w:pPr>
      <w:r>
        <w:t xml:space="preserve">The procedures in FAR 52.105 apply to GSAR </w:t>
      </w:r>
      <w:r>
        <w:t>part  552</w:t>
      </w:r>
      <w:r>
        <w:t>.</w:t>
      </w:r>
    </w:p>
    <!--Topic unique_1004-->
    <w:p>
      <w:pPr>
        <w:pStyle w:val="Heading5"/>
      </w:pPr>
      <w:bookmarkStart w:id="2914" w:name="_Refd19e55893"/>
      <w:bookmarkStart w:id="2915" w:name="_Tocd19e55893"/>
      <w:r>
        <w:t/>
      </w:r>
      <w:r>
        <w:t>552.107</w:t>
      </w:r>
      <w:r>
        <w:t xml:space="preserve"> [Reserved]</w:t>
      </w:r>
      <w:bookmarkEnd w:id="2914"/>
      <w:bookmarkEnd w:id="2915"/>
    </w:p>
    <!--Topic unique_1005-->
    <w:p>
      <w:pPr>
        <w:pStyle w:val="Heading6"/>
      </w:pPr>
      <w:bookmarkStart w:id="2916" w:name="_Refd19e55906"/>
      <w:bookmarkStart w:id="2917" w:name="_Tocd19e55906"/>
      <w:r>
        <w:t/>
      </w:r>
      <w:r>
        <w:t>552.107-70</w:t>
      </w:r>
      <w:r>
        <w:t xml:space="preserve"> Provisions and clauses prescribed in .</w:t>
      </w:r>
      <w:bookmarkEnd w:id="2916"/>
      <w:bookmarkEnd w:id="2917"/>
    </w:p>
    <w:p>
      <w:pPr>
        <w:pStyle w:val="ListNumber"/>
        <!--depth 1-->
        <w:numPr>
          <w:ilvl w:val="0"/>
          <w:numId w:val="1086"/>
        </w:numPr>
      </w:pPr>
      <w:bookmarkStart w:id="2919" w:name="_Tocd19e55915"/>
      <w:bookmarkStart w:id="2918" w:name="_Refd19e5591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86"/>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8"/>
      <w:bookmarkEnd w:id="2919"/>
    </w:p>
    <!--Topic unique_1006-->
    <w:p>
      <w:pPr>
        <w:pStyle w:val="Heading4"/>
      </w:pPr>
      <w:bookmarkStart w:id="2920" w:name="_Refd19e55949"/>
      <w:bookmarkStart w:id="2921" w:name="_Tocd19e55949"/>
      <w:r>
        <w:t/>
      </w:r>
      <w:r>
        <w:t>Subpart 552.2</w:t>
      </w:r>
      <w:r>
        <w:t xml:space="preserve"> - Text of Provisions and Clauses</w:t>
      </w:r>
      <w:bookmarkEnd w:id="2920"/>
      <w:bookmarkEnd w:id="2921"/>
    </w:p>
    <!--Topic unique_1007-->
    <w:p>
      <w:pPr>
        <w:pStyle w:val="Heading5"/>
      </w:pPr>
      <w:bookmarkStart w:id="2922" w:name="_Refd19e55962"/>
      <w:bookmarkStart w:id="2923" w:name="_Tocd19e55962"/>
      <w:r>
        <w:t/>
      </w:r>
      <w:r>
        <w:t>552.200</w:t>
      </w:r>
      <w:r>
        <w:t xml:space="preserve"> Scope of subpart.</w:t>
      </w:r>
      <w:bookmarkEnd w:id="2922"/>
      <w:bookmarkEnd w:id="2923"/>
    </w:p>
    <w:p>
      <w:pPr>
        <w:pStyle w:val="BodyText"/>
      </w:pPr>
      <w:r>
        <w:t>This subpart sets forth the text of all GSAR provisions and clauses. It also cross-references the location in the GSAR that prescribes the use of each provision and clause.</w:t>
      </w:r>
    </w:p>
    <!--Topic unique_1008-->
    <w:p>
      <w:pPr>
        <w:pStyle w:val="Heading5"/>
      </w:pPr>
      <w:bookmarkStart w:id="2924" w:name="_Refd19e55981"/>
      <w:bookmarkStart w:id="2925" w:name="_Tocd19e55981"/>
      <w:r>
        <w:t/>
      </w:r>
      <w:r>
        <w:t>552.203</w:t>
      </w:r>
      <w:r>
        <w:t xml:space="preserve"> [Reserved]</w:t>
      </w:r>
      <w:bookmarkEnd w:id="2924"/>
      <w:bookmarkEnd w:id="2925"/>
    </w:p>
    <!--Topic unique_1009-->
    <w:p>
      <w:pPr>
        <w:pStyle w:val="Heading6"/>
      </w:pPr>
      <w:bookmarkStart w:id="2926" w:name="_Refd19e55994"/>
      <w:bookmarkStart w:id="2927" w:name="_Tocd19e55994"/>
      <w:r>
        <w:t/>
      </w:r>
      <w:r>
        <w:t>552.203-5</w:t>
      </w:r>
      <w:r>
        <w:t xml:space="preserve"> [Reserved]</w:t>
      </w:r>
      <w:bookmarkEnd w:id="2926"/>
      <w:bookmarkEnd w:id="2927"/>
    </w:p>
    <!--Topic unique_1010-->
    <w:p>
      <w:pPr>
        <w:pStyle w:val="Heading6"/>
      </w:pPr>
      <w:bookmarkStart w:id="2928" w:name="_Refd19e56009"/>
      <w:bookmarkStart w:id="2929" w:name="_Tocd19e56009"/>
      <w:r>
        <w:t/>
      </w:r>
      <w:r>
        <w:t>552.203-70</w:t>
      </w:r>
      <w:r>
        <w:t xml:space="preserve"> [Reserved]</w:t>
      </w:r>
      <w:bookmarkEnd w:id="2928"/>
      <w:bookmarkEnd w:id="2929"/>
    </w:p>
    <!--Topic unique_141-->
    <w:p>
      <w:pPr>
        <w:pStyle w:val="Heading6"/>
      </w:pPr>
      <w:bookmarkStart w:id="2930" w:name="_Refd19e56023"/>
      <w:bookmarkStart w:id="2931" w:name="_Tocd19e56023"/>
      <w:r>
        <w:t/>
      </w:r>
      <w:r>
        <w:t>552.203-71</w:t>
      </w:r>
      <w:r>
        <w:t xml:space="preserve"> Restriction on Advertising.</w:t>
      </w:r>
      <w:bookmarkEnd w:id="2930"/>
      <w:bookmarkEnd w:id="293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11-->
    <w:p>
      <w:pPr>
        <w:pStyle w:val="Heading5"/>
      </w:pPr>
      <w:bookmarkStart w:id="2932" w:name="_Refd19e56052"/>
      <w:bookmarkStart w:id="2933" w:name="_Tocd19e56052"/>
      <w:r>
        <w:t/>
      </w:r>
      <w:r>
        <w:t>552.204</w:t>
      </w:r>
      <w:r>
        <w:t xml:space="preserve"> [Reserved]</w:t>
      </w:r>
      <w:bookmarkEnd w:id="2932"/>
      <w:bookmarkEnd w:id="2933"/>
    </w:p>
    <!--Topic unique_203-->
    <w:p>
      <w:pPr>
        <w:pStyle w:val="Heading6"/>
      </w:pPr>
      <w:bookmarkStart w:id="2934" w:name="_Refd19e56065"/>
      <w:bookmarkStart w:id="2935" w:name="_Tocd19e56065"/>
      <w:r>
        <w:t/>
      </w:r>
      <w:r>
        <w:t>552.204-9</w:t>
      </w:r>
      <w:r>
        <w:t xml:space="preserve"> Personal Identity Verification Requirements.</w:t>
      </w:r>
      <w:bookmarkEnd w:id="2934"/>
      <w:bookmarkEnd w:id="2935"/>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87"/>
        </w:numPr>
      </w:pPr>
      <w:bookmarkStart w:id="2937" w:name="_Tocd19e56082"/>
      <w:bookmarkStart w:id="2936" w:name="_Refd19e56082"/>
      <w:r>
        <w:t/>
      </w:r>
      <w:r>
        <w:t>(a)</w:t>
      </w:r>
      <w:r>
        <w:t xml:space="preserve">  The Contractor shall comply with GSA personal identity verification requirements, available at </w:t>
      </w:r>
      <w:hyperlink r:id="rIdHyperlink283">
        <w:r>
          <w:t>https://www.gsa.gov/hspd12</w:t>
        </w:r>
      </w:hyperlink>
      <w:r>
        <w:t>, if Contractor employees require access to GSA controlled facilities or information systems to perform contract requirements.</w:t>
      </w:r>
    </w:p>
    <w:p>
      <w:pPr>
        <w:pStyle w:val="ListNumber"/>
        <!--depth 1-->
        <w:numPr>
          <w:ilvl w:val="0"/>
          <w:numId w:val="10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36"/>
      <w:bookmarkEnd w:id="2937"/>
    </w:p>
    <!--Topic unique_1012-->
    <w:p>
      <w:pPr>
        <w:pStyle w:val="Heading5"/>
      </w:pPr>
      <w:bookmarkStart w:id="2938" w:name="_Refd19e56113"/>
      <w:bookmarkStart w:id="2939" w:name="_Tocd19e56113"/>
      <w:r>
        <w:t/>
      </w:r>
      <w:r>
        <w:t>552.211</w:t>
      </w:r>
      <w:r>
        <w:t xml:space="preserve"> [Reserved]</w:t>
      </w:r>
      <w:bookmarkEnd w:id="2938"/>
      <w:bookmarkEnd w:id="2939"/>
    </w:p>
    <!--Topic unique_1013-->
    <w:p>
      <w:pPr>
        <w:pStyle w:val="Heading6"/>
      </w:pPr>
      <w:bookmarkStart w:id="2940" w:name="_Refd19e56126"/>
      <w:bookmarkStart w:id="2941" w:name="_Tocd19e56126"/>
      <w:r>
        <w:t/>
      </w:r>
      <w:r>
        <w:t>552.211-8</w:t>
      </w:r>
      <w:r>
        <w:t xml:space="preserve"> [Reserved]</w:t>
      </w:r>
      <w:bookmarkEnd w:id="2940"/>
      <w:bookmarkEnd w:id="2941"/>
    </w:p>
    <!--Topic unique_339-->
    <w:p>
      <w:pPr>
        <w:pStyle w:val="Heading6"/>
      </w:pPr>
      <w:bookmarkStart w:id="2942" w:name="_Refd19e56141"/>
      <w:bookmarkStart w:id="2943" w:name="_Tocd19e56141"/>
      <w:r>
        <w:t/>
      </w:r>
      <w:r>
        <w:t>552.211-10</w:t>
      </w:r>
      <w:r>
        <w:t xml:space="preserve"> Commencement, Prosecution, and Completion of Work.</w:t>
      </w:r>
      <w:bookmarkEnd w:id="2942"/>
      <w:bookmarkEnd w:id="2943"/>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88"/>
        </w:numPr>
      </w:pPr>
      <w:r>
        <w:t/>
      </w:r>
      <w:r>
        <w:t>(a)</w:t>
      </w:r>
      <w:r>
        <w:t xml:space="preserve">  The Contractor shall not commence work until the Contracting Officer issues a notice to proceed.</w:t>
      </w:r>
    </w:p>
    <w:p>
      <w:pPr>
        <w:pStyle w:val="ListNumber"/>
        <!--depth 1-->
        <w:numPr>
          <w:ilvl w:val="0"/>
          <w:numId w:val="1088"/>
        </w:numPr>
      </w:pPr>
      <w:r>
        <w:t/>
      </w:r>
      <w:r>
        <w:t>(b)</w:t>
      </w:r>
      <w:r>
        <w:t xml:space="preserve">  Notwithstanding paragraph (a) of this clause, the Contractor must submit any required safety plans before commencing any construction work.</w:t>
      </w:r>
    </w:p>
    <w:p>
      <w:pPr>
        <w:pStyle w:val="ListNumber"/>
        <!--depth 1-->
        <w:numPr>
          <w:ilvl w:val="0"/>
          <w:numId w:val="1088"/>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44" w:name="_Refd19e56192"/>
      <w:bookmarkStart w:id="2945" w:name="_Tocd19e56192"/>
      <w:r>
        <w:t/>
      </w:r>
      <w:r>
        <w:t>552.211-12</w:t>
      </w:r>
      <w:r>
        <w:t xml:space="preserve"> Liquidated Damages-Construction.</w:t>
      </w:r>
      <w:bookmarkEnd w:id="2944"/>
      <w:bookmarkEnd w:id="2945"/>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9"/>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9"/>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9"/>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46" w:name="_Refd19e56244"/>
      <w:bookmarkStart w:id="2947" w:name="_Tocd19e56244"/>
      <w:r>
        <w:t/>
      </w:r>
      <w:r>
        <w:t>552.211-13</w:t>
      </w:r>
      <w:r>
        <w:t xml:space="preserve"> Time Extensions.</w:t>
      </w:r>
      <w:bookmarkEnd w:id="2946"/>
      <w:bookmarkEnd w:id="2947"/>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0"/>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0"/>
        </w:numPr>
      </w:pPr>
      <w:r>
        <w:t/>
      </w:r>
      <w:r>
        <w:t>(b)</w:t>
      </w:r>
      <w:r>
        <w:t xml:space="preserve">  The Contractor shall only be entitled to an extension of time to the extent that-</w:t>
      </w:r>
    </w:p>
    <w:p>
      <w:pPr>
        <w:pStyle w:val="ListNumber2"/>
        <!--depth 2-->
        <w:numPr>
          <w:ilvl w:val="1"/>
          <w:numId w:val="1091"/>
        </w:numPr>
      </w:pPr>
      <w:r>
        <w:t/>
      </w:r>
      <w:r>
        <w:t>(1)</w:t>
      </w:r>
      <w:r>
        <w:t xml:space="preserve"> Substantial completion of the work is delayed by causes for which the Contractor is not responsible under this contract; and</w:t>
      </w:r>
    </w:p>
    <w:p>
      <w:pPr>
        <w:pStyle w:val="ListNumber2"/>
        <!--depth 2-->
        <w:numPr>
          <w:ilvl w:val="1"/>
          <w:numId w:val="1091"/>
        </w:numPr>
      </w:pPr>
      <w:r>
        <w:t/>
      </w:r>
      <w:r>
        <w:t>(2)</w:t>
      </w:r>
      <w:r>
        <w:t xml:space="preserve"> The actual or projected substantial completion date is later than the date required by this contract for substantial completion.</w:t>
      </w:r>
    </w:p>
    <w:p>
      <w:pPr>
        <w:pStyle w:val="ListNumber"/>
        <!--depth 1-->
        <w:numPr>
          <w:ilvl w:val="0"/>
          <w:numId w:val="1090"/>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0"/>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48" w:name="_Refd19e56318"/>
      <w:bookmarkStart w:id="2949" w:name="_Tocd19e56318"/>
      <w:r>
        <w:t/>
      </w:r>
      <w:r>
        <w:t>552.211-70</w:t>
      </w:r>
      <w:r>
        <w:t xml:space="preserve"> Substantial Completion.</w:t>
      </w:r>
      <w:bookmarkEnd w:id="2948"/>
      <w:bookmarkEnd w:id="2949"/>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92"/>
        </w:numPr>
      </w:pPr>
      <w:r>
        <w:t/>
      </w:r>
      <w:r>
        <w:t>(a)</w:t>
      </w:r>
      <w:r>
        <w:t xml:space="preserve">  </w:t>
      </w:r>
      <w:r>
        <w:rPr>
          <w:i/>
        </w:rPr>
        <w:t>General</w:t>
      </w:r>
      <w:r>
        <w:t>.</w:t>
      </w:r>
    </w:p>
    <w:p>
      <w:pPr>
        <w:pStyle w:val="ListNumber2"/>
        <!--depth 2-->
        <w:numPr>
          <w:ilvl w:val="1"/>
          <w:numId w:val="1093"/>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93"/>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93"/>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93"/>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92"/>
        </w:numPr>
      </w:pPr>
      <w:r>
        <w:t/>
      </w:r>
      <w:r>
        <w:t>(b)</w:t>
      </w:r>
      <w:r>
        <w:t xml:space="preserve">  </w:t>
      </w:r>
      <w:r>
        <w:rPr>
          <w:i/>
        </w:rPr>
        <w:t>Notice of Substantial Completion</w:t>
      </w:r>
      <w:r>
        <w:t>.</w:t>
      </w:r>
    </w:p>
    <w:p>
      <w:pPr>
        <w:pStyle w:val="ListNumber2"/>
        <!--depth 2-->
        <w:numPr>
          <w:ilvl w:val="1"/>
          <w:numId w:val="1094"/>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94"/>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92"/>
        </w:numPr>
      </w:pPr>
      <w:r>
        <w:t/>
      </w:r>
      <w:r>
        <w:t>(c)</w:t>
      </w:r>
      <w:r>
        <w:t xml:space="preserve">  </w:t>
      </w:r>
      <w:r>
        <w:rPr>
          <w:i/>
        </w:rPr>
        <w:t>Acceptance of Substantial Completion</w:t>
      </w:r>
      <w:r>
        <w:t>.</w:t>
      </w:r>
    </w:p>
    <w:p>
      <w:pPr>
        <w:pStyle w:val="ListNumber2"/>
        <!--depth 2-->
        <w:numPr>
          <w:ilvl w:val="1"/>
          <w:numId w:val="1095"/>
        </w:numPr>
      </w:pPr>
      <w:r>
        <w:t/>
      </w:r>
      <w:r>
        <w:t>(1)</w:t>
      </w:r>
      <w:r>
        <w:t xml:space="preserve">  The Contracting Officer shall conduct inspections and make a determination of substantial completion within a reasonable time.</w:t>
      </w:r>
    </w:p>
    <w:p>
      <w:pPr>
        <w:pStyle w:val="ListNumber2"/>
        <!--depth 2-->
        <w:numPr>
          <w:ilvl w:val="1"/>
          <w:numId w:val="1095"/>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92"/>
        </w:numPr>
      </w:pPr>
      <w:r>
        <w:t/>
      </w:r>
      <w:r>
        <w:t>(d)</w:t>
      </w:r>
      <w:r>
        <w:t xml:space="preserve"> </w:t>
      </w:r>
      <w:r>
        <w:rPr>
          <w:i/>
        </w:rPr>
        <w:t> Contract Completion</w:t>
      </w:r>
      <w:r>
        <w:t>.</w:t>
      </w:r>
    </w:p>
    <w:p>
      <w:pPr>
        <w:pStyle w:val="ListNumber2"/>
        <!--depth 2-->
        <w:numPr>
          <w:ilvl w:val="1"/>
          <w:numId w:val="1096"/>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96"/>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14-->
    <w:p>
      <w:pPr>
        <w:pStyle w:val="Heading6"/>
      </w:pPr>
      <w:bookmarkStart w:id="2950" w:name="_Refd19e56465"/>
      <w:bookmarkStart w:id="2951" w:name="_Tocd19e56465"/>
      <w:r>
        <w:t/>
      </w:r>
      <w:r>
        <w:t>552.211-71</w:t>
      </w:r>
      <w:r>
        <w:t xml:space="preserve"> [Reserved]</w:t>
      </w:r>
      <w:bookmarkEnd w:id="2950"/>
      <w:bookmarkEnd w:id="2951"/>
    </w:p>
    <!--Topic unique_322-->
    <w:p>
      <w:pPr>
        <w:pStyle w:val="Heading6"/>
      </w:pPr>
      <w:bookmarkStart w:id="2952" w:name="_Refd19e56479"/>
      <w:bookmarkStart w:id="2953" w:name="_Tocd19e56479"/>
      <w:r>
        <w:t/>
      </w:r>
      <w:r>
        <w:t>552.211-72</w:t>
      </w:r>
      <w:r>
        <w:t xml:space="preserve"> Reference to Specifications in Drawings.</w:t>
      </w:r>
      <w:bookmarkEnd w:id="2952"/>
      <w:bookmarkEnd w:id="295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54" w:name="_Refd19e56508"/>
      <w:bookmarkStart w:id="2955" w:name="_Tocd19e56508"/>
      <w:r>
        <w:t/>
      </w:r>
      <w:r>
        <w:t>552.211-73</w:t>
      </w:r>
      <w:r>
        <w:t xml:space="preserve"> Marking.</w:t>
      </w:r>
      <w:bookmarkEnd w:id="2954"/>
      <w:bookmarkEnd w:id="2955"/>
    </w:p>
    <w:p>
      <w:pPr>
        <w:pStyle w:val="BodyText"/>
      </w:pPr>
      <w:r>
        <w:t xml:space="preserve">As prescribed in </w:t>
      </w:r>
      <w:r>
        <w:t>511.204</w:t>
      </w:r>
      <w:r>
        <w:t>(b)(1), insert the following clause:</w:t>
      </w:r>
    </w:p>
    <w:p>
      <w:pPr>
        <w:pStyle w:val="BodyText"/>
      </w:pPr>
      <w:r>
        <w:t>Marking (Feb 1996)</w:t>
      </w:r>
    </w:p>
    <w:p>
      <w:pPr>
        <w:pStyle w:val="ListNumber"/>
        <!--depth 1-->
        <w:numPr>
          <w:ilvl w:val="0"/>
          <w:numId w:val="1097"/>
        </w:numPr>
      </w:pPr>
      <w:bookmarkStart w:id="2957" w:name="_Tocd19e56525"/>
      <w:bookmarkStart w:id="2956" w:name="_Refd19e5652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98"/>
        </w:numPr>
      </w:pPr>
      <w:bookmarkStart w:id="2959" w:name="_Tocd19e56536"/>
      <w:bookmarkStart w:id="2958" w:name="_Refd19e5653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98"/>
        </w:numPr>
      </w:pPr>
      <w:r>
        <w:t/>
      </w:r>
      <w:r>
        <w:t>(2)</w:t>
      </w:r>
      <w:r>
        <w:t xml:space="preserve">   </w:t>
      </w:r>
      <w:r>
        <w:rPr>
          <w:i/>
        </w:rPr>
        <w:t>Deliveries to military activities</w:t>
      </w:r>
      <w:r>
        <w:t>. Supplies shall be marked in accordance with Military Standard 129, edition in effect on the date of issuance of the solicitation.</w:t>
      </w:r>
      <w:bookmarkEnd w:id="2958"/>
      <w:bookmarkEnd w:id="2959"/>
    </w:p>
    <w:p>
      <w:pPr>
        <w:pStyle w:val="ListNumber"/>
        <!--depth 1-->
        <w:numPr>
          <w:ilvl w:val="0"/>
          <w:numId w:val="10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56"/>
      <w:bookmarkEnd w:id="2957"/>
    </w:p>
    <!--Topic unique_1015-->
    <w:p>
      <w:pPr>
        <w:pStyle w:val="Heading6"/>
      </w:pPr>
      <w:bookmarkStart w:id="2960" w:name="_Refd19e56578"/>
      <w:bookmarkStart w:id="2961" w:name="_Tocd19e56578"/>
      <w:r>
        <w:t/>
      </w:r>
      <w:r>
        <w:t>552.211-74</w:t>
      </w:r>
      <w:r>
        <w:t xml:space="preserve"> [Reserved]</w:t>
      </w:r>
      <w:bookmarkEnd w:id="2960"/>
      <w:bookmarkEnd w:id="2961"/>
    </w:p>
    <!--Topic unique_324-->
    <w:p>
      <w:pPr>
        <w:pStyle w:val="Heading6"/>
      </w:pPr>
      <w:bookmarkStart w:id="2962" w:name="_Refd19e56593"/>
      <w:bookmarkStart w:id="2963" w:name="_Tocd19e56593"/>
      <w:r>
        <w:t/>
      </w:r>
      <w:r>
        <w:t>552.211-75</w:t>
      </w:r>
      <w:r>
        <w:t xml:space="preserve"> Preservation, Packaging and Packing.</w:t>
      </w:r>
      <w:bookmarkEnd w:id="2962"/>
      <w:bookmarkEnd w:id="296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64" w:name="_Refd19e56640"/>
      <w:bookmarkStart w:id="2965" w:name="_Tocd19e56640"/>
      <w:r>
        <w:t/>
      </w:r>
      <w:r>
        <w:t>552.211-76</w:t>
      </w:r>
      <w:r>
        <w:t xml:space="preserve"> Charges for Packaging, Packing, and Marking.</w:t>
      </w:r>
      <w:bookmarkEnd w:id="2964"/>
      <w:bookmarkEnd w:id="2965"/>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66" w:name="_Refd19e56682"/>
      <w:bookmarkStart w:id="2967" w:name="_Tocd19e56682"/>
      <w:r>
        <w:t/>
      </w:r>
      <w:r>
        <w:t>552.211-77</w:t>
      </w:r>
      <w:r>
        <w:t xml:space="preserve"> Packing List.</w:t>
      </w:r>
      <w:bookmarkEnd w:id="2966"/>
      <w:bookmarkEnd w:id="296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9"/>
        </w:numPr>
      </w:pPr>
      <w:bookmarkStart w:id="2969" w:name="_Tocd19e56699"/>
      <w:bookmarkStart w:id="2968" w:name="_Refd19e56699"/>
      <w:r>
        <w:t/>
      </w:r>
      <w:r>
        <w:t>(a)</w:t>
      </w:r>
      <w:r>
        <w:t xml:space="preserve">  A packing list or other suitable shipping document shall accompany each shipment and shall indicate:</w:t>
      </w:r>
    </w:p>
    <w:p>
      <w:pPr>
        <w:pStyle w:val="ListNumber2"/>
        <!--depth 2-->
        <w:numPr>
          <w:ilvl w:val="1"/>
          <w:numId w:val="1100"/>
        </w:numPr>
      </w:pPr>
      <w:bookmarkStart w:id="2971" w:name="_Tocd19e56707"/>
      <w:bookmarkStart w:id="2970" w:name="_Refd19e56707"/>
      <w:r>
        <w:t/>
      </w:r>
      <w:r>
        <w:t>(1)</w:t>
      </w:r>
      <w:r>
        <w:t xml:space="preserve">  Name and address of the consignor;</w:t>
      </w:r>
    </w:p>
    <w:p>
      <w:pPr>
        <w:pStyle w:val="ListNumber2"/>
        <!--depth 2-->
        <w:numPr>
          <w:ilvl w:val="1"/>
          <w:numId w:val="1100"/>
        </w:numPr>
      </w:pPr>
      <w:r>
        <w:t/>
      </w:r>
      <w:r>
        <w:t>(2)</w:t>
      </w:r>
      <w:r>
        <w:t xml:space="preserve">  Name and complete address of the consignee;</w:t>
      </w:r>
    </w:p>
    <w:p>
      <w:pPr>
        <w:pStyle w:val="ListNumber2"/>
        <!--depth 2-->
        <w:numPr>
          <w:ilvl w:val="1"/>
          <w:numId w:val="1100"/>
        </w:numPr>
      </w:pPr>
      <w:r>
        <w:t/>
      </w:r>
      <w:r>
        <w:t>(3)</w:t>
      </w:r>
      <w:r>
        <w:t xml:space="preserve">  Government order or requisition number;</w:t>
      </w:r>
    </w:p>
    <w:p>
      <w:pPr>
        <w:pStyle w:val="ListNumber2"/>
        <!--depth 2-->
        <w:numPr>
          <w:ilvl w:val="1"/>
          <w:numId w:val="1100"/>
        </w:numPr>
      </w:pPr>
      <w:r>
        <w:t/>
      </w:r>
      <w:r>
        <w:t>(4)</w:t>
      </w:r>
      <w:r>
        <w:t xml:space="preserve">  Government bill of lading number covering the shipment (if any); and</w:t>
      </w:r>
    </w:p>
    <w:p>
      <w:pPr>
        <w:pStyle w:val="ListNumber2"/>
        <!--depth 2-->
        <w:numPr>
          <w:ilvl w:val="1"/>
          <w:numId w:val="1100"/>
        </w:numPr>
      </w:pPr>
      <w:r>
        <w:t/>
      </w:r>
      <w:r>
        <w:t>(5)</w:t>
      </w:r>
      <w:r>
        <w:t xml:space="preserve">  Description of the material shipped, including item number, quantity, number of containers, and package number (if any).</w:t>
      </w:r>
      <w:bookmarkEnd w:id="2970"/>
      <w:bookmarkEnd w:id="2971"/>
    </w:p>
    <w:p>
      <w:pPr>
        <w:pStyle w:val="ListNumber"/>
        <!--depth 1-->
        <w:numPr>
          <w:ilvl w:val="0"/>
          <w:numId w:val="1099"/>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1"/>
        </w:numPr>
      </w:pPr>
      <w:bookmarkStart w:id="2973" w:name="_Tocd19e56751"/>
      <w:bookmarkStart w:id="2972" w:name="_Refd19e56751"/>
      <w:r>
        <w:t/>
      </w:r>
      <w:r>
        <w:t>(1)</w:t>
      </w:r>
      <w:r>
        <w:t xml:space="preserve">  Cardholder name and telephone number and</w:t>
      </w:r>
    </w:p>
    <w:p>
      <w:pPr>
        <w:pStyle w:val="ListNumber2"/>
        <!--depth 2-->
        <w:numPr>
          <w:ilvl w:val="1"/>
          <w:numId w:val="1101"/>
        </w:numPr>
      </w:pPr>
      <w:r>
        <w:t/>
      </w:r>
      <w:r>
        <w:t>(2)</w:t>
      </w:r>
      <w:r>
        <w:t xml:space="preserve">  The term “Credit Card.”</w:t>
      </w:r>
      <w:bookmarkEnd w:id="2972"/>
      <w:bookmarkEnd w:id="2973"/>
      <w:bookmarkEnd w:id="2968"/>
      <w:bookmarkEnd w:id="2969"/>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02"/>
        </w:numPr>
      </w:pPr>
      <w:bookmarkStart w:id="2975" w:name="_Tocd19e56788"/>
      <w:bookmarkStart w:id="2974" w:name="_Refd19e56788"/>
      <w:r>
        <w:t/>
      </w:r>
      <w:r>
        <w:t>(c)</w:t>
      </w:r>
      <w:r>
        <w:t xml:space="preserve">  Cardholder name and telephone number; and</w:t>
      </w:r>
    </w:p>
    <w:p>
      <w:pPr>
        <w:pStyle w:val="ListNumber"/>
        <!--depth 1-->
        <w:numPr>
          <w:ilvl w:val="0"/>
          <w:numId w:val="1102"/>
        </w:numPr>
      </w:pPr>
      <w:r>
        <w:t/>
      </w:r>
      <w:r>
        <w:t>(d)</w:t>
      </w:r>
      <w:r>
        <w:t xml:space="preserve">  The term “Credit Card.”</w:t>
      </w:r>
      <w:bookmarkEnd w:id="2974"/>
      <w:bookmarkEnd w:id="2975"/>
    </w:p>
    <w:p>
      <w:pPr>
        <w:pStyle w:val="BodyText"/>
      </w:pPr>
      <w:r>
        <w:t/>
      </w:r>
      <w:r>
        <w:t/>
      </w:r>
    </w:p>
    <!--Topic unique_1016-->
    <w:p>
      <w:pPr>
        <w:pStyle w:val="Heading6"/>
      </w:pPr>
      <w:bookmarkStart w:id="2976" w:name="_Refd19e56815"/>
      <w:bookmarkStart w:id="2977" w:name="_Tocd19e56815"/>
      <w:r>
        <w:t/>
      </w:r>
      <w:r>
        <w:t>552.211-78</w:t>
      </w:r>
      <w:r>
        <w:t xml:space="preserve"> [Reserved]</w:t>
      </w:r>
      <w:bookmarkEnd w:id="2976"/>
      <w:bookmarkEnd w:id="2977"/>
    </w:p>
    <!--Topic unique_334-->
    <w:p>
      <w:pPr>
        <w:pStyle w:val="Heading6"/>
      </w:pPr>
      <w:bookmarkStart w:id="2978" w:name="_Refd19e56830"/>
      <w:bookmarkStart w:id="2979" w:name="_Tocd19e56830"/>
      <w:r>
        <w:t/>
      </w:r>
      <w:r>
        <w:t>552.211-79</w:t>
      </w:r>
      <w:r>
        <w:t xml:space="preserve"> Acceptable Age of Supplies.</w:t>
      </w:r>
      <w:bookmarkEnd w:id="2978"/>
      <w:bookmarkEnd w:id="297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80" w:name="_Refd19e56879"/>
      <w:bookmarkStart w:id="2981" w:name="_Tocd19e56879"/>
      <w:r>
        <w:t/>
      </w:r>
      <w:r>
        <w:t>552.211-80</w:t>
      </w:r>
      <w:r>
        <w:t xml:space="preserve"> Age on Delivery.</w:t>
      </w:r>
      <w:bookmarkEnd w:id="2980"/>
      <w:bookmarkEnd w:id="2981"/>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82" w:name="_Refd19e56908"/>
      <w:bookmarkStart w:id="2983" w:name="_Tocd19e56908"/>
      <w:r>
        <w:t/>
      </w:r>
      <w:r>
        <w:t>552.211-81</w:t>
      </w:r>
      <w:r>
        <w:t xml:space="preserve"> Time of Shipment.</w:t>
      </w:r>
      <w:bookmarkEnd w:id="2982"/>
      <w:bookmarkEnd w:id="2983"/>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17-->
    <w:p>
      <w:pPr>
        <w:pStyle w:val="Heading6"/>
      </w:pPr>
      <w:bookmarkStart w:id="2984" w:name="_Refd19e56959"/>
      <w:bookmarkStart w:id="2985" w:name="_Tocd19e56959"/>
      <w:r>
        <w:t/>
      </w:r>
      <w:r>
        <w:t>552.211-82</w:t>
      </w:r>
      <w:r>
        <w:t xml:space="preserve"> [Reserved]</w:t>
      </w:r>
      <w:bookmarkEnd w:id="2984"/>
      <w:bookmarkEnd w:id="2985"/>
    </w:p>
    <!--Topic unique_337-->
    <w:p>
      <w:pPr>
        <w:pStyle w:val="Heading6"/>
      </w:pPr>
      <w:bookmarkStart w:id="2986" w:name="_Refd19e56974"/>
      <w:bookmarkStart w:id="2987" w:name="_Tocd19e56974"/>
      <w:r>
        <w:t/>
      </w:r>
      <w:r>
        <w:t>552.211-83</w:t>
      </w:r>
      <w:r>
        <w:t xml:space="preserve"> Availability for Inspection, Testing, and Shipment/Delivery.</w:t>
      </w:r>
      <w:bookmarkEnd w:id="2986"/>
      <w:bookmarkEnd w:id="2987"/>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03"/>
        </w:numPr>
      </w:pPr>
      <w:bookmarkStart w:id="2989" w:name="_Tocd19e56991"/>
      <w:bookmarkStart w:id="2988" w:name="_Refd19e5699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03"/>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8"/>
      <w:bookmarkEnd w:id="2989"/>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18-->
    <w:p>
      <w:pPr>
        <w:pStyle w:val="Heading6"/>
      </w:pPr>
      <w:bookmarkStart w:id="2990" w:name="_Refd19e57077"/>
      <w:bookmarkStart w:id="2991" w:name="_Tocd19e57077"/>
      <w:r>
        <w:t/>
      </w:r>
      <w:r>
        <w:t>552.211-84</w:t>
      </w:r>
      <w:r>
        <w:t xml:space="preserve"> [Reserved]</w:t>
      </w:r>
      <w:bookmarkEnd w:id="2990"/>
      <w:bookmarkEnd w:id="2991"/>
    </w:p>
    <!--Topic unique_326-->
    <w:p>
      <w:pPr>
        <w:pStyle w:val="Heading6"/>
      </w:pPr>
      <w:bookmarkStart w:id="2992" w:name="_Refd19e57092"/>
      <w:bookmarkStart w:id="2993" w:name="_Tocd19e57092"/>
      <w:r>
        <w:t/>
      </w:r>
      <w:r>
        <w:t>552.211-85</w:t>
      </w:r>
      <w:r>
        <w:t xml:space="preserve"> Consistent Pack and Package Requirements.</w:t>
      </w:r>
      <w:bookmarkEnd w:id="2992"/>
      <w:bookmarkEnd w:id="2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2994" w:name="_Refd19e57122"/>
      <w:bookmarkStart w:id="2995" w:name="_Tocd19e57122"/>
      <w:r>
        <w:t/>
      </w:r>
      <w:r>
        <w:t>552.211-86</w:t>
      </w:r>
      <w:r>
        <w:t xml:space="preserve"> Maximum Weight per Shipping Container.</w:t>
      </w:r>
      <w:bookmarkEnd w:id="2994"/>
      <w:bookmarkEnd w:id="2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04"/>
        </w:numPr>
      </w:pPr>
      <w:bookmarkStart w:id="2997" w:name="_Tocd19e57141"/>
      <w:bookmarkStart w:id="2996" w:name="_Refd19e57141"/>
      <w:r>
        <w:t/>
      </w:r>
      <w:r>
        <w:t>(a)</w:t>
      </w:r>
      <w:r>
        <w:t xml:space="preserve">  The weight of a single item within the shipping container;</w:t>
      </w:r>
    </w:p>
    <w:p>
      <w:pPr>
        <w:pStyle w:val="ListNumber"/>
        <!--depth 1-->
        <w:numPr>
          <w:ilvl w:val="0"/>
          <w:numId w:val="1104"/>
        </w:numPr>
      </w:pPr>
      <w:r>
        <w:t/>
      </w:r>
      <w:r>
        <w:t>(b)</w:t>
      </w:r>
      <w:r>
        <w:t xml:space="preserve">  A prescribed quantity per pack for an item per shipping container; or</w:t>
      </w:r>
    </w:p>
    <w:p>
      <w:pPr>
        <w:pStyle w:val="ListNumber"/>
        <!--depth 1-->
        <w:numPr>
          <w:ilvl w:val="0"/>
          <w:numId w:val="1104"/>
        </w:numPr>
      </w:pPr>
      <w:r>
        <w:t/>
      </w:r>
      <w:r>
        <w:t>(c)</w:t>
      </w:r>
      <w:r>
        <w:t xml:space="preserve">  A definite weight limitation set forth in the purchase description.</w:t>
      </w:r>
    </w:p>
    <w:p>
      <w:pPr>
        <w:pStyle w:val="ListParagraph"/>
        <!--depth 1-->
        <w:ind w:left="720"/>
      </w:pPr>
      <w:r>
        <w:t>(End of clause)</w:t>
      </w:r>
      <w:bookmarkEnd w:id="2996"/>
      <w:bookmarkEnd w:id="2997"/>
    </w:p>
    <!--Topic unique_328-->
    <w:p>
      <w:pPr>
        <w:pStyle w:val="Heading6"/>
      </w:pPr>
      <w:bookmarkStart w:id="2998" w:name="_Refd19e57174"/>
      <w:bookmarkStart w:id="2999" w:name="_Tocd19e57174"/>
      <w:r>
        <w:t/>
      </w:r>
      <w:r>
        <w:t>552.211-87</w:t>
      </w:r>
      <w:r>
        <w:t xml:space="preserve"> Export Packing.</w:t>
      </w:r>
      <w:bookmarkEnd w:id="2998"/>
      <w:bookmarkEnd w:id="2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05"/>
        </w:numPr>
      </w:pPr>
      <w:bookmarkStart w:id="3001" w:name="_Tocd19e57191"/>
      <w:bookmarkStart w:id="3000" w:name="_Refd19e57191"/>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05"/>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0"/>
      <w:bookmarkEnd w:id="3001"/>
    </w:p>
    <!--Topic unique_329-->
    <w:p>
      <w:pPr>
        <w:pStyle w:val="Heading6"/>
      </w:pPr>
      <w:bookmarkStart w:id="3002" w:name="_Refd19e57216"/>
      <w:bookmarkStart w:id="3003" w:name="_Tocd19e57216"/>
      <w:r>
        <w:t/>
      </w:r>
      <w:r>
        <w:t>552.211-88</w:t>
      </w:r>
      <w:r>
        <w:t xml:space="preserve"> Vehicle Export Preparation.</w:t>
      </w:r>
      <w:bookmarkEnd w:id="3002"/>
      <w:bookmarkEnd w:id="3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04" w:name="_Refd19e57245"/>
      <w:bookmarkStart w:id="3005" w:name="_Tocd19e57245"/>
      <w:r>
        <w:t/>
      </w:r>
      <w:r>
        <w:t>552.211-89</w:t>
      </w:r>
      <w:r>
        <w:t xml:space="preserve"> Non-Manufactured Wood Packaging Material for Export.</w:t>
      </w:r>
      <w:bookmarkEnd w:id="3004"/>
      <w:bookmarkEnd w:id="3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06"/>
        </w:numPr>
      </w:pPr>
      <w:bookmarkStart w:id="3007" w:name="_Tocd19e57262"/>
      <w:bookmarkStart w:id="3006" w:name="_Refd19e57262"/>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06"/>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06"/>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06"/>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5">
        <w:r>
          <w:t>http://farsite.hill.af.mil/archive/Dlad/Rev5/PART47.htm</w:t>
        </w:r>
      </w:hyperlink>
      <w:r>
        <w:t>),and MIL-STD-2073-1, Standard Practice for Military Packaging (and any future revision).</w:t>
      </w:r>
    </w:p>
    <w:p>
      <w:pPr>
        <w:pStyle w:val="ListNumber"/>
        <!--depth 1-->
        <w:numPr>
          <w:ilvl w:val="0"/>
          <w:numId w:val="1106"/>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06"/>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06"/>
      <w:bookmarkEnd w:id="3007"/>
    </w:p>
    <w:p>
      <w:pPr>
        <w:pStyle w:val="BodyText"/>
      </w:pPr>
      <w:r>
        <w:t>(End of clause)</w:t>
      </w:r>
    </w:p>
    <!--Topic unique_331-->
    <w:p>
      <w:pPr>
        <w:pStyle w:val="Heading6"/>
      </w:pPr>
      <w:bookmarkStart w:id="3008" w:name="_Refd19e57339"/>
      <w:bookmarkStart w:id="3009" w:name="_Tocd19e57339"/>
      <w:r>
        <w:t/>
      </w:r>
      <w:r>
        <w:t>552.211-90</w:t>
      </w:r>
      <w:r>
        <w:t xml:space="preserve"> Small Parts.</w:t>
      </w:r>
      <w:bookmarkEnd w:id="3008"/>
      <w:bookmarkEnd w:id="300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10" w:name="_Refd19e57368"/>
      <w:bookmarkStart w:id="3011" w:name="_Tocd19e57368"/>
      <w:r>
        <w:t/>
      </w:r>
      <w:r>
        <w:t>552.211-91</w:t>
      </w:r>
      <w:r>
        <w:t xml:space="preserve"> Vehicle Decals, Stickers, and Data Plates.</w:t>
      </w:r>
      <w:bookmarkEnd w:id="3010"/>
      <w:bookmarkEnd w:id="301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12" w:name="_Refd19e57396"/>
      <w:bookmarkStart w:id="3013" w:name="_Tocd19e57396"/>
      <w:r>
        <w:t/>
      </w:r>
      <w:r>
        <w:t>552.211-92</w:t>
      </w:r>
      <w:r>
        <w:t xml:space="preserve"> Radio Frequency Identification (RFID) Using Passive Tags.</w:t>
      </w:r>
      <w:bookmarkEnd w:id="3012"/>
      <w:bookmarkEnd w:id="301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6">
        <w:r>
          <w:t>http://www.access.gpo.gov/nara/cfr/cfr-table-search.html</w:t>
        </w:r>
      </w:hyperlink>
      <w:r>
        <w:t>.</w:t>
      </w:r>
    </w:p>
    <w:p>
      <w:pPr>
        <w:pStyle w:val="BodyText"/>
      </w:pPr>
      <w:r>
        <w:t>(End of clause)</w:t>
      </w:r>
    </w:p>
    <!--Topic unique_1019-->
    <w:p>
      <w:pPr>
        <w:pStyle w:val="Heading6"/>
      </w:pPr>
      <w:bookmarkStart w:id="3014" w:name="_Refd19e57429"/>
      <w:bookmarkStart w:id="3015" w:name="_Tocd19e57429"/>
      <w:r>
        <w:t/>
      </w:r>
      <w:r>
        <w:t>552.211-93</w:t>
      </w:r>
      <w:r>
        <w:t xml:space="preserve"> [Reserved]</w:t>
      </w:r>
      <w:bookmarkEnd w:id="3014"/>
      <w:bookmarkEnd w:id="3015"/>
    </w:p>
    <!--Topic unique_338-->
    <w:p>
      <w:pPr>
        <w:pStyle w:val="Heading6"/>
      </w:pPr>
      <w:bookmarkStart w:id="3016" w:name="_Refd19e57443"/>
      <w:bookmarkStart w:id="3017" w:name="_Tocd19e57443"/>
      <w:r>
        <w:t/>
      </w:r>
      <w:r>
        <w:t>552.211-94</w:t>
      </w:r>
      <w:r>
        <w:t xml:space="preserve"> Time of Delivery.</w:t>
      </w:r>
      <w:bookmarkEnd w:id="3016"/>
      <w:bookmarkEnd w:id="3017"/>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20-->
    <w:p>
      <w:pPr>
        <w:pStyle w:val="Heading5"/>
      </w:pPr>
      <w:bookmarkStart w:id="3018" w:name="_Refd19e57557"/>
      <w:bookmarkStart w:id="3019" w:name="_Tocd19e57557"/>
      <w:r>
        <w:t/>
      </w:r>
      <w:r>
        <w:t>552.212</w:t>
      </w:r>
      <w:r>
        <w:t xml:space="preserve"> [Reserved]</w:t>
      </w:r>
      <w:bookmarkEnd w:id="3018"/>
      <w:bookmarkEnd w:id="3019"/>
    </w:p>
    <!--Topic unique_354-->
    <w:p>
      <w:pPr>
        <w:pStyle w:val="Heading6"/>
      </w:pPr>
      <w:bookmarkStart w:id="3020" w:name="_Refd19e57570"/>
      <w:bookmarkStart w:id="3021" w:name="_Tocd19e57570"/>
      <w:r>
        <w:t/>
      </w:r>
      <w:r>
        <w:t>552.212-4</w:t>
      </w:r>
      <w:r>
        <w:t xml:space="preserve"> Contract Terms and Conditions—Commercial Items (FAR DEVIATION).</w:t>
      </w:r>
      <w:bookmarkEnd w:id="3020"/>
      <w:bookmarkEnd w:id="3021"/>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08"/>
        </w:numPr>
      </w:pPr>
      <w:bookmarkStart w:id="3023" w:name="_Tocd19e57607"/>
      <w:bookmarkStart w:id="3022" w:name="_Refd19e57607"/>
      <w:r>
        <w:t/>
      </w:r>
      <w:r>
        <w:t>(1)</w:t>
      </w:r>
      <w:r>
        <w:t xml:space="preserve"> The schedule of supplies/services.</w:t>
      </w:r>
    </w:p>
    <w:p>
      <w:pPr>
        <w:pStyle w:val="ListNumber2"/>
        <!--depth 2-->
        <w:numPr>
          <w:ilvl w:val="1"/>
          <w:numId w:val="11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08"/>
        </w:numPr>
      </w:pPr>
      <w:r>
        <w:t/>
      </w:r>
      <w:r>
        <w:t>(3)</w:t>
      </w:r>
      <w:r>
        <w:t xml:space="preserve"> The clause at 52.212-5.</w:t>
      </w:r>
    </w:p>
    <w:p>
      <w:pPr>
        <w:pStyle w:val="ListNumber2"/>
        <!--depth 2-->
        <w:numPr>
          <w:ilvl w:val="1"/>
          <w:numId w:val="11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08"/>
        </w:numPr>
      </w:pPr>
      <w:r>
        <w:t/>
      </w:r>
      <w:r>
        <w:t>(5)</w:t>
      </w:r>
      <w:r>
        <w:t xml:space="preserve"> Solicitation provisions if this is a solicitation.</w:t>
      </w:r>
    </w:p>
    <w:p>
      <w:pPr>
        <w:pStyle w:val="ListNumber2"/>
        <!--depth 2-->
        <w:numPr>
          <w:ilvl w:val="1"/>
          <w:numId w:val="1108"/>
        </w:numPr>
      </w:pPr>
      <w:r>
        <w:t/>
      </w:r>
      <w:r>
        <w:t>(6)</w:t>
      </w:r>
      <w:r>
        <w:t xml:space="preserve"> Other paragraphs of this clause.</w:t>
      </w:r>
    </w:p>
    <w:p>
      <w:pPr>
        <w:pStyle w:val="ListNumber2"/>
        <!--depth 2-->
        <w:numPr>
          <w:ilvl w:val="1"/>
          <w:numId w:val="1108"/>
        </w:numPr>
      </w:pPr>
      <w:r>
        <w:t/>
      </w:r>
      <w:r>
        <w:t>(7)</w:t>
      </w:r>
      <w:r>
        <w:t xml:space="preserve"> The Standard Form 1449.</w:t>
      </w:r>
    </w:p>
    <w:p>
      <w:pPr>
        <w:pStyle w:val="ListNumber2"/>
        <!--depth 2-->
        <w:numPr>
          <w:ilvl w:val="1"/>
          <w:numId w:val="1108"/>
        </w:numPr>
      </w:pPr>
      <w:r>
        <w:t/>
      </w:r>
      <w:r>
        <w:t>(8)</w:t>
      </w:r>
      <w:r>
        <w:t xml:space="preserve"> Other documents, exhibits, and attachments.</w:t>
      </w:r>
    </w:p>
    <w:p>
      <w:pPr>
        <w:pStyle w:val="ListNumber2"/>
        <!--depth 2-->
        <w:numPr>
          <w:ilvl w:val="1"/>
          <w:numId w:val="1108"/>
        </w:numPr>
      </w:pPr>
      <w:r>
        <w:t/>
      </w:r>
      <w:r>
        <w:t>(9)</w:t>
      </w:r>
      <w:r>
        <w:t xml:space="preserve"> The specification.</w:t>
      </w:r>
      <w:bookmarkEnd w:id="3022"/>
      <w:bookmarkEnd w:id="3023"/>
    </w:p>
    <w:p>
      <w:pPr>
        <w:pStyle w:val="BodyText"/>
      </w:pPr>
      <w:r>
        <w:t>(u) Unauthorized Obligations.</w:t>
      </w:r>
    </w:p>
    <w:p>
      <w:pPr>
        <w:pStyle w:val="ListNumber2"/>
        <!--depth 2-->
        <w:numPr>
          <w:ilvl w:val="1"/>
          <w:numId w:val="1110"/>
        </w:numPr>
      </w:pPr>
      <w:bookmarkStart w:id="3025" w:name="_Tocd19e57679"/>
      <w:bookmarkStart w:id="3024" w:name="_Refd19e5767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7">
        <w:r>
          <w:t>31 U.S.C. 1341</w:t>
        </w:r>
      </w:hyperlink>
      <w:r>
        <w:t>), the following shall govern:</w:t>
      </w:r>
    </w:p>
    <w:p>
      <w:pPr>
        <w:pStyle w:val="ListNumber3"/>
        <!--depth 3-->
        <w:numPr>
          <w:ilvl w:val="2"/>
          <w:numId w:val="1111"/>
        </w:numPr>
      </w:pPr>
      <w:bookmarkStart w:id="3027" w:name="_Tocd19e57695"/>
      <w:bookmarkStart w:id="3026" w:name="_Refd19e57695"/>
      <w:r>
        <w:t/>
      </w:r>
      <w:r>
        <w:t>(i)</w:t>
      </w:r>
      <w:r>
        <w:t xml:space="preserve"> Any such language, provision, or clause is unenforceable against the Government.</w:t>
      </w:r>
    </w:p>
    <w:p>
      <w:pPr>
        <w:pStyle w:val="ListNumber3"/>
        <!--depth 3-->
        <w:numPr>
          <w:ilvl w:val="2"/>
          <w:numId w:val="11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1"/>
        </w:numPr>
      </w:pPr>
      <w:r>
        <w:t/>
      </w:r>
      <w:r>
        <w:t>(iii)</w:t>
      </w:r>
      <w:r>
        <w:t xml:space="preserve"> Any such language, provision, or clause is deemed to be stricken from the commercial supplier agreement.</w:t>
      </w:r>
      <w:bookmarkEnd w:id="3026"/>
      <w:bookmarkEnd w:id="3027"/>
    </w:p>
    <w:p>
      <w:pPr>
        <w:pStyle w:val="ListNumber2"/>
        <!--depth 2-->
        <w:numPr>
          <w:ilvl w:val="1"/>
          <w:numId w:val="11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4"/>
      <w:bookmarkEnd w:id="302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13"/>
        </w:numPr>
      </w:pPr>
      <w:bookmarkStart w:id="3029" w:name="_Tocd19e57739"/>
      <w:bookmarkStart w:id="3028" w:name="_Refd19e57739"/>
      <w:r>
        <w:t/>
      </w:r>
      <w:r>
        <w:t>(1)</w:t>
      </w:r>
      <w:r>
        <w:t xml:space="preserve">  Notwithstanding any other provision of this agreement, when the end user is an agency or instrumentality of the U.S. Government, the following shall apply:</w:t>
      </w:r>
    </w:p>
    <w:p>
      <w:pPr>
        <w:pStyle w:val="ListNumber3"/>
        <!--depth 3-->
        <w:numPr>
          <w:ilvl w:val="2"/>
          <w:numId w:val="1114"/>
        </w:numPr>
      </w:pPr>
      <w:bookmarkStart w:id="3031" w:name="_Tocd19e57747"/>
      <w:bookmarkStart w:id="3030" w:name="_Refd19e5774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14"/>
        </w:numPr>
      </w:pPr>
      <w:r>
        <w:t/>
      </w:r>
      <w:r>
        <w:t>(iii)</w:t>
      </w:r>
      <w:r>
        <w:t xml:space="preserve">   </w:t>
      </w:r>
      <w:r>
        <w:rPr>
          <w:i/>
        </w:rPr>
        <w:t>Law and disputes</w:t>
      </w:r>
      <w:r>
        <w:t>. This agreement is governed by Federal law.</w:t>
      </w:r>
    </w:p>
    <w:p>
      <w:pPr>
        <w:pStyle w:val="ListNumber4"/>
        <!--depth 4-->
        <w:numPr>
          <w:ilvl w:val="3"/>
          <w:numId w:val="1115"/>
        </w:numPr>
      </w:pPr>
      <w:bookmarkStart w:id="3033" w:name="_Tocd19e57778"/>
      <w:bookmarkStart w:id="3032" w:name="_Refd19e5777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15"/>
        </w:numPr>
      </w:pPr>
      <w:r>
        <w:t/>
      </w:r>
      <w:r>
        <w:t>(C)</w:t>
      </w:r>
      <w:r>
        <w:t xml:space="preserve"> Any language prescribing a different time period for bringing an action than that prescribed by applicable Federal law in relation to a dispute is hereby deleted.</w:t>
      </w:r>
      <w:bookmarkEnd w:id="3032"/>
      <w:bookmarkEnd w:id="3033"/>
    </w:p>
    <w:p>
      <w:pPr>
        <w:pStyle w:val="ListNumber3"/>
        <!--depth 3-->
        <w:numPr>
          <w:ilvl w:val="2"/>
          <w:numId w:val="11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14"/>
        </w:numPr>
      </w:pPr>
      <w:r>
        <w:t/>
      </w:r>
      <w:r>
        <w:t>(vi)</w:t>
      </w:r>
      <w:r>
        <w:t xml:space="preserve"> Updating terms.</w:t>
      </w:r>
    </w:p>
    <w:p>
      <w:pPr>
        <w:pStyle w:val="ListNumber4"/>
        <!--depth 4-->
        <w:numPr>
          <w:ilvl w:val="3"/>
          <w:numId w:val="1116"/>
        </w:numPr>
      </w:pPr>
      <w:bookmarkStart w:id="3035" w:name="_Tocd19e57829"/>
      <w:bookmarkStart w:id="3034" w:name="_Refd19e57829"/>
      <w:r>
        <w:t/>
      </w:r>
      <w:r>
        <w:t>(A)</w:t>
      </w:r>
      <w:r>
        <w:t xml:space="preserve"> After award, the contractor may unilaterally revise commercial supplier agreement terms: if they are not material. A material change is defined as:</w:t>
      </w:r>
    </w:p>
    <w:p>
      <w:pPr>
        <w:pStyle w:val="ListNumber5"/>
        <!--depth 5-->
        <w:numPr>
          <w:ilvl w:val="4"/>
          <w:numId w:val="1117"/>
        </w:numPr>
      </w:pPr>
      <w:bookmarkStart w:id="3037" w:name="_Tocd19e57837"/>
      <w:bookmarkStart w:id="3036" w:name="_Refd19e57837"/>
      <w:r>
        <w:t/>
      </w:r>
      <w:r>
        <w:t>(1)</w:t>
      </w:r>
      <w:r>
        <w:t xml:space="preserve"> Terms that change Government rights or obligations;</w:t>
      </w:r>
    </w:p>
    <w:p>
      <w:pPr>
        <w:pStyle w:val="ListNumber5"/>
        <!--depth 5-->
        <w:numPr>
          <w:ilvl w:val="4"/>
          <w:numId w:val="1117"/>
        </w:numPr>
      </w:pPr>
      <w:r>
        <w:t/>
      </w:r>
      <w:r>
        <w:t>(2)</w:t>
      </w:r>
      <w:r>
        <w:t xml:space="preserve"> Terms that increase Government prices;</w:t>
      </w:r>
    </w:p>
    <w:p>
      <w:pPr>
        <w:pStyle w:val="ListNumber5"/>
        <!--depth 5-->
        <w:numPr>
          <w:ilvl w:val="4"/>
          <w:numId w:val="1117"/>
        </w:numPr>
      </w:pPr>
      <w:r>
        <w:t/>
      </w:r>
      <w:r>
        <w:t>(3)</w:t>
      </w:r>
      <w:r>
        <w:t xml:space="preserve"> Terms that decrease overall level of service; or</w:t>
      </w:r>
    </w:p>
    <w:p>
      <w:pPr>
        <w:pStyle w:val="ListNumber5"/>
        <!--depth 5-->
        <w:numPr>
          <w:ilvl w:val="4"/>
          <w:numId w:val="1117"/>
        </w:numPr>
      </w:pPr>
      <w:r>
        <w:t/>
      </w:r>
      <w:r>
        <w:t>(4)</w:t>
      </w:r>
      <w:r>
        <w:t xml:space="preserve"> Terms that limit any other Government right addressed elsewhere in this contract.</w:t>
      </w:r>
      <w:bookmarkEnd w:id="3036"/>
      <w:bookmarkEnd w:id="3037"/>
    </w:p>
    <w:p>
      <w:pPr>
        <w:pStyle w:val="ListNumber4"/>
        <!--depth 4-->
        <w:numPr>
          <w:ilvl w:val="3"/>
          <w:numId w:val="11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4"/>
      <w:bookmarkEnd w:id="3035"/>
    </w:p>
    <w:p>
      <w:pPr>
        <w:pStyle w:val="ListNumber3"/>
        <!--depth 3-->
        <w:numPr>
          <w:ilvl w:val="2"/>
          <w:numId w:val="11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8">
        <w:r>
          <w:t>28 U.S.C. 516</w:t>
        </w:r>
      </w:hyperlink>
      <w:r>
        <w:t>.</w:t>
      </w:r>
    </w:p>
    <w:p>
      <w:pPr>
        <w:pStyle w:val="ListNumber3"/>
        <!--depth 3-->
        <w:numPr>
          <w:ilvl w:val="2"/>
          <w:numId w:val="11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18"/>
        </w:numPr>
      </w:pPr>
      <w:bookmarkStart w:id="3039" w:name="_Tocd19e57913"/>
      <w:bookmarkStart w:id="3038" w:name="_Refd19e5791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18"/>
        </w:numPr>
      </w:pPr>
      <w:r>
        <w:t/>
      </w:r>
      <w:r>
        <w:t>(C)</w:t>
      </w:r>
      <w:r>
        <w:t xml:space="preserve"> Any audit requested by the contractor will be performed at the contractor's expense, without reimbursement by the Government.</w:t>
      </w:r>
      <w:bookmarkEnd w:id="3038"/>
      <w:bookmarkEnd w:id="3039"/>
    </w:p>
    <w:p>
      <w:pPr>
        <w:pStyle w:val="ListNumber3"/>
        <!--depth 3-->
        <w:numPr>
          <w:ilvl w:val="2"/>
          <w:numId w:val="11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0"/>
      <w:bookmarkEnd w:id="3031"/>
    </w:p>
    <w:p>
      <w:pPr>
        <w:pStyle w:val="ListNumber2"/>
        <!--depth 2-->
        <w:numPr>
          <w:ilvl w:val="1"/>
          <w:numId w:val="11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8"/>
      <w:bookmarkEnd w:id="3029"/>
    </w:p>
    <w:p>
      <w:pPr>
        <w:pStyle w:val="BodyText"/>
      </w:pPr>
      <w:r>
        <w:t>(End of clause)</w:t>
      </w:r>
    </w:p>
    <!--Topic unique_457-->
    <w:p>
      <w:pPr>
        <w:pStyle w:val="Heading6"/>
      </w:pPr>
      <w:bookmarkStart w:id="3040" w:name="_Refd19e57992"/>
      <w:bookmarkStart w:id="3041" w:name="_Tocd19e57992"/>
      <w:r>
        <w:t/>
      </w:r>
      <w:r>
        <w:t>552.212-70</w:t>
      </w:r>
      <w:r>
        <w:t xml:space="preserve"> [Reserved]</w:t>
      </w:r>
      <w:bookmarkEnd w:id="3040"/>
      <w:bookmarkEnd w:id="3041"/>
    </w:p>
    <!--Topic unique_355-->
    <w:p>
      <w:pPr>
        <w:pStyle w:val="Heading6"/>
      </w:pPr>
      <w:bookmarkStart w:id="3042" w:name="_Refd19e58006"/>
      <w:bookmarkStart w:id="3043" w:name="_Tocd19e58006"/>
      <w:r>
        <w:t/>
      </w:r>
      <w:r>
        <w:t>552.212-71</w:t>
      </w:r>
      <w:r>
        <w:t xml:space="preserve"> Contract Terms and Conditions Applicable to GSA Acquisition of Commercial Items.</w:t>
      </w:r>
      <w:bookmarkEnd w:id="3042"/>
      <w:bookmarkEnd w:id="3043"/>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19"/>
        </w:numPr>
      </w:pPr>
      <w:bookmarkStart w:id="3045" w:name="_Tocd19e58023"/>
      <w:bookmarkStart w:id="3044" w:name="_Refd19e5802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46" w:name="_Refd19e58360"/>
      <w:bookmarkStart w:id="3047" w:name="_Tocd19e58360"/>
      <w:r>
        <w:t/>
      </w:r>
      <w:r>
        <w:t>552.212-72</w:t>
      </w:r>
      <w:r>
        <w:t xml:space="preserve"> Contract Terms and Conditions Required to Implement Statutes or Executive Orders Applicable to GSA Acquisition of Commercial Items.</w:t>
      </w:r>
      <w:bookmarkEnd w:id="3046"/>
      <w:bookmarkEnd w:id="304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0"/>
        </w:numPr>
      </w:pPr>
      <w:bookmarkStart w:id="3049" w:name="_Tocd19e58381"/>
      <w:bookmarkStart w:id="3048" w:name="_Refd19e5838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8"/>
      <w:bookmarkEnd w:id="3049"/>
    </w:p>
    <!--Topic unique_1021-->
    <w:p>
      <w:pPr>
        <w:pStyle w:val="Heading6"/>
      </w:pPr>
      <w:bookmarkStart w:id="3050" w:name="_Refd19e58556"/>
      <w:bookmarkStart w:id="3051" w:name="_Tocd19e58556"/>
      <w:r>
        <w:t/>
      </w:r>
      <w:r>
        <w:t>552.212-73</w:t>
      </w:r>
      <w:r>
        <w:t xml:space="preserve"> [Reserved]</w:t>
      </w:r>
      <w:bookmarkEnd w:id="3050"/>
      <w:bookmarkEnd w:id="3051"/>
    </w:p>
    <!--Topic unique_1022-->
    <w:p>
      <w:pPr>
        <w:pStyle w:val="Heading5"/>
      </w:pPr>
      <w:bookmarkStart w:id="3052" w:name="_Refd19e58572"/>
      <w:bookmarkStart w:id="3053" w:name="_Tocd19e58572"/>
      <w:r>
        <w:t/>
      </w:r>
      <w:r>
        <w:t>552.214</w:t>
      </w:r>
      <w:r>
        <w:t xml:space="preserve"> [Reserved]</w:t>
      </w:r>
      <w:bookmarkEnd w:id="3052"/>
      <w:bookmarkEnd w:id="3053"/>
    </w:p>
    <!--Topic unique_425-->
    <w:p>
      <w:pPr>
        <w:pStyle w:val="Heading6"/>
      </w:pPr>
      <w:bookmarkStart w:id="3054" w:name="_Refd19e58585"/>
      <w:bookmarkStart w:id="3055" w:name="_Tocd19e58585"/>
      <w:r>
        <w:t/>
      </w:r>
      <w:r>
        <w:t>552.214-70</w:t>
      </w:r>
      <w:r>
        <w:t xml:space="preserve"> “All or None” Bids.</w:t>
      </w:r>
      <w:bookmarkEnd w:id="3054"/>
      <w:bookmarkEnd w:id="305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1"/>
        </w:numPr>
      </w:pPr>
      <w:bookmarkStart w:id="3057" w:name="_Tocd19e58602"/>
      <w:bookmarkStart w:id="3056" w:name="_Refd19e5860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56"/>
      <w:bookmarkEnd w:id="3057"/>
    </w:p>
    <w:p>
      <w:pPr>
        <w:pStyle w:val="BodyText"/>
      </w:pPr>
      <w:r>
        <w:t>(End of provision)</w:t>
      </w:r>
    </w:p>
    <!--Topic unique_1023-->
    <w:p>
      <w:pPr>
        <w:pStyle w:val="Heading6"/>
      </w:pPr>
      <w:bookmarkStart w:id="3058" w:name="_Refd19e58623"/>
      <w:bookmarkStart w:id="3059" w:name="_Tocd19e58623"/>
      <w:r>
        <w:t/>
      </w:r>
      <w:r>
        <w:t>552.214-71</w:t>
      </w:r>
      <w:r>
        <w:t xml:space="preserve"> [Reserved]</w:t>
      </w:r>
      <w:bookmarkEnd w:id="3058"/>
      <w:bookmarkEnd w:id="3059"/>
    </w:p>
    <!--Topic unique_426-->
    <w:p>
      <w:pPr>
        <w:pStyle w:val="Heading6"/>
      </w:pPr>
      <w:bookmarkStart w:id="3060" w:name="_Refd19e58637"/>
      <w:bookmarkStart w:id="3061" w:name="_Tocd19e58637"/>
      <w:r>
        <w:t/>
      </w:r>
      <w:r>
        <w:t>552.214-72</w:t>
      </w:r>
      <w:r>
        <w:t xml:space="preserve"> Bid Sample Requirements.</w:t>
      </w:r>
      <w:bookmarkEnd w:id="3060"/>
      <w:bookmarkEnd w:id="306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22"/>
        </w:numPr>
      </w:pPr>
      <w:bookmarkStart w:id="3063" w:name="_Tocd19e58656"/>
      <w:bookmarkStart w:id="3062" w:name="_Refd19e5865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24-->
    <w:p>
      <w:pPr>
        <w:pStyle w:val="Heading5"/>
      </w:pPr>
      <w:bookmarkStart w:id="3064" w:name="_Refd19e58973"/>
      <w:bookmarkStart w:id="3065" w:name="_Tocd19e58973"/>
      <w:r>
        <w:t/>
      </w:r>
      <w:r>
        <w:t>552.215</w:t>
      </w:r>
      <w:r>
        <w:t xml:space="preserve"> [Reserved]</w:t>
      </w:r>
      <w:bookmarkEnd w:id="3064"/>
      <w:bookmarkEnd w:id="3065"/>
    </w:p>
    <!--Topic unique_454-->
    <w:p>
      <w:pPr>
        <w:pStyle w:val="Heading6"/>
      </w:pPr>
      <w:bookmarkStart w:id="3066" w:name="_Refd19e58986"/>
      <w:bookmarkStart w:id="3067" w:name="_Tocd19e58986"/>
      <w:r>
        <w:t/>
      </w:r>
      <w:r>
        <w:t>552.215-70</w:t>
      </w:r>
      <w:r>
        <w:t xml:space="preserve"> Examination of Records by GSA.</w:t>
      </w:r>
      <w:bookmarkEnd w:id="3066"/>
      <w:bookmarkEnd w:id="306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25-->
    <w:p>
      <w:pPr>
        <w:pStyle w:val="Heading6"/>
      </w:pPr>
      <w:bookmarkStart w:id="3068" w:name="_Refd19e59015"/>
      <w:bookmarkStart w:id="3069" w:name="_Tocd19e59015"/>
      <w:r>
        <w:t/>
      </w:r>
      <w:r>
        <w:t>552.215-71</w:t>
      </w:r>
      <w:r>
        <w:t xml:space="preserve"> [Reserved]</w:t>
      </w:r>
      <w:bookmarkEnd w:id="3068"/>
      <w:bookmarkEnd w:id="3069"/>
    </w:p>
    <!--Topic unique_1026-->
    <w:p>
      <w:pPr>
        <w:pStyle w:val="Heading6"/>
      </w:pPr>
      <w:bookmarkStart w:id="3070" w:name="_Refd19e59029"/>
      <w:bookmarkStart w:id="3071" w:name="_Tocd19e59029"/>
      <w:r>
        <w:t/>
      </w:r>
      <w:r>
        <w:t>552.215-72</w:t>
      </w:r>
      <w:r>
        <w:t xml:space="preserve"> Price Adjustment—Failure to Provide Accurate Information.</w:t>
      </w:r>
      <w:bookmarkEnd w:id="3070"/>
      <w:bookmarkEnd w:id="307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23"/>
        </w:numPr>
      </w:pPr>
      <w:bookmarkStart w:id="3073" w:name="_Tocd19e59046"/>
      <w:bookmarkStart w:id="3072" w:name="_Refd19e5904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24"/>
        </w:numPr>
      </w:pPr>
      <w:bookmarkStart w:id="3075" w:name="_Tocd19e59054"/>
      <w:bookmarkStart w:id="3074" w:name="_Refd19e59054"/>
      <w:r>
        <w:t/>
      </w:r>
      <w:r>
        <w:t>(1)</w:t>
      </w:r>
      <w:r>
        <w:t xml:space="preserve">  Provide information required by this solicitation/contract or otherwise requested by the Government; or</w:t>
      </w:r>
    </w:p>
    <w:p>
      <w:pPr>
        <w:pStyle w:val="ListNumber2"/>
        <!--depth 2-->
        <w:numPr>
          <w:ilvl w:val="1"/>
          <w:numId w:val="1124"/>
        </w:numPr>
      </w:pPr>
      <w:r>
        <w:t/>
      </w:r>
      <w:r>
        <w:t>(2)</w:t>
      </w:r>
      <w:r>
        <w:t xml:space="preserve">  Submit information that was current, accurate, and complete; or</w:t>
      </w:r>
    </w:p>
    <w:p>
      <w:pPr>
        <w:pStyle w:val="ListNumber2"/>
        <!--depth 2-->
        <w:numPr>
          <w:ilvl w:val="1"/>
          <w:numId w:val="1124"/>
        </w:numPr>
      </w:pPr>
      <w:r>
        <w:t/>
      </w:r>
      <w:r>
        <w:t>(3)</w:t>
      </w:r>
      <w:r>
        <w:t xml:space="preserve">  Disclose changes in the Contractor’s commercial pricelist(s), discounts or discounting policies which occurred after the original submission and prior to the completion of negotiations.</w:t>
      </w:r>
      <w:bookmarkEnd w:id="3074"/>
      <w:bookmarkEnd w:id="3075"/>
    </w:p>
    <w:p>
      <w:pPr>
        <w:pStyle w:val="ListNumber"/>
        <!--depth 1-->
        <w:numPr>
          <w:ilvl w:val="0"/>
          <w:numId w:val="11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25"/>
        </w:numPr>
      </w:pPr>
      <w:bookmarkStart w:id="3077" w:name="_Tocd19e59091"/>
      <w:bookmarkStart w:id="3076" w:name="_Refd19e59091"/>
      <w:r>
        <w:t/>
      </w:r>
      <w:r>
        <w:t>(1)</w:t>
      </w:r>
      <w:r>
        <w:t xml:space="preserve">  The amount of the overpayment; and</w:t>
      </w:r>
    </w:p>
    <w:p>
      <w:pPr>
        <w:pStyle w:val="ListNumber2"/>
        <!--depth 2-->
        <w:numPr>
          <w:ilvl w:val="1"/>
          <w:numId w:val="11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76"/>
      <w:bookmarkEnd w:id="3077"/>
    </w:p>
    <w:p>
      <w:pPr>
        <w:pStyle w:val="ListNumber"/>
        <!--depth 1-->
        <w:numPr>
          <w:ilvl w:val="0"/>
          <w:numId w:val="1123"/>
        </w:numPr>
      </w:pPr>
      <w:r>
        <w:t/>
      </w:r>
      <w:r>
        <w:t>(d)</w:t>
      </w:r>
      <w:r>
        <w:t xml:space="preserve">  Failure to agree on the amount of the decrease shall be resolved as a dispute.</w:t>
      </w:r>
    </w:p>
    <w:p>
      <w:pPr>
        <w:pStyle w:val="ListNumber"/>
        <!--depth 1-->
        <w:numPr>
          <w:ilvl w:val="0"/>
          <w:numId w:val="11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2"/>
      <w:bookmarkEnd w:id="3073"/>
    </w:p>
    <w:p>
      <w:pPr>
        <w:pStyle w:val="BodyText"/>
      </w:pPr>
      <w:r>
        <w:t>(End of clause)</w:t>
      </w:r>
    </w:p>
    <!--Topic unique_88-->
    <w:p>
      <w:pPr>
        <w:pStyle w:val="Heading6"/>
      </w:pPr>
      <w:bookmarkStart w:id="3078" w:name="_Refd19e59132"/>
      <w:bookmarkStart w:id="3079" w:name="_Tocd19e59132"/>
      <w:r>
        <w:t/>
      </w:r>
      <w:r>
        <w:t>552.215-73</w:t>
      </w:r>
      <w:r>
        <w:t xml:space="preserve"> Notice.</w:t>
      </w:r>
      <w:bookmarkEnd w:id="3078"/>
      <w:bookmarkEnd w:id="3079"/>
    </w:p>
    <w:p>
      <w:pPr>
        <w:pStyle w:val="BodyText"/>
      </w:pPr>
      <w:r>
        <w:t xml:space="preserve">As prescribed in </w:t>
      </w:r>
      <w:r>
        <w:t>515.209-70</w:t>
      </w:r>
      <w:r>
        <w:t>(b), insert the following clause:</w:t>
      </w:r>
    </w:p>
    <w:p>
      <w:pPr>
        <w:pStyle w:val="BodyText"/>
      </w:pPr>
      <w:r>
        <w:t>Notice (Jul 2016)</w:t>
      </w:r>
    </w:p>
    <w:p>
      <w:pPr>
        <w:pStyle w:val="ListNumber"/>
        <!--depth 1-->
        <w:numPr>
          <w:ilvl w:val="0"/>
          <w:numId w:val="1126"/>
        </w:numPr>
      </w:pPr>
      <w:bookmarkStart w:id="3081" w:name="_Tocd19e59149"/>
      <w:bookmarkStart w:id="3080" w:name="_Refd19e5914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26"/>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0"/>
      <w:bookmarkEnd w:id="3081"/>
    </w:p>
    <w:p>
      <w:pPr>
        <w:pStyle w:val="BodyText"/>
      </w:pPr>
      <w:r>
        <w:t>(End of clause)</w:t>
      </w:r>
    </w:p>
    <!--Topic unique_1027-->
    <w:p>
      <w:pPr>
        <w:pStyle w:val="Heading5"/>
      </w:pPr>
      <w:bookmarkStart w:id="3082" w:name="_Refd19e59176"/>
      <w:bookmarkStart w:id="3083" w:name="_Tocd19e59176"/>
      <w:r>
        <w:t/>
      </w:r>
      <w:r>
        <w:t>552.216</w:t>
      </w:r>
      <w:r>
        <w:t xml:space="preserve"> [Reserved]</w:t>
      </w:r>
      <w:bookmarkEnd w:id="3082"/>
      <w:bookmarkEnd w:id="3083"/>
    </w:p>
    <!--Topic unique_89-->
    <w:p>
      <w:pPr>
        <w:pStyle w:val="Heading6"/>
      </w:pPr>
      <w:bookmarkStart w:id="3084" w:name="_Refd19e59189"/>
      <w:bookmarkStart w:id="3085" w:name="_Tocd19e59189"/>
      <w:r>
        <w:t/>
      </w:r>
      <w:r>
        <w:t>552.216-70</w:t>
      </w:r>
      <w:r>
        <w:t xml:space="preserve"> Economic Price Adjustment—FSS Multiple Award Schedule Contracts.</w:t>
      </w:r>
      <w:bookmarkEnd w:id="3084"/>
      <w:bookmarkEnd w:id="308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27"/>
        </w:numPr>
      </w:pPr>
      <w:bookmarkStart w:id="3087" w:name="_Tocd19e59208"/>
      <w:bookmarkStart w:id="3086" w:name="_Refd19e5920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27"/>
        </w:numPr>
      </w:pPr>
      <w:r>
        <w:t/>
      </w:r>
      <w:r>
        <w:t>(b)</w:t>
      </w:r>
      <w:r>
        <w:t xml:space="preserve">  Contractors may request price increases under the following conditions:</w:t>
      </w:r>
    </w:p>
    <w:p>
      <w:pPr>
        <w:pStyle w:val="ListNumber2"/>
        <!--depth 2-->
        <w:numPr>
          <w:ilvl w:val="1"/>
          <w:numId w:val="1128"/>
        </w:numPr>
      </w:pPr>
      <w:bookmarkStart w:id="3089" w:name="_Tocd19e59223"/>
      <w:bookmarkStart w:id="3088" w:name="_Refd19e5922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8"/>
        </w:numPr>
      </w:pPr>
      <w:r>
        <w:t/>
      </w:r>
      <w:r>
        <w:t>(2)</w:t>
      </w:r>
      <w:r>
        <w:t xml:space="preserve">  Only three increases will be considered during the contract period.</w:t>
      </w:r>
    </w:p>
    <w:p>
      <w:pPr>
        <w:pStyle w:val="ListNumber2"/>
        <!--depth 2-->
        <w:numPr>
          <w:ilvl w:val="1"/>
          <w:numId w:val="1128"/>
        </w:numPr>
      </w:pPr>
      <w:r>
        <w:t/>
      </w:r>
      <w:r>
        <w:t>(3)</w:t>
      </w:r>
      <w:r>
        <w:t xml:space="preserve">  Increases are requested after the first 30days of the contract period and prior to the last 60days of the contract period.</w:t>
      </w:r>
    </w:p>
    <w:p>
      <w:pPr>
        <w:pStyle w:val="ListNumber2"/>
        <!--depth 2-->
        <w:numPr>
          <w:ilvl w:val="1"/>
          <w:numId w:val="1128"/>
        </w:numPr>
      </w:pPr>
      <w:r>
        <w:t/>
      </w:r>
      <w:r>
        <w:t>(4)</w:t>
      </w:r>
      <w:r>
        <w:t xml:space="preserve">  At least 30days elapse between requested increases.</w:t>
      </w:r>
      <w:bookmarkEnd w:id="3088"/>
      <w:bookmarkEnd w:id="3089"/>
    </w:p>
    <w:p>
      <w:pPr>
        <w:pStyle w:val="ListNumber"/>
        <!--depth 1-->
        <w:numPr>
          <w:ilvl w:val="0"/>
          <w:numId w:val="11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27"/>
        </w:numPr>
      </w:pPr>
      <w:r>
        <w:t/>
      </w:r>
      <w:r>
        <w:t>(d)</w:t>
      </w:r>
      <w:r>
        <w:t xml:space="preserve">  The following material shall be submitted with the request for a price increase:</w:t>
      </w:r>
    </w:p>
    <w:p>
      <w:pPr>
        <w:pStyle w:val="ListNumber2"/>
        <!--depth 2-->
        <w:numPr>
          <w:ilvl w:val="1"/>
          <w:numId w:val="1129"/>
        </w:numPr>
      </w:pPr>
      <w:bookmarkStart w:id="3091" w:name="_Tocd19e59273"/>
      <w:bookmarkStart w:id="3090" w:name="_Refd19e59273"/>
      <w:r>
        <w:t/>
      </w:r>
      <w:r>
        <w:t>(1)</w:t>
      </w:r>
      <w:r>
        <w:t xml:space="preserve">  A copy of the commercial catalog/pricelist showing the price increase and the effective date for commercial customers.</w:t>
      </w:r>
    </w:p>
    <w:p>
      <w:pPr>
        <w:pStyle w:val="ListNumber2"/>
        <!--depth 2-->
        <w:numPr>
          <w:ilvl w:val="1"/>
          <w:numId w:val="11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9"/>
        </w:numPr>
      </w:pPr>
      <w:r>
        <w:t/>
      </w:r>
      <w:r>
        <w:t>(3)</w:t>
      </w:r>
      <w:r>
        <w:t xml:space="preserve">  Documentation supporting the reasonableness of the price increase.</w:t>
      </w:r>
      <w:bookmarkEnd w:id="3090"/>
      <w:bookmarkEnd w:id="3091"/>
    </w:p>
    <w:p>
      <w:pPr>
        <w:pStyle w:val="ListNumber"/>
        <!--depth 1-->
        <w:numPr>
          <w:ilvl w:val="0"/>
          <w:numId w:val="1127"/>
        </w:numPr>
      </w:pPr>
      <w:r>
        <w:t/>
      </w:r>
      <w:r>
        <w:t>(e)</w:t>
      </w:r>
      <w:r>
        <w:t xml:space="preserve">  The Government reserves the right to exercise one of the following options:</w:t>
      </w:r>
    </w:p>
    <w:p>
      <w:pPr>
        <w:pStyle w:val="ListNumber2"/>
        <!--depth 2-->
        <w:numPr>
          <w:ilvl w:val="1"/>
          <w:numId w:val="1130"/>
        </w:numPr>
      </w:pPr>
      <w:bookmarkStart w:id="3093" w:name="_Tocd19e59303"/>
      <w:bookmarkStart w:id="3092" w:name="_Refd19e59303"/>
      <w:r>
        <w:t/>
      </w:r>
      <w:r>
        <w:t>(1)</w:t>
      </w:r>
      <w:r>
        <w:t xml:space="preserve">  Accept the Contractor’s price increases as requested when all conditions of (b), (c), and (d) of this clause are satisfied;</w:t>
      </w:r>
    </w:p>
    <w:p>
      <w:pPr>
        <w:pStyle w:val="ListNumber2"/>
        <!--depth 2-->
        <w:numPr>
          <w:ilvl w:val="1"/>
          <w:numId w:val="1130"/>
        </w:numPr>
      </w:pPr>
      <w:r>
        <w:t/>
      </w:r>
      <w:r>
        <w:t>(2)</w:t>
      </w:r>
      <w:r>
        <w:t xml:space="preserve">  Negotiate more favorable discounts from the new commercial prices when the total increase requested is not supported; or,</w:t>
      </w:r>
    </w:p>
    <w:p>
      <w:pPr>
        <w:pStyle w:val="ListNumber2"/>
        <!--depth 2-->
        <w:numPr>
          <w:ilvl w:val="1"/>
          <w:numId w:val="1130"/>
        </w:numPr>
      </w:pPr>
      <w:r>
        <w:t/>
      </w:r>
      <w:r>
        <w:t>(3)</w:t>
      </w:r>
      <w:r>
        <w:t xml:space="preserve">  Remove the product(s) from contract involved pursuant to the Cancellation Clause of this contract, when the increase requested is not supported.</w:t>
      </w:r>
      <w:bookmarkEnd w:id="3092"/>
      <w:bookmarkEnd w:id="3093"/>
    </w:p>
    <w:p>
      <w:pPr>
        <w:pStyle w:val="ListNumber"/>
        <!--depth 1-->
        <w:numPr>
          <w:ilvl w:val="0"/>
          <w:numId w:val="11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86"/>
      <w:bookmarkEnd w:id="308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32"/>
        </w:numPr>
      </w:pPr>
      <w:bookmarkStart w:id="3095" w:name="_Tocd19e59353"/>
      <w:bookmarkStart w:id="3094" w:name="_Refd19e5935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32"/>
        </w:numPr>
      </w:pPr>
      <w:r>
        <w:t/>
      </w:r>
      <w:r>
        <w:t>(3)</w:t>
      </w:r>
      <w:r>
        <w:t xml:space="preserve">  Increases are requested before the last 60days of the contract period.</w:t>
      </w:r>
    </w:p>
    <w:p>
      <w:pPr>
        <w:pStyle w:val="ListNumber2"/>
        <!--depth 2-->
        <w:numPr>
          <w:ilvl w:val="1"/>
          <w:numId w:val="1132"/>
        </w:numPr>
      </w:pPr>
      <w:r>
        <w:t/>
      </w:r>
      <w:r>
        <w:t>(4)</w:t>
      </w:r>
      <w:r>
        <w:t xml:space="preserve">  At least 30 days elapse between requested increases.</w:t>
      </w:r>
      <w:bookmarkEnd w:id="3094"/>
      <w:bookmarkEnd w:id="309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6-->
    <w:p>
      <w:pPr>
        <w:pStyle w:val="Heading6"/>
      </w:pPr>
      <w:bookmarkStart w:id="3096" w:name="_Refd19e59399"/>
      <w:bookmarkStart w:id="3097" w:name="_Tocd19e59399"/>
      <w:r>
        <w:t/>
      </w:r>
      <w:r>
        <w:t>552.216-71</w:t>
      </w:r>
      <w:r>
        <w:t xml:space="preserve"> Economic Price Adjustment—Special Order Program Contracts.</w:t>
      </w:r>
      <w:bookmarkEnd w:id="3096"/>
      <w:bookmarkEnd w:id="309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33"/>
        </w:numPr>
      </w:pPr>
      <w:bookmarkStart w:id="3099" w:name="_Tocd19e59416"/>
      <w:bookmarkStart w:id="3098" w:name="_Refd19e5941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8"/>
      <w:bookmarkEnd w:id="309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100" w:name="_Refd19e59553"/>
      <w:bookmarkStart w:id="3101" w:name="_Tocd19e59553"/>
      <w:r>
        <w:t/>
      </w:r>
      <w:r>
        <w:t>552.216-72</w:t>
      </w:r>
      <w:r>
        <w:t xml:space="preserve"> Placement of Orders.</w:t>
      </w:r>
      <w:bookmarkEnd w:id="3100"/>
      <w:bookmarkEnd w:id="310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34"/>
        </w:numPr>
      </w:pPr>
      <w:bookmarkStart w:id="3103" w:name="_Tocd19e59570"/>
      <w:bookmarkStart w:id="3102" w:name="_Refd19e5957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34"/>
        </w:numPr>
      </w:pPr>
      <w:bookmarkStart w:id="3105" w:name="_Tocd19e59623"/>
      <w:bookmarkStart w:id="3104" w:name="_Refd19e59623"/>
      <w:r>
        <w:t/>
      </w:r>
      <w:r>
        <w:t>(g)</w:t>
      </w:r>
      <w:r>
        <w:t xml:space="preserve">  The basic content and format of the TPA will be provided by: General Services Administration, Office of the Chief Information Officer (I). Contact information can be found at: </w:t>
      </w:r>
      <w:hyperlink r:id="rIdHyperlink289">
        <w:r>
          <w:t>http://www.gsa.gov/portal/category/21404</w:t>
        </w:r>
      </w:hyperlink>
      <w:r>
        <w:t>.</w:t>
      </w:r>
      <w:bookmarkEnd w:id="3104"/>
      <w:bookmarkEnd w:id="3105"/>
      <w:bookmarkEnd w:id="3102"/>
      <w:bookmarkEnd w:id="310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106" w:name="_Refd19e59661"/>
      <w:bookmarkStart w:id="3107" w:name="_Tocd19e59661"/>
      <w:r>
        <w:t/>
      </w:r>
      <w:r>
        <w:t>552.216-73</w:t>
      </w:r>
      <w:r>
        <w:t xml:space="preserve"> Ordering Information.</w:t>
      </w:r>
      <w:bookmarkEnd w:id="3106"/>
      <w:bookmarkEnd w:id="310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35"/>
        </w:numPr>
      </w:pPr>
      <w:bookmarkStart w:id="3109" w:name="_Tocd19e59678"/>
      <w:bookmarkStart w:id="3108" w:name="_Refd19e59678"/>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35"/>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35"/>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35"/>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35"/>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8"/>
      <w:bookmarkEnd w:id="3109"/>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28-->
    <w:p>
      <w:pPr>
        <w:pStyle w:val="Heading6"/>
      </w:pPr>
      <w:bookmarkStart w:id="3110" w:name="_Refd19e59868"/>
      <w:bookmarkStart w:id="3111" w:name="_Tocd19e59868"/>
      <w:r>
        <w:t/>
      </w:r>
      <w:r>
        <w:t>552.216-74</w:t>
      </w:r>
      <w:r>
        <w:t xml:space="preserve"> [Reserved]</w:t>
      </w:r>
      <w:bookmarkEnd w:id="3110"/>
      <w:bookmarkEnd w:id="3111"/>
    </w:p>
    <!--Topic unique_92-->
    <w:p>
      <w:pPr>
        <w:pStyle w:val="Heading6"/>
      </w:pPr>
      <w:bookmarkStart w:id="3112" w:name="_Refd19e59883"/>
      <w:bookmarkStart w:id="3113" w:name="_Tocd19e59883"/>
      <w:r>
        <w:t/>
      </w:r>
      <w:r>
        <w:t>552.216-75</w:t>
      </w:r>
      <w:r>
        <w:t xml:space="preserve"> Transactional Data Reporting.</w:t>
      </w:r>
      <w:bookmarkEnd w:id="3112"/>
      <w:bookmarkEnd w:id="3113"/>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36"/>
        </w:numPr>
      </w:pPr>
      <w:bookmarkStart w:id="3115" w:name="_Tocd19e59900"/>
      <w:bookmarkStart w:id="3114" w:name="_Refd19e5990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36"/>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37"/>
        </w:numPr>
      </w:pPr>
      <w:bookmarkStart w:id="3117" w:name="_Tocd19e59921"/>
      <w:bookmarkStart w:id="3116" w:name="_Refd19e5992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37"/>
        </w:numPr>
      </w:pPr>
      <w:r>
        <w:t/>
      </w:r>
      <w:r>
        <w:t>(2)</w:t>
      </w:r>
      <w:r>
        <w:t xml:space="preserve">  The Contractor must provide, at no additional cost to the Government, the following transactional data elements, as applicable:</w:t>
      </w:r>
    </w:p>
    <w:p>
      <w:pPr>
        <w:pStyle w:val="ListNumber3"/>
        <!--depth 3-->
        <w:numPr>
          <w:ilvl w:val="2"/>
          <w:numId w:val="1138"/>
        </w:numPr>
      </w:pPr>
      <w:bookmarkStart w:id="3119" w:name="_Tocd19e59940"/>
      <w:bookmarkStart w:id="3118" w:name="_Refd19e59940"/>
      <w:r>
        <w:t/>
      </w:r>
      <w:r>
        <w:t>(i)</w:t>
      </w:r>
      <w:r>
        <w:t xml:space="preserve">  Contract or Blanket Purchase Agreement (BPA) Number.</w:t>
      </w:r>
    </w:p>
    <w:p>
      <w:pPr>
        <w:pStyle w:val="ListNumber3"/>
        <!--depth 3-->
        <w:numPr>
          <w:ilvl w:val="2"/>
          <w:numId w:val="1138"/>
        </w:numPr>
      </w:pPr>
      <w:r>
        <w:t/>
      </w:r>
      <w:r>
        <w:t>(ii)</w:t>
      </w:r>
      <w:r>
        <w:t xml:space="preserve">  Delivery/Task Order Number/Procurement Instrument Identifier (PIID).</w:t>
      </w:r>
    </w:p>
    <w:p>
      <w:pPr>
        <w:pStyle w:val="ListNumber3"/>
        <!--depth 3-->
        <w:numPr>
          <w:ilvl w:val="2"/>
          <w:numId w:val="1138"/>
        </w:numPr>
      </w:pPr>
      <w:r>
        <w:t/>
      </w:r>
      <w:r>
        <w:t>(iii)</w:t>
      </w:r>
      <w:r>
        <w:t xml:space="preserve">  Non Federal Entity.</w:t>
      </w:r>
    </w:p>
    <w:p>
      <w:pPr>
        <w:pStyle w:val="ListNumber3"/>
        <!--depth 3-->
        <w:numPr>
          <w:ilvl w:val="2"/>
          <w:numId w:val="1138"/>
        </w:numPr>
      </w:pPr>
      <w:r>
        <w:t/>
      </w:r>
      <w:r>
        <w:t>(iv)</w:t>
      </w:r>
      <w:r>
        <w:t xml:space="preserve">  Description of Deliverable.</w:t>
      </w:r>
    </w:p>
    <w:p>
      <w:pPr>
        <w:pStyle w:val="ListNumber3"/>
        <!--depth 3-->
        <w:numPr>
          <w:ilvl w:val="2"/>
          <w:numId w:val="1138"/>
        </w:numPr>
      </w:pPr>
      <w:r>
        <w:t/>
      </w:r>
      <w:r>
        <w:t>(v)</w:t>
      </w:r>
      <w:r>
        <w:t xml:space="preserve">  Manufacturer Name.</w:t>
      </w:r>
    </w:p>
    <w:p>
      <w:pPr>
        <w:pStyle w:val="ListNumber3"/>
        <!--depth 3-->
        <w:numPr>
          <w:ilvl w:val="2"/>
          <w:numId w:val="1138"/>
        </w:numPr>
      </w:pPr>
      <w:r>
        <w:t/>
      </w:r>
      <w:r>
        <w:t>(vi)</w:t>
      </w:r>
      <w:r>
        <w:t xml:space="preserve">  Manufacturer Part Number.</w:t>
      </w:r>
    </w:p>
    <w:p>
      <w:pPr>
        <w:pStyle w:val="ListNumber3"/>
        <!--depth 3-->
        <w:numPr>
          <w:ilvl w:val="2"/>
          <w:numId w:val="1138"/>
        </w:numPr>
      </w:pPr>
      <w:r>
        <w:t/>
      </w:r>
      <w:r>
        <w:t>(vii)</w:t>
      </w:r>
      <w:r>
        <w:t xml:space="preserve">  Unit Measure (each, hour, case, lot).</w:t>
      </w:r>
    </w:p>
    <w:p>
      <w:pPr>
        <w:pStyle w:val="ListNumber3"/>
        <!--depth 3-->
        <w:numPr>
          <w:ilvl w:val="2"/>
          <w:numId w:val="1138"/>
        </w:numPr>
      </w:pPr>
      <w:r>
        <w:t/>
      </w:r>
      <w:r>
        <w:t>(viii)</w:t>
      </w:r>
      <w:r>
        <w:t xml:space="preserve">  Quantity of Item Sold.</w:t>
      </w:r>
    </w:p>
    <w:p>
      <w:pPr>
        <w:pStyle w:val="ListNumber3"/>
        <!--depth 3-->
        <w:numPr>
          <w:ilvl w:val="2"/>
          <w:numId w:val="1138"/>
        </w:numPr>
      </w:pPr>
      <w:r>
        <w:t/>
      </w:r>
      <w:r>
        <w:t>(ix)</w:t>
      </w:r>
      <w:r>
        <w:t xml:space="preserve">  Universal Product Code.</w:t>
      </w:r>
    </w:p>
    <w:p>
      <w:pPr>
        <w:pStyle w:val="ListNumber3"/>
        <!--depth 3-->
        <w:numPr>
          <w:ilvl w:val="2"/>
          <w:numId w:val="1138"/>
        </w:numPr>
      </w:pPr>
      <w:r>
        <w:t/>
      </w:r>
      <w:r>
        <w:t>(x)</w:t>
      </w:r>
      <w:r>
        <w:t xml:space="preserve">  Price Paid per Unit.</w:t>
      </w:r>
    </w:p>
    <w:p>
      <w:pPr>
        <w:pStyle w:val="ListNumber3"/>
        <!--depth 3-->
        <w:numPr>
          <w:ilvl w:val="2"/>
          <w:numId w:val="1138"/>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8"/>
      <w:bookmarkEnd w:id="3119"/>
    </w:p>
    <w:p>
      <w:pPr>
        <w:pStyle w:val="ListNumber2"/>
        <!--depth 2-->
        <w:numPr>
          <w:ilvl w:val="1"/>
          <w:numId w:val="1137"/>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37"/>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37"/>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37"/>
        </w:numPr>
      </w:pPr>
      <w:r>
        <w:t/>
      </w:r>
      <w:r>
        <w:t>(6)</w:t>
      </w:r>
      <w:r>
        <w:t xml:space="preserve">   </w:t>
      </w:r>
      <w:r>
        <w:rPr>
          <w:i/>
        </w:rPr>
        <w:t>Reporting Points</w:t>
      </w:r>
      <w:r>
        <w:t>.</w:t>
      </w:r>
    </w:p>
    <w:p>
      <w:pPr>
        <w:pStyle w:val="ListNumber3"/>
        <!--depth 3-->
        <w:numPr>
          <w:ilvl w:val="2"/>
          <w:numId w:val="1139"/>
        </w:numPr>
      </w:pPr>
      <w:bookmarkStart w:id="3121" w:name="_Tocd19e60061"/>
      <w:bookmarkStart w:id="3120" w:name="_Refd19e60061"/>
      <w:r>
        <w:t/>
      </w:r>
      <w:r>
        <w:t>(i)</w:t>
      </w:r>
      <w:r>
        <w:t xml:space="preserve">  The acceptable points at which transactional data may be reported include–</w:t>
      </w:r>
    </w:p>
    <w:p>
      <w:pPr>
        <w:pStyle w:val="ListNumber4"/>
        <!--depth 4-->
        <w:numPr>
          <w:ilvl w:val="3"/>
          <w:numId w:val="1140"/>
        </w:numPr>
      </w:pPr>
      <w:bookmarkStart w:id="3123" w:name="_Tocd19e60069"/>
      <w:bookmarkStart w:id="3122" w:name="_Refd19e60069"/>
      <w:r>
        <w:t/>
      </w:r>
      <w:r>
        <w:t>(A)</w:t>
      </w:r>
      <w:r>
        <w:t xml:space="preserve">  Issuance of an invoice; or</w:t>
      </w:r>
    </w:p>
    <w:p>
      <w:pPr>
        <w:pStyle w:val="ListNumber4"/>
        <!--depth 4-->
        <w:numPr>
          <w:ilvl w:val="3"/>
          <w:numId w:val="1140"/>
        </w:numPr>
      </w:pPr>
      <w:r>
        <w:t/>
      </w:r>
      <w:r>
        <w:t>(B)</w:t>
      </w:r>
      <w:r>
        <w:t xml:space="preserve">  Receipt of payment.</w:t>
      </w:r>
      <w:bookmarkEnd w:id="3122"/>
      <w:bookmarkEnd w:id="3123"/>
    </w:p>
    <w:p>
      <w:pPr>
        <w:pStyle w:val="ListNumber3"/>
        <!--depth 3-->
        <w:numPr>
          <w:ilvl w:val="2"/>
          <w:numId w:val="1139"/>
        </w:numPr>
      </w:pPr>
      <w:r>
        <w:t/>
      </w:r>
      <w:r>
        <w:t>(ii)</w:t>
      </w:r>
      <w:r>
        <w:t xml:space="preserve">  The Contractor must determine whether to report transactional data on the basis of invoices issued or payments received.</w:t>
      </w:r>
      <w:bookmarkEnd w:id="3120"/>
      <w:bookmarkEnd w:id="3121"/>
    </w:p>
    <w:p>
      <w:pPr>
        <w:pStyle w:val="ListNumber2"/>
        <!--depth 2-->
        <w:numPr>
          <w:ilvl w:val="1"/>
          <w:numId w:val="1137"/>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37"/>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37"/>
        </w:numPr>
      </w:pPr>
      <w:r>
        <w:t/>
      </w:r>
      <w:r>
        <w:t>(9)</w:t>
      </w:r>
      <w:r>
        <w:t xml:space="preserve">  This clause does not exempt the Contractor from fulfilling existing reporting requirements contained elsewhere in the contract.</w:t>
      </w:r>
    </w:p>
    <w:p>
      <w:pPr>
        <w:pStyle w:val="ListNumber2"/>
        <!--depth 2-->
        <w:numPr>
          <w:ilvl w:val="1"/>
          <w:numId w:val="1137"/>
        </w:numPr>
      </w:pPr>
      <w:r>
        <w:t/>
      </w:r>
      <w:r>
        <w:t>(10)</w:t>
      </w:r>
      <w:r>
        <w:t xml:space="preserve">  GSA reserves the unilateral right to change reporting instructions following 60 calendar days’ advance notification to the Contractor.</w:t>
      </w:r>
      <w:bookmarkEnd w:id="3116"/>
      <w:bookmarkEnd w:id="3117"/>
    </w:p>
    <w:p>
      <w:pPr>
        <w:pStyle w:val="ListNumber"/>
        <!--depth 1-->
        <w:numPr>
          <w:ilvl w:val="0"/>
          <w:numId w:val="1136"/>
        </w:numPr>
      </w:pPr>
      <w:r>
        <w:t/>
      </w:r>
      <w:r>
        <w:t>(c)</w:t>
      </w:r>
      <w:r>
        <w:t xml:space="preserve">  Contract Access Fee (CAF).</w:t>
      </w:r>
    </w:p>
    <w:p>
      <w:pPr>
        <w:pStyle w:val="ListNumber2"/>
        <!--depth 2-->
        <w:numPr>
          <w:ilvl w:val="1"/>
          <w:numId w:val="1141"/>
        </w:numPr>
      </w:pPr>
      <w:bookmarkStart w:id="3125" w:name="_Tocd19e60129"/>
      <w:bookmarkStart w:id="3124" w:name="_Refd19e6012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1"/>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1"/>
        </w:numPr>
      </w:pPr>
      <w:r>
        <w:t/>
      </w:r>
      <w:r>
        <w:t>(3)</w:t>
      </w:r>
      <w:r>
        <w:t xml:space="preserve">  The Contractor must remit the CAF to GSA in U.S. dollars.</w:t>
      </w:r>
    </w:p>
    <w:p>
      <w:pPr>
        <w:pStyle w:val="ListNumber2"/>
        <!--depth 2-->
        <w:numPr>
          <w:ilvl w:val="1"/>
          <w:numId w:val="1141"/>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24"/>
      <w:bookmarkEnd w:id="3125"/>
      <w:bookmarkEnd w:id="3114"/>
      <w:bookmarkEnd w:id="3115"/>
    </w:p>
    <w:p>
      <w:pPr>
        <w:pStyle w:val="BodyText"/>
      </w:pPr>
      <w:r>
        <w:t>(End of provision)</w:t>
      </w:r>
    </w:p>
    <!--Topic unique_1029-->
    <w:p>
      <w:pPr>
        <w:pStyle w:val="Heading6"/>
      </w:pPr>
      <w:bookmarkStart w:id="3126" w:name="_Refd19e60169"/>
      <w:bookmarkStart w:id="3127" w:name="_Tocd19e60169"/>
      <w:r>
        <w:t/>
      </w:r>
      <w:r>
        <w:t>552.216-76</w:t>
      </w:r>
      <w:r>
        <w:t xml:space="preserve"> [Reserved]</w:t>
      </w:r>
      <w:bookmarkEnd w:id="3126"/>
      <w:bookmarkEnd w:id="3127"/>
    </w:p>
    <!--Topic unique_1030-->
    <w:p>
      <w:pPr>
        <w:pStyle w:val="Heading5"/>
      </w:pPr>
      <w:bookmarkStart w:id="3128" w:name="_Refd19e60184"/>
      <w:bookmarkStart w:id="3129" w:name="_Tocd19e60184"/>
      <w:r>
        <w:t/>
      </w:r>
      <w:r>
        <w:t>552.217</w:t>
      </w:r>
      <w:r>
        <w:t xml:space="preserve"> [Reserved]</w:t>
      </w:r>
      <w:bookmarkEnd w:id="3128"/>
      <w:bookmarkEnd w:id="3129"/>
    </w:p>
    <!--Topic unique_493-->
    <w:p>
      <w:pPr>
        <w:pStyle w:val="Heading6"/>
      </w:pPr>
      <w:bookmarkStart w:id="3130" w:name="_Refd19e60197"/>
      <w:bookmarkStart w:id="3131" w:name="_Tocd19e60197"/>
      <w:r>
        <w:t/>
      </w:r>
      <w:r>
        <w:t>552.217-70</w:t>
      </w:r>
      <w:r>
        <w:t xml:space="preserve"> Evaluation of Options.</w:t>
      </w:r>
      <w:bookmarkEnd w:id="3130"/>
      <w:bookmarkEnd w:id="31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42"/>
        </w:numPr>
      </w:pPr>
      <w:bookmarkStart w:id="3133" w:name="_Tocd19e60214"/>
      <w:bookmarkStart w:id="3132" w:name="_Refd19e6021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2"/>
      <w:bookmarkEnd w:id="3133"/>
    </w:p>
    <w:p>
      <w:pPr>
        <w:pStyle w:val="BodyText"/>
      </w:pPr>
      <w:r>
        <w:t>(End of provision)</w:t>
      </w:r>
    </w:p>
    <!--Topic unique_494-->
    <w:p>
      <w:pPr>
        <w:pStyle w:val="Heading6"/>
      </w:pPr>
      <w:bookmarkStart w:id="3134" w:name="_Refd19e60243"/>
      <w:bookmarkStart w:id="3135" w:name="_Tocd19e60243"/>
      <w:r>
        <w:t/>
      </w:r>
      <w:r>
        <w:t>552.217-71</w:t>
      </w:r>
      <w:r>
        <w:t xml:space="preserve"> Notice Regarding Option(s).</w:t>
      </w:r>
      <w:bookmarkEnd w:id="3134"/>
      <w:bookmarkEnd w:id="31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31-->
    <w:p>
      <w:pPr>
        <w:pStyle w:val="Heading5"/>
      </w:pPr>
      <w:bookmarkStart w:id="3136" w:name="_Refd19e60279"/>
      <w:bookmarkStart w:id="3137" w:name="_Tocd19e60279"/>
      <w:r>
        <w:t/>
      </w:r>
      <w:r>
        <w:t>552.219</w:t>
      </w:r>
      <w:r>
        <w:t xml:space="preserve"> [Reserved]</w:t>
      </w:r>
      <w:bookmarkEnd w:id="3136"/>
      <w:bookmarkEnd w:id="3137"/>
    </w:p>
    <!--Topic unique_550-->
    <w:p>
      <w:pPr>
        <w:pStyle w:val="Heading6"/>
      </w:pPr>
      <w:bookmarkStart w:id="3138" w:name="_Refd19e60292"/>
      <w:bookmarkStart w:id="3139" w:name="_Tocd19e60292"/>
      <w:r>
        <w:t/>
      </w:r>
      <w:r>
        <w:t>552.219-70</w:t>
      </w:r>
      <w:r>
        <w:t xml:space="preserve"> Allocation of Orders—Partially Set-aside Items.</w:t>
      </w:r>
      <w:bookmarkEnd w:id="3138"/>
      <w:bookmarkEnd w:id="3139"/>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1-->
    <w:p>
      <w:pPr>
        <w:pStyle w:val="Heading6"/>
      </w:pPr>
      <w:bookmarkStart w:id="3140" w:name="_Refd19e60321"/>
      <w:bookmarkStart w:id="3141" w:name="_Tocd19e60321"/>
      <w:r>
        <w:t/>
      </w:r>
      <w:r>
        <w:t>552.219-74</w:t>
      </w:r>
      <w:r>
        <w:t xml:space="preserve"> Section8(a)Direct Award.</w:t>
      </w:r>
      <w:bookmarkEnd w:id="3140"/>
      <w:bookmarkEnd w:id="3141"/>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43"/>
        </w:numPr>
      </w:pPr>
      <w:bookmarkStart w:id="3143" w:name="_Tocd19e60338"/>
      <w:bookmarkStart w:id="3142" w:name="_Refd19e6033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43"/>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43"/>
        </w:numPr>
      </w:pPr>
      <w:r>
        <w:t/>
      </w:r>
      <w:r>
        <w:t>(c)</w:t>
      </w:r>
      <w:r>
        <w:t xml:space="preserve">  The Contractor agrees:</w:t>
      </w:r>
    </w:p>
    <w:p>
      <w:pPr>
        <w:pStyle w:val="ListNumber2"/>
        <!--depth 2-->
        <w:numPr>
          <w:ilvl w:val="1"/>
          <w:numId w:val="1144"/>
        </w:numPr>
      </w:pPr>
      <w:bookmarkStart w:id="3145" w:name="_Tocd19e60368"/>
      <w:bookmarkStart w:id="3144" w:name="_Refd19e6036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44"/>
        </w:numPr>
      </w:pPr>
      <w:r>
        <w:t/>
      </w:r>
      <w:r>
        <w:t>(2)</w:t>
      </w:r>
      <w:r>
        <w:t xml:space="preserve"> To the requirements of 52.219-14, Limitations on Subcontracting.</w:t>
      </w:r>
      <w:bookmarkEnd w:id="3144"/>
      <w:bookmarkEnd w:id="3145"/>
    </w:p>
    <w:p>
      <w:pPr>
        <w:pStyle w:val="ListParagraph"/>
        <!--depth 1-->
        <w:ind w:left="720"/>
      </w:pPr>
      <w:r>
        <w:t>(End of clause)</w:t>
      </w:r>
      <w:bookmarkEnd w:id="3142"/>
      <w:bookmarkEnd w:id="3143"/>
    </w:p>
    <!--Topic unique_1032-->
    <w:p>
      <w:pPr>
        <w:pStyle w:val="Heading5"/>
      </w:pPr>
      <w:bookmarkStart w:id="3146" w:name="_Refd19e60395"/>
      <w:bookmarkStart w:id="3147" w:name="_Tocd19e60395"/>
      <w:r>
        <w:t/>
      </w:r>
      <w:r>
        <w:t>552.223</w:t>
      </w:r>
      <w:r>
        <w:t xml:space="preserve"> [Reserved]</w:t>
      </w:r>
      <w:bookmarkEnd w:id="3146"/>
      <w:bookmarkEnd w:id="3147"/>
    </w:p>
    <!--Topic unique_93-->
    <w:p>
      <w:pPr>
        <w:pStyle w:val="Heading6"/>
      </w:pPr>
      <w:bookmarkStart w:id="3148" w:name="_Refd19e60408"/>
      <w:bookmarkStart w:id="3149" w:name="_Tocd19e60408"/>
      <w:r>
        <w:t/>
      </w:r>
      <w:r>
        <w:t>552.223-70</w:t>
      </w:r>
      <w:r>
        <w:t xml:space="preserve"> Hazardous Substances.</w:t>
      </w:r>
      <w:bookmarkEnd w:id="3148"/>
      <w:bookmarkEnd w:id="31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45"/>
        </w:numPr>
      </w:pPr>
      <w:bookmarkStart w:id="3151" w:name="_Tocd19e60425"/>
      <w:bookmarkStart w:id="3150" w:name="_Refd19e6042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45"/>
        </w:numPr>
      </w:pPr>
      <w:r>
        <w:t/>
      </w:r>
      <w:r>
        <w:t>(c)</w:t>
      </w:r>
      <w:r>
        <w:t xml:space="preserve">  The minimum packaging acceptable for packaging Department of Transportation regulated hazardous materials shall be those in 49CFR173.</w:t>
      </w:r>
      <w:bookmarkEnd w:id="3150"/>
      <w:bookmarkEnd w:id="3151"/>
    </w:p>
    <w:p>
      <w:pPr>
        <w:pStyle w:val="BodyText"/>
      </w:pPr>
      <w:r>
        <w:t>(End of clause)</w:t>
      </w:r>
    </w:p>
    <!--Topic unique_611-->
    <w:p>
      <w:pPr>
        <w:pStyle w:val="Heading6"/>
      </w:pPr>
      <w:bookmarkStart w:id="3152" w:name="_Refd19e60462"/>
      <w:bookmarkStart w:id="3153" w:name="_Tocd19e60462"/>
      <w:r>
        <w:t/>
      </w:r>
      <w:r>
        <w:t>552.223-71</w:t>
      </w:r>
      <w:r>
        <w:t xml:space="preserve"> Nonconforming Hazardous Materials.</w:t>
      </w:r>
      <w:bookmarkEnd w:id="3152"/>
      <w:bookmarkEnd w:id="31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46"/>
        </w:numPr>
      </w:pPr>
      <w:bookmarkStart w:id="3155" w:name="_Tocd19e60479"/>
      <w:bookmarkStart w:id="3154" w:name="_Refd19e6047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7"/>
        </w:numPr>
      </w:pPr>
      <w:bookmarkStart w:id="3157" w:name="_Tocd19e60501"/>
      <w:bookmarkStart w:id="3156" w:name="_Refd19e60501"/>
      <w:r>
        <w:t/>
      </w:r>
      <w:r>
        <w:t>(1)</w:t>
      </w:r>
      <w:r>
        <w:t xml:space="preserve">  May be interpreted as a willful failure to perform,</w:t>
      </w:r>
    </w:p>
    <w:p>
      <w:pPr>
        <w:pStyle w:val="ListNumber2"/>
        <!--depth 2-->
        <w:numPr>
          <w:ilvl w:val="1"/>
          <w:numId w:val="1147"/>
        </w:numPr>
      </w:pPr>
      <w:r>
        <w:t/>
      </w:r>
      <w:r>
        <w:t>(2)</w:t>
      </w:r>
      <w:r>
        <w:t xml:space="preserve">  May result in termination of the contract for default and</w:t>
      </w:r>
    </w:p>
    <w:p>
      <w:pPr>
        <w:pStyle w:val="ListNumber2"/>
        <!--depth 2-->
        <w:numPr>
          <w:ilvl w:val="1"/>
          <w:numId w:val="1147"/>
        </w:numPr>
      </w:pPr>
      <w:r>
        <w:t/>
      </w:r>
      <w:r>
        <w:t>(3)</w:t>
      </w:r>
      <w:r>
        <w:t xml:space="preserve"> Shall be considered by the Contracting Officer in determining the responsibility of the Contractor for any future award (see FAR9.104-3(b) and 9.406-2).</w:t>
      </w:r>
      <w:bookmarkEnd w:id="3156"/>
      <w:bookmarkEnd w:id="3157"/>
    </w:p>
    <w:p>
      <w:pPr>
        <w:pStyle w:val="ListNumber"/>
        <!--depth 1-->
        <w:numPr>
          <w:ilvl w:val="0"/>
          <w:numId w:val="1146"/>
        </w:numPr>
      </w:pPr>
      <w:r>
        <w:t/>
      </w:r>
      <w:r>
        <w:t>(d)</w:t>
      </w:r>
      <w:r>
        <w:t xml:space="preserve">  Pending final resolution of any dispute, the Contractor shall promptly comply with the decision of the Contracting Officer.</w:t>
      </w:r>
      <w:bookmarkEnd w:id="3154"/>
      <w:bookmarkEnd w:id="3155"/>
    </w:p>
    <w:p>
      <w:pPr>
        <w:pStyle w:val="BodyText"/>
      </w:pPr>
      <w:r>
        <w:t>(End of clause)</w:t>
      </w:r>
    </w:p>
    <!--Topic unique_613-->
    <w:p>
      <w:pPr>
        <w:pStyle w:val="Heading6"/>
      </w:pPr>
      <w:bookmarkStart w:id="3158" w:name="_Refd19e60541"/>
      <w:bookmarkStart w:id="3159" w:name="_Tocd19e60541"/>
      <w:r>
        <w:t/>
      </w:r>
      <w:r>
        <w:t>552.223-72</w:t>
      </w:r>
      <w:r>
        <w:t xml:space="preserve"> Hazardous Material Information.</w:t>
      </w:r>
      <w:bookmarkEnd w:id="3158"/>
      <w:bookmarkEnd w:id="31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2-->
    <w:p>
      <w:pPr>
        <w:pStyle w:val="Heading6"/>
      </w:pPr>
      <w:bookmarkStart w:id="3160" w:name="_Refd19e60702"/>
      <w:bookmarkStart w:id="3161" w:name="_Tocd19e60702"/>
      <w:r>
        <w:t/>
      </w:r>
      <w:r>
        <w:t>552.223-73</w:t>
      </w:r>
      <w:r>
        <w:t xml:space="preserve"> Preservation, Packaging, Packing, Marking, and Labeling of Hazardous Materials (HAZMAT) For Shipments.</w:t>
      </w:r>
      <w:bookmarkEnd w:id="3160"/>
      <w:bookmarkEnd w:id="31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48"/>
        </w:numPr>
      </w:pPr>
      <w:bookmarkStart w:id="3163" w:name="_Tocd19e60719"/>
      <w:bookmarkStart w:id="3162" w:name="_Refd19e6071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9"/>
        </w:numPr>
      </w:pPr>
      <w:bookmarkStart w:id="3165" w:name="_Tocd19e60737"/>
      <w:bookmarkStart w:id="3164" w:name="_Refd19e60737"/>
      <w:r>
        <w:t/>
      </w:r>
      <w:r>
        <w:t>(1)</w:t>
      </w:r>
      <w:r>
        <w:t xml:space="preserve">  International Maritime Dangerous Goods (IMDG) Code as established by the International Maritime Organization (IMO).</w:t>
      </w:r>
    </w:p>
    <w:p>
      <w:pPr>
        <w:pStyle w:val="ListNumber2"/>
        <!--depth 2-->
        <w:numPr>
          <w:ilvl w:val="1"/>
          <w:numId w:val="11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9"/>
        </w:numPr>
      </w:pPr>
      <w:r>
        <w:t/>
      </w:r>
      <w:r>
        <w:t>(3)</w:t>
      </w:r>
      <w:r>
        <w:t xml:space="preserve"> Occupational Safety and Health Administration (OSHA) Regulation 29 CFR 1910.1200.</w:t>
      </w:r>
    </w:p>
    <w:p>
      <w:pPr>
        <w:pStyle w:val="ListNumber2"/>
        <!--depth 2-->
        <w:numPr>
          <w:ilvl w:val="1"/>
          <w:numId w:val="11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9"/>
        </w:numPr>
      </w:pPr>
      <w:r>
        <w:t/>
      </w:r>
      <w:r>
        <w:t>(5)</w:t>
      </w:r>
      <w:r>
        <w:t xml:space="preserve">  AFMAN 24-204, Air Force Inter-Service Manual, Preparing Hazardous Materials For Military Air Shipments.</w:t>
      </w:r>
    </w:p>
    <w:p>
      <w:pPr>
        <w:pStyle w:val="ListNumber2"/>
        <!--depth 2-->
        <w:numPr>
          <w:ilvl w:val="1"/>
          <w:numId w:val="1149"/>
        </w:numPr>
      </w:pPr>
      <w:r>
        <w:t/>
      </w:r>
      <w:r>
        <w:t>(6)</w:t>
      </w:r>
      <w:r>
        <w:t xml:space="preserve">  Any preservation, packaging, packing, marking, and labeling requirements contained elsewhere in this solicitation and contract.</w:t>
      </w:r>
      <w:bookmarkEnd w:id="3164"/>
      <w:bookmarkEnd w:id="3165"/>
    </w:p>
    <w:p>
      <w:pPr>
        <w:pStyle w:val="ListNumber"/>
        <!--depth 1-->
        <w:numPr>
          <w:ilvl w:val="0"/>
          <w:numId w:val="11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0"/>
        </w:numPr>
      </w:pPr>
      <w:bookmarkStart w:id="3167" w:name="_Tocd19e60789"/>
      <w:bookmarkStart w:id="3166" w:name="_Refd19e60789"/>
      <w:r>
        <w:t/>
      </w:r>
      <w:r>
        <w:t>(1)</w:t>
      </w:r>
      <w:r>
        <w:t xml:space="preserve">  U.S. Department of Transportation (DOT) Hazardous Material Regulation (HMR) 49 CFR parts 171 through 180.</w:t>
      </w:r>
    </w:p>
    <w:p>
      <w:pPr>
        <w:pStyle w:val="ListNumber2"/>
        <!--depth 2-->
        <w:numPr>
          <w:ilvl w:val="1"/>
          <w:numId w:val="1150"/>
        </w:numPr>
      </w:pPr>
      <w:r>
        <w:t/>
      </w:r>
      <w:r>
        <w:t>(2)</w:t>
      </w:r>
      <w:r>
        <w:t xml:space="preserve"> Occupational Safety and Health Administration (OSHA) Regulation 29 CFR 1910.1200.</w:t>
      </w:r>
    </w:p>
    <w:p>
      <w:pPr>
        <w:pStyle w:val="ListNumber2"/>
        <!--depth 2-->
        <w:numPr>
          <w:ilvl w:val="1"/>
          <w:numId w:val="1150"/>
        </w:numPr>
      </w:pPr>
      <w:r>
        <w:t/>
      </w:r>
      <w:r>
        <w:t>(3)</w:t>
      </w:r>
      <w:r>
        <w:t xml:space="preserve">  Any preservation, packaging, packing, marking, and labeling requirements contained elsewhere in this solicitation and contract.</w:t>
      </w:r>
      <w:bookmarkEnd w:id="3166"/>
      <w:bookmarkEnd w:id="3167"/>
    </w:p>
    <w:p>
      <w:pPr>
        <w:pStyle w:val="ListNumber"/>
        <!--depth 1-->
        <w:numPr>
          <w:ilvl w:val="0"/>
          <w:numId w:val="11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2"/>
      <w:bookmarkEnd w:id="3163"/>
    </w:p>
    <w:p>
      <w:pPr>
        <w:pStyle w:val="BodyText"/>
      </w:pPr>
      <w:r>
        <w:t>(End of clause)</w:t>
      </w:r>
    </w:p>
    <!--Topic unique_1033-->
    <w:p>
      <w:pPr>
        <w:pStyle w:val="Heading5"/>
      </w:pPr>
      <w:bookmarkStart w:id="3168" w:name="_Refd19e60838"/>
      <w:bookmarkStart w:id="3169" w:name="_Tocd19e60838"/>
      <w:r>
        <w:t/>
      </w:r>
      <w:r>
        <w:t>552.227</w:t>
      </w:r>
      <w:r>
        <w:t xml:space="preserve"> [Reserved]</w:t>
      </w:r>
      <w:bookmarkEnd w:id="3168"/>
      <w:bookmarkEnd w:id="3169"/>
    </w:p>
    <!--Topic unique_648-->
    <w:p>
      <w:pPr>
        <w:pStyle w:val="Heading6"/>
      </w:pPr>
      <w:bookmarkStart w:id="3170" w:name="_Refd19e60851"/>
      <w:bookmarkStart w:id="3171" w:name="_Tocd19e60851"/>
      <w:r>
        <w:t/>
      </w:r>
      <w:r>
        <w:t>552.227-70</w:t>
      </w:r>
      <w:r>
        <w:t xml:space="preserve"> Government Rights (Unlimited).</w:t>
      </w:r>
      <w:bookmarkEnd w:id="3170"/>
      <w:bookmarkEnd w:id="3171"/>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9-->
    <w:p>
      <w:pPr>
        <w:pStyle w:val="Heading6"/>
      </w:pPr>
      <w:bookmarkStart w:id="3172" w:name="_Refd19e60880"/>
      <w:bookmarkStart w:id="3173" w:name="_Tocd19e60880"/>
      <w:r>
        <w:t/>
      </w:r>
      <w:r>
        <w:t>552.227-71</w:t>
      </w:r>
      <w:r>
        <w:t xml:space="preserve"> Drawings and Other Data to Become Property of Government.</w:t>
      </w:r>
      <w:bookmarkEnd w:id="3172"/>
      <w:bookmarkEnd w:id="3173"/>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34-->
    <w:p>
      <w:pPr>
        <w:pStyle w:val="Heading5"/>
      </w:pPr>
      <w:bookmarkStart w:id="3174" w:name="_Refd19e60909"/>
      <w:bookmarkStart w:id="3175" w:name="_Tocd19e60909"/>
      <w:r>
        <w:t/>
      </w:r>
      <w:r>
        <w:t>552.228</w:t>
      </w:r>
      <w:r>
        <w:t xml:space="preserve"> [Reserved]</w:t>
      </w:r>
      <w:bookmarkEnd w:id="3174"/>
      <w:bookmarkEnd w:id="3175"/>
    </w:p>
    <!--Topic unique_673-->
    <w:p>
      <w:pPr>
        <w:pStyle w:val="Heading6"/>
      </w:pPr>
      <w:bookmarkStart w:id="3176" w:name="_Refd19e60922"/>
      <w:bookmarkStart w:id="3177" w:name="_Tocd19e60922"/>
      <w:r>
        <w:t/>
      </w:r>
      <w:r>
        <w:t>552.228-5</w:t>
      </w:r>
      <w:r>
        <w:t xml:space="preserve"> Government as Additional Insured.</w:t>
      </w:r>
      <w:bookmarkEnd w:id="3176"/>
      <w:bookmarkEnd w:id="31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1"/>
        </w:numPr>
      </w:pPr>
      <w:bookmarkStart w:id="3179" w:name="_Tocd19e60939"/>
      <w:bookmarkStart w:id="3178" w:name="_Refd19e60939"/>
      <w:r>
        <w:t/>
      </w:r>
      <w:r>
        <w:t>(a)</w:t>
      </w:r>
      <w:r>
        <w:t xml:space="preserve"> This clause supplements the requirements set forth in FAR clause 52.228-5, Insurance–Work on a Government Installation.</w:t>
      </w:r>
    </w:p>
    <w:p>
      <w:pPr>
        <w:pStyle w:val="ListNumber"/>
        <!--depth 1-->
        <w:numPr>
          <w:ilvl w:val="0"/>
          <w:numId w:val="11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8"/>
      <w:bookmarkEnd w:id="3179"/>
    </w:p>
    <w:p>
      <w:pPr>
        <w:pStyle w:val="BodyText"/>
      </w:pPr>
      <w:r>
        <w:t>(End of clause)</w:t>
      </w:r>
    </w:p>
    <!--Topic unique_1035-->
    <w:p>
      <w:pPr>
        <w:pStyle w:val="Heading5"/>
      </w:pPr>
      <w:bookmarkStart w:id="3180" w:name="_Refd19e60966"/>
      <w:bookmarkStart w:id="3181" w:name="_Tocd19e60966"/>
      <w:r>
        <w:t/>
      </w:r>
      <w:r>
        <w:t>552.229</w:t>
      </w:r>
      <w:r>
        <w:t xml:space="preserve"> [Reserved]</w:t>
      </w:r>
      <w:bookmarkEnd w:id="3180"/>
      <w:bookmarkEnd w:id="3181"/>
    </w:p>
    <!--Topic unique_684-->
    <w:p>
      <w:pPr>
        <w:pStyle w:val="Heading6"/>
      </w:pPr>
      <w:bookmarkStart w:id="3182" w:name="_Refd19e60979"/>
      <w:bookmarkStart w:id="3183" w:name="_Tocd19e60979"/>
      <w:r>
        <w:t/>
      </w:r>
      <w:r>
        <w:t>552.229-70</w:t>
      </w:r>
      <w:r>
        <w:t xml:space="preserve"> Federal, State, and Local Taxes.</w:t>
      </w:r>
      <w:bookmarkEnd w:id="3182"/>
      <w:bookmarkEnd w:id="3183"/>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5-->
    <w:p>
      <w:pPr>
        <w:pStyle w:val="Heading6"/>
      </w:pPr>
      <w:bookmarkStart w:id="3184" w:name="_Refd19e61008"/>
      <w:bookmarkStart w:id="3185" w:name="_Tocd19e61008"/>
      <w:r>
        <w:t/>
      </w:r>
      <w:r>
        <w:t>552.229-71</w:t>
      </w:r>
      <w:r>
        <w:t xml:space="preserve"> Federal Excise Tax—DC Government.</w:t>
      </w:r>
      <w:bookmarkEnd w:id="3184"/>
      <w:bookmarkEnd w:id="3185"/>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36-->
    <w:p>
      <w:pPr>
        <w:pStyle w:val="Heading5"/>
      </w:pPr>
      <w:bookmarkStart w:id="3186" w:name="_Refd19e61037"/>
      <w:bookmarkStart w:id="3187" w:name="_Tocd19e61037"/>
      <w:r>
        <w:t/>
      </w:r>
      <w:r>
        <w:t>552.232</w:t>
      </w:r>
      <w:r>
        <w:t xml:space="preserve"> [Reserved]</w:t>
      </w:r>
      <w:bookmarkEnd w:id="3186"/>
      <w:bookmarkEnd w:id="3187"/>
    </w:p>
    <!--Topic unique_740-->
    <w:p>
      <w:pPr>
        <w:pStyle w:val="Heading6"/>
      </w:pPr>
      <w:bookmarkStart w:id="3188" w:name="_Refd19e61050"/>
      <w:bookmarkStart w:id="3189" w:name="_Tocd19e61050"/>
      <w:r>
        <w:t/>
      </w:r>
      <w:r>
        <w:t>552.232-1</w:t>
      </w:r>
      <w:r>
        <w:t xml:space="preserve"> Payments.</w:t>
      </w:r>
      <w:bookmarkEnd w:id="3188"/>
      <w:bookmarkEnd w:id="318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52"/>
        </w:numPr>
      </w:pPr>
      <w:bookmarkStart w:id="3191" w:name="_Tocd19e61067"/>
      <w:bookmarkStart w:id="3190" w:name="_Refd19e61067"/>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52"/>
        </w:numPr>
      </w:pPr>
      <w:bookmarkStart w:id="3193" w:name="_Tocd19e61076"/>
      <w:bookmarkStart w:id="3192" w:name="_Refd19e61076"/>
      <w:r>
        <w:t/>
      </w:r>
      <w:r>
        <w:t>(b)</w:t>
      </w:r>
      <w:r>
        <w:t xml:space="preserve">  Unless otherwise specified in this contract, the Government will make payment on partial deliveries accepted by the Government if either:</w:t>
      </w:r>
    </w:p>
    <w:p>
      <w:pPr>
        <w:pStyle w:val="ListNumber2"/>
        <!--depth 2-->
        <w:numPr>
          <w:ilvl w:val="1"/>
          <w:numId w:val="1153"/>
        </w:numPr>
      </w:pPr>
      <w:bookmarkStart w:id="3195" w:name="_Tocd19e61082"/>
      <w:bookmarkStart w:id="3194" w:name="_Refd19e61082"/>
      <w:r>
        <w:t/>
      </w:r>
      <w:r>
        <w:t>(1)</w:t>
      </w:r>
      <w:r>
        <w:t xml:space="preserve">  The amount due on the deliveries warrants it.</w:t>
      </w:r>
    </w:p>
    <w:p>
      <w:pPr>
        <w:pStyle w:val="ListNumber2"/>
        <!--depth 2-->
        <w:numPr>
          <w:ilvl w:val="1"/>
          <w:numId w:val="1153"/>
        </w:numPr>
      </w:pPr>
      <w:r>
        <w:t/>
      </w:r>
      <w:r>
        <w:t>(2)</w:t>
      </w:r>
      <w:r>
        <w:t xml:space="preserve">  The Contractor requests it and the amount due on the deliveries is at least $1,000 or 50percent of the total contract price.</w:t>
      </w:r>
      <w:bookmarkEnd w:id="3194"/>
      <w:bookmarkEnd w:id="3195"/>
      <w:bookmarkEnd w:id="3192"/>
      <w:bookmarkEnd w:id="3193"/>
    </w:p>
    <w:p>
      <w:pPr>
        <w:pStyle w:val="ListNumber"/>
        <!--depth 1-->
        <w:numPr>
          <w:ilvl w:val="0"/>
          <w:numId w:val="1152"/>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0"/>
      <w:bookmarkEnd w:id="3191"/>
    </w:p>
    <w:p>
      <w:pPr>
        <w:pStyle w:val="BodyText"/>
      </w:pPr>
      <w:r>
        <w:t>(End of clause)</w:t>
      </w:r>
    </w:p>
    <!--Topic unique_94-->
    <w:p>
      <w:pPr>
        <w:pStyle w:val="Heading6"/>
      </w:pPr>
      <w:bookmarkStart w:id="3196" w:name="_Refd19e61116"/>
      <w:bookmarkStart w:id="3197" w:name="_Tocd19e61116"/>
      <w:r>
        <w:t/>
      </w:r>
      <w:r>
        <w:t>552.232-5</w:t>
      </w:r>
      <w:r>
        <w:t xml:space="preserve"> Payments under Fixed-Price Construction</w:t>
      </w:r>
      <w:bookmarkEnd w:id="3196"/>
      <w:bookmarkEnd w:id="319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54"/>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54"/>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54"/>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54"/>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54"/>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54"/>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198" w:name="_Refd19e61195"/>
      <w:bookmarkStart w:id="3199" w:name="_Tocd19e61195"/>
      <w:r>
        <w:t/>
      </w:r>
      <w:r>
        <w:t>552.232-23</w:t>
      </w:r>
      <w:r>
        <w:t xml:space="preserve"> Assignment of Claims.</w:t>
      </w:r>
      <w:bookmarkEnd w:id="3198"/>
      <w:bookmarkEnd w:id="319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00" w:name="_Refd19e61226"/>
      <w:bookmarkStart w:id="3201" w:name="_Tocd19e61226"/>
      <w:r>
        <w:t/>
      </w:r>
      <w:r>
        <w:t>552.232-25</w:t>
      </w:r>
      <w:r>
        <w:t xml:space="preserve"> Prompt Payment.</w:t>
      </w:r>
      <w:bookmarkEnd w:id="3200"/>
      <w:bookmarkEnd w:id="3201"/>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55"/>
        </w:numPr>
      </w:pPr>
      <w:bookmarkStart w:id="3203" w:name="_Tocd19e61249"/>
      <w:bookmarkStart w:id="3202" w:name="_Refd19e61249"/>
      <w:r>
        <w:t/>
      </w:r>
      <w:r>
        <w:t>(a)</w:t>
      </w:r>
      <w:r>
        <w:t xml:space="preserve">  I</w:t>
      </w:r>
      <w:r>
        <w:rPr>
          <w:i/>
        </w:rPr>
        <w:t>nvoice payments</w:t>
      </w:r>
      <w:r>
        <w:t>.</w:t>
      </w:r>
    </w:p>
    <w:p>
      <w:pPr>
        <w:pStyle w:val="ListNumber2"/>
        <!--depth 2-->
        <w:numPr>
          <w:ilvl w:val="1"/>
          <w:numId w:val="1156"/>
        </w:numPr>
      </w:pPr>
      <w:bookmarkStart w:id="3205" w:name="_Tocd19e61260"/>
      <w:bookmarkStart w:id="3204" w:name="_Refd19e61260"/>
      <w:r>
        <w:t/>
      </w:r>
      <w:r>
        <w:t>(1)</w:t>
      </w:r>
      <w:r>
        <w:t xml:space="preserve">  The due date for making invoice payments by the designated payment office is:</w:t>
      </w:r>
    </w:p>
    <w:p>
      <w:pPr>
        <w:pStyle w:val="ListNumber3"/>
        <!--depth 3-->
        <w:numPr>
          <w:ilvl w:val="2"/>
          <w:numId w:val="1157"/>
        </w:numPr>
      </w:pPr>
      <w:bookmarkStart w:id="3207" w:name="_Tocd19e61268"/>
      <w:bookmarkStart w:id="3206" w:name="_Refd19e6126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8"/>
        </w:numPr>
      </w:pPr>
      <w:bookmarkStart w:id="3209" w:name="_Tocd19e61276"/>
      <w:bookmarkStart w:id="3208" w:name="_Refd19e6127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8"/>
        </w:numPr>
      </w:pPr>
      <w:r>
        <w:t/>
      </w:r>
      <w:r>
        <w:t>(B)</w:t>
      </w:r>
      <w:r>
        <w:t xml:space="preserve">  The 10</w:t>
      </w:r>
      <w:r>
        <w:t xml:space="preserve"> day after Government acceptance of supplies delivered or services performed by the Contractor.</w:t>
      </w:r>
      <w:bookmarkEnd w:id="3208"/>
      <w:bookmarkEnd w:id="3209"/>
    </w:p>
    <w:p>
      <w:pPr>
        <w:pStyle w:val="ListNumber3"/>
        <!--depth 3-->
        <w:numPr>
          <w:ilvl w:val="2"/>
          <w:numId w:val="1157"/>
        </w:numPr>
      </w:pPr>
      <w:r>
        <w:t/>
      </w:r>
      <w:r>
        <w:t>(ii)</w:t>
      </w:r>
      <w:r>
        <w:t xml:space="preserve">  For all other orders, the later of the following two events:</w:t>
      </w:r>
    </w:p>
    <w:p>
      <w:pPr>
        <w:pStyle w:val="ListNumber4"/>
        <!--depth 4-->
        <w:numPr>
          <w:ilvl w:val="3"/>
          <w:numId w:val="1159"/>
        </w:numPr>
      </w:pPr>
      <w:bookmarkStart w:id="3211" w:name="_Tocd19e61308"/>
      <w:bookmarkStart w:id="3210" w:name="_Refd19e6130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9"/>
        </w:numPr>
      </w:pPr>
      <w:r>
        <w:t/>
      </w:r>
      <w:r>
        <w:t>(B)</w:t>
      </w:r>
      <w:r>
        <w:t xml:space="preserve">  The 30</w:t>
      </w:r>
      <w:r>
        <w:t xml:space="preserve"> day after Government acceptance of supplies delivered or services performed by the Contractor.</w:t>
      </w:r>
      <w:bookmarkEnd w:id="3210"/>
      <w:bookmarkEnd w:id="3211"/>
    </w:p>
    <w:p>
      <w:pPr>
        <w:pStyle w:val="ListNumber3"/>
        <!--depth 3-->
        <w:numPr>
          <w:ilvl w:val="2"/>
          <w:numId w:val="1157"/>
        </w:numPr>
      </w:pPr>
      <w:r>
        <w:t/>
      </w:r>
      <w:r>
        <w:t>(iii)</w:t>
      </w:r>
      <w:r>
        <w:t xml:space="preserve">  On a final invoice, if the payment amount is subject to contract settlement actions, acceptance occurs on the effective date of the contract settlement.</w:t>
      </w:r>
      <w:bookmarkEnd w:id="3206"/>
      <w:bookmarkEnd w:id="3207"/>
    </w:p>
    <w:p>
      <w:pPr>
        <w:pStyle w:val="ListNumber2"/>
        <!--depth 2-->
        <w:numPr>
          <w:ilvl w:val="1"/>
          <w:numId w:val="1156"/>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0"/>
        </w:numPr>
      </w:pPr>
      <w:bookmarkStart w:id="3213" w:name="_Tocd19e61348"/>
      <w:bookmarkStart w:id="3212" w:name="_Refd19e61348"/>
      <w:r>
        <w:t/>
      </w:r>
      <w:r>
        <w:t>(i)</w:t>
      </w:r>
      <w:r>
        <w:t xml:space="preserve">  The Contractor must receive and fulfill electronic data interchange (EDI) purchase orders (transaction set 850).</w:t>
      </w:r>
    </w:p>
    <w:p>
      <w:pPr>
        <w:pStyle w:val="ListNumber3"/>
        <!--depth 3-->
        <w:numPr>
          <w:ilvl w:val="2"/>
          <w:numId w:val="1160"/>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0"/>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0"/>
        </w:numPr>
      </w:pPr>
      <w:r>
        <w:t/>
      </w:r>
      <w:r>
        <w:t>(iv)</w:t>
      </w:r>
      <w:r>
        <w:t xml:space="preserve">  The EDI transaction sets in paragraphs (a)(2)(i) through (a)(2)(iii) of this clause must adhere to implementation conventions provided by GSA.</w:t>
      </w:r>
      <w:bookmarkEnd w:id="3212"/>
      <w:bookmarkEnd w:id="3213"/>
    </w:p>
    <w:p>
      <w:pPr>
        <w:pStyle w:val="ListNumber2"/>
        <!--depth 2-->
        <w:numPr>
          <w:ilvl w:val="1"/>
          <w:numId w:val="1156"/>
        </w:numPr>
      </w:pPr>
      <w:r>
        <w:t/>
      </w:r>
      <w:r>
        <w:t>(3)</w:t>
      </w:r>
      <w:r>
        <w:t xml:space="preserve">  If any of the conditions in paragraph (a)(2) of this clause do not occur, the 10 day payment due dates in (a)(1) become 30 day payment due dates.</w:t>
      </w:r>
    </w:p>
    <w:p>
      <w:pPr>
        <w:pStyle w:val="ListNumber2"/>
        <!--depth 2-->
        <w:numPr>
          <w:ilvl w:val="1"/>
          <w:numId w:val="1156"/>
        </w:numPr>
      </w:pPr>
      <w:bookmarkStart w:id="3215" w:name="_Tocd19e61386"/>
      <w:bookmarkStart w:id="3214" w:name="_Refd19e61386"/>
      <w:r>
        <w:t/>
      </w:r>
      <w:r>
        <w:t>(4)</w:t>
      </w:r>
      <w:r>
        <w:t xml:space="preserve">   </w:t>
      </w:r>
      <w:r>
        <w:rPr>
          <w:i/>
        </w:rPr>
        <w:t>Certain food products and other payments</w:t>
      </w:r>
      <w:r>
        <w:t>.</w:t>
      </w:r>
    </w:p>
    <w:p>
      <w:pPr>
        <w:pStyle w:val="ListNumber3"/>
        <!--depth 3-->
        <w:numPr>
          <w:ilvl w:val="2"/>
          <w:numId w:val="1161"/>
        </w:numPr>
      </w:pPr>
      <w:bookmarkStart w:id="3217" w:name="_Tocd19e61395"/>
      <w:bookmarkStart w:id="3216" w:name="_Refd19e6139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62"/>
        </w:numPr>
      </w:pPr>
      <w:bookmarkStart w:id="3219" w:name="_Tocd19e61403"/>
      <w:bookmarkStart w:id="3218" w:name="_Refd19e61403"/>
      <w:r>
        <w:t/>
      </w:r>
      <w:r>
        <w:t>(A)</w:t>
      </w:r>
      <w:r>
        <w:t xml:space="preserve">  For meat or meat food products, as defined in section 2(a)(3) of the Packers and Stockyard Act of 1921 (</w:t>
      </w:r>
      <w:hyperlink r:id="rIdHyperlink29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62"/>
        </w:numPr>
      </w:pPr>
      <w:r>
        <w:t/>
      </w:r>
      <w:r>
        <w:t>(B)</w:t>
      </w:r>
      <w:r>
        <w:t xml:space="preserve">  For fresh or frozen fish, as defined in section 204(3) of the Fish and Seafood Promotion Act of1986 (</w:t>
      </w:r>
      <w:hyperlink r:id="rIdHyperlink293">
        <w:r>
          <w:t>16 U.S.C. 4003(3)</w:t>
        </w:r>
      </w:hyperlink>
      <w:r>
        <w:t>), as close as possible to, but not later than, the 7</w:t>
      </w:r>
      <w:r>
        <w:t>day after product delivery.</w:t>
      </w:r>
    </w:p>
    <w:p>
      <w:pPr>
        <w:pStyle w:val="ListNumber4"/>
        <!--depth 4-->
        <w:numPr>
          <w:ilvl w:val="3"/>
          <w:numId w:val="1162"/>
        </w:numPr>
      </w:pPr>
      <w:r>
        <w:t/>
      </w:r>
      <w:r>
        <w:t>(C)</w:t>
      </w:r>
      <w:r>
        <w:t xml:space="preserve">  For perishable agricultural commodities, as defined in section 1(4) of the Perishable Agricultural Commodities Act of 1930 (</w:t>
      </w:r>
      <w:hyperlink r:id="rIdHyperlink294">
        <w:r>
          <w:t>7 U.S.C. 499a(4)</w:t>
        </w:r>
      </w:hyperlink>
      <w:r>
        <w:t>), as close as possible to, but not later than, the 10</w:t>
      </w:r>
      <w:r>
        <w:t xml:space="preserve"> day after product delivery, unless another date is specified in the contract.</w:t>
      </w:r>
    </w:p>
    <w:p>
      <w:pPr>
        <w:pStyle w:val="ListNumber4"/>
        <!--depth 4-->
        <w:numPr>
          <w:ilvl w:val="3"/>
          <w:numId w:val="1162"/>
        </w:numPr>
      </w:pPr>
      <w:r>
        <w:t/>
      </w:r>
      <w:r>
        <w:t>(D)</w:t>
      </w:r>
      <w:r>
        <w:t xml:space="preserve">  For dairy products, as defined in section 111(e) of the Dairy Production Stabilization Act of1983 (</w:t>
      </w:r>
      <w:hyperlink r:id="rIdHyperlink29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8"/>
      <w:bookmarkEnd w:id="3219"/>
    </w:p>
    <w:p>
      <w:pPr>
        <w:pStyle w:val="ListNumber3"/>
        <!--depth 3-->
        <w:numPr>
          <w:ilvl w:val="2"/>
          <w:numId w:val="1161"/>
        </w:numPr>
      </w:pPr>
      <w:r>
        <w:t/>
      </w:r>
      <w:r>
        <w:t>(ii)</w:t>
      </w:r>
      <w:r>
        <w:t xml:space="preserve">  If the contract does not require submission of an invoice for payment (</w:t>
      </w:r>
      <w:r>
        <w:rPr>
          <w:i/>
        </w:rPr>
        <w:t>e.g</w:t>
      </w:r>
      <w:r>
        <w:t>.,periodic lease payments), the due date will be as specified in the contract.</w:t>
      </w:r>
      <w:bookmarkEnd w:id="3216"/>
      <w:bookmarkEnd w:id="3217"/>
      <w:bookmarkEnd w:id="3214"/>
      <w:bookmarkEnd w:id="3215"/>
    </w:p>
    <w:p>
      <w:pPr>
        <w:pStyle w:val="ListNumber2"/>
        <!--depth 2-->
        <w:numPr>
          <w:ilvl w:val="1"/>
          <w:numId w:val="1156"/>
        </w:numPr>
      </w:pPr>
      <w:bookmarkStart w:id="3221" w:name="_Tocd19e61473"/>
      <w:bookmarkStart w:id="3220" w:name="_Refd19e6147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63"/>
        </w:numPr>
      </w:pPr>
      <w:bookmarkStart w:id="3223" w:name="_Tocd19e61482"/>
      <w:bookmarkStart w:id="3222" w:name="_Refd19e61482"/>
      <w:r>
        <w:t/>
      </w:r>
      <w:r>
        <w:t>(i)</w:t>
      </w:r>
      <w:r>
        <w:t xml:space="preserve">  Name and address of the Contractor.</w:t>
      </w:r>
    </w:p>
    <w:p>
      <w:pPr>
        <w:pStyle w:val="ListNumber3"/>
        <!--depth 3-->
        <w:numPr>
          <w:ilvl w:val="2"/>
          <w:numId w:val="1163"/>
        </w:numPr>
      </w:pPr>
      <w:r>
        <w:t/>
      </w:r>
      <w:r>
        <w:t>(ii)</w:t>
      </w:r>
      <w:r>
        <w:t xml:space="preserve">  Invoice date. (The Contractor is encouraged to date invoices as close as possible to the date of the mailing or transmission.)</w:t>
      </w:r>
    </w:p>
    <w:p>
      <w:pPr>
        <w:pStyle w:val="ListNumber3"/>
        <!--depth 3-->
        <w:numPr>
          <w:ilvl w:val="2"/>
          <w:numId w:val="1163"/>
        </w:numPr>
      </w:pPr>
      <w:r>
        <w:t/>
      </w:r>
      <w:r>
        <w:t>(iii)</w:t>
      </w:r>
      <w:r>
        <w:t xml:space="preserve">  Contract number or other authorization for supplies delivered or services performed (including order number and contract line item number).</w:t>
      </w:r>
    </w:p>
    <w:p>
      <w:pPr>
        <w:pStyle w:val="ListNumber3"/>
        <!--depth 3-->
        <w:numPr>
          <w:ilvl w:val="2"/>
          <w:numId w:val="1163"/>
        </w:numPr>
      </w:pPr>
      <w:r>
        <w:t/>
      </w:r>
      <w:r>
        <w:t>(iv)</w:t>
      </w:r>
      <w:r>
        <w:t xml:space="preserve">  Description, quantity, unit of measure, unit price, and extended price of supplies delivered or services performed.</w:t>
      </w:r>
    </w:p>
    <w:p>
      <w:pPr>
        <w:pStyle w:val="ListNumber3"/>
        <!--depth 3-->
        <w:numPr>
          <w:ilvl w:val="2"/>
          <w:numId w:val="1163"/>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63"/>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63"/>
        </w:numPr>
      </w:pPr>
      <w:r>
        <w:t/>
      </w:r>
      <w:r>
        <w:t>(vii)</w:t>
      </w:r>
      <w:r>
        <w:t xml:space="preserve">  Name (where practicable), title, phone number, and mailing address of person to be notified in the event of a defective invoice.</w:t>
      </w:r>
    </w:p>
    <w:p>
      <w:pPr>
        <w:pStyle w:val="ListNumber3"/>
        <!--depth 3-->
        <w:numPr>
          <w:ilvl w:val="2"/>
          <w:numId w:val="1163"/>
        </w:numPr>
      </w:pPr>
      <w:r>
        <w:t/>
      </w:r>
      <w:r>
        <w:t>(viii)</w:t>
      </w:r>
      <w:r>
        <w:t xml:space="preserve">  Any other information or documentation required by the contract (such as evidence of shipment).</w:t>
      </w:r>
    </w:p>
    <w:p>
      <w:pPr>
        <w:pStyle w:val="ListNumber3"/>
        <!--depth 3-->
        <w:numPr>
          <w:ilvl w:val="2"/>
          <w:numId w:val="1163"/>
        </w:numPr>
      </w:pPr>
      <w:r>
        <w:t/>
      </w:r>
      <w:r>
        <w:t>(ix)</w:t>
      </w:r>
      <w:r>
        <w:t xml:space="preserve">  While not required, the Contractor is strongly encouraged to assign an identification number to each invoice.</w:t>
      </w:r>
      <w:bookmarkEnd w:id="3222"/>
      <w:bookmarkEnd w:id="3223"/>
      <w:bookmarkEnd w:id="3220"/>
      <w:bookmarkEnd w:id="3221"/>
    </w:p>
    <w:p>
      <w:pPr>
        <w:pStyle w:val="ListNumber2"/>
        <!--depth 2-->
        <w:numPr>
          <w:ilvl w:val="1"/>
          <w:numId w:val="1156"/>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64"/>
        </w:numPr>
      </w:pPr>
      <w:bookmarkStart w:id="3225" w:name="_Tocd19e61562"/>
      <w:bookmarkStart w:id="3224" w:name="_Refd19e61562"/>
      <w:r>
        <w:t/>
      </w:r>
      <w:r>
        <w:t>(i)</w:t>
      </w:r>
      <w:r>
        <w:t xml:space="preserve">  A proper invoice was received by the designated billing office.</w:t>
      </w:r>
    </w:p>
    <w:p>
      <w:pPr>
        <w:pStyle w:val="ListNumber3"/>
        <!--depth 3-->
        <w:numPr>
          <w:ilvl w:val="2"/>
          <w:numId w:val="1164"/>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64"/>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24"/>
      <w:bookmarkEnd w:id="3225"/>
    </w:p>
    <w:p>
      <w:pPr>
        <w:pStyle w:val="ListNumber2"/>
        <!--depth 2-->
        <w:numPr>
          <w:ilvl w:val="1"/>
          <w:numId w:val="1156"/>
        </w:numPr>
      </w:pPr>
      <w:bookmarkStart w:id="3227" w:name="_Tocd19e61586"/>
      <w:bookmarkStart w:id="3226" w:name="_Refd19e61586"/>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65"/>
        </w:numPr>
      </w:pPr>
      <w:bookmarkStart w:id="3229" w:name="_Tocd19e61606"/>
      <w:bookmarkStart w:id="3228" w:name="_Refd19e6160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65"/>
        </w:numPr>
      </w:pPr>
      <w:r>
        <w:t/>
      </w:r>
      <w:r>
        <w:t>(ii)</w:t>
      </w:r>
      <w:r>
        <w:t xml:space="preserve">  The following periods of time will not be included in the determination of an interest penalty:</w:t>
      </w:r>
    </w:p>
    <w:p>
      <w:pPr>
        <w:pStyle w:val="ListNumber4"/>
        <!--depth 4-->
        <w:numPr>
          <w:ilvl w:val="3"/>
          <w:numId w:val="1166"/>
        </w:numPr>
      </w:pPr>
      <w:bookmarkStart w:id="3231" w:name="_Tocd19e61624"/>
      <w:bookmarkStart w:id="3230" w:name="_Refd19e6162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66"/>
        </w:numPr>
      </w:pPr>
      <w:r>
        <w:t/>
      </w:r>
      <w:r>
        <w:t>(B)</w:t>
      </w:r>
      <w:r>
        <w:t xml:space="preserve">  The period between the defects notice and resubmission of the corrected invoice by the Contractor.</w:t>
      </w:r>
    </w:p>
    <w:p>
      <w:pPr>
        <w:pStyle w:val="ListNumber4"/>
        <!--depth 4-->
        <w:numPr>
          <w:ilvl w:val="3"/>
          <w:numId w:val="1166"/>
        </w:numPr>
      </w:pPr>
      <w:r>
        <w:t/>
      </w:r>
      <w:r>
        <w:t>(C)</w:t>
      </w:r>
      <w:r>
        <w:t xml:space="preserve">  For incorrect electronic funds transfer (EFT) information, in accordance with the EFT clause of this contract.</w:t>
      </w:r>
      <w:bookmarkEnd w:id="3230"/>
      <w:bookmarkEnd w:id="3231"/>
    </w:p>
    <w:p>
      <w:pPr>
        <w:pStyle w:val="ListNumber3"/>
        <!--depth 3-->
        <w:numPr>
          <w:ilvl w:val="2"/>
          <w:numId w:val="1165"/>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65"/>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8"/>
      <w:bookmarkEnd w:id="3229"/>
      <w:bookmarkEnd w:id="3226"/>
      <w:bookmarkEnd w:id="3227"/>
    </w:p>
    <w:p>
      <w:pPr>
        <w:pStyle w:val="ListNumber2"/>
        <!--depth 2-->
        <w:numPr>
          <w:ilvl w:val="1"/>
          <w:numId w:val="1156"/>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56"/>
        </w:numPr>
      </w:pPr>
      <w:r>
        <w:t/>
      </w:r>
      <w:r>
        <w:t>(9)</w:t>
      </w:r>
      <w:r>
        <w:t xml:space="preserve">   </w:t>
      </w:r>
      <w:r>
        <w:rPr>
          <w:i/>
        </w:rPr>
        <w:t>Additional interest penalty</w:t>
      </w:r>
      <w:r>
        <w:t>.</w:t>
      </w:r>
    </w:p>
    <w:p>
      <w:pPr>
        <w:pStyle w:val="ListNumber3"/>
        <!--depth 3-->
        <w:numPr>
          <w:ilvl w:val="2"/>
          <w:numId w:val="1167"/>
        </w:numPr>
      </w:pPr>
      <w:bookmarkStart w:id="3233" w:name="_Tocd19e61683"/>
      <w:bookmarkStart w:id="3232" w:name="_Refd19e6168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8"/>
        </w:numPr>
      </w:pPr>
      <w:bookmarkStart w:id="3235" w:name="_Tocd19e61691"/>
      <w:bookmarkStart w:id="3234" w:name="_Refd19e61691"/>
      <w:r>
        <w:t/>
      </w:r>
      <w:r>
        <w:t>(A)</w:t>
      </w:r>
      <w:r>
        <w:t xml:space="preserve">  Is owed an interest penalty of $1 or more;</w:t>
      </w:r>
    </w:p>
    <w:p>
      <w:pPr>
        <w:pStyle w:val="ListNumber4"/>
        <!--depth 4-->
        <w:numPr>
          <w:ilvl w:val="3"/>
          <w:numId w:val="1168"/>
        </w:numPr>
      </w:pPr>
      <w:r>
        <w:t/>
      </w:r>
      <w:r>
        <w:t>(B)</w:t>
      </w:r>
      <w:r>
        <w:t xml:space="preserve">  Is not paid the interest penalty within 10days after the date the invoice amount is paid; and</w:t>
      </w:r>
    </w:p>
    <w:p>
      <w:pPr>
        <w:pStyle w:val="ListNumber4"/>
        <!--depth 4-->
        <w:numPr>
          <w:ilvl w:val="3"/>
          <w:numId w:val="1168"/>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34"/>
      <w:bookmarkEnd w:id="3235"/>
    </w:p>
    <w:p>
      <w:pPr>
        <w:pStyle w:val="ListNumber3"/>
        <!--depth 3-->
        <w:numPr>
          <w:ilvl w:val="2"/>
          <w:numId w:val="1167"/>
        </w:numPr>
      </w:pPr>
      <w:r>
        <w:t/>
      </w:r>
      <w:r>
        <w:t>(ii)</w:t>
      </w:r>
      <w:r>
        <w:t/>
      </w:r>
    </w:p>
    <w:p>
      <w:pPr>
        <w:pStyle w:val="ListNumber4"/>
        <!--depth 4-->
        <w:numPr>
          <w:ilvl w:val="3"/>
          <w:numId w:val="1169"/>
        </w:numPr>
      </w:pPr>
      <w:bookmarkStart w:id="3237" w:name="_Tocd19e61721"/>
      <w:bookmarkStart w:id="3236" w:name="_Refd19e61721"/>
      <w:r>
        <w:t/>
      </w:r>
      <w:r>
        <w:t>(A)</w:t>
      </w:r>
      <w:r>
        <w:t xml:space="preserve"> Contractors shall support written demands for additional penalty payments with the following data. No additional data shall be required. Contractors shall—</w:t>
      </w:r>
    </w:p>
    <w:p>
      <w:pPr>
        <w:pStyle w:val="ListNumber5"/>
        <!--depth 5-->
        <w:numPr>
          <w:ilvl w:val="4"/>
          <w:numId w:val="1170"/>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0"/>
        </w:numPr>
      </w:pPr>
      <w:r>
        <w:t/>
      </w:r>
      <w:r>
        <w:t>(2)</w:t>
      </w:r>
      <w:r>
        <w:t xml:space="preserve">  Attach a copy of the invoice on which the unpaid late payment interest was due; and</w:t>
      </w:r>
    </w:p>
    <w:p>
      <w:pPr>
        <w:pStyle w:val="ListNumber5"/>
        <!--depth 5-->
        <w:numPr>
          <w:ilvl w:val="4"/>
          <w:numId w:val="1170"/>
        </w:numPr>
      </w:pPr>
      <w:r>
        <w:t/>
      </w:r>
      <w:r>
        <w:t>(3)</w:t>
      </w:r>
      <w:r>
        <w:t xml:space="preserve">  State that payment of the principal has been received, including the date of receipt.</w:t>
      </w:r>
    </w:p>
    <w:p>
      <w:pPr>
        <w:pStyle w:val="ListNumber4"/>
        <!--depth 4-->
        <w:numPr>
          <w:ilvl w:val="3"/>
          <w:numId w:val="1169"/>
        </w:numPr>
      </w:pPr>
      <w:r>
        <w:t/>
      </w:r>
      <w:r>
        <w:t>(B)</w:t>
      </w:r>
      <w:r>
        <w:t xml:space="preserve">  Demands must be postmarked on or before the 40</w:t>
      </w:r>
      <w:r>
        <w:t xml:space="preserve"> day after payment was made, except that—</w:t>
      </w:r>
    </w:p>
    <w:p>
      <w:pPr>
        <w:pStyle w:val="ListNumber5"/>
        <!--depth 5-->
        <w:numPr>
          <w:ilvl w:val="4"/>
          <w:numId w:val="1171"/>
        </w:numPr>
      </w:pPr>
      <w:bookmarkStart w:id="3239" w:name="_Tocd19e61762"/>
      <w:bookmarkStart w:id="3238" w:name="_Refd19e6176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1"/>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8"/>
      <w:bookmarkEnd w:id="3239"/>
      <w:bookmarkEnd w:id="3236"/>
      <w:bookmarkEnd w:id="3237"/>
    </w:p>
    <w:p>
      <w:pPr>
        <w:pStyle w:val="ListNumber3"/>
        <!--depth 3-->
        <w:numPr>
          <w:ilvl w:val="2"/>
          <w:numId w:val="1167"/>
        </w:numPr>
      </w:pPr>
      <w:r>
        <w:t/>
      </w:r>
      <w:r>
        <w:t>(iii)</w:t>
      </w:r>
      <w:r>
        <w:t xml:space="preserve">  </w:t>
      </w:r>
    </w:p>
    <w:p>
      <w:pPr>
        <w:pStyle w:val="ListNumber4"/>
        <!--depth 4-->
        <w:numPr>
          <w:ilvl w:val="3"/>
          <w:numId w:val="1172"/>
        </w:numPr>
      </w:pPr>
      <w:bookmarkStart w:id="3241" w:name="_Tocd19e61792"/>
      <w:bookmarkStart w:id="3240" w:name="_Refd19e61792"/>
      <w:r>
        <w:t/>
      </w:r>
      <w:r>
        <w:t>(A)</w:t>
      </w:r>
      <w:r>
        <w:t xml:space="preserve"> The additional penalty shall be equal to 100 percent of any original late payment interest penalty, except—</w:t>
      </w:r>
    </w:p>
    <w:p>
      <w:pPr>
        <w:pStyle w:val="ListNumber5"/>
        <!--depth 5-->
        <w:numPr>
          <w:ilvl w:val="4"/>
          <w:numId w:val="1173"/>
        </w:numPr>
      </w:pPr>
      <w:r>
        <w:t/>
      </w:r>
      <w:r>
        <w:t>(1)</w:t>
      </w:r>
      <w:r>
        <w:t xml:space="preserve">  The additional penalty shall not exceed $5,000;</w:t>
      </w:r>
    </w:p>
    <w:p>
      <w:pPr>
        <w:pStyle w:val="ListNumber5"/>
        <!--depth 5-->
        <w:numPr>
          <w:ilvl w:val="4"/>
          <w:numId w:val="1173"/>
        </w:numPr>
      </w:pPr>
      <w:r>
        <w:t/>
      </w:r>
      <w:r>
        <w:t>(2)</w:t>
      </w:r>
      <w:r>
        <w:t xml:space="preserve">  The additional penalty shall never be less than $25; and</w:t>
      </w:r>
    </w:p>
    <w:p>
      <w:pPr>
        <w:pStyle w:val="ListNumber5"/>
        <!--depth 5-->
        <w:numPr>
          <w:ilvl w:val="4"/>
          <w:numId w:val="1173"/>
        </w:numPr>
      </w:pPr>
      <w:r>
        <w:t/>
      </w:r>
      <w:r>
        <w:t>(3)</w:t>
      </w:r>
      <w:r>
        <w:t xml:space="preserve">  No additional penalty is owed if the amount of the underlying interest penalty is less than $1.</w:t>
      </w:r>
    </w:p>
    <w:p>
      <w:pPr>
        <w:pStyle w:val="ListNumber4"/>
        <!--depth 4-->
        <w:numPr>
          <w:ilvl w:val="3"/>
          <w:numId w:val="1172"/>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72"/>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72"/>
        </w:numPr>
      </w:pPr>
      <w:r>
        <w:t/>
      </w:r>
      <w:r>
        <w:t>(D)</w:t>
      </w:r>
      <w:r>
        <w:t xml:space="preserve">  The additional penalty does not apply to payments regulated by other Government regulations (e.g.,payments under utility contracts subject to tariffs and regulation).</w:t>
      </w:r>
      <w:bookmarkEnd w:id="3240"/>
      <w:bookmarkEnd w:id="3241"/>
      <w:bookmarkEnd w:id="3232"/>
      <w:bookmarkEnd w:id="3233"/>
      <w:bookmarkEnd w:id="3204"/>
      <w:bookmarkEnd w:id="3205"/>
    </w:p>
    <w:p>
      <w:pPr>
        <w:pStyle w:val="ListNumber"/>
        <!--depth 1-->
        <w:numPr>
          <w:ilvl w:val="0"/>
          <w:numId w:val="1155"/>
        </w:numPr>
      </w:pPr>
      <w:r>
        <w:t/>
      </w:r>
      <w:r>
        <w:t>(b)</w:t>
      </w:r>
      <w:r>
        <w:t xml:space="preserve">   </w:t>
      </w:r>
      <w:r>
        <w:rPr>
          <w:i/>
        </w:rPr>
        <w:t>Contract financing payments</w:t>
      </w:r>
      <w:r>
        <w:t>.</w:t>
      </w:r>
    </w:p>
    <w:p>
      <w:pPr>
        <w:pStyle w:val="ListNumber2"/>
        <!--depth 2-->
        <w:numPr>
          <w:ilvl w:val="1"/>
          <w:numId w:val="1174"/>
        </w:numPr>
      </w:pPr>
      <w:bookmarkStart w:id="3243" w:name="_Tocd19e61857"/>
      <w:bookmarkStart w:id="3242" w:name="_Refd19e6185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74"/>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74"/>
        </w:numPr>
      </w:pPr>
      <w:r>
        <w:t/>
      </w:r>
      <w:r>
        <w:t>(3)</w:t>
      </w:r>
      <w:r>
        <w:t xml:space="preserve">  Interest penalty not applicable. Contract financing payments shall not be assessed an interest penalty for payment delays.</w:t>
      </w:r>
      <w:bookmarkEnd w:id="3242"/>
      <w:bookmarkEnd w:id="3243"/>
    </w:p>
    <w:p>
      <w:pPr>
        <w:pStyle w:val="ListNumber"/>
        <!--depth 1-->
        <w:numPr>
          <w:ilvl w:val="0"/>
          <w:numId w:val="1155"/>
        </w:numPr>
      </w:pPr>
      <w:r>
        <w:t/>
      </w:r>
      <w:r>
        <w:t>(c)</w:t>
      </w:r>
      <w:r>
        <w:t xml:space="preserve"> Fast payment procedure due dates. If this contract contains the clause at 52.213-1, Fast Payment Procedure, payments will be made within 15 days after the date of receipt of the invoice.</w:t>
      </w:r>
      <w:bookmarkEnd w:id="3202"/>
      <w:bookmarkEnd w:id="3203"/>
    </w:p>
    <w:p>
      <w:pPr>
        <w:pStyle w:val="BodyText"/>
      </w:pPr>
      <w:r>
        <w:t>(End of clause)</w:t>
      </w:r>
    </w:p>
    <!--Topic unique_383-->
    <w:p>
      <w:pPr>
        <w:pStyle w:val="Heading6"/>
      </w:pPr>
      <w:bookmarkStart w:id="3244" w:name="_Refd19e61909"/>
      <w:bookmarkStart w:id="3245" w:name="_Tocd19e61909"/>
      <w:r>
        <w:t/>
      </w:r>
      <w:r>
        <w:t>552.232-39</w:t>
      </w:r>
      <w:r>
        <w:t xml:space="preserve"> Unenforceability of Unauthorized Obligations (FAR DEVIATION).</w:t>
      </w:r>
      <w:bookmarkEnd w:id="3244"/>
      <w:bookmarkEnd w:id="324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75"/>
        </w:numPr>
      </w:pPr>
      <w:bookmarkStart w:id="3247" w:name="_Tocd19e61930"/>
      <w:bookmarkStart w:id="3246" w:name="_Refd19e6193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7">
        <w:r>
          <w:t>31 U.S.C. 1341</w:t>
        </w:r>
      </w:hyperlink>
      <w:r>
        <w:t>), the following shall govern:</w:t>
      </w:r>
    </w:p>
    <w:p>
      <w:pPr>
        <w:pStyle w:val="ListNumber2"/>
        <!--depth 2-->
        <w:numPr>
          <w:ilvl w:val="1"/>
          <w:numId w:val="1176"/>
        </w:numPr>
      </w:pPr>
      <w:bookmarkStart w:id="3249" w:name="_Tocd19e61946"/>
      <w:bookmarkStart w:id="3248" w:name="_Refd19e61946"/>
      <w:r>
        <w:t/>
      </w:r>
      <w:r>
        <w:t>(1)</w:t>
      </w:r>
      <w:r>
        <w:t xml:space="preserve">  Any such language, provision, or clause is unenforceable against the Government.</w:t>
      </w:r>
    </w:p>
    <w:p>
      <w:pPr>
        <w:pStyle w:val="ListNumber2"/>
        <!--depth 2-->
        <w:numPr>
          <w:ilvl w:val="1"/>
          <w:numId w:val="1176"/>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76"/>
        </w:numPr>
      </w:pPr>
      <w:r>
        <w:t/>
      </w:r>
      <w:r>
        <w:t>(3)</w:t>
      </w:r>
      <w:r>
        <w:t xml:space="preserve">  Any such language, provision, or clause is deemed to be stricken from the commercial supplier agreement.</w:t>
      </w:r>
      <w:bookmarkEnd w:id="3248"/>
      <w:bookmarkEnd w:id="3249"/>
    </w:p>
    <w:p>
      <w:pPr>
        <w:pStyle w:val="ListNumber"/>
        <!--depth 1-->
        <w:numPr>
          <w:ilvl w:val="0"/>
          <w:numId w:val="1175"/>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46"/>
      <w:bookmarkEnd w:id="3247"/>
    </w:p>
    <w:p>
      <w:pPr>
        <w:pStyle w:val="BodyText"/>
      </w:pPr>
      <w:r>
        <w:t>(End of clause)</w:t>
      </w:r>
    </w:p>
    <!--Topic unique_1037-->
    <w:p>
      <w:pPr>
        <w:pStyle w:val="Heading6"/>
      </w:pPr>
      <w:bookmarkStart w:id="3250" w:name="_Refd19e61987"/>
      <w:bookmarkStart w:id="3251" w:name="_Tocd19e61987"/>
      <w:r>
        <w:t/>
      </w:r>
      <w:r>
        <w:t>552.232-70</w:t>
      </w:r>
      <w:r>
        <w:t xml:space="preserve"> [Reserved]</w:t>
      </w:r>
      <w:bookmarkEnd w:id="3250"/>
      <w:bookmarkEnd w:id="3251"/>
    </w:p>
    <!--Topic unique_1038-->
    <w:p>
      <w:pPr>
        <w:pStyle w:val="Heading6"/>
      </w:pPr>
      <w:bookmarkStart w:id="3252" w:name="_Refd19e62001"/>
      <w:bookmarkStart w:id="3253" w:name="_Tocd19e62001"/>
      <w:r>
        <w:t/>
      </w:r>
      <w:r>
        <w:t>552.232-71</w:t>
      </w:r>
      <w:r>
        <w:t xml:space="preserve"> [Reserved]</w:t>
      </w:r>
      <w:bookmarkEnd w:id="3252"/>
      <w:bookmarkEnd w:id="3253"/>
    </w:p>
    <!--Topic unique_95-->
    <w:p>
      <w:pPr>
        <w:pStyle w:val="Heading6"/>
      </w:pPr>
      <w:bookmarkStart w:id="3254" w:name="_Refd19e62016"/>
      <w:bookmarkStart w:id="3255" w:name="_Tocd19e62016"/>
      <w:r>
        <w:t/>
      </w:r>
      <w:r>
        <w:t>552.232-72</w:t>
      </w:r>
      <w:r>
        <w:t xml:space="preserve"> Final Payment Under Building Services Contracts.</w:t>
      </w:r>
      <w:bookmarkEnd w:id="3254"/>
      <w:bookmarkEnd w:id="3255"/>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8">
        <w:r>
          <w:t>31 U.S.C. 3727</w:t>
        </w:r>
      </w:hyperlink>
      <w:r>
        <w:t xml:space="preserve">, </w:t>
      </w:r>
      <w:hyperlink r:id="rIdHyperlink299">
        <w:r>
          <w:t>41 U.S.C. 15</w:t>
        </w:r>
      </w:hyperlink>
      <w:r>
        <w:t>), a release may also be required of the assignee.</w:t>
      </w:r>
    </w:p>
    <w:p>
      <w:pPr>
        <w:pStyle w:val="BodyText"/>
      </w:pPr>
      <w:r>
        <w:t>(End of clause)</w:t>
      </w:r>
    </w:p>
    <!--Topic unique_1039-->
    <w:p>
      <w:pPr>
        <w:pStyle w:val="Heading6"/>
      </w:pPr>
      <w:bookmarkStart w:id="3256" w:name="_Refd19e62052"/>
      <w:bookmarkStart w:id="3257" w:name="_Tocd19e62052"/>
      <w:r>
        <w:t/>
      </w:r>
      <w:r>
        <w:t>552.232-73</w:t>
      </w:r>
      <w:r>
        <w:t xml:space="preserve"> [Reserved]</w:t>
      </w:r>
      <w:bookmarkEnd w:id="3256"/>
      <w:bookmarkEnd w:id="3257"/>
    </w:p>
    <!--Topic unique_1040-->
    <w:p>
      <w:pPr>
        <w:pStyle w:val="Heading6"/>
      </w:pPr>
      <w:bookmarkStart w:id="3258" w:name="_Refd19e62067"/>
      <w:bookmarkStart w:id="3259" w:name="_Tocd19e62067"/>
      <w:r>
        <w:t/>
      </w:r>
      <w:r>
        <w:t>552.232-74</w:t>
      </w:r>
      <w:r>
        <w:t xml:space="preserve"> [Reserved]</w:t>
      </w:r>
      <w:bookmarkEnd w:id="3258"/>
      <w:bookmarkEnd w:id="3259"/>
    </w:p>
    <!--Topic unique_1041-->
    <w:p>
      <w:pPr>
        <w:pStyle w:val="Heading6"/>
      </w:pPr>
      <w:bookmarkStart w:id="3260" w:name="_Refd19e62081"/>
      <w:bookmarkStart w:id="3261" w:name="_Tocd19e62081"/>
      <w:r>
        <w:t/>
      </w:r>
      <w:r>
        <w:t>552.232-75</w:t>
      </w:r>
      <w:r>
        <w:t xml:space="preserve"> [Reserved]</w:t>
      </w:r>
      <w:bookmarkEnd w:id="3260"/>
      <w:bookmarkEnd w:id="3261"/>
    </w:p>
    <!--Topic unique_1042-->
    <w:p>
      <w:pPr>
        <w:pStyle w:val="Heading6"/>
      </w:pPr>
      <w:bookmarkStart w:id="3262" w:name="_Refd19e62096"/>
      <w:bookmarkStart w:id="3263" w:name="_Tocd19e62096"/>
      <w:r>
        <w:t/>
      </w:r>
      <w:r>
        <w:t>552.232-76</w:t>
      </w:r>
      <w:r>
        <w:t xml:space="preserve"> [Reserved]</w:t>
      </w:r>
      <w:bookmarkEnd w:id="3262"/>
      <w:bookmarkEnd w:id="3263"/>
    </w:p>
    <!--Topic unique_742-->
    <w:p>
      <w:pPr>
        <w:pStyle w:val="Heading6"/>
      </w:pPr>
      <w:bookmarkStart w:id="3264" w:name="_Refd19e62110"/>
      <w:bookmarkStart w:id="3265" w:name="_Tocd19e62110"/>
      <w:r>
        <w:t/>
      </w:r>
      <w:r>
        <w:t>552.232-77</w:t>
      </w:r>
      <w:r>
        <w:t xml:space="preserve"> Payment By Government Charge Card.</w:t>
      </w:r>
      <w:bookmarkEnd w:id="3264"/>
      <w:bookmarkEnd w:id="326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77"/>
        </w:numPr>
      </w:pPr>
      <w:bookmarkStart w:id="3267" w:name="_Tocd19e62127"/>
      <w:bookmarkStart w:id="3266" w:name="_Refd19e6212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66"/>
      <w:bookmarkEnd w:id="3267"/>
    </w:p>
    <w:p>
      <w:pPr>
        <w:pStyle w:val="BodyText"/>
      </w:pPr>
      <w:r>
        <w:t>*Enter amount not to exceed $100,000.</w:t>
      </w:r>
    </w:p>
    <w:p>
      <w:pPr>
        <w:pStyle w:val="BodyText"/>
      </w:pPr>
      <w:r>
        <w:t>(End of clause)</w:t>
      </w:r>
    </w:p>
    <!--Topic unique_384-->
    <w:p>
      <w:pPr>
        <w:pStyle w:val="Heading6"/>
      </w:pPr>
      <w:bookmarkStart w:id="3268" w:name="_Refd19e62177"/>
      <w:bookmarkStart w:id="3269" w:name="_Tocd19e62177"/>
      <w:r>
        <w:t/>
      </w:r>
      <w:r>
        <w:t>552.232-78</w:t>
      </w:r>
      <w:r>
        <w:t xml:space="preserve"> Commercial Supplier Agreements–Unenforceable Clauses.</w:t>
      </w:r>
      <w:bookmarkEnd w:id="3268"/>
      <w:bookmarkEnd w:id="326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8"/>
        </w:numPr>
      </w:pPr>
      <w:bookmarkStart w:id="3271" w:name="_Tocd19e62204"/>
      <w:bookmarkStart w:id="3270" w:name="_Refd19e62204"/>
      <w:r>
        <w:t/>
      </w:r>
      <w:r>
        <w:t>(a)</w:t>
      </w:r>
      <w:r>
        <w:t xml:space="preserve">  Notwithstanding any other provision of this agreement, when the end user is an agency or instrumentality of the U.S. Government, the following shall apply:</w:t>
      </w:r>
    </w:p>
    <w:p>
      <w:pPr>
        <w:pStyle w:val="ListNumber2"/>
        <!--depth 2-->
        <w:numPr>
          <w:ilvl w:val="1"/>
          <w:numId w:val="1179"/>
        </w:numPr>
      </w:pPr>
      <w:bookmarkStart w:id="3273" w:name="_Tocd19e62212"/>
      <w:bookmarkStart w:id="3272" w:name="_Refd19e6221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9"/>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9"/>
        </w:numPr>
      </w:pPr>
      <w:r>
        <w:t/>
      </w:r>
      <w:r>
        <w:t>(3)</w:t>
      </w:r>
      <w:r>
        <w:t xml:space="preserve">   </w:t>
      </w:r>
      <w:r>
        <w:rPr>
          <w:i/>
        </w:rPr>
        <w:t>Law and disputes</w:t>
      </w:r>
      <w:r>
        <w:t>. This agreement is governed by Federal law.</w:t>
      </w:r>
    </w:p>
    <w:p>
      <w:pPr>
        <w:pStyle w:val="ListNumber3"/>
        <!--depth 3-->
        <w:numPr>
          <w:ilvl w:val="2"/>
          <w:numId w:val="1180"/>
        </w:numPr>
      </w:pPr>
      <w:bookmarkStart w:id="3275" w:name="_Tocd19e62243"/>
      <w:bookmarkStart w:id="3274" w:name="_Refd19e62243"/>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0"/>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0"/>
        </w:numPr>
      </w:pPr>
      <w:r>
        <w:t/>
      </w:r>
      <w:r>
        <w:t>(iii)</w:t>
      </w:r>
      <w:r>
        <w:t xml:space="preserve">  Any language prescribing a different time period for bringing an action than that prescribed by applicable Federal law in relation to a dispute is hereby deleted.</w:t>
      </w:r>
      <w:bookmarkEnd w:id="3274"/>
      <w:bookmarkEnd w:id="3275"/>
    </w:p>
    <w:p>
      <w:pPr>
        <w:pStyle w:val="ListNumber2"/>
        <!--depth 2-->
        <w:numPr>
          <w:ilvl w:val="1"/>
          <w:numId w:val="1179"/>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9"/>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9"/>
        </w:numPr>
      </w:pPr>
      <w:r>
        <w:t/>
      </w:r>
      <w:r>
        <w:t>(6)</w:t>
      </w:r>
      <w:r>
        <w:t xml:space="preserve">  Updating terms.</w:t>
      </w:r>
    </w:p>
    <w:p>
      <w:pPr>
        <w:pStyle w:val="ListNumber3"/>
        <!--depth 3-->
        <w:numPr>
          <w:ilvl w:val="2"/>
          <w:numId w:val="1181"/>
        </w:numPr>
      </w:pPr>
      <w:bookmarkStart w:id="3277" w:name="_Tocd19e62294"/>
      <w:bookmarkStart w:id="3276" w:name="_Refd19e62294"/>
      <w:r>
        <w:t/>
      </w:r>
      <w:r>
        <w:t>(i)</w:t>
      </w:r>
      <w:r>
        <w:t xml:space="preserve">  After award, the contractor may unilaterally revise commercial supplier agreement terms provided: if they are not material. A material change is defined as:</w:t>
      </w:r>
    </w:p>
    <w:p>
      <w:pPr>
        <w:pStyle w:val="ListNumber4"/>
        <!--depth 4-->
        <w:numPr>
          <w:ilvl w:val="3"/>
          <w:numId w:val="1182"/>
        </w:numPr>
      </w:pPr>
      <w:bookmarkStart w:id="3279" w:name="_Tocd19e62302"/>
      <w:bookmarkStart w:id="3278" w:name="_Refd19e62302"/>
      <w:r>
        <w:t/>
      </w:r>
      <w:r>
        <w:t>(A)</w:t>
      </w:r>
      <w:r>
        <w:t xml:space="preserve">  Terms that significantly change Government rights or obligations;</w:t>
      </w:r>
    </w:p>
    <w:p>
      <w:pPr>
        <w:pStyle w:val="ListNumber4"/>
        <!--depth 4-->
        <w:numPr>
          <w:ilvl w:val="3"/>
          <w:numId w:val="1182"/>
        </w:numPr>
      </w:pPr>
      <w:r>
        <w:t/>
      </w:r>
      <w:r>
        <w:t>(B)</w:t>
      </w:r>
      <w:r>
        <w:t xml:space="preserve">  Terms that increase Government prices;</w:t>
      </w:r>
    </w:p>
    <w:p>
      <w:pPr>
        <w:pStyle w:val="ListNumber4"/>
        <!--depth 4-->
        <w:numPr>
          <w:ilvl w:val="3"/>
          <w:numId w:val="1182"/>
        </w:numPr>
      </w:pPr>
      <w:r>
        <w:t/>
      </w:r>
      <w:r>
        <w:t>(C)</w:t>
      </w:r>
      <w:r>
        <w:t xml:space="preserve">  Terms that decrease overall level of service; or</w:t>
      </w:r>
    </w:p>
    <w:p>
      <w:pPr>
        <w:pStyle w:val="ListNumber4"/>
        <!--depth 4-->
        <w:numPr>
          <w:ilvl w:val="3"/>
          <w:numId w:val="1182"/>
        </w:numPr>
      </w:pPr>
      <w:r>
        <w:t/>
      </w:r>
      <w:r>
        <w:t>(D)</w:t>
      </w:r>
      <w:r>
        <w:t xml:space="preserve">  Terms that limit any other Government right addressed elsewhere in this contract.</w:t>
      </w:r>
      <w:bookmarkEnd w:id="3278"/>
      <w:bookmarkEnd w:id="3279"/>
    </w:p>
    <w:p>
      <w:pPr>
        <w:pStyle w:val="ListNumber3"/>
        <!--depth 3-->
        <w:numPr>
          <w:ilvl w:val="2"/>
          <w:numId w:val="1181"/>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1"/>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76"/>
      <w:bookmarkEnd w:id="3277"/>
    </w:p>
    <w:p>
      <w:pPr>
        <w:pStyle w:val="ListNumber2"/>
        <!--depth 2-->
        <w:numPr>
          <w:ilvl w:val="1"/>
          <w:numId w:val="1179"/>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9"/>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0">
        <w:r>
          <w:t>28 U.S.C. 516</w:t>
        </w:r>
      </w:hyperlink>
      <w:r>
        <w:t>.</w:t>
      </w:r>
    </w:p>
    <w:p>
      <w:pPr>
        <w:pStyle w:val="ListNumber2"/>
        <!--depth 2-->
        <w:numPr>
          <w:ilvl w:val="1"/>
          <w:numId w:val="1179"/>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83"/>
        </w:numPr>
      </w:pPr>
      <w:bookmarkStart w:id="3281" w:name="_Tocd19e62381"/>
      <w:bookmarkStart w:id="3280" w:name="_Refd19e62381"/>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83"/>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83"/>
        </w:numPr>
      </w:pPr>
      <w:r>
        <w:t/>
      </w:r>
      <w:r>
        <w:t>(iii)</w:t>
      </w:r>
      <w:r>
        <w:t xml:space="preserve">  Any audit requested by the contractor will be performed at the contractor's expense, without reimbursement by the Government.</w:t>
      </w:r>
      <w:bookmarkEnd w:id="3280"/>
      <w:bookmarkEnd w:id="3281"/>
    </w:p>
    <w:p>
      <w:pPr>
        <w:pStyle w:val="ListNumber2"/>
        <!--depth 2-->
        <w:numPr>
          <w:ilvl w:val="1"/>
          <w:numId w:val="1179"/>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9"/>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9"/>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2"/>
      <w:bookmarkEnd w:id="3273"/>
    </w:p>
    <w:p>
      <w:pPr>
        <w:pStyle w:val="ListNumber"/>
        <!--depth 1-->
        <w:numPr>
          <w:ilvl w:val="0"/>
          <w:numId w:val="1178"/>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0"/>
      <w:bookmarkEnd w:id="3271"/>
    </w:p>
    <!--Topic unique_1043-->
    <w:p>
      <w:pPr>
        <w:pStyle w:val="Heading5"/>
      </w:pPr>
      <w:bookmarkStart w:id="3282" w:name="_Refd19e62453"/>
      <w:bookmarkStart w:id="3283" w:name="_Tocd19e62453"/>
      <w:r>
        <w:t/>
      </w:r>
      <w:r>
        <w:t>552.236</w:t>
      </w:r>
      <w:r>
        <w:t xml:space="preserve"> [Reserved]</w:t>
      </w:r>
      <w:bookmarkEnd w:id="3282"/>
      <w:bookmarkEnd w:id="3283"/>
    </w:p>
    <!--Topic unique_827-->
    <w:p>
      <w:pPr>
        <w:pStyle w:val="Heading6"/>
      </w:pPr>
      <w:bookmarkStart w:id="3284" w:name="_Refd19e62466"/>
      <w:bookmarkStart w:id="3285" w:name="_Tocd19e62466"/>
      <w:r>
        <w:t/>
      </w:r>
      <w:r>
        <w:t>552.236-6</w:t>
      </w:r>
      <w:r>
        <w:t xml:space="preserve"> Superintendence by the Contractor.</w:t>
      </w:r>
      <w:bookmarkEnd w:id="3284"/>
      <w:bookmarkEnd w:id="328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84"/>
        </w:numPr>
      </w:pPr>
      <w:r>
        <w:t/>
      </w:r>
      <w:r>
        <w:t>(c)</w:t>
      </w:r>
      <w:r>
        <w:t xml:space="preserve">  The Contractor shall be responsible for coordinating all activities of subcontractors, including all of the following activities:</w:t>
      </w:r>
    </w:p>
    <w:p>
      <w:pPr>
        <w:pStyle w:val="ListNumber2"/>
        <!--depth 2-->
        <w:numPr>
          <w:ilvl w:val="1"/>
          <w:numId w:val="1185"/>
        </w:numPr>
      </w:pPr>
      <w:r>
        <w:t/>
      </w:r>
      <w:r>
        <w:t>(1)</w:t>
      </w:r>
      <w:r>
        <w:t xml:space="preserve">  Preparation of shop drawings produced by different subcontractors where their work interfaces or may potentially conflict or interfere.</w:t>
      </w:r>
    </w:p>
    <w:p>
      <w:pPr>
        <w:pStyle w:val="ListNumber2"/>
        <!--depth 2-->
        <w:numPr>
          <w:ilvl w:val="1"/>
          <w:numId w:val="1185"/>
        </w:numPr>
      </w:pPr>
      <w:r>
        <w:t/>
      </w:r>
      <w:r>
        <w:t>(2)</w:t>
      </w:r>
      <w:r>
        <w:t xml:space="preserve">  Scheduling of work by subcontractors.</w:t>
      </w:r>
    </w:p>
    <w:p>
      <w:pPr>
        <w:pStyle w:val="ListNumber2"/>
        <!--depth 2-->
        <w:numPr>
          <w:ilvl w:val="1"/>
          <w:numId w:val="1185"/>
        </w:numPr>
      </w:pPr>
      <w:r>
        <w:t/>
      </w:r>
      <w:r>
        <w:t>(3)</w:t>
      </w:r>
      <w:r>
        <w:t xml:space="preserve">  Installation of work by subcontractors.</w:t>
      </w:r>
    </w:p>
    <w:p>
      <w:pPr>
        <w:pStyle w:val="ListNumber2"/>
        <!--depth 2-->
        <w:numPr>
          <w:ilvl w:val="1"/>
          <w:numId w:val="1185"/>
        </w:numPr>
      </w:pPr>
      <w:r>
        <w:t/>
      </w:r>
      <w:r>
        <w:t>(4)</w:t>
      </w:r>
      <w:r>
        <w:t xml:space="preserve">  Use of the project site for staging and logistics.</w:t>
      </w:r>
    </w:p>
    <w:p>
      <w:pPr>
        <w:pStyle w:val="ListNumber"/>
        <!--depth 1-->
        <w:numPr>
          <w:ilvl w:val="0"/>
          <w:numId w:val="11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28-->
    <w:p>
      <w:pPr>
        <w:pStyle w:val="Heading6"/>
      </w:pPr>
      <w:bookmarkStart w:id="3286" w:name="_Refd19e62555"/>
      <w:bookmarkStart w:id="3287" w:name="_Tocd19e62555"/>
      <w:r>
        <w:t/>
      </w:r>
      <w:r>
        <w:t>552.236-11</w:t>
      </w:r>
      <w:r>
        <w:t xml:space="preserve"> Use and Possession Prior to Completion.</w:t>
      </w:r>
      <w:bookmarkEnd w:id="3286"/>
      <w:bookmarkEnd w:id="328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288" w:name="_Refd19e62583"/>
      <w:bookmarkStart w:id="3289" w:name="_Tocd19e62583"/>
      <w:r>
        <w:t/>
      </w:r>
      <w:r>
        <w:t>552.236-15</w:t>
      </w:r>
      <w:r>
        <w:t xml:space="preserve"> Schedules for Construction Contracts.</w:t>
      </w:r>
      <w:bookmarkEnd w:id="3288"/>
      <w:bookmarkEnd w:id="328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86"/>
        </w:numPr>
      </w:pPr>
      <w:r>
        <w:t/>
      </w:r>
      <w:r>
        <w:t>(c)</w:t>
      </w:r>
      <w:r>
        <w:t xml:space="preserve">  Submission. Prior to notice to proceed, or such other time as may be specified in the contract, the Contractor shall submit the project schedule.</w:t>
      </w:r>
    </w:p>
    <w:p>
      <w:pPr>
        <w:pStyle w:val="ListNumber"/>
        <!--depth 1-->
        <w:numPr>
          <w:ilvl w:val="0"/>
          <w:numId w:val="11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86"/>
        </w:numPr>
      </w:pPr>
      <w:r>
        <w:t/>
      </w:r>
      <w:r>
        <w:t>(e)</w:t>
      </w:r>
      <w:r>
        <w:t xml:space="preserve">  </w:t>
      </w:r>
      <w:r>
        <w:rPr>
          <w:i/>
        </w:rPr>
        <w:t>Activities</w:t>
      </w:r>
      <w:r>
        <w:t>. The project schedule shall depict all major activities necessary to complete the work.</w:t>
      </w:r>
    </w:p>
    <w:p>
      <w:pPr>
        <w:pStyle w:val="ListNumber"/>
        <!--depth 1-->
        <w:numPr>
          <w:ilvl w:val="0"/>
          <w:numId w:val="1186"/>
        </w:numPr>
      </w:pPr>
      <w:r>
        <w:t/>
      </w:r>
      <w:r>
        <w:t>(f)</w:t>
      </w:r>
      <w:r>
        <w:t xml:space="preserve">  </w:t>
      </w:r>
      <w:r>
        <w:rPr>
          <w:i/>
        </w:rPr>
        <w:t>Schedule of values</w:t>
      </w:r>
      <w:r>
        <w:t>.</w:t>
      </w:r>
    </w:p>
    <w:p>
      <w:pPr>
        <w:pStyle w:val="ListNumber2"/>
        <!--depth 2-->
        <w:numPr>
          <w:ilvl w:val="1"/>
          <w:numId w:val="11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7"/>
        </w:numPr>
      </w:pPr>
      <w:r>
        <w:t/>
      </w:r>
      <w:r>
        <w:t>(2)</w:t>
      </w:r>
      <w:r>
        <w:t xml:space="preserve">  Values must include all direct and indirect costs, although a separate value for bond costs may be established.</w:t>
      </w:r>
    </w:p>
    <w:p>
      <w:pPr>
        <w:pStyle w:val="ListNumber2"/>
        <!--depth 2-->
        <w:numPr>
          <w:ilvl w:val="1"/>
          <w:numId w:val="1187"/>
        </w:numPr>
      </w:pPr>
      <w:r>
        <w:t/>
      </w:r>
      <w:r>
        <w:t>(3)</w:t>
      </w:r>
      <w:r>
        <w:t xml:space="preserve">  The schedule of values must contain sufficient detail to enable the Contracting Officer to evaluate applications for payment.</w:t>
      </w:r>
    </w:p>
    <w:p>
      <w:pPr>
        <w:pStyle w:val="ListNumber"/>
        <!--depth 1-->
        <w:numPr>
          <w:ilvl w:val="0"/>
          <w:numId w:val="1186"/>
        </w:numPr>
      </w:pPr>
      <w:r>
        <w:t/>
      </w:r>
      <w:r>
        <w:t>(g)</w:t>
      </w:r>
      <w:r>
        <w:t xml:space="preserve">  </w:t>
      </w:r>
      <w:r>
        <w:rPr>
          <w:i/>
        </w:rPr>
        <w:t>Conflicting terms</w:t>
      </w:r>
      <w:r>
        <w:t>.</w:t>
      </w:r>
    </w:p>
    <w:p>
      <w:pPr>
        <w:pStyle w:val="ListNumber2"/>
        <!--depth 2-->
        <w:numPr>
          <w:ilvl w:val="1"/>
          <w:numId w:val="11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9"/>
        </w:numPr>
      </w:pPr>
      <w:r>
        <w:t/>
      </w:r>
      <w:r>
        <w:t>(i)</w:t>
      </w:r>
      <w:r>
        <w:t xml:space="preserve">  Revise the project schedule.</w:t>
      </w:r>
    </w:p>
    <w:p>
      <w:pPr>
        <w:pStyle w:val="ListNumber3"/>
        <!--depth 3-->
        <w:numPr>
          <w:ilvl w:val="2"/>
          <w:numId w:val="1189"/>
        </w:numPr>
      </w:pPr>
      <w:r>
        <w:t/>
      </w:r>
      <w:r>
        <w:t>(ii)</w:t>
      </w:r>
      <w:r>
        <w:t xml:space="preserve">  Adjust activity progress.</w:t>
      </w:r>
    </w:p>
    <w:p>
      <w:pPr>
        <w:pStyle w:val="ListNumber3"/>
        <!--depth 3-->
        <w:numPr>
          <w:ilvl w:val="2"/>
          <w:numId w:val="1189"/>
        </w:numPr>
      </w:pPr>
      <w:r>
        <w:t/>
      </w:r>
      <w:r>
        <w:t>(iii)</w:t>
      </w:r>
      <w:r>
        <w:t xml:space="preserve">  Provide sufficient information demonstrating compliance.</w:t>
      </w:r>
    </w:p>
    <w:p>
      <w:pPr>
        <w:pStyle w:val="ListNumber2"/>
        <!--depth 2-->
        <w:numPr>
          <w:ilvl w:val="1"/>
          <w:numId w:val="1188"/>
        </w:numPr>
      </w:pPr>
      <w:r>
        <w:t/>
      </w:r>
      <w:r>
        <w:t>(3)</w:t>
      </w:r>
      <w:r>
        <w:t xml:space="preserve">  If the Contractor fails to sufficiently address the Contracting Officer's exceptions to the project schedule, the Contracting Officer may-</w:t>
      </w:r>
    </w:p>
    <w:p>
      <w:pPr>
        <w:pStyle w:val="ListNumber3"/>
        <!--depth 3-->
        <w:numPr>
          <w:ilvl w:val="2"/>
          <w:numId w:val="11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0"/>
        </w:numPr>
      </w:pPr>
      <w:r>
        <w:t/>
      </w:r>
      <w:r>
        <w:t>(ii)</w:t>
      </w:r>
      <w:r>
        <w:t xml:space="preserve">  Terminate the contract for default.</w:t>
      </w:r>
    </w:p>
    <w:p>
      <w:pPr>
        <w:pStyle w:val="ListNumber"/>
        <!--depth 1-->
        <w:numPr>
          <w:ilvl w:val="0"/>
          <w:numId w:val="11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29-->
    <w:p>
      <w:pPr>
        <w:pStyle w:val="Heading6"/>
      </w:pPr>
      <w:bookmarkStart w:id="3290" w:name="_Refd19e62928"/>
      <w:bookmarkStart w:id="3291" w:name="_Tocd19e62928"/>
      <w:r>
        <w:t/>
      </w:r>
      <w:r>
        <w:t>552.236-21</w:t>
      </w:r>
      <w:r>
        <w:t xml:space="preserve"> Specifications and Drawings for Construction.</w:t>
      </w:r>
      <w:bookmarkEnd w:id="3290"/>
      <w:bookmarkEnd w:id="329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1"/>
        </w:numPr>
      </w:pPr>
      <w:r>
        <w:t/>
      </w:r>
      <w:r>
        <w:t>(a)</w:t>
      </w:r>
      <w:r>
        <w:t xml:space="preserve">  In case of difference between small and large-scale drawings, the large-scale drawings shall govern.</w:t>
      </w:r>
    </w:p>
    <w:p>
      <w:pPr>
        <w:pStyle w:val="ListNumber"/>
        <!--depth 1-->
        <w:numPr>
          <w:ilvl w:val="0"/>
          <w:numId w:val="1191"/>
        </w:numPr>
      </w:pPr>
      <w:r>
        <w:t/>
      </w:r>
      <w:r>
        <w:t>(b)</w:t>
      </w:r>
      <w:r>
        <w:t xml:space="preserve">  Schedules on any contract drawing shall take precedence over conflicting information on that or any other contract drawing.</w:t>
      </w:r>
    </w:p>
    <w:p>
      <w:pPr>
        <w:pStyle w:val="ListNumber"/>
        <!--depth 1-->
        <w:numPr>
          <w:ilvl w:val="0"/>
          <w:numId w:val="11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92"/>
        </w:numPr>
      </w:pPr>
      <w:r>
        <w:t/>
      </w:r>
      <w:r>
        <w:t>(1)</w:t>
      </w:r>
      <w:r>
        <w:t xml:space="preserve">  Where notes on the specification drawings indicate alterations, such alterations shall govern.</w:t>
      </w:r>
    </w:p>
    <w:p>
      <w:pPr>
        <w:pStyle w:val="ListNumber2"/>
        <!--depth 2-->
        <w:numPr>
          <w:ilvl w:val="1"/>
          <w:numId w:val="1192"/>
        </w:numPr>
      </w:pPr>
      <w:r>
        <w:t/>
      </w:r>
      <w:r>
        <w:t>(2)</w:t>
      </w:r>
      <w:r>
        <w:t xml:space="preserve">  In case of difference between standard details or specification drawings and the specifications, the specifications shall govern.</w:t>
      </w:r>
    </w:p>
    <w:p>
      <w:pPr>
        <w:pStyle w:val="ListNumber2"/>
        <!--depth 2-->
        <w:numPr>
          <w:ilvl w:val="1"/>
          <w:numId w:val="11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1"/>
        </w:numPr>
      </w:pPr>
      <w:r>
        <w:t/>
      </w:r>
      <w:r>
        <w:t>(f)</w:t>
      </w:r>
      <w:r>
        <w:t xml:space="preserve">  Different requirements within the contract documents shall be deemed inconsistent only if compliance with both cannot be achieved.</w:t>
      </w:r>
    </w:p>
    <w:p>
      <w:pPr>
        <w:pStyle w:val="ListNumber"/>
        <!--depth 1-->
        <w:numPr>
          <w:ilvl w:val="0"/>
          <w:numId w:val="11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30-->
    <w:p>
      <w:pPr>
        <w:pStyle w:val="Heading6"/>
      </w:pPr>
      <w:bookmarkStart w:id="3292" w:name="_Refd19e63053"/>
      <w:bookmarkStart w:id="3293" w:name="_Tocd19e63053"/>
      <w:r>
        <w:t/>
      </w:r>
      <w:r>
        <w:t>552.236-70</w:t>
      </w:r>
      <w:r>
        <w:t xml:space="preserve"> Authorities and Limitations.</w:t>
      </w:r>
      <w:bookmarkEnd w:id="3292"/>
      <w:bookmarkEnd w:id="329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93"/>
        </w:numPr>
      </w:pPr>
      <w:bookmarkStart w:id="3295" w:name="_Tocd19e63070"/>
      <w:bookmarkStart w:id="3294" w:name="_Refd19e6307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94"/>
      <w:bookmarkEnd w:id="3295"/>
    </w:p>
    <w:p>
      <w:pPr>
        <w:pStyle w:val="BodyText"/>
      </w:pPr>
      <w:r>
        <w:t>(End of clause)</w:t>
      </w:r>
    </w:p>
    <!--Topic unique_831-->
    <w:p>
      <w:pPr>
        <w:pStyle w:val="Heading6"/>
      </w:pPr>
      <w:bookmarkStart w:id="3296" w:name="_Refd19e63096"/>
      <w:bookmarkStart w:id="3297" w:name="_Tocd19e63096"/>
      <w:r>
        <w:t/>
      </w:r>
      <w:r>
        <w:t>552.236-71</w:t>
      </w:r>
      <w:r>
        <w:t xml:space="preserve"> Contractor Responsibilities.</w:t>
      </w:r>
      <w:bookmarkEnd w:id="3296"/>
      <w:bookmarkEnd w:id="329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94"/>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94"/>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94"/>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94"/>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94"/>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94"/>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94"/>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298" w:name="_Refd19e63215"/>
      <w:bookmarkStart w:id="3299" w:name="_Tocd19e63215"/>
      <w:r>
        <w:t/>
      </w:r>
      <w:r>
        <w:t>552.236-72</w:t>
      </w:r>
      <w:r>
        <w:t xml:space="preserve"> Submittals.</w:t>
      </w:r>
      <w:bookmarkEnd w:id="3298"/>
      <w:bookmarkEnd w:id="329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95"/>
        </w:numPr>
      </w:pPr>
      <w:r>
        <w:t/>
      </w:r>
      <w:r>
        <w:t>(a)</w:t>
      </w:r>
      <w:r>
        <w:t xml:space="preserve">  The Contractor shall prepare and submit all submittals as specified in the contract or requested by the Contracting Officer.</w:t>
      </w:r>
    </w:p>
    <w:p>
      <w:pPr>
        <w:pStyle w:val="ListNumber2"/>
        <!--depth 2-->
        <w:numPr>
          <w:ilvl w:val="1"/>
          <w:numId w:val="1196"/>
        </w:numPr>
      </w:pPr>
      <w:r>
        <w:t/>
      </w:r>
      <w:r>
        <w:t>(1)</w:t>
      </w:r>
      <w:r>
        <w:t xml:space="preserve">  Submittals may include: safety plans, schedules, shop drawings, coordination drawings, samples, calculations, product information, or mockups.</w:t>
      </w:r>
    </w:p>
    <w:p>
      <w:pPr>
        <w:pStyle w:val="ListNumber2"/>
        <!--depth 2-->
        <w:numPr>
          <w:ilvl w:val="1"/>
          <w:numId w:val="11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95"/>
        </w:numPr>
      </w:pPr>
      <w:r>
        <w:t/>
      </w:r>
      <w:r>
        <w:t>(d)</w:t>
      </w:r>
      <w:r>
        <w:t xml:space="preserve">  Review of submittals will be general and shall not be construed as permitting any departure from the contract requirements.</w:t>
      </w:r>
    </w:p>
    <w:p>
      <w:pPr>
        <w:pStyle w:val="ListNumber"/>
        <!--depth 1-->
        <w:numPr>
          <w:ilvl w:val="0"/>
          <w:numId w:val="11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32-->
    <w:p>
      <w:pPr>
        <w:pStyle w:val="Heading6"/>
      </w:pPr>
      <w:bookmarkStart w:id="3300" w:name="_Refd19e63314"/>
      <w:bookmarkStart w:id="3301" w:name="_Tocd19e63314"/>
      <w:r>
        <w:t/>
      </w:r>
      <w:r>
        <w:t>552.236-73</w:t>
      </w:r>
      <w:r>
        <w:t xml:space="preserve"> Subcontracts.</w:t>
      </w:r>
      <w:bookmarkEnd w:id="3300"/>
      <w:bookmarkEnd w:id="330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7"/>
        </w:numPr>
      </w:pPr>
      <w:bookmarkStart w:id="3303" w:name="_Tocd19e63331"/>
      <w:bookmarkStart w:id="3302" w:name="_Refd19e6333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7"/>
        </w:numPr>
      </w:pPr>
      <w:r>
        <w:t/>
      </w:r>
      <w:r>
        <w:t>(c)</w:t>
      </w:r>
      <w:r>
        <w:t xml:space="preserve">  The Government will not undertake to settle any differences between or among the Contractor, subcontractors, or suppliers.</w:t>
      </w:r>
      <w:bookmarkEnd w:id="3302"/>
      <w:bookmarkEnd w:id="3303"/>
    </w:p>
    <w:p>
      <w:pPr>
        <w:pStyle w:val="BodyText"/>
      </w:pPr>
      <w:r>
        <w:t>(End of clause)</w:t>
      </w:r>
    </w:p>
    <!--Topic unique_823-->
    <w:p>
      <w:pPr>
        <w:pStyle w:val="Heading6"/>
      </w:pPr>
      <w:bookmarkStart w:id="3304" w:name="_Refd19e63363"/>
      <w:bookmarkStart w:id="3305" w:name="_Tocd19e63363"/>
      <w:r>
        <w:t/>
      </w:r>
      <w:r>
        <w:t>552.236-74</w:t>
      </w:r>
      <w:r>
        <w:t xml:space="preserve"> Evaluation of Options.</w:t>
      </w:r>
      <w:bookmarkEnd w:id="3304"/>
      <w:bookmarkEnd w:id="330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24-->
    <w:p>
      <w:pPr>
        <w:pStyle w:val="Heading6"/>
      </w:pPr>
      <w:bookmarkStart w:id="3306" w:name="_Refd19e63392"/>
      <w:bookmarkStart w:id="3307" w:name="_Tocd19e63392"/>
      <w:r>
        <w:t/>
      </w:r>
      <w:r>
        <w:t>552.236-75</w:t>
      </w:r>
      <w:r>
        <w:t xml:space="preserve"> Evaluation Exclusive of Options.</w:t>
      </w:r>
      <w:bookmarkEnd w:id="3306"/>
      <w:bookmarkEnd w:id="330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25-->
    <w:p>
      <w:pPr>
        <w:pStyle w:val="Heading6"/>
      </w:pPr>
      <w:bookmarkStart w:id="3308" w:name="_Refd19e63420"/>
      <w:bookmarkStart w:id="3309" w:name="_Tocd19e63420"/>
      <w:r>
        <w:t/>
      </w:r>
      <w:r>
        <w:t>552.236-76</w:t>
      </w:r>
      <w:r>
        <w:t xml:space="preserve"> Basis of Award - Sealed Bidding Construction.</w:t>
      </w:r>
      <w:bookmarkEnd w:id="3308"/>
      <w:bookmarkEnd w:id="330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26-->
    <w:p>
      <w:pPr>
        <w:pStyle w:val="Heading6"/>
      </w:pPr>
      <w:bookmarkStart w:id="3310" w:name="_Refd19e63466"/>
      <w:bookmarkStart w:id="3311" w:name="_Tocd19e63466"/>
      <w:r>
        <w:t/>
      </w:r>
      <w:r>
        <w:t>552.236-77</w:t>
      </w:r>
      <w:r>
        <w:t xml:space="preserve"> Government's Right to Exercise Options.</w:t>
      </w:r>
      <w:bookmarkEnd w:id="3310"/>
      <w:bookmarkEnd w:id="3311"/>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98"/>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8"/>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12" w:name="_Refd19e63511"/>
      <w:bookmarkStart w:id="3313" w:name="_Tocd19e63511"/>
      <w:r>
        <w:t/>
      </w:r>
      <w:r>
        <w:t>552.236-79</w:t>
      </w:r>
      <w:r>
        <w:t xml:space="preserve"> Construction-Manager-As-Constructor.</w:t>
      </w:r>
      <w:bookmarkEnd w:id="3312"/>
      <w:bookmarkEnd w:id="3313"/>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99"/>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9"/>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9"/>
        </w:numPr>
      </w:pPr>
      <w:r>
        <w:t/>
      </w:r>
      <w:r>
        <w:t>(c)</w:t>
      </w:r>
      <w:r>
        <w:t xml:space="preserve">  </w:t>
      </w:r>
      <w:r>
        <w:rPr>
          <w:i/>
        </w:rPr>
        <w:t>Guaranteed Maximum Price.</w:t>
      </w:r>
      <w:r>
        <w:t xml:space="preserve"> This contract at award includes a GMP.</w:t>
      </w:r>
    </w:p>
    <w:p>
      <w:pPr>
        <w:pStyle w:val="ListNumber"/>
        <!--depth 1-->
        <w:numPr>
          <w:ilvl w:val="0"/>
          <w:numId w:val="1199"/>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9"/>
        </w:numPr>
      </w:pPr>
      <w:r>
        <w:t/>
      </w:r>
      <w:r>
        <w:t>(e)</w:t>
      </w:r>
      <w:r>
        <w:t xml:space="preserve">  </w:t>
      </w:r>
      <w:r>
        <w:rPr>
          <w:i/>
        </w:rPr>
        <w:t>Final Estimated Cost of the Work.</w:t>
      </w:r>
      <w:r>
        <w:t/>
      </w:r>
    </w:p>
    <w:p>
      <w:pPr>
        <w:pStyle w:val="ListNumber2"/>
        <!--depth 2-->
        <w:numPr>
          <w:ilvl w:val="1"/>
          <w:numId w:val="1200"/>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1"/>
        </w:numPr>
      </w:pPr>
      <w:r>
        <w:t/>
      </w:r>
      <w:r>
        <w:t>(i)</w:t>
      </w:r>
      <w:r>
        <w:t xml:space="preserve">  A detailed statement of all construction costs, including early work packages in the performance of the construction work to date;</w:t>
      </w:r>
    </w:p>
    <w:p>
      <w:pPr>
        <w:pStyle w:val="ListNumber3"/>
        <!--depth 3-->
        <w:numPr>
          <w:ilvl w:val="2"/>
          <w:numId w:val="1201"/>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1"/>
        </w:numPr>
      </w:pPr>
      <w:r>
        <w:t/>
      </w:r>
      <w:r>
        <w:t>(iii)</w:t>
      </w:r>
      <w:r>
        <w:t xml:space="preserve">  A proposed final ECW;</w:t>
      </w:r>
    </w:p>
    <w:p>
      <w:pPr>
        <w:pStyle w:val="ListNumber3"/>
        <!--depth 3-->
        <w:numPr>
          <w:ilvl w:val="2"/>
          <w:numId w:val="1201"/>
        </w:numPr>
      </w:pPr>
      <w:r>
        <w:t/>
      </w:r>
      <w:r>
        <w:t>(iv)</w:t>
      </w:r>
      <w:r>
        <w:t xml:space="preserve">  Sufficient data to support the accuracy and reliability of the estimate;</w:t>
      </w:r>
    </w:p>
    <w:p>
      <w:pPr>
        <w:pStyle w:val="ListNumber3"/>
        <!--depth 3-->
        <w:numPr>
          <w:ilvl w:val="2"/>
          <w:numId w:val="1201"/>
        </w:numPr>
      </w:pPr>
      <w:r>
        <w:t/>
      </w:r>
      <w:r>
        <w:t>(v)</w:t>
      </w:r>
      <w:r>
        <w:t xml:space="preserve">  An explanation of the difference between the proposed final ECW and the target ECW used to establish the GMP; and</w:t>
      </w:r>
    </w:p>
    <w:p>
      <w:pPr>
        <w:pStyle w:val="ListNumber3"/>
        <!--depth 3-->
        <w:numPr>
          <w:ilvl w:val="2"/>
          <w:numId w:val="1201"/>
        </w:numPr>
      </w:pPr>
      <w:r>
        <w:t/>
      </w:r>
      <w:r>
        <w:t>(vi)</w:t>
      </w:r>
      <w:r>
        <w:t xml:space="preserve">  The Contractor's affirmation that:</w:t>
      </w:r>
    </w:p>
    <w:p>
      <w:pPr>
        <w:pStyle w:val="ListNumber4"/>
        <!--depth 4-->
        <w:numPr>
          <w:ilvl w:val="3"/>
          <w:numId w:val="1202"/>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02"/>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02"/>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02"/>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0"/>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9"/>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9"/>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9"/>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9"/>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9"/>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9"/>
        </w:numPr>
      </w:pPr>
      <w:r>
        <w:t/>
      </w:r>
      <w:r>
        <w:t>(k)</w:t>
      </w:r>
      <w:r>
        <w:t xml:space="preserve">  </w:t>
      </w:r>
      <w:r>
        <w:rPr>
          <w:i/>
        </w:rPr>
        <w:t>Conversion to Firm-Fixed-Price Prior to Final Settlement.</w:t>
      </w:r>
      <w:r>
        <w:t/>
      </w:r>
    </w:p>
    <w:p>
      <w:pPr>
        <w:pStyle w:val="ListNumber2"/>
        <!--depth 2-->
        <w:numPr>
          <w:ilvl w:val="1"/>
          <w:numId w:val="1203"/>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04"/>
        </w:numPr>
      </w:pPr>
      <w:r>
        <w:t/>
      </w:r>
      <w:r>
        <w:t>(i)</w:t>
      </w:r>
      <w:r>
        <w:t xml:space="preserve">  A proposed firm-fixed-price proposal for the completion of the construction work, which shall include all markups, including profit.</w:t>
      </w:r>
    </w:p>
    <w:p>
      <w:pPr>
        <w:pStyle w:val="ListNumber3"/>
        <!--depth 3-->
        <w:numPr>
          <w:ilvl w:val="2"/>
          <w:numId w:val="1204"/>
        </w:numPr>
      </w:pPr>
      <w:r>
        <w:t/>
      </w:r>
      <w:r>
        <w:t>(ii)</w:t>
      </w:r>
      <w:r>
        <w:t xml:space="preserve">  A detailed statement of any costs incurred in the performance of the contract work to date.</w:t>
      </w:r>
    </w:p>
    <w:p>
      <w:pPr>
        <w:pStyle w:val="ListNumber2"/>
        <!--depth 2-->
        <w:numPr>
          <w:ilvl w:val="1"/>
          <w:numId w:val="1203"/>
        </w:numPr>
      </w:pPr>
      <w:r>
        <w:t/>
      </w:r>
      <w:r>
        <w:t>(2)</w:t>
      </w:r>
      <w:r>
        <w:t xml:space="preserve">  </w:t>
      </w:r>
      <w:r>
        <w:rPr>
          <w:i/>
        </w:rPr>
        <w:t>Establishment of Firm-Fixed-Price.</w:t>
      </w:r>
      <w:r>
        <w:t/>
      </w:r>
    </w:p>
    <w:p>
      <w:pPr>
        <w:pStyle w:val="ListNumber3"/>
        <!--depth 3-->
        <w:numPr>
          <w:ilvl w:val="2"/>
          <w:numId w:val="1205"/>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05"/>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05"/>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03"/>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9"/>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06"/>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7"/>
        </w:numPr>
      </w:pPr>
      <w:r>
        <w:t/>
      </w:r>
      <w:r>
        <w:t>(i)</w:t>
      </w:r>
      <w:r>
        <w:t xml:space="preserve">  A detailed statement of all costs incurred by the Contractor in performing the construction work;</w:t>
      </w:r>
    </w:p>
    <w:p>
      <w:pPr>
        <w:pStyle w:val="ListNumber3"/>
        <!--depth 3-->
        <w:numPr>
          <w:ilvl w:val="2"/>
          <w:numId w:val="1207"/>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7"/>
        </w:numPr>
      </w:pPr>
      <w:r>
        <w:t/>
      </w:r>
      <w:r>
        <w:t>(iii)</w:t>
      </w:r>
      <w:r>
        <w:t xml:space="preserve">  An executed release of claims, which shall describe any and all exceptions, including a description of any outstanding claims; and</w:t>
      </w:r>
    </w:p>
    <w:p>
      <w:pPr>
        <w:pStyle w:val="ListNumber3"/>
        <!--depth 3-->
        <w:numPr>
          <w:ilvl w:val="2"/>
          <w:numId w:val="1207"/>
        </w:numPr>
      </w:pPr>
      <w:r>
        <w:t/>
      </w:r>
      <w:r>
        <w:t>(iv)</w:t>
      </w:r>
      <w:r>
        <w:t xml:space="preserve">  Any other relevant data that the Contracting Officer may reasonably require.</w:t>
      </w:r>
    </w:p>
    <w:p>
      <w:pPr>
        <w:pStyle w:val="ListNumber2"/>
        <!--depth 2-->
        <w:numPr>
          <w:ilvl w:val="1"/>
          <w:numId w:val="1206"/>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4">
        <w:r>
          <w:t>FAR Clause 52.233-1</w:t>
        </w:r>
      </w:hyperlink>
      <w:r>
        <w:t xml:space="preserve"> Disputes.</w:t>
      </w:r>
    </w:p>
    <w:p>
      <w:pPr>
        <w:pStyle w:val="ListNumber2"/>
        <!--depth 2-->
        <w:numPr>
          <w:ilvl w:val="1"/>
          <w:numId w:val="1206"/>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9"/>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9"/>
        </w:numPr>
      </w:pPr>
      <w:r>
        <w:t/>
      </w:r>
      <w:r>
        <w:t>(n)</w:t>
      </w:r>
      <w:r>
        <w:t xml:space="preserve">  </w:t>
      </w:r>
      <w:r>
        <w:rPr>
          <w:i/>
        </w:rPr>
        <w:t>Open Book Access.</w:t>
      </w:r>
      <w:r>
        <w:t/>
      </w:r>
    </w:p>
    <w:p>
      <w:pPr>
        <w:pStyle w:val="ListNumber2"/>
        <!--depth 2-->
        <w:numPr>
          <w:ilvl w:val="1"/>
          <w:numId w:val="1208"/>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8"/>
        </w:numPr>
      </w:pPr>
      <w:r>
        <w:t/>
      </w:r>
      <w:r>
        <w:t>(2)</w:t>
      </w:r>
      <w:r>
        <w:t xml:space="preserve"> After converting to firm-fixed-price, the Government maintains the right to examine records under GSAR Clause </w:t>
      </w:r>
      <w:r>
        <w:t>552.215-70</w:t>
      </w:r>
      <w:r>
        <w:t>.</w:t>
      </w:r>
    </w:p>
    <w:p>
      <w:pPr>
        <w:pStyle w:val="ListNumber"/>
        <!--depth 1-->
        <w:numPr>
          <w:ilvl w:val="0"/>
          <w:numId w:val="1199"/>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9"/>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14" w:name="_Refd19e64001"/>
      <w:bookmarkStart w:id="3315" w:name="_Tocd19e64001"/>
      <w:r>
        <w:t/>
      </w:r>
      <w:r>
        <w:t>552.236-80</w:t>
      </w:r>
      <w:r>
        <w:t xml:space="preserve"> Accounting Records and Progress Payments.</w:t>
      </w:r>
      <w:bookmarkEnd w:id="3314"/>
      <w:bookmarkEnd w:id="331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9"/>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0"/>
        </w:numPr>
      </w:pPr>
      <w:r>
        <w:t/>
      </w:r>
      <w:r>
        <w:t>(1)</w:t>
      </w:r>
      <w:r>
        <w:t xml:space="preserve">  There is proper segregation of direct costs and indirect costs.</w:t>
      </w:r>
    </w:p>
    <w:p>
      <w:pPr>
        <w:pStyle w:val="ListNumber2"/>
        <!--depth 2-->
        <w:numPr>
          <w:ilvl w:val="1"/>
          <w:numId w:val="1210"/>
        </w:numPr>
      </w:pPr>
      <w:r>
        <w:t/>
      </w:r>
      <w:r>
        <w:t>(2)</w:t>
      </w:r>
      <w:r>
        <w:t xml:space="preserve">  There is proper identification and accumulation of direct costs by contract.</w:t>
      </w:r>
    </w:p>
    <w:p>
      <w:pPr>
        <w:pStyle w:val="ListNumber2"/>
        <!--depth 2-->
        <w:numPr>
          <w:ilvl w:val="1"/>
          <w:numId w:val="1210"/>
        </w:numPr>
      </w:pPr>
      <w:r>
        <w:t/>
      </w:r>
      <w:r>
        <w:t>(3)</w:t>
      </w:r>
      <w:r>
        <w:t xml:space="preserve">  There is a labor time distribution system that charges direct and indirect labor appropriately.</w:t>
      </w:r>
    </w:p>
    <w:p>
      <w:pPr>
        <w:pStyle w:val="ListNumber"/>
        <!--depth 1-->
        <w:numPr>
          <w:ilvl w:val="0"/>
          <w:numId w:val="1209"/>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9"/>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1"/>
        </w:numPr>
      </w:pPr>
      <w:r>
        <w:t/>
      </w:r>
      <w:r>
        <w:t>(1)</w:t>
      </w:r>
      <w:r>
        <w:t xml:space="preserve">  Contractor compliance with contract requirements;</w:t>
      </w:r>
    </w:p>
    <w:p>
      <w:pPr>
        <w:pStyle w:val="ListNumber2"/>
        <!--depth 2-->
        <w:numPr>
          <w:ilvl w:val="1"/>
          <w:numId w:val="1211"/>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9"/>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9"/>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9"/>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9"/>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9"/>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9"/>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9"/>
        </w:numPr>
      </w:pPr>
      <w:r>
        <w:t/>
      </w:r>
      <w:r>
        <w:t>(j)</w:t>
      </w:r>
      <w:r>
        <w:t xml:space="preserve">  The contractor agrees to incorporate the substance of this clause in all subcontracts under this contract.</w:t>
      </w:r>
    </w:p>
    <w:p>
      <w:pPr>
        <w:pStyle w:val="BodyText"/>
      </w:pPr>
      <w:r>
        <w:t>(End of clause)</w:t>
      </w:r>
    </w:p>
    <!--Topic unique_1044-->
    <w:p>
      <w:pPr>
        <w:pStyle w:val="Heading5"/>
      </w:pPr>
      <w:bookmarkStart w:id="3316" w:name="_Refd19e64140"/>
      <w:bookmarkStart w:id="3317" w:name="_Tocd19e64140"/>
      <w:r>
        <w:t/>
      </w:r>
      <w:r>
        <w:t>552.237</w:t>
      </w:r>
      <w:r>
        <w:t xml:space="preserve"> [Reserved]</w:t>
      </w:r>
      <w:bookmarkEnd w:id="3316"/>
      <w:bookmarkEnd w:id="3317"/>
    </w:p>
    <!--Topic unique_1045-->
    <w:p>
      <w:pPr>
        <w:pStyle w:val="Heading6"/>
      </w:pPr>
      <w:bookmarkStart w:id="3318" w:name="_Refd19e64153"/>
      <w:bookmarkStart w:id="3319" w:name="_Tocd19e64153"/>
      <w:r>
        <w:t/>
      </w:r>
      <w:r>
        <w:t>552.237-70</w:t>
      </w:r>
      <w:r>
        <w:t xml:space="preserve"> [Reserved]</w:t>
      </w:r>
      <w:bookmarkEnd w:id="3318"/>
      <w:bookmarkEnd w:id="3319"/>
    </w:p>
    <!--Topic unique_55-->
    <w:p>
      <w:pPr>
        <w:pStyle w:val="Heading6"/>
      </w:pPr>
      <w:bookmarkStart w:id="3320" w:name="_Refd19e64168"/>
      <w:bookmarkStart w:id="3321" w:name="_Tocd19e64168"/>
      <w:r>
        <w:t/>
      </w:r>
      <w:r>
        <w:t>552.237-71</w:t>
      </w:r>
      <w:r>
        <w:t xml:space="preserve"> Qualifications of Employees.</w:t>
      </w:r>
      <w:bookmarkEnd w:id="3320"/>
      <w:bookmarkEnd w:id="332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12"/>
        </w:numPr>
      </w:pPr>
      <w:bookmarkStart w:id="3323" w:name="_Tocd19e64185"/>
      <w:bookmarkStart w:id="3322" w:name="_Refd19e6418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2"/>
      <w:bookmarkEnd w:id="3323"/>
    </w:p>
    <w:p>
      <w:pPr>
        <w:pStyle w:val="BodyText"/>
      </w:pPr>
      <w:r>
        <w:t>(End of clause)</w:t>
      </w:r>
    </w:p>
    <!--Topic unique_844-->
    <w:p>
      <w:pPr>
        <w:pStyle w:val="Heading6"/>
      </w:pPr>
      <w:bookmarkStart w:id="3324" w:name="_Refd19e64217"/>
      <w:bookmarkStart w:id="3325" w:name="_Tocd19e64217"/>
      <w:r>
        <w:t/>
      </w:r>
      <w:r>
        <w:t>552.237-72</w:t>
      </w:r>
      <w:r>
        <w:t xml:space="preserve"> Prohibition Regarding “Quasi-Military Armed Forces.”</w:t>
      </w:r>
      <w:bookmarkEnd w:id="3324"/>
      <w:bookmarkEnd w:id="332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45-->
    <w:p>
      <w:pPr>
        <w:pStyle w:val="Heading6"/>
      </w:pPr>
      <w:bookmarkStart w:id="3326" w:name="_Refd19e64249"/>
      <w:bookmarkStart w:id="3327" w:name="_Tocd19e64249"/>
      <w:r>
        <w:t/>
      </w:r>
      <w:r>
        <w:t>552.237-73</w:t>
      </w:r>
      <w:r>
        <w:t xml:space="preserve"> Restriction on Disclosure of Information.</w:t>
      </w:r>
      <w:bookmarkEnd w:id="3326"/>
      <w:bookmarkEnd w:id="332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13"/>
        </w:numPr>
      </w:pPr>
      <w:bookmarkStart w:id="3329" w:name="_Tocd19e64266"/>
      <w:bookmarkStart w:id="3328" w:name="_Refd19e6426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13"/>
        </w:numPr>
      </w:pPr>
      <w:r>
        <w:t/>
      </w:r>
      <w:r>
        <w:t>(c)</w:t>
      </w:r>
      <w:r>
        <w:t xml:space="preserve">  The Contractor shall insert the substance of this clause in any consultant agreement or subcontract under this contract.</w:t>
      </w:r>
    </w:p>
    <w:p>
      <w:pPr>
        <w:pStyle w:val="ListNumber"/>
        <!--depth 1-->
        <w:numPr>
          <w:ilvl w:val="0"/>
          <w:numId w:val="1213"/>
        </w:numPr>
      </w:pPr>
      <w:r>
        <w:t/>
      </w:r>
      <w:r>
        <w:t>(d)</w:t>
      </w:r>
      <w:r>
        <w:t xml:space="preserve">  Any unauthorized disclosure of information may result in termination of this contract for cause.</w:t>
      </w:r>
      <w:bookmarkEnd w:id="3328"/>
      <w:bookmarkEnd w:id="3329"/>
    </w:p>
    <w:p>
      <w:pPr>
        <w:pStyle w:val="BodyText"/>
      </w:pPr>
      <w:r>
        <w:t>(End of clause)</w:t>
      </w:r>
    </w:p>
    <!--Topic unique_1046-->
    <w:p>
      <w:pPr>
        <w:pStyle w:val="Heading5"/>
      </w:pPr>
      <w:bookmarkStart w:id="3330" w:name="_Refd19e64307"/>
      <w:bookmarkStart w:id="3331" w:name="_Tocd19e64307"/>
      <w:r>
        <w:t/>
      </w:r>
      <w:r>
        <w:t>552.238</w:t>
      </w:r>
      <w:r>
        <w:t xml:space="preserve"> [Reserved]</w:t>
      </w:r>
      <w:bookmarkEnd w:id="3330"/>
      <w:bookmarkEnd w:id="3331"/>
    </w:p>
    <!--Topic unique_865-->
    <w:p>
      <w:pPr>
        <w:pStyle w:val="Heading6"/>
      </w:pPr>
      <w:bookmarkStart w:id="3332" w:name="_Refd19e64320"/>
      <w:bookmarkStart w:id="3333" w:name="_Tocd19e64320"/>
      <w:r>
        <w:t/>
      </w:r>
      <w:r>
        <w:t>552.238-70</w:t>
      </w:r>
      <w:r>
        <w:t xml:space="preserve"> Cover Page for Worldwide Federal Supply Schedules.</w:t>
      </w:r>
      <w:bookmarkEnd w:id="3332"/>
      <w:bookmarkEnd w:id="333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14"/>
        </w:numPr>
      </w:pPr>
      <w:bookmarkStart w:id="3335" w:name="_Tocd19e64348"/>
      <w:bookmarkStart w:id="3334" w:name="_Refd19e6434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14"/>
        </w:numPr>
      </w:pPr>
      <w:r>
        <w:t/>
      </w:r>
      <w:r>
        <w:t>(b)</w:t>
      </w:r>
      <w:r>
        <w:t xml:space="preserve"> </w:t>
      </w:r>
      <w:r>
        <w:t xml:space="preserve">  STANDARD INDUSTRY GROUP: *</w:t>
      </w:r>
      <w:r>
        <w:t>______</w:t>
      </w:r>
      <w:r>
        <w:t>* SERVICE: *</w:t>
      </w:r>
      <w:r>
        <w:t>______</w:t>
      </w:r>
      <w:r>
        <w:t>* SERVICE CODE(S)/NAICS: *</w:t>
      </w:r>
      <w:r>
        <w:t>______</w:t>
      </w:r>
      <w:r>
        <w:t>*</w:t>
      </w:r>
      <w:bookmarkEnd w:id="3334"/>
      <w:bookmarkEnd w:id="333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66-->
    <w:p>
      <w:pPr>
        <w:pStyle w:val="Heading6"/>
      </w:pPr>
      <w:bookmarkStart w:id="3336" w:name="_Refd19e64420"/>
      <w:bookmarkStart w:id="3337" w:name="_Tocd19e64420"/>
      <w:r>
        <w:t/>
      </w:r>
      <w:r>
        <w:t>552.238-71</w:t>
      </w:r>
      <w:r>
        <w:t xml:space="preserve"> Notice of Total Small Business Set-Aside.</w:t>
      </w:r>
      <w:bookmarkEnd w:id="3336"/>
      <w:bookmarkEnd w:id="333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67-->
    <w:p>
      <w:pPr>
        <w:pStyle w:val="Heading6"/>
      </w:pPr>
      <w:bookmarkStart w:id="3338" w:name="_Refd19e64448"/>
      <w:bookmarkStart w:id="3339" w:name="_Tocd19e64448"/>
      <w:r>
        <w:t/>
      </w:r>
      <w:r>
        <w:t>552.238-72</w:t>
      </w:r>
      <w:r>
        <w:t xml:space="preserve"> Information Collection Requirements.</w:t>
      </w:r>
      <w:bookmarkEnd w:id="3338"/>
      <w:bookmarkEnd w:id="333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40" w:name="_Refd19e64477"/>
      <w:bookmarkStart w:id="3341" w:name="_Tocd19e64477"/>
      <w:r>
        <w:t/>
      </w:r>
      <w:r>
        <w:t>552.238-73</w:t>
      </w:r>
      <w:r>
        <w:t xml:space="preserve"> Identification of Electronic Office Equipment Providing Accessibility for the Handicapped.</w:t>
      </w:r>
      <w:bookmarkEnd w:id="3340"/>
      <w:bookmarkEnd w:id="334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68-->
    <w:p>
      <w:pPr>
        <w:pStyle w:val="Heading6"/>
      </w:pPr>
      <w:bookmarkStart w:id="3342" w:name="_Refd19e64531"/>
      <w:bookmarkStart w:id="3343" w:name="_Tocd19e64531"/>
      <w:r>
        <w:t/>
      </w:r>
      <w:r>
        <w:t>552.238-74</w:t>
      </w:r>
      <w:r>
        <w:t xml:space="preserve"> Introduction of New Supplies/Services (INSS).</w:t>
      </w:r>
      <w:bookmarkEnd w:id="3342"/>
      <w:bookmarkEnd w:id="334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16"/>
        </w:numPr>
      </w:pPr>
      <w:bookmarkStart w:id="3345" w:name="_Tocd19e64548"/>
      <w:bookmarkStart w:id="3344" w:name="_Refd19e6454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16"/>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16"/>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44"/>
      <w:bookmarkEnd w:id="3345"/>
    </w:p>
    <w:p>
      <w:pPr>
        <w:pStyle w:val="BodyText"/>
      </w:pPr>
      <w:r>
        <w:t>(End of provision)</w:t>
      </w:r>
    </w:p>
    <!--Topic unique_864-->
    <w:p>
      <w:pPr>
        <w:pStyle w:val="Heading6"/>
      </w:pPr>
      <w:bookmarkStart w:id="3346" w:name="_Refd19e64597"/>
      <w:bookmarkStart w:id="3347" w:name="_Tocd19e64597"/>
      <w:r>
        <w:t/>
      </w:r>
      <w:r>
        <w:t>552.238-75</w:t>
      </w:r>
      <w:r>
        <w:t xml:space="preserve"> Evaluation-Commercial Items (Federal Supply Schedule).</w:t>
      </w:r>
      <w:bookmarkEnd w:id="3346"/>
      <w:bookmarkEnd w:id="334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7"/>
        </w:numPr>
      </w:pPr>
      <w:bookmarkStart w:id="3349" w:name="_Tocd19e64614"/>
      <w:bookmarkStart w:id="3348" w:name="_Refd19e6461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8"/>
      <w:bookmarkEnd w:id="3349"/>
    </w:p>
    <w:p>
      <w:pPr>
        <w:pStyle w:val="BodyText"/>
      </w:pPr>
      <w:r>
        <w:t>(End of provision)</w:t>
      </w:r>
    </w:p>
    <!--Topic unique_869-->
    <w:p>
      <w:pPr>
        <w:pStyle w:val="Heading6"/>
      </w:pPr>
      <w:bookmarkStart w:id="3350" w:name="_Refd19e64639"/>
      <w:bookmarkStart w:id="3351" w:name="_Tocd19e64639"/>
      <w:r>
        <w:t/>
      </w:r>
      <w:r>
        <w:t>552.238-76</w:t>
      </w:r>
      <w:r>
        <w:t xml:space="preserve"> Use of Non-Government Employees to Review Offers.</w:t>
      </w:r>
      <w:bookmarkEnd w:id="3350"/>
      <w:bookmarkEnd w:id="335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0-->
    <w:p>
      <w:pPr>
        <w:pStyle w:val="Heading6"/>
      </w:pPr>
      <w:bookmarkStart w:id="3352" w:name="_Refd19e64697"/>
      <w:bookmarkStart w:id="3353" w:name="_Tocd19e64697"/>
      <w:r>
        <w:t/>
      </w:r>
      <w:r>
        <w:t>552.238-77</w:t>
      </w:r>
      <w:r>
        <w:t xml:space="preserve"> Submission and Distribution of Authorized Federal Supply Schedule (FSS) Price Lists.</w:t>
      </w:r>
      <w:bookmarkEnd w:id="3352"/>
      <w:bookmarkEnd w:id="335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9"/>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9"/>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54" w:name="_Refd19e64739"/>
      <w:bookmarkStart w:id="3355" w:name="_Tocd19e64739"/>
      <w:r>
        <w:t/>
      </w:r>
      <w:r>
        <w:t>552.238-78</w:t>
      </w:r>
      <w:r>
        <w:t xml:space="preserve"> Identification of Products that Have Environmental Attributes.</w:t>
      </w:r>
      <w:bookmarkEnd w:id="3354"/>
      <w:bookmarkEnd w:id="335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0"/>
        </w:numPr>
      </w:pPr>
      <w:bookmarkStart w:id="3357" w:name="_Tocd19e64756"/>
      <w:bookmarkStart w:id="3356" w:name="_Refd19e6475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1"/>
        </w:numPr>
      </w:pPr>
      <w:bookmarkStart w:id="3359" w:name="_Tocd19e64778"/>
      <w:bookmarkStart w:id="3358" w:name="_Refd19e64778"/>
      <w:r>
        <w:t/>
      </w:r>
      <w:r>
        <w:t>(1)</w:t>
      </w:r>
      <w:r>
        <w:t xml:space="preserve">  Meets Department of Energy and Environmental Protection Agency criteria for use of the ENERGY STAR® trademark label; or</w:t>
      </w:r>
      <w:bookmarkEnd w:id="3358"/>
      <w:bookmarkEnd w:id="3359"/>
    </w:p>
    <w:p>
      <w:pPr>
        <w:pStyle w:val="ListNumber2"/>
        <!--depth 2-->
        <w:numPr>
          <w:ilvl w:val="1"/>
          <w:numId w:val="1221"/>
        </w:numPr>
      </w:pPr>
      <w:bookmarkStart w:id="3361" w:name="_Tocd19e64785"/>
      <w:bookmarkStart w:id="3360" w:name="_Refd19e64785"/>
      <w:r>
        <w:t/>
      </w:r>
      <w:r>
        <w:t>(2)</w:t>
      </w:r>
      <w:r>
        <w:t xml:space="preserve">  Is in the upper 25 percent of efficiency for all similar products as designated by the Department of Energy's Federal Energy Management Program.</w:t>
      </w:r>
      <w:bookmarkEnd w:id="3360"/>
      <w:bookmarkEnd w:id="336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22"/>
        </w:numPr>
      </w:pPr>
      <w:bookmarkStart w:id="3363" w:name="_Tocd19e64816"/>
      <w:bookmarkStart w:id="3362" w:name="_Refd19e64816"/>
      <w:r>
        <w:t/>
      </w:r>
      <w:r>
        <w:t>(1)</w:t>
      </w:r>
      <w:r>
        <w:t xml:space="preserve">  Technologies that use renewable energy to provide light, heat, cooling, or mechanical or electrical energy for use in facilities or other activities; or</w:t>
      </w:r>
      <w:bookmarkEnd w:id="3362"/>
      <w:bookmarkEnd w:id="3363"/>
    </w:p>
    <w:p>
      <w:pPr>
        <w:pStyle w:val="ListNumber2"/>
        <!--depth 2-->
        <w:numPr>
          <w:ilvl w:val="1"/>
          <w:numId w:val="1222"/>
        </w:numPr>
      </w:pPr>
      <w:bookmarkStart w:id="3365" w:name="_Tocd19e64823"/>
      <w:bookmarkStart w:id="3364" w:name="_Refd19e64823"/>
      <w:r>
        <w:t/>
      </w:r>
      <w:r>
        <w:t>(2)</w:t>
      </w:r>
      <w:r>
        <w:t xml:space="preserve">  The use of integrated whole-building designs that rely upon renewable energy resources, including passive solar design.</w:t>
      </w:r>
      <w:bookmarkEnd w:id="3364"/>
      <w:bookmarkEnd w:id="3365"/>
    </w:p>
    <w:p>
      <w:pPr>
        <w:pStyle w:val="ListNumber"/>
        <!--depth 1-->
        <w:numPr>
          <w:ilvl w:val="0"/>
          <w:numId w:val="1220"/>
        </w:numPr>
      </w:pPr>
      <w:r>
        <w:t/>
      </w:r>
      <w:r>
        <w:t>(c)</w:t>
      </w:r>
      <w:r>
        <w:t xml:space="preserve">  </w:t>
      </w:r>
      <w:r>
        <w:rPr>
          <w:i/>
        </w:rPr>
        <w:t>Identification Requirements</w:t>
      </w:r>
      <w:r>
        <w:t>.</w:t>
      </w:r>
    </w:p>
    <w:p>
      <w:pPr>
        <w:pStyle w:val="ListNumber2"/>
        <!--depth 2-->
        <w:numPr>
          <w:ilvl w:val="1"/>
          <w:numId w:val="1223"/>
        </w:numPr>
      </w:pPr>
      <w:bookmarkStart w:id="3367" w:name="_Tocd19e64842"/>
      <w:bookmarkStart w:id="3366" w:name="_Refd19e64842"/>
      <w:r>
        <w:t/>
      </w:r>
      <w:r>
        <w:t>(1)</w:t>
      </w:r>
      <w:r>
        <w:t xml:space="preserve">  The offeror must identify products that—</w:t>
      </w:r>
    </w:p>
    <w:p>
      <w:pPr>
        <w:pStyle w:val="ListNumber3"/>
        <!--depth 3-->
        <w:numPr>
          <w:ilvl w:val="2"/>
          <w:numId w:val="1224"/>
        </w:numPr>
      </w:pPr>
      <w:bookmarkStart w:id="3369" w:name="_Tocd19e64850"/>
      <w:bookmarkStart w:id="3368" w:name="_Refd19e64850"/>
      <w:r>
        <w:t/>
      </w:r>
      <w:r>
        <w:t>(i)</w:t>
      </w:r>
      <w:r>
        <w:t xml:space="preserve">  Are compliant with the recovered and post-consumer material content levels recommended in the Recovered Materials Advisory Notices (RMANs) for EPA-designated products in the CPG program (</w:t>
      </w:r>
      <w:hyperlink r:id="rIdHyperlink307">
        <w:r>
          <w:t>http://www.epa.gov/cpg/</w:t>
        </w:r>
      </w:hyperlink>
      <w:r>
        <w:t>);</w:t>
      </w:r>
      <w:bookmarkEnd w:id="3368"/>
      <w:bookmarkEnd w:id="3369"/>
    </w:p>
    <w:p>
      <w:pPr>
        <w:pStyle w:val="ListNumber3"/>
        <!--depth 3-->
        <w:numPr>
          <w:ilvl w:val="2"/>
          <w:numId w:val="1224"/>
        </w:numPr>
      </w:pPr>
      <w:bookmarkStart w:id="3371" w:name="_Tocd19e64861"/>
      <w:bookmarkStart w:id="3370" w:name="_Refd19e64861"/>
      <w:r>
        <w:t/>
      </w:r>
      <w:r>
        <w:t>(ii)</w:t>
      </w:r>
      <w:r>
        <w:t xml:space="preserve"> Contain recovered materials that either do not meet the recommended levels in the RMANs or are not EPA-designated products in the CPG program (see FAR 23.401 and </w:t>
      </w:r>
      <w:hyperlink r:id="rIdHyperlink308">
        <w:r>
          <w:t>http://www.epa.gov/cpg/</w:t>
        </w:r>
      </w:hyperlink>
      <w:r>
        <w:t>);</w:t>
      </w:r>
      <w:bookmarkEnd w:id="3370"/>
      <w:bookmarkEnd w:id="3371"/>
    </w:p>
    <w:p>
      <w:pPr>
        <w:pStyle w:val="ListNumber3"/>
        <!--depth 3-->
        <w:numPr>
          <w:ilvl w:val="2"/>
          <w:numId w:val="1224"/>
        </w:numPr>
      </w:pPr>
      <w:bookmarkStart w:id="3373" w:name="_Tocd19e64872"/>
      <w:bookmarkStart w:id="3372" w:name="_Refd19e64872"/>
      <w:r>
        <w:t/>
      </w:r>
      <w:r>
        <w:t>(iii)</w:t>
      </w:r>
      <w:r>
        <w:t xml:space="preserve">  Are energy-efficient, as defined by either ENERGY STAR® and/or FEMP's designated top 25th percentile levels (see ENERGY STAR® at </w:t>
      </w:r>
      <w:hyperlink r:id="rIdHyperlink309">
        <w:r>
          <w:t>http://www.energystar.gov/</w:t>
        </w:r>
      </w:hyperlink>
      <w:r>
        <w:t xml:space="preserve"> and FEMP at </w:t>
      </w:r>
      <w:hyperlink r:id="rIdHyperlink310">
        <w:r>
          <w:t>http://www.eere.energy.gov/femp/procurement/</w:t>
        </w:r>
      </w:hyperlink>
      <w:r>
        <w:t>);</w:t>
      </w:r>
      <w:bookmarkEnd w:id="3372"/>
      <w:bookmarkEnd w:id="3373"/>
    </w:p>
    <w:p>
      <w:pPr>
        <w:pStyle w:val="ListNumber3"/>
        <!--depth 3-->
        <w:numPr>
          <w:ilvl w:val="2"/>
          <w:numId w:val="1224"/>
        </w:numPr>
      </w:pPr>
      <w:bookmarkStart w:id="3375" w:name="_Tocd19e64887"/>
      <w:bookmarkStart w:id="3374" w:name="_Refd19e64887"/>
      <w:r>
        <w:t/>
      </w:r>
      <w:r>
        <w:t>(iv)</w:t>
      </w:r>
      <w:r>
        <w:t xml:space="preserve">  Are water-efficient</w:t>
      </w:r>
      <w:bookmarkEnd w:id="3374"/>
      <w:bookmarkEnd w:id="3375"/>
    </w:p>
    <w:p>
      <w:pPr>
        <w:pStyle w:val="ListNumber3"/>
        <!--depth 3-->
        <w:numPr>
          <w:ilvl w:val="2"/>
          <w:numId w:val="1224"/>
        </w:numPr>
      </w:pPr>
      <w:bookmarkStart w:id="3377" w:name="_Tocd19e64894"/>
      <w:bookmarkStart w:id="3376" w:name="_Refd19e64894"/>
      <w:r>
        <w:t/>
      </w:r>
      <w:r>
        <w:t>(v)</w:t>
      </w:r>
      <w:r>
        <w:t xml:space="preserve">  Use renewable energy technology;</w:t>
      </w:r>
      <w:bookmarkEnd w:id="3376"/>
      <w:bookmarkEnd w:id="3377"/>
    </w:p>
    <w:p>
      <w:pPr>
        <w:pStyle w:val="ListNumber3"/>
        <!--depth 3-->
        <w:numPr>
          <w:ilvl w:val="2"/>
          <w:numId w:val="1224"/>
        </w:numPr>
      </w:pPr>
      <w:bookmarkStart w:id="3379" w:name="_Tocd19e64902"/>
      <w:bookmarkStart w:id="3378" w:name="_Refd19e64902"/>
      <w:r>
        <w:t/>
      </w:r>
      <w:r>
        <w:t>(vi)</w:t>
      </w:r>
      <w:r>
        <w:t xml:space="preserve">  Are remanufactured; and</w:t>
      </w:r>
      <w:bookmarkEnd w:id="3378"/>
      <w:bookmarkEnd w:id="3379"/>
    </w:p>
    <w:p>
      <w:pPr>
        <w:pStyle w:val="ListNumber3"/>
        <!--depth 3-->
        <w:numPr>
          <w:ilvl w:val="2"/>
          <w:numId w:val="1224"/>
        </w:numPr>
      </w:pPr>
      <w:bookmarkStart w:id="3381" w:name="_Tocd19e64909"/>
      <w:bookmarkStart w:id="3380" w:name="_Refd19e64909"/>
      <w:r>
        <w:t/>
      </w:r>
      <w:r>
        <w:t>(vii)</w:t>
      </w:r>
      <w:r>
        <w:t xml:space="preserve">  Have other environmental attributes.</w:t>
      </w:r>
      <w:bookmarkEnd w:id="3380"/>
      <w:bookmarkEnd w:id="3381"/>
      <w:bookmarkEnd w:id="3366"/>
      <w:bookmarkEnd w:id="3367"/>
    </w:p>
    <w:p>
      <w:pPr>
        <w:pStyle w:val="ListNumber2"/>
        <!--depth 2-->
        <w:numPr>
          <w:ilvl w:val="1"/>
          <w:numId w:val="1223"/>
        </w:numPr>
      </w:pPr>
      <w:bookmarkStart w:id="3383" w:name="_Tocd19e64917"/>
      <w:bookmarkStart w:id="3382" w:name="_Refd19e64917"/>
      <w:r>
        <w:t/>
      </w:r>
      <w:r>
        <w:t>(2)</w:t>
      </w:r>
      <w:r>
        <w:t xml:space="preserve">  These identifications must be made in each of the offeror's following mediums:</w:t>
      </w:r>
    </w:p>
    <w:p>
      <w:pPr>
        <w:pStyle w:val="ListNumber3"/>
        <!--depth 3-->
        <w:numPr>
          <w:ilvl w:val="2"/>
          <w:numId w:val="1225"/>
        </w:numPr>
      </w:pPr>
      <w:bookmarkStart w:id="3385" w:name="_Tocd19e64925"/>
      <w:bookmarkStart w:id="3384" w:name="_Refd19e64925"/>
      <w:r>
        <w:t/>
      </w:r>
      <w:r>
        <w:t>(i)</w:t>
      </w:r>
      <w:r>
        <w:t xml:space="preserve">  The offer itself.</w:t>
      </w:r>
      <w:bookmarkEnd w:id="3384"/>
      <w:bookmarkEnd w:id="3385"/>
    </w:p>
    <w:p>
      <w:pPr>
        <w:pStyle w:val="ListNumber3"/>
        <!--depth 3-->
        <w:numPr>
          <w:ilvl w:val="2"/>
          <w:numId w:val="1225"/>
        </w:numPr>
      </w:pPr>
      <w:bookmarkStart w:id="3387" w:name="_Tocd19e64932"/>
      <w:bookmarkStart w:id="3386" w:name="_Refd19e64932"/>
      <w:r>
        <w:t/>
      </w:r>
      <w:r>
        <w:t>(ii)</w:t>
      </w:r>
      <w:r>
        <w:t xml:space="preserve"> Printed commercial catalogs, brochures, and pricelists.</w:t>
      </w:r>
      <w:bookmarkEnd w:id="3386"/>
      <w:bookmarkEnd w:id="3387"/>
    </w:p>
    <w:p>
      <w:pPr>
        <w:pStyle w:val="ListNumber3"/>
        <!--depth 3-->
        <w:numPr>
          <w:ilvl w:val="2"/>
          <w:numId w:val="1225"/>
        </w:numPr>
      </w:pPr>
      <w:bookmarkStart w:id="3389" w:name="_Tocd19e64939"/>
      <w:bookmarkStart w:id="3388" w:name="_Refd19e64939"/>
      <w:r>
        <w:t/>
      </w:r>
      <w:r>
        <w:t>(iii)</w:t>
      </w:r>
      <w:r>
        <w:t xml:space="preserve">  Online product website.</w:t>
      </w:r>
      <w:bookmarkEnd w:id="3388"/>
      <w:bookmarkEnd w:id="3389"/>
    </w:p>
    <w:p>
      <w:pPr>
        <w:pStyle w:val="ListNumber3"/>
        <!--depth 3-->
        <w:numPr>
          <w:ilvl w:val="2"/>
          <w:numId w:val="1225"/>
        </w:numPr>
      </w:pPr>
      <w:bookmarkStart w:id="3391" w:name="_Tocd19e64946"/>
      <w:bookmarkStart w:id="3390" w:name="_Refd19e6494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0"/>
      <w:bookmarkEnd w:id="3391"/>
      <w:bookmarkEnd w:id="3382"/>
      <w:bookmarkEnd w:id="3383"/>
    </w:p>
    <w:p>
      <w:pPr>
        <w:pStyle w:val="ListNumber"/>
        <!--depth 1-->
        <w:numPr>
          <w:ilvl w:val="0"/>
          <w:numId w:val="1220"/>
        </w:numPr>
      </w:pPr>
      <w:bookmarkStart w:id="3393" w:name="_Tocd19e64955"/>
      <w:bookmarkStart w:id="3392" w:name="_Refd19e6495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26"/>
        </w:numPr>
      </w:pPr>
      <w:bookmarkStart w:id="3395" w:name="_Tocd19e64961"/>
      <w:bookmarkStart w:id="3394" w:name="_Refd19e64961"/>
      <w:r>
        <w:t/>
      </w:r>
      <w:r>
        <w:t>(1)</w:t>
      </w:r>
      <w:r>
        <w:t xml:space="preserve">  Participation in a Federal agency sponsored program (</w:t>
      </w:r>
      <w:r>
        <w:rPr>
          <w:i/>
        </w:rPr>
        <w:t>e.g.</w:t>
      </w:r>
      <w:r>
        <w:t>, the EPA and DOE ENERGY STAR® product labeling program);</w:t>
      </w:r>
    </w:p>
    <w:p>
      <w:pPr>
        <w:pStyle w:val="ListNumber2"/>
        <!--depth 2-->
        <w:numPr>
          <w:ilvl w:val="1"/>
          <w:numId w:val="1226"/>
        </w:numPr>
      </w:pPr>
      <w:r>
        <w:t/>
      </w:r>
      <w:r>
        <w:t>(2)</w:t>
      </w:r>
      <w:r>
        <w:t xml:space="preserve">  Verification by an independent organization that specializes in certifying such claims; or</w:t>
      </w:r>
    </w:p>
    <w:p>
      <w:pPr>
        <w:pStyle w:val="ListNumber2"/>
        <!--depth 2-->
        <w:numPr>
          <w:ilvl w:val="1"/>
          <w:numId w:val="12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94"/>
      <w:bookmarkEnd w:id="3395"/>
      <w:bookmarkEnd w:id="3392"/>
      <w:bookmarkEnd w:id="3393"/>
      <w:bookmarkEnd w:id="3356"/>
      <w:bookmarkEnd w:id="3357"/>
    </w:p>
    <w:p>
      <w:pPr>
        <w:pStyle w:val="BodyText"/>
      </w:pPr>
      <w:r>
        <w:t>(End of clause)</w:t>
      </w:r>
    </w:p>
    <!--Topic unique_871-->
    <w:p>
      <w:pPr>
        <w:pStyle w:val="Heading6"/>
      </w:pPr>
      <w:bookmarkStart w:id="3396" w:name="_Refd19e64998"/>
      <w:bookmarkStart w:id="3397" w:name="_Tocd19e64998"/>
      <w:r>
        <w:t/>
      </w:r>
      <w:r>
        <w:t>552.238-79</w:t>
      </w:r>
      <w:r>
        <w:t xml:space="preserve"> Cancellation.</w:t>
      </w:r>
      <w:bookmarkEnd w:id="3396"/>
      <w:bookmarkEnd w:id="339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398" w:name="_Refd19e65026"/>
      <w:bookmarkStart w:id="3399" w:name="_Tocd19e65026"/>
      <w:r>
        <w:t/>
      </w:r>
      <w:r>
        <w:t>552.238-80</w:t>
      </w:r>
      <w:r>
        <w:t xml:space="preserve"> Industrial Funding Fee and Sales Reporting.</w:t>
      </w:r>
      <w:bookmarkEnd w:id="3398"/>
      <w:bookmarkEnd w:id="339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27"/>
        </w:numPr>
      </w:pPr>
      <w:bookmarkStart w:id="3401" w:name="_Tocd19e65045"/>
      <w:bookmarkStart w:id="3400" w:name="_Refd19e65045"/>
      <w:r>
        <w:t/>
      </w:r>
      <w:r>
        <w:t>(a)</w:t>
      </w:r>
      <w:r>
        <w:t xml:space="preserve">  Reporting of Federal Supply Schedule Sales. The Contractor shall report all contract sales under this contract as follows:</w:t>
      </w:r>
    </w:p>
    <w:p>
      <w:pPr>
        <w:pStyle w:val="ListNumber2"/>
        <!--depth 2-->
        <w:numPr>
          <w:ilvl w:val="1"/>
          <w:numId w:val="1228"/>
        </w:numPr>
      </w:pPr>
      <w:bookmarkStart w:id="3403" w:name="_Tocd19e65053"/>
      <w:bookmarkStart w:id="3402" w:name="_Refd19e6505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9"/>
        </w:numPr>
      </w:pPr>
      <w:r>
        <w:t/>
      </w:r>
      <w:r>
        <w:t>(i)</w:t>
      </w:r>
      <w:r>
        <w:t xml:space="preserve">  Receipt of order;</w:t>
      </w:r>
    </w:p>
    <w:p>
      <w:pPr>
        <w:pStyle w:val="ListNumber3"/>
        <!--depth 3-->
        <w:numPr>
          <w:ilvl w:val="2"/>
          <w:numId w:val="1229"/>
        </w:numPr>
      </w:pPr>
      <w:r>
        <w:t/>
      </w:r>
      <w:r>
        <w:t>(ii)</w:t>
      </w:r>
      <w:r>
        <w:t xml:space="preserve">  Shipment or delivery, as applicable;</w:t>
      </w:r>
    </w:p>
    <w:p>
      <w:pPr>
        <w:pStyle w:val="ListNumber3"/>
        <!--depth 3-->
        <w:numPr>
          <w:ilvl w:val="2"/>
          <w:numId w:val="1229"/>
        </w:numPr>
      </w:pPr>
      <w:r>
        <w:t/>
      </w:r>
      <w:r>
        <w:t>(iii)</w:t>
      </w:r>
      <w:r>
        <w:t xml:space="preserve">  Issuance of an invoice; or</w:t>
      </w:r>
    </w:p>
    <w:p>
      <w:pPr>
        <w:pStyle w:val="ListNumber3"/>
        <!--depth 3-->
        <w:numPr>
          <w:ilvl w:val="2"/>
          <w:numId w:val="1229"/>
        </w:numPr>
      </w:pPr>
      <w:r>
        <w:t/>
      </w:r>
      <w:r>
        <w:t>(iv)</w:t>
      </w:r>
      <w:r>
        <w:t xml:space="preserve">  Payment.</w:t>
      </w:r>
      <w:bookmarkEnd w:id="3402"/>
      <w:bookmarkEnd w:id="3403"/>
    </w:p>
    <w:p>
      <w:pPr>
        <w:pStyle w:val="ListNumber2"/>
        <!--depth 2-->
        <w:numPr>
          <w:ilvl w:val="1"/>
          <w:numId w:val="1228"/>
        </w:numPr>
      </w:pPr>
      <w:bookmarkStart w:id="3405" w:name="_Tocd19e65090"/>
      <w:bookmarkStart w:id="3404" w:name="_Refd19e6509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04"/>
      <w:bookmarkEnd w:id="3405"/>
    </w:p>
    <w:p>
      <w:pPr>
        <w:pStyle w:val="ListNumber2"/>
        <!--depth 2-->
        <w:numPr>
          <w:ilvl w:val="1"/>
          <w:numId w:val="1228"/>
        </w:numPr>
      </w:pPr>
      <w:bookmarkStart w:id="3407" w:name="_Tocd19e65097"/>
      <w:bookmarkStart w:id="3406" w:name="_Refd19e6509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06"/>
      <w:bookmarkEnd w:id="3407"/>
    </w:p>
    <w:p>
      <w:pPr>
        <w:pStyle w:val="ListNumber2"/>
        <!--depth 2-->
        <w:numPr>
          <w:ilvl w:val="1"/>
          <w:numId w:val="1228"/>
        </w:numPr>
      </w:pPr>
      <w:bookmarkStart w:id="3409" w:name="_Tocd19e65104"/>
      <w:bookmarkStart w:id="3408" w:name="_Refd19e6510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8"/>
      <w:bookmarkEnd w:id="3409"/>
    </w:p>
    <w:p>
      <w:pPr>
        <w:pStyle w:val="ListNumber2"/>
        <!--depth 2-->
        <w:numPr>
          <w:ilvl w:val="1"/>
          <w:numId w:val="1228"/>
        </w:numPr>
      </w:pPr>
      <w:bookmarkStart w:id="3411" w:name="_Tocd19e65111"/>
      <w:bookmarkStart w:id="3410" w:name="_Refd19e6511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1">
        <w:r>
          <w:t>http://www.fiscal.treasury.gov/fsreports/rpt/treasRptRateExch/treasRptRateExch_home.htm</w:t>
        </w:r>
      </w:hyperlink>
      <w:r>
        <w:t>.</w:t>
      </w:r>
      <w:bookmarkEnd w:id="3410"/>
      <w:bookmarkEnd w:id="3411"/>
      <w:bookmarkEnd w:id="3400"/>
      <w:bookmarkEnd w:id="3401"/>
    </w:p>
    <w:p>
      <w:pPr>
        <w:pStyle w:val="ListNumber"/>
        <!--depth 1-->
        <w:numPr>
          <w:ilvl w:val="0"/>
          <w:numId w:val="1227"/>
        </w:numPr>
      </w:pPr>
      <w:bookmarkStart w:id="3413" w:name="_Tocd19e65123"/>
      <w:bookmarkStart w:id="3412" w:name="_Refd19e65123"/>
      <w:r>
        <w:t/>
      </w:r>
      <w:r>
        <w:t>(b)</w:t>
      </w:r>
      <w:r>
        <w:t xml:space="preserve">  The Contractor shall remit the IFF at the rate set by GSA's FAS.</w:t>
      </w:r>
    </w:p>
    <w:p>
      <w:pPr>
        <w:pStyle w:val="ListNumber2"/>
        <!--depth 2-->
        <w:numPr>
          <w:ilvl w:val="1"/>
          <w:numId w:val="1230"/>
        </w:numPr>
      </w:pPr>
      <w:bookmarkStart w:id="3415" w:name="_Tocd19e65131"/>
      <w:bookmarkStart w:id="3414" w:name="_Refd19e6513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14"/>
      <w:bookmarkEnd w:id="3415"/>
    </w:p>
    <w:p>
      <w:pPr>
        <w:pStyle w:val="ListNumber2"/>
        <!--depth 2-->
        <w:numPr>
          <w:ilvl w:val="1"/>
          <w:numId w:val="1230"/>
        </w:numPr>
      </w:pPr>
      <w:bookmarkStart w:id="3417" w:name="_Tocd19e65138"/>
      <w:bookmarkStart w:id="3416" w:name="_Refd19e6513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2">
        <w:r>
          <w:t>https://srp.fas.gsa.gov/​</w:t>
        </w:r>
      </w:hyperlink>
      <w:r>
        <w:t xml:space="preserve"> or successor website as appropriate.</w:t>
      </w:r>
      <w:bookmarkEnd w:id="3416"/>
      <w:bookmarkEnd w:id="3417"/>
      <w:bookmarkEnd w:id="3412"/>
      <w:bookmarkEnd w:id="3413"/>
    </w:p>
    <w:p>
      <w:pPr>
        <w:pStyle w:val="ListNumber"/>
        <!--depth 1-->
        <w:numPr>
          <w:ilvl w:val="0"/>
          <w:numId w:val="1227"/>
        </w:numPr>
      </w:pPr>
      <w:bookmarkStart w:id="3419" w:name="_Tocd19e65150"/>
      <w:bookmarkStart w:id="3418" w:name="_Refd19e6515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8"/>
      <w:bookmarkEnd w:id="3419"/>
    </w:p>
    <w:p>
      <w:pPr>
        <w:pStyle w:val="ListNumber"/>
        <!--depth 1-->
        <w:numPr>
          <w:ilvl w:val="0"/>
          <w:numId w:val="1227"/>
        </w:numPr>
      </w:pPr>
      <w:bookmarkStart w:id="3421" w:name="_Tocd19e65157"/>
      <w:bookmarkStart w:id="3420" w:name="_Refd19e6515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0"/>
      <w:bookmarkEnd w:id="342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459-->
    <w:p>
      <w:pPr>
        <w:pStyle w:val="Heading6"/>
      </w:pPr>
      <w:bookmarkStart w:id="3422" w:name="_Refd19e65272"/>
      <w:bookmarkStart w:id="3423" w:name="_Tocd19e65272"/>
      <w:r>
        <w:t/>
      </w:r>
      <w:r>
        <w:t>552.238-81</w:t>
      </w:r>
      <w:r>
        <w:t xml:space="preserve"> Price Reductions.</w:t>
      </w:r>
      <w:bookmarkEnd w:id="3422"/>
      <w:bookmarkEnd w:id="342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1"/>
        </w:numPr>
      </w:pPr>
      <w:bookmarkStart w:id="3425" w:name="_Tocd19e65289"/>
      <w:bookmarkStart w:id="3424" w:name="_Refd19e6528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1"/>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1"/>
        </w:numPr>
      </w:pPr>
      <w:r>
        <w:t/>
      </w:r>
      <w:r>
        <w:t>(c)</w:t>
      </w:r>
      <w:r>
        <w:t/>
      </w:r>
    </w:p>
    <w:p>
      <w:pPr>
        <w:pStyle w:val="ListNumber2"/>
        <!--depth 2-->
        <w:numPr>
          <w:ilvl w:val="1"/>
          <w:numId w:val="1232"/>
        </w:numPr>
      </w:pPr>
      <w:r>
        <w:t/>
      </w:r>
      <w:r>
        <w:t>(1)</w:t>
      </w:r>
      <w:r>
        <w:t xml:space="preserve">  A price reduction shall apply to purchases under this contract if, after the date negotiations conclude, the Contractor</w:t>
      </w:r>
    </w:p>
    <w:p>
      <w:pPr>
        <w:pStyle w:val="ListNumber3"/>
        <!--depth 3-->
        <w:numPr>
          <w:ilvl w:val="2"/>
          <w:numId w:val="1233"/>
        </w:numPr>
      </w:pPr>
      <w:r>
        <w:t/>
      </w:r>
      <w:r>
        <w:t>(i)</w:t>
      </w:r>
      <w:r>
        <w:t xml:space="preserve">  Revises the commercial catalog, pricelist, schedule or other document upon which contract award was predicated to reduce prices;</w:t>
      </w:r>
    </w:p>
    <w:p>
      <w:pPr>
        <w:pStyle w:val="ListNumber3"/>
        <!--depth 3-->
        <w:numPr>
          <w:ilvl w:val="2"/>
          <w:numId w:val="1233"/>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33"/>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32"/>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1"/>
        </w:numPr>
      </w:pPr>
      <w:r>
        <w:t/>
      </w:r>
      <w:r>
        <w:t>(d)</w:t>
      </w:r>
      <w:r>
        <w:t xml:space="preserve">  There shall be no price reduction for sales—</w:t>
      </w:r>
    </w:p>
    <w:p>
      <w:pPr>
        <w:pStyle w:val="ListNumber2"/>
        <!--depth 2-->
        <w:numPr>
          <w:ilvl w:val="1"/>
          <w:numId w:val="1234"/>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34"/>
        </w:numPr>
      </w:pPr>
      <w:r>
        <w:t/>
      </w:r>
      <w:r>
        <w:t>(2)</w:t>
      </w:r>
      <w:r>
        <w:t xml:space="preserve">  To Federal agencies;</w:t>
      </w:r>
    </w:p>
    <w:p>
      <w:pPr>
        <w:pStyle w:val="ListNumber2"/>
        <!--depth 2-->
        <w:numPr>
          <w:ilvl w:val="1"/>
          <w:numId w:val="1234"/>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34"/>
        </w:numPr>
      </w:pPr>
      <w:r>
        <w:t/>
      </w:r>
      <w:r>
        <w:t>(4)</w:t>
      </w:r>
      <w:r>
        <w:t xml:space="preserve">  Caused by an error in quotation or billing, provided adequate documentation is furnished by the Contractor to the Contracting Officer.</w:t>
      </w:r>
    </w:p>
    <w:p>
      <w:pPr>
        <w:pStyle w:val="ListNumber"/>
        <!--depth 1-->
        <w:numPr>
          <w:ilvl w:val="0"/>
          <w:numId w:val="1231"/>
        </w:numPr>
      </w:pPr>
      <w:r>
        <w:t/>
      </w:r>
      <w:r>
        <w:t>(e)</w:t>
      </w:r>
      <w:r>
        <w:t xml:space="preserve">  The Contractor may offer the Contracting Officer a voluntary Governmentwide price reduction at any time during the contract period.</w:t>
      </w:r>
    </w:p>
    <w:p>
      <w:pPr>
        <w:pStyle w:val="ListNumber"/>
        <!--depth 1-->
        <w:numPr>
          <w:ilvl w:val="0"/>
          <w:numId w:val="1231"/>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1"/>
        </w:numPr>
      </w:pPr>
      <w:r>
        <w:t/>
      </w:r>
      <w:r>
        <w:t>(g)</w:t>
      </w:r>
      <w:r>
        <w:t xml:space="preserve">  The contract will be modified to reflect any price reduction which becomes applicable in accordance with this clause.</w:t>
      </w:r>
      <w:bookmarkEnd w:id="3424"/>
      <w:bookmarkEnd w:id="342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26" w:name="_Refd19e65440"/>
      <w:bookmarkStart w:id="3427" w:name="_Tocd19e65440"/>
      <w:r>
        <w:t/>
      </w:r>
      <w:r>
        <w:t>552.238-82</w:t>
      </w:r>
      <w:r>
        <w:t xml:space="preserve"> Modifications (Federal Supply Schedules).</w:t>
      </w:r>
      <w:bookmarkEnd w:id="3426"/>
      <w:bookmarkEnd w:id="342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35"/>
        </w:numPr>
      </w:pPr>
      <w:bookmarkStart w:id="3429" w:name="_Tocd19e65457"/>
      <w:bookmarkStart w:id="3428" w:name="_Refd19e6545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35"/>
        </w:numPr>
      </w:pPr>
      <w:r>
        <w:t/>
      </w:r>
      <w:r>
        <w:t>(b)</w:t>
      </w:r>
      <w:r>
        <w:t xml:space="preserve"> </w:t>
      </w:r>
      <w:r>
        <w:rPr>
          <w:i/>
        </w:rPr>
        <w:t>Types of modifications</w:t>
      </w:r>
      <w:r>
        <w:t>—</w:t>
      </w:r>
    </w:p>
    <w:p>
      <w:pPr>
        <w:pStyle w:val="ListNumber2"/>
        <!--depth 2-->
        <w:numPr>
          <w:ilvl w:val="1"/>
          <w:numId w:val="1236"/>
        </w:numPr>
      </w:pPr>
      <w:r>
        <w:t/>
      </w:r>
      <w:r>
        <w:t>(1)</w:t>
      </w:r>
      <w:r>
        <w:t xml:space="preserve">  Additional items/additional SINs. When requesting additions, the following information must be submitted:</w:t>
      </w:r>
    </w:p>
    <w:p>
      <w:pPr>
        <w:pStyle w:val="ListNumber3"/>
        <!--depth 3-->
        <w:numPr>
          <w:ilvl w:val="2"/>
          <w:numId w:val="1237"/>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7"/>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7"/>
        </w:numPr>
      </w:pPr>
      <w:r>
        <w:t/>
      </w:r>
      <w:r>
        <w:t>(iii)</w:t>
      </w:r>
      <w:r>
        <w:t xml:space="preserve">  Information about the new item(s) or the item(s) under the new SIN(s) must be submitted in accordance with the request for proposal.</w:t>
      </w:r>
    </w:p>
    <w:p>
      <w:pPr>
        <w:pStyle w:val="ListNumber3"/>
        <!--depth 3-->
        <w:numPr>
          <w:ilvl w:val="2"/>
          <w:numId w:val="1237"/>
        </w:numPr>
      </w:pPr>
      <w:r>
        <w:t/>
      </w:r>
      <w:r>
        <w:t>(iv)</w:t>
      </w:r>
      <w:r>
        <w:t xml:space="preserve">  Delivery time(s) for the new item(s) or the item(s) under the new SIN(s) must be submitted in accordance with the request for proposal.</w:t>
      </w:r>
    </w:p>
    <w:p>
      <w:pPr>
        <w:pStyle w:val="ListNumber3"/>
        <!--depth 3-->
        <w:numPr>
          <w:ilvl w:val="2"/>
          <w:numId w:val="1237"/>
        </w:numPr>
      </w:pPr>
      <w:r>
        <w:t/>
      </w:r>
      <w:r>
        <w:t>(v)</w:t>
      </w:r>
      <w:r>
        <w:t xml:space="preserve"> Production point(s) for the new item(s) or the item(s) under the new SIN(s) must be submitted if required by FAR 52.215-6, Place of Performance.</w:t>
      </w:r>
    </w:p>
    <w:p>
      <w:pPr>
        <w:pStyle w:val="ListNumber3"/>
        <!--depth 3-->
        <w:numPr>
          <w:ilvl w:val="2"/>
          <w:numId w:val="1237"/>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7"/>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36"/>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36"/>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35"/>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35"/>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8"/>
      <w:bookmarkEnd w:id="34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4">
        <w:r>
          <w:t>http://eOffer.gsa.gov</w:t>
        </w:r>
      </w:hyperlink>
      <w:r>
        <w:t>), unless otherwise stated in the electronic submission standards and requirements at the Vendor Support Center website (</w:t>
      </w:r>
      <w:hyperlink r:id="rIdHyperlink31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72-->
    <w:p>
      <w:pPr>
        <w:pStyle w:val="Heading6"/>
      </w:pPr>
      <w:bookmarkStart w:id="3430" w:name="_Refd19e65647"/>
      <w:bookmarkStart w:id="3431" w:name="_Tocd19e65647"/>
      <w:r>
        <w:t/>
      </w:r>
      <w:r>
        <w:t>552.238-83</w:t>
      </w:r>
      <w:r>
        <w:t xml:space="preserve"> Examination of Records by GSA.</w:t>
      </w:r>
      <w:bookmarkEnd w:id="3430"/>
      <w:bookmarkEnd w:id="343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32" w:name="_Refd19e65683"/>
      <w:bookmarkStart w:id="3433" w:name="_Tocd19e65683"/>
      <w:r>
        <w:t/>
      </w:r>
      <w:r>
        <w:t>552.238-84</w:t>
      </w:r>
      <w:r>
        <w:t xml:space="preserve"> Discounts for Prompt Payment.</w:t>
      </w:r>
      <w:bookmarkEnd w:id="3432"/>
      <w:bookmarkEnd w:id="343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34" w:name="_Refd19e65755"/>
      <w:bookmarkStart w:id="3435" w:name="_Tocd19e65755"/>
      <w:r>
        <w:t/>
      </w:r>
      <w:r>
        <w:t>552.238-85</w:t>
      </w:r>
      <w:r>
        <w:t xml:space="preserve"> Contractor's Billing Responsibilities.</w:t>
      </w:r>
      <w:bookmarkEnd w:id="3434"/>
      <w:bookmarkEnd w:id="343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0"/>
        </w:numPr>
      </w:pPr>
      <w:r>
        <w:t/>
      </w:r>
      <w:r>
        <w:t>(1)</w:t>
      </w:r>
      <w:r>
        <w:t xml:space="preserve">  Comply with the same terms and conditions as the Contractor for sales made under the contract;</w:t>
      </w:r>
    </w:p>
    <w:p>
      <w:pPr>
        <w:pStyle w:val="ListNumber2"/>
        <!--depth 2-->
        <w:numPr>
          <w:ilvl w:val="1"/>
          <w:numId w:val="1240"/>
        </w:numPr>
      </w:pPr>
      <w:r>
        <w:t/>
      </w:r>
      <w:r>
        <w:t>(2)</w:t>
      </w:r>
      <w:r>
        <w:t xml:space="preserve">  Maintain a system of reporting sales under the contract to the manufacturer, which includes</w:t>
      </w:r>
    </w:p>
    <w:p>
      <w:pPr>
        <w:pStyle w:val="ListNumber3"/>
        <!--depth 3-->
        <w:numPr>
          <w:ilvl w:val="2"/>
          <w:numId w:val="1241"/>
        </w:numPr>
      </w:pPr>
      <w:r>
        <w:t/>
      </w:r>
      <w:r>
        <w:t>(i)</w:t>
      </w:r>
      <w:r>
        <w:t xml:space="preserve">  The date of sale;</w:t>
      </w:r>
    </w:p>
    <w:p>
      <w:pPr>
        <w:pStyle w:val="ListNumber3"/>
        <!--depth 3-->
        <w:numPr>
          <w:ilvl w:val="2"/>
          <w:numId w:val="1241"/>
        </w:numPr>
      </w:pPr>
      <w:r>
        <w:t/>
      </w:r>
      <w:r>
        <w:t>(ii)</w:t>
      </w:r>
      <w:r>
        <w:t xml:space="preserve">  The ordering activity to which the sale was made;</w:t>
      </w:r>
    </w:p>
    <w:p>
      <w:pPr>
        <w:pStyle w:val="ListNumber3"/>
        <!--depth 3-->
        <w:numPr>
          <w:ilvl w:val="2"/>
          <w:numId w:val="1241"/>
        </w:numPr>
      </w:pPr>
      <w:r>
        <w:t/>
      </w:r>
      <w:r>
        <w:t>(iii)</w:t>
      </w:r>
      <w:r>
        <w:t xml:space="preserve">  The service or supply/model sold;</w:t>
      </w:r>
    </w:p>
    <w:p>
      <w:pPr>
        <w:pStyle w:val="ListNumber3"/>
        <!--depth 3-->
        <w:numPr>
          <w:ilvl w:val="2"/>
          <w:numId w:val="1241"/>
        </w:numPr>
      </w:pPr>
      <w:r>
        <w:t/>
      </w:r>
      <w:r>
        <w:t>(iv)</w:t>
      </w:r>
      <w:r>
        <w:t xml:space="preserve">  The quantity of each service or supply/model sold;</w:t>
      </w:r>
    </w:p>
    <w:p>
      <w:pPr>
        <w:pStyle w:val="ListNumber3"/>
        <!--depth 3-->
        <w:numPr>
          <w:ilvl w:val="2"/>
          <w:numId w:val="1241"/>
        </w:numPr>
      </w:pPr>
      <w:r>
        <w:t/>
      </w:r>
      <w:r>
        <w:t>(v)</w:t>
      </w:r>
      <w:r>
        <w:t xml:space="preserve">  The price at which it was sold, including discounts; and</w:t>
      </w:r>
    </w:p>
    <w:p>
      <w:pPr>
        <w:pStyle w:val="ListNumber3"/>
        <!--depth 3-->
        <w:numPr>
          <w:ilvl w:val="2"/>
          <w:numId w:val="1241"/>
        </w:numPr>
      </w:pPr>
      <w:r>
        <w:t/>
      </w:r>
      <w:r>
        <w:t>(vi)</w:t>
      </w:r>
      <w:r>
        <w:t xml:space="preserve">  All other significant sales data.</w:t>
      </w:r>
    </w:p>
    <w:p>
      <w:pPr>
        <w:pStyle w:val="ListNumber2"/>
        <!--depth 2-->
        <w:numPr>
          <w:ilvl w:val="1"/>
          <w:numId w:val="1240"/>
        </w:numPr>
      </w:pPr>
      <w:r>
        <w:t/>
      </w:r>
      <w:r>
        <w:t>(3)</w:t>
      </w:r>
      <w:r>
        <w:t xml:space="preserve">  Be subject to audit by the Government, with respect to sales made under the contract; and</w:t>
      </w:r>
    </w:p>
    <w:p>
      <w:pPr>
        <w:pStyle w:val="ListNumber2"/>
        <!--depth 2-->
        <w:numPr>
          <w:ilvl w:val="1"/>
          <w:numId w:val="1240"/>
        </w:numPr>
      </w:pPr>
      <w:r>
        <w:t/>
      </w:r>
      <w:r>
        <w:t>(4)</w:t>
      </w:r>
      <w:r>
        <w:t xml:space="preserve">  Place orders and accept payments in the name of the Contractor in care of the dealer.</w:t>
      </w:r>
    </w:p>
    <w:p>
      <w:pPr>
        <w:pStyle w:val="ListNumber"/>
        <!--depth 1-->
        <w:numPr>
          <w:ilvl w:val="0"/>
          <w:numId w:val="12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73-->
    <w:p>
      <w:pPr>
        <w:pStyle w:val="Heading6"/>
      </w:pPr>
      <w:bookmarkStart w:id="3436" w:name="_Refd19e65872"/>
      <w:bookmarkStart w:id="3437" w:name="_Tocd19e65872"/>
      <w:r>
        <w:t/>
      </w:r>
      <w:r>
        <w:t>552.238-86</w:t>
      </w:r>
      <w:r>
        <w:t xml:space="preserve"> Delivery Schedule.</w:t>
      </w:r>
      <w:bookmarkEnd w:id="3436"/>
      <w:bookmarkEnd w:id="343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38" w:name="_Refd19e66017"/>
      <w:bookmarkStart w:id="3439" w:name="_Tocd19e66017"/>
      <w:r>
        <w:t/>
      </w:r>
      <w:r>
        <w:t>552.238-87</w:t>
      </w:r>
      <w:r>
        <w:t xml:space="preserve"> Delivery Prices.</w:t>
      </w:r>
      <w:bookmarkEnd w:id="3438"/>
      <w:bookmarkEnd w:id="343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43"/>
        </w:numPr>
      </w:pPr>
      <w:r>
        <w:t/>
      </w:r>
      <w:r>
        <w:t>(a)</w:t>
      </w:r>
      <w:r>
        <w:t xml:space="preserve">  Prices offered must cover delivery as provided below to destinations located within the 48 contiguous States and the District of Columbia.</w:t>
      </w:r>
    </w:p>
    <w:p>
      <w:pPr>
        <w:pStyle w:val="ListNumber2"/>
        <!--depth 2-->
        <w:numPr>
          <w:ilvl w:val="1"/>
          <w:numId w:val="12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44"/>
        </w:numPr>
      </w:pPr>
      <w:r>
        <w:t/>
      </w:r>
      <w:r>
        <w:t>(2)</w:t>
      </w:r>
      <w:r>
        <w:t xml:space="preserve">  Delivery to siding at destinations when specified by the ordering office, if delivery is not covered under paragraph (a)(1) of this section.</w:t>
      </w:r>
    </w:p>
    <w:p>
      <w:pPr>
        <w:pStyle w:val="ListNumber2"/>
        <!--depth 2-->
        <w:numPr>
          <w:ilvl w:val="1"/>
          <w:numId w:val="1244"/>
        </w:numPr>
      </w:pPr>
      <w:r>
        <w:t/>
      </w:r>
      <w:r>
        <w:t>(3)</w:t>
      </w:r>
      <w:r>
        <w:t xml:space="preserve">  Delivery to the freight station nearest destination when delivery is not covered under paragraph (a)(1) or (2) of this section.</w:t>
      </w:r>
    </w:p>
    <w:p>
      <w:pPr>
        <w:pStyle w:val="ListNumber"/>
        <!--depth 1-->
        <w:numPr>
          <w:ilvl w:val="0"/>
          <w:numId w:val="12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45"/>
        </w:numPr>
      </w:pPr>
      <w:r>
        <w:t/>
      </w:r>
      <w:r>
        <w:t>(2)</w:t>
      </w:r>
      <w:r>
        <w:t xml:space="preserve">  The right is reserved to ordering agencies to furnish Government bills of lading.</w:t>
      </w:r>
    </w:p>
    <w:p>
      <w:pPr>
        <w:pStyle w:val="BodyText"/>
      </w:pPr>
      <w:r>
        <w:t>(End of clause)</w:t>
      </w:r>
    </w:p>
    <!--Topic unique_874-->
    <w:p>
      <w:pPr>
        <w:pStyle w:val="Heading6"/>
      </w:pPr>
      <w:bookmarkStart w:id="3440" w:name="_Refd19e66105"/>
      <w:bookmarkStart w:id="3441" w:name="_Tocd19e66105"/>
      <w:r>
        <w:t/>
      </w:r>
      <w:r>
        <w:t>552.238-88</w:t>
      </w:r>
      <w:r>
        <w:t xml:space="preserve"> GSA Advantage!®.</w:t>
      </w:r>
      <w:bookmarkEnd w:id="3440"/>
      <w:bookmarkEnd w:id="344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75-->
    <w:p>
      <w:pPr>
        <w:pStyle w:val="Heading6"/>
      </w:pPr>
      <w:bookmarkStart w:id="3442" w:name="_Refd19e66160"/>
      <w:bookmarkStart w:id="3443" w:name="_Tocd19e66160"/>
      <w:r>
        <w:t/>
      </w:r>
      <w:r>
        <w:t>552.238-89</w:t>
      </w:r>
      <w:r>
        <w:t xml:space="preserve"> Deliveries to the U.S. Postal Service.</w:t>
      </w:r>
      <w:bookmarkEnd w:id="3442"/>
      <w:bookmarkEnd w:id="344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76-->
    <w:p>
      <w:pPr>
        <w:pStyle w:val="Heading6"/>
      </w:pPr>
      <w:bookmarkStart w:id="3444" w:name="_Refd19e66221"/>
      <w:bookmarkStart w:id="3445" w:name="_Tocd19e66221"/>
      <w:r>
        <w:t/>
      </w:r>
      <w:r>
        <w:t>552.238-90</w:t>
      </w:r>
      <w:r>
        <w:t xml:space="preserve"> Characteristics of Electric Current.</w:t>
      </w:r>
      <w:bookmarkEnd w:id="3444"/>
      <w:bookmarkEnd w:id="344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77-->
    <w:p>
      <w:pPr>
        <w:pStyle w:val="Heading6"/>
      </w:pPr>
      <w:bookmarkStart w:id="3446" w:name="_Refd19e66250"/>
      <w:bookmarkStart w:id="3447" w:name="_Tocd19e66250"/>
      <w:r>
        <w:t/>
      </w:r>
      <w:r>
        <w:t>552.238-91</w:t>
      </w:r>
      <w:r>
        <w:t xml:space="preserve"> Marking and Documentation Requirements for Shipping.</w:t>
      </w:r>
      <w:bookmarkEnd w:id="3446"/>
      <w:bookmarkEnd w:id="344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8"/>
        </w:numPr>
      </w:pPr>
      <w:r>
        <w:t/>
      </w:r>
      <w:r>
        <w:t>(c)</w:t>
      </w:r>
      <w:r>
        <w:t xml:space="preserve">  Direct shipments. The Contractor shall mark all items ordered against this contract with indelible ink, paint or fluid, as follows:</w:t>
      </w:r>
    </w:p>
    <w:p>
      <w:pPr>
        <w:pStyle w:val="ListNumber2"/>
        <!--depth 2-->
        <w:numPr>
          <w:ilvl w:val="1"/>
          <w:numId w:val="1249"/>
        </w:numPr>
      </w:pPr>
      <w:r>
        <w:t/>
      </w:r>
      <w:r>
        <w:t>(1)</w:t>
      </w:r>
      <w:r>
        <w:t xml:space="preserve">  Traffic Management or Transportation Officer at FINAL destination.</w:t>
      </w:r>
    </w:p>
    <w:p>
      <w:pPr>
        <w:pStyle w:val="ListNumber2"/>
        <!--depth 2-->
        <w:numPr>
          <w:ilvl w:val="1"/>
          <w:numId w:val="1249"/>
        </w:numPr>
      </w:pPr>
      <w:r>
        <w:t/>
      </w:r>
      <w:r>
        <w:t>(2)</w:t>
      </w:r>
      <w:r>
        <w:t xml:space="preserve">  Ordering Supply Account Number.</w:t>
      </w:r>
    </w:p>
    <w:p>
      <w:pPr>
        <w:pStyle w:val="ListNumber2"/>
        <!--depth 2-->
        <w:numPr>
          <w:ilvl w:val="1"/>
          <w:numId w:val="1249"/>
        </w:numPr>
      </w:pPr>
      <w:r>
        <w:t/>
      </w:r>
      <w:r>
        <w:t>(3)</w:t>
      </w:r>
      <w:r>
        <w:t xml:space="preserve">  Account number.</w:t>
      </w:r>
    </w:p>
    <w:p>
      <w:pPr>
        <w:pStyle w:val="ListNumber2"/>
        <!--depth 2-->
        <w:numPr>
          <w:ilvl w:val="1"/>
          <w:numId w:val="1249"/>
        </w:numPr>
      </w:pPr>
      <w:r>
        <w:t/>
      </w:r>
      <w:r>
        <w:t>(4)</w:t>
      </w:r>
      <w:r>
        <w:t xml:space="preserve">  Delivery Order or Purchase Order Number.</w:t>
      </w:r>
    </w:p>
    <w:p>
      <w:pPr>
        <w:pStyle w:val="ListNumber2"/>
        <!--depth 2-->
        <w:numPr>
          <w:ilvl w:val="1"/>
          <w:numId w:val="1249"/>
        </w:numPr>
      </w:pPr>
      <w:r>
        <w:t/>
      </w:r>
      <w:r>
        <w:t>(5)</w:t>
      </w:r>
      <w:r>
        <w:t xml:space="preserve">  National Stock Number, if applicable; or Contractor's item number.</w:t>
      </w:r>
    </w:p>
    <w:p>
      <w:pPr>
        <w:pStyle w:val="ListNumber2"/>
        <!--depth 2-->
        <w:numPr>
          <w:ilvl w:val="1"/>
          <w:numId w:val="1249"/>
        </w:numPr>
      </w:pPr>
      <w:r>
        <w:t/>
      </w:r>
      <w:r>
        <w:t>(6)</w:t>
      </w:r>
      <w:r>
        <w:t xml:space="preserve">  Box </w:t>
      </w:r>
      <w:r>
        <w:t>________</w:t>
      </w:r>
      <w:r>
        <w:t xml:space="preserve"> of </w:t>
      </w:r>
      <w:r>
        <w:t>________</w:t>
      </w:r>
      <w:r>
        <w:t xml:space="preserve"> Boxes.</w:t>
      </w:r>
    </w:p>
    <w:p>
      <w:pPr>
        <w:pStyle w:val="ListNumber2"/>
        <!--depth 2-->
        <w:numPr>
          <w:ilvl w:val="1"/>
          <w:numId w:val="1249"/>
        </w:numPr>
      </w:pPr>
      <w:r>
        <w:t/>
      </w:r>
      <w:r>
        <w:t>(7)</w:t>
      </w:r>
      <w:r>
        <w:t xml:space="preserve">  Nomenclature (brief description of items).</w:t>
      </w:r>
    </w:p>
    <w:p>
      <w:pPr>
        <w:pStyle w:val="BodyText"/>
      </w:pPr>
      <w:r>
        <w:t>(End of clause)</w:t>
      </w:r>
    </w:p>
    <!--Topic unique_878-->
    <w:p>
      <w:pPr>
        <w:pStyle w:val="Heading6"/>
      </w:pPr>
      <w:bookmarkStart w:id="3448" w:name="_Refd19e66357"/>
      <w:bookmarkStart w:id="3449" w:name="_Tocd19e66357"/>
      <w:r>
        <w:t/>
      </w:r>
      <w:r>
        <w:t>552.238-92</w:t>
      </w:r>
      <w:r>
        <w:t xml:space="preserve"> Vendor Managed Inventory (VMI) Program.</w:t>
      </w:r>
      <w:bookmarkEnd w:id="3448"/>
      <w:bookmarkEnd w:id="344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79-->
    <w:p>
      <w:pPr>
        <w:pStyle w:val="Heading6"/>
      </w:pPr>
      <w:bookmarkStart w:id="3450" w:name="_Refd19e66400"/>
      <w:bookmarkStart w:id="3451" w:name="_Tocd19e66400"/>
      <w:r>
        <w:t/>
      </w:r>
      <w:r>
        <w:t>552.238-93</w:t>
      </w:r>
      <w:r>
        <w:t xml:space="preserve"> Order Acknowledgment.</w:t>
      </w:r>
      <w:bookmarkEnd w:id="3450"/>
      <w:bookmarkEnd w:id="345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47-->
    <w:p>
      <w:pPr>
        <w:pStyle w:val="Heading6"/>
      </w:pPr>
      <w:bookmarkStart w:id="3452" w:name="_Refd19e66428"/>
      <w:bookmarkStart w:id="3453" w:name="_Tocd19e66428"/>
      <w:r>
        <w:t/>
      </w:r>
      <w:r>
        <w:t>552.238-94</w:t>
      </w:r>
      <w:r>
        <w:t xml:space="preserve"> Accelerated Delivery Requirements.</w:t>
      </w:r>
      <w:bookmarkEnd w:id="3452"/>
      <w:bookmarkEnd w:id="345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54" w:name="_Refd19e66457"/>
      <w:bookmarkStart w:id="3455" w:name="_Tocd19e66457"/>
      <w:r>
        <w:t/>
      </w:r>
      <w:r>
        <w:t>552.238-95</w:t>
      </w:r>
      <w:r>
        <w:t xml:space="preserve"> Separate Charge for Performance Oriented Packaging (POP).</w:t>
      </w:r>
      <w:bookmarkEnd w:id="3454"/>
      <w:bookmarkEnd w:id="345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56" w:name="_Refd19e66574"/>
      <w:bookmarkStart w:id="3457" w:name="_Tocd19e66574"/>
      <w:r>
        <w:t/>
      </w:r>
      <w:r>
        <w:t>552.238-96</w:t>
      </w:r>
      <w:r>
        <w:t xml:space="preserve"> Separate Charge for Delivery within Consignee's Premises.</w:t>
      </w:r>
      <w:bookmarkEnd w:id="3456"/>
      <w:bookmarkEnd w:id="345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58" w:name="_Refd19e66699"/>
      <w:bookmarkStart w:id="3459" w:name="_Tocd19e66699"/>
      <w:r>
        <w:t/>
      </w:r>
      <w:r>
        <w:t>552.238-97</w:t>
      </w:r>
      <w:r>
        <w:t xml:space="preserve"> Parts and Service.</w:t>
      </w:r>
      <w:bookmarkEnd w:id="3458"/>
      <w:bookmarkEnd w:id="345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80-->
    <w:p>
      <w:pPr>
        <w:pStyle w:val="Heading6"/>
      </w:pPr>
      <w:bookmarkStart w:id="3460" w:name="_Refd19e66748"/>
      <w:bookmarkStart w:id="3461" w:name="_Tocd19e66748"/>
      <w:r>
        <w:t/>
      </w:r>
      <w:r>
        <w:t>552.238-98</w:t>
      </w:r>
      <w:r>
        <w:t xml:space="preserve"> Clauses for Overseas Coverage.</w:t>
      </w:r>
      <w:bookmarkEnd w:id="3460"/>
      <w:bookmarkEnd w:id="346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54"/>
        </w:numPr>
      </w:pPr>
      <w:r>
        <w:t/>
      </w:r>
      <w:r>
        <w:t>(a)</w:t>
      </w:r>
      <w:r>
        <w:t xml:space="preserve"> 52.214-34 Submission of Offers in the English Language</w:t>
      </w:r>
    </w:p>
    <w:p>
      <w:pPr>
        <w:pStyle w:val="ListNumber"/>
        <!--depth 1-->
        <w:numPr>
          <w:ilvl w:val="0"/>
          <w:numId w:val="1254"/>
        </w:numPr>
      </w:pPr>
      <w:r>
        <w:t/>
      </w:r>
      <w:r>
        <w:t>(b)</w:t>
      </w:r>
      <w:r>
        <w:t xml:space="preserve"> 52.214-35 Submission of Offers in U.S. Currency</w:t>
      </w:r>
    </w:p>
    <w:p>
      <w:pPr>
        <w:pStyle w:val="ListNumber"/>
        <!--depth 1-->
        <w:numPr>
          <w:ilvl w:val="0"/>
          <w:numId w:val="1254"/>
        </w:numPr>
      </w:pPr>
      <w:r>
        <w:t/>
      </w:r>
      <w:r>
        <w:t>(c)</w:t>
      </w:r>
      <w:r>
        <w:t xml:space="preserve"> </w:t>
      </w:r>
      <w:r>
        <w:t>552.238-90</w:t>
      </w:r>
      <w:r>
        <w:t xml:space="preserve"> Characteristics of Electric Current</w:t>
      </w:r>
    </w:p>
    <w:p>
      <w:pPr>
        <w:pStyle w:val="ListNumber"/>
        <!--depth 1-->
        <w:numPr>
          <w:ilvl w:val="0"/>
          <w:numId w:val="1254"/>
        </w:numPr>
      </w:pPr>
      <w:r>
        <w:t/>
      </w:r>
      <w:r>
        <w:t>(d)</w:t>
      </w:r>
      <w:r>
        <w:t xml:space="preserve"> </w:t>
      </w:r>
      <w:r>
        <w:t>552.238-91</w:t>
      </w:r>
      <w:r>
        <w:t xml:space="preserve"> Marking and Documentation Requirements Per Shipment</w:t>
      </w:r>
    </w:p>
    <w:p>
      <w:pPr>
        <w:pStyle w:val="ListNumber"/>
        <!--depth 1-->
        <w:numPr>
          <w:ilvl w:val="0"/>
          <w:numId w:val="1254"/>
        </w:numPr>
      </w:pPr>
      <w:r>
        <w:t/>
      </w:r>
      <w:r>
        <w:t>(e)</w:t>
      </w:r>
      <w:r>
        <w:t xml:space="preserve"> </w:t>
      </w:r>
      <w:r>
        <w:t>552.238-97</w:t>
      </w:r>
      <w:r>
        <w:t xml:space="preserve"> Parts and Service</w:t>
      </w:r>
    </w:p>
    <w:p>
      <w:pPr>
        <w:pStyle w:val="ListNumber"/>
        <!--depth 1-->
        <w:numPr>
          <w:ilvl w:val="0"/>
          <w:numId w:val="1254"/>
        </w:numPr>
      </w:pPr>
      <w:r>
        <w:t/>
      </w:r>
      <w:r>
        <w:t>(f)</w:t>
      </w:r>
      <w:r>
        <w:t xml:space="preserve"> </w:t>
      </w:r>
      <w:r>
        <w:t>552.238-99</w:t>
      </w:r>
      <w:r>
        <w:t xml:space="preserve"> Delivery Prices Overseas</w:t>
      </w:r>
    </w:p>
    <w:p>
      <w:pPr>
        <w:pStyle w:val="ListNumber"/>
        <!--depth 1-->
        <w:numPr>
          <w:ilvl w:val="0"/>
          <w:numId w:val="1254"/>
        </w:numPr>
      </w:pPr>
      <w:r>
        <w:t/>
      </w:r>
      <w:r>
        <w:t>(g)</w:t>
      </w:r>
      <w:r>
        <w:t xml:space="preserve"> </w:t>
      </w:r>
      <w:r>
        <w:t>552.238-100</w:t>
      </w:r>
      <w:r>
        <w:t xml:space="preserve"> Transshipments</w:t>
      </w:r>
    </w:p>
    <w:p>
      <w:pPr>
        <w:pStyle w:val="ListNumber"/>
        <!--depth 1-->
        <w:numPr>
          <w:ilvl w:val="0"/>
          <w:numId w:val="1254"/>
        </w:numPr>
      </w:pPr>
      <w:r>
        <w:t/>
      </w:r>
      <w:r>
        <w:t>(h)</w:t>
      </w:r>
      <w:r>
        <w:t xml:space="preserve"> </w:t>
      </w:r>
      <w:r>
        <w:t>552.238-101</w:t>
      </w:r>
      <w:r>
        <w:t xml:space="preserve"> Foreign Taxes and Duties</w:t>
      </w:r>
    </w:p>
    <w:p>
      <w:pPr>
        <w:pStyle w:val="ListNumber"/>
        <!--depth 1-->
        <w:numPr>
          <w:ilvl w:val="0"/>
          <w:numId w:val="1254"/>
        </w:numPr>
      </w:pPr>
      <w:r>
        <w:t/>
      </w:r>
      <w:r>
        <w:t>(i)</w:t>
      </w:r>
      <w:r>
        <w:t xml:space="preserve"> 52.247-34 FOB Destination</w:t>
      </w:r>
    </w:p>
    <w:p>
      <w:pPr>
        <w:pStyle w:val="ListNumber"/>
        <!--depth 1-->
        <w:numPr>
          <w:ilvl w:val="0"/>
          <w:numId w:val="1254"/>
        </w:numPr>
      </w:pPr>
      <w:r>
        <w:t/>
      </w:r>
      <w:r>
        <w:t>(j)</w:t>
      </w:r>
      <w:r>
        <w:t xml:space="preserve"> 52.247-38 FOB Inland Carrier, Point of Exportation</w:t>
      </w:r>
    </w:p>
    <w:p>
      <w:pPr>
        <w:pStyle w:val="ListNumber"/>
        <!--depth 1-->
        <w:numPr>
          <w:ilvl w:val="0"/>
          <w:numId w:val="1254"/>
        </w:numPr>
      </w:pPr>
      <w:r>
        <w:t/>
      </w:r>
      <w:r>
        <w:t>(k)</w:t>
      </w:r>
      <w:r>
        <w:t xml:space="preserve"> 52.247-39 FOB Inland Point, Country of Importation</w:t>
      </w:r>
    </w:p>
    <w:p>
      <w:pPr>
        <w:pStyle w:val="BodyText"/>
      </w:pPr>
      <w:r>
        <w:t>(End of clause)</w:t>
      </w:r>
    </w:p>
    <!--Topic unique_76-->
    <w:p>
      <w:pPr>
        <w:pStyle w:val="Heading6"/>
      </w:pPr>
      <w:bookmarkStart w:id="3462" w:name="_Refd19e66879"/>
      <w:bookmarkStart w:id="3463" w:name="_Tocd19e66879"/>
      <w:r>
        <w:t/>
      </w:r>
      <w:r>
        <w:t>552.238-99</w:t>
      </w:r>
      <w:r>
        <w:t xml:space="preserve"> Delivery Prices Overseas.</w:t>
      </w:r>
      <w:bookmarkEnd w:id="3462"/>
      <w:bookmarkEnd w:id="346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55"/>
        </w:numPr>
      </w:pPr>
      <w:r>
        <w:t/>
      </w:r>
      <w:r>
        <w:t>(a)</w:t>
      </w:r>
      <w:r>
        <w:t xml:space="preserve">  Prices offered must cover delivery to destinations as provided as follows:</w:t>
      </w:r>
    </w:p>
    <w:p>
      <w:pPr>
        <w:pStyle w:val="ListNumber2"/>
        <!--depth 2-->
        <w:numPr>
          <w:ilvl w:val="1"/>
          <w:numId w:val="12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56"/>
        </w:numPr>
      </w:pPr>
      <w:r>
        <w:t/>
      </w:r>
      <w:r>
        <w:t>(3)</w:t>
      </w:r>
      <w:r>
        <w:t xml:space="preserve">  Delivery to the overseas port of entry when delivery is not covered under paragraph (a)(1) or (2) of this section.</w:t>
      </w:r>
    </w:p>
    <w:p>
      <w:pPr>
        <w:pStyle w:val="ListNumber"/>
        <!--depth 1-->
        <w:numPr>
          <w:ilvl w:val="0"/>
          <w:numId w:val="1255"/>
        </w:numPr>
      </w:pPr>
      <w:r>
        <w:t/>
      </w:r>
      <w:r>
        <w:t>(b)</w:t>
      </w:r>
      <w:r>
        <w:t xml:space="preserve">  Geographic area(s)/countries/zones which are intended to be covered must be identified in the offer.</w:t>
      </w:r>
    </w:p>
    <w:p>
      <w:pPr>
        <w:pStyle w:val="BodyText"/>
      </w:pPr>
      <w:r>
        <w:t>(End of clause)</w:t>
      </w:r>
    </w:p>
    <!--Topic unique_881-->
    <w:p>
      <w:pPr>
        <w:pStyle w:val="Heading6"/>
      </w:pPr>
      <w:bookmarkStart w:id="3464" w:name="_Refd19e66947"/>
      <w:bookmarkStart w:id="3465" w:name="_Tocd19e66947"/>
      <w:r>
        <w:t/>
      </w:r>
      <w:r>
        <w:t>552.238-100</w:t>
      </w:r>
      <w:r>
        <w:t xml:space="preserve"> Transshipments.</w:t>
      </w:r>
      <w:bookmarkEnd w:id="3464"/>
      <w:bookmarkEnd w:id="346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8"/>
        </w:numPr>
      </w:pPr>
      <w:r>
        <w:t/>
      </w:r>
      <w:r>
        <w:t>(2)</w:t>
      </w:r>
      <w:r>
        <w:t xml:space="preserve">  These forms will be attached to one end and one side, not on the top or bottom, of the container.</w:t>
      </w:r>
    </w:p>
    <w:p>
      <w:pPr>
        <w:pStyle w:val="ListNumber2"/>
        <!--depth 2-->
        <w:numPr>
          <w:ilvl w:val="1"/>
          <w:numId w:val="12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7"/>
        </w:numPr>
      </w:pPr>
      <w:r>
        <w:t/>
      </w:r>
      <w:r>
        <w:t>(c)</w:t>
      </w:r>
      <w:r>
        <w:t xml:space="preserve">  Dangerous cargo will not be intermingled with non-dangerous cargo in the same container.</w:t>
      </w:r>
    </w:p>
    <w:p>
      <w:pPr>
        <w:pStyle w:val="ListNumber"/>
        <!--depth 1-->
        <w:numPr>
          <w:ilvl w:val="0"/>
          <w:numId w:val="12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82-->
    <w:p>
      <w:pPr>
        <w:pStyle w:val="Heading6"/>
      </w:pPr>
      <w:bookmarkStart w:id="3466" w:name="_Refd19e67034"/>
      <w:bookmarkStart w:id="3467" w:name="_Tocd19e67034"/>
      <w:r>
        <w:t/>
      </w:r>
      <w:r>
        <w:t>552.238-101</w:t>
      </w:r>
      <w:r>
        <w:t xml:space="preserve"> Foreign Taxes and Duties.</w:t>
      </w:r>
      <w:bookmarkEnd w:id="3466"/>
      <w:bookmarkEnd w:id="346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83-->
    <w:p>
      <w:pPr>
        <w:pStyle w:val="Heading6"/>
      </w:pPr>
      <w:bookmarkStart w:id="3468" w:name="_Refd19e67078"/>
      <w:bookmarkStart w:id="3469" w:name="_Tocd19e67078"/>
      <w:r>
        <w:t/>
      </w:r>
      <w:r>
        <w:t>552.238-102</w:t>
      </w:r>
      <w:r>
        <w:t xml:space="preserve"> English Language and U.S. Dollar Requirements.</w:t>
      </w:r>
      <w:bookmarkEnd w:id="3468"/>
      <w:bookmarkEnd w:id="346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84-->
    <w:p>
      <w:pPr>
        <w:pStyle w:val="Heading6"/>
      </w:pPr>
      <w:bookmarkStart w:id="3470" w:name="_Refd19e67121"/>
      <w:bookmarkStart w:id="3471" w:name="_Tocd19e67121"/>
      <w:r>
        <w:t/>
      </w:r>
      <w:r>
        <w:t>552.238-103</w:t>
      </w:r>
      <w:r>
        <w:t xml:space="preserve"> Electronic Commerce.</w:t>
      </w:r>
      <w:bookmarkEnd w:id="3470"/>
      <w:bookmarkEnd w:id="347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1"/>
        </w:numPr>
      </w:pPr>
      <w:r>
        <w:t/>
      </w:r>
      <w:r>
        <w:t>(b)</w:t>
      </w:r>
      <w:r>
        <w:t xml:space="preserve">  </w:t>
      </w:r>
      <w:r>
        <w:rPr>
          <w:i/>
        </w:rPr>
        <w:t>Trading partners and Value-Added Networks (VAN's)</w:t>
      </w:r>
      <w:r>
        <w:t>.</w:t>
      </w:r>
    </w:p>
    <w:p>
      <w:pPr>
        <w:pStyle w:val="ListNumber2"/>
        <!--depth 2-->
        <w:numPr>
          <w:ilvl w:val="1"/>
          <w:numId w:val="12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6">
        <w:r>
          <w:t>http://www.sam.gov</w:t>
        </w:r>
      </w:hyperlink>
      <w:r>
        <w:t>. Contractors shall follow the instructions on the SAM website regarding how to register for EDI.</w:t>
      </w:r>
    </w:p>
    <w:p>
      <w:pPr>
        <w:pStyle w:val="ListNumber"/>
        <!--depth 1-->
        <w:numPr>
          <w:ilvl w:val="0"/>
          <w:numId w:val="12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7">
        <w:r>
          <w:t>http://www.nist.gov/itl</w:t>
        </w:r>
      </w:hyperlink>
      <w:r>
        <w:t>. ICs are available for common business documents such as Purchase Order, Price Sales Catalog, Invoice, Request for Quotes, etc.</w:t>
      </w:r>
    </w:p>
    <w:p>
      <w:pPr>
        <w:pStyle w:val="ListNumber"/>
        <!--depth 1-->
        <w:numPr>
          <w:ilvl w:val="0"/>
          <w:numId w:val="1261"/>
        </w:numPr>
      </w:pPr>
      <w:r>
        <w:t/>
      </w:r>
      <w:r>
        <w:t>(e)</w:t>
      </w:r>
      <w:r>
        <w:t xml:space="preserve">  </w:t>
      </w:r>
      <w:r>
        <w:rPr>
          <w:i/>
        </w:rPr>
        <w:t>Additional information.</w:t>
      </w:r>
      <w:r>
        <w:t xml:space="preserve"> GSA has additional information available for Contractors who are interested in using EC/EDI on its website, </w:t>
      </w:r>
      <w:hyperlink r:id="rIdHyperlink318">
        <w:r>
          <w:t>http://www.gsa.gov</w:t>
        </w:r>
      </w:hyperlink>
      <w:r>
        <w:t>.</w:t>
      </w:r>
    </w:p>
    <w:p>
      <w:pPr>
        <w:pStyle w:val="ListNumber"/>
        <!--depth 1-->
        <w:numPr>
          <w:ilvl w:val="0"/>
          <w:numId w:val="1261"/>
        </w:numPr>
      </w:pPr>
      <w:r>
        <w:t/>
      </w:r>
      <w:r>
        <w:t>(f)</w:t>
      </w:r>
      <w:r>
        <w:t xml:space="preserve">  </w:t>
      </w:r>
      <w:r>
        <w:rPr>
          <w:i/>
        </w:rPr>
        <w:t>GSA Advantage!®.</w:t>
      </w:r>
      <w:r>
        <w:t/>
      </w:r>
    </w:p>
    <w:p>
      <w:pPr>
        <w:pStyle w:val="ListNumber2"/>
        <!--depth 2-->
        <w:numPr>
          <w:ilvl w:val="1"/>
          <w:numId w:val="12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64"/>
        </w:numPr>
      </w:pPr>
      <w:r>
        <w:t/>
      </w:r>
      <w:r>
        <w:t>(i)</w:t>
      </w:r>
      <w:r>
        <w:t xml:space="preserve">  Perform database searches across all contracts by manufacturer; manufacturer's model/part number; Contractor; and generic supply categories.</w:t>
      </w:r>
    </w:p>
    <w:p>
      <w:pPr>
        <w:pStyle w:val="ListNumber3"/>
        <!--depth 3-->
        <w:numPr>
          <w:ilvl w:val="2"/>
          <w:numId w:val="12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64"/>
        </w:numPr>
      </w:pPr>
      <w:r>
        <w:t/>
      </w:r>
      <w:r>
        <w:t>(iii)</w:t>
      </w:r>
      <w:r>
        <w:t xml:space="preserve">  Use the credit card.</w:t>
      </w:r>
    </w:p>
    <w:p>
      <w:pPr>
        <w:pStyle w:val="ListNumber2"/>
        <!--depth 2-->
        <w:numPr>
          <w:ilvl w:val="1"/>
          <w:numId w:val="1263"/>
        </w:numPr>
      </w:pPr>
      <w:r>
        <w:t/>
      </w:r>
      <w:r>
        <w:t>(2)</w:t>
      </w:r>
      <w:r>
        <w:t xml:space="preserve">  GSA Advantage!® may be accessed via the GSA Home Page. The Internet address is: </w:t>
      </w:r>
      <w:hyperlink r:id="rIdHyperlink319">
        <w:r>
          <w:t>http://www.gsa.gov</w:t>
        </w:r>
      </w:hyperlink>
      <w:r>
        <w:t>.</w:t>
      </w:r>
    </w:p>
    <w:p>
      <w:pPr>
        <w:pStyle w:val="BodyText"/>
      </w:pPr>
      <w:r>
        <w:t>(End of clause)</w:t>
      </w:r>
    </w:p>
    <!--Topic unique_885-->
    <w:p>
      <w:pPr>
        <w:pStyle w:val="Heading6"/>
      </w:pPr>
      <w:bookmarkStart w:id="3472" w:name="_Refd19e67284"/>
      <w:bookmarkStart w:id="3473" w:name="_Tocd19e67284"/>
      <w:r>
        <w:t/>
      </w:r>
      <w:r>
        <w:t>552.238-104</w:t>
      </w:r>
      <w:r>
        <w:t xml:space="preserve"> Dissemination of Information by Contractor.</w:t>
      </w:r>
      <w:bookmarkEnd w:id="3472"/>
      <w:bookmarkEnd w:id="347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86-->
    <w:p>
      <w:pPr>
        <w:pStyle w:val="Heading6"/>
      </w:pPr>
      <w:bookmarkStart w:id="3474" w:name="_Refd19e67313"/>
      <w:bookmarkStart w:id="3475" w:name="_Tocd19e67313"/>
      <w:r>
        <w:t/>
      </w:r>
      <w:r>
        <w:t>552.238-105</w:t>
      </w:r>
      <w:r>
        <w:t xml:space="preserve"> Deliveries Beyond the Contractual Period-Placing of Orders.</w:t>
      </w:r>
      <w:bookmarkEnd w:id="3474"/>
      <w:bookmarkEnd w:id="347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87-->
    <w:p>
      <w:pPr>
        <w:pStyle w:val="Heading6"/>
      </w:pPr>
      <w:bookmarkStart w:id="3476" w:name="_Refd19e67345"/>
      <w:bookmarkStart w:id="3477" w:name="_Tocd19e67345"/>
      <w:r>
        <w:t/>
      </w:r>
      <w:r>
        <w:t>552.238-106</w:t>
      </w:r>
      <w:r>
        <w:t xml:space="preserve"> Interpretation of Contract Requirements.</w:t>
      </w:r>
      <w:bookmarkEnd w:id="3476"/>
      <w:bookmarkEnd w:id="347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88-->
    <w:p>
      <w:pPr>
        <w:pStyle w:val="Heading6"/>
      </w:pPr>
      <w:bookmarkStart w:id="3478" w:name="_Refd19e67374"/>
      <w:bookmarkStart w:id="3479" w:name="_Tocd19e67374"/>
      <w:r>
        <w:t/>
      </w:r>
      <w:r>
        <w:t>552.238-107</w:t>
      </w:r>
      <w:r>
        <w:t xml:space="preserve"> Export Traffic Release (Supplies).</w:t>
      </w:r>
      <w:bookmarkEnd w:id="3478"/>
      <w:bookmarkEnd w:id="347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89-->
    <w:p>
      <w:pPr>
        <w:pStyle w:val="Heading6"/>
      </w:pPr>
      <w:bookmarkStart w:id="3480" w:name="_Refd19e67402"/>
      <w:bookmarkStart w:id="3481" w:name="_Tocd19e67402"/>
      <w:r>
        <w:t/>
      </w:r>
      <w:r>
        <w:t>552.238-108</w:t>
      </w:r>
      <w:r>
        <w:t xml:space="preserve"> Spare Parts Kit.</w:t>
      </w:r>
      <w:bookmarkEnd w:id="3480"/>
      <w:bookmarkEnd w:id="348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65"/>
        </w:numPr>
      </w:pPr>
      <w:r>
        <w:t/>
      </w:r>
      <w:r>
        <w:t>(b)</w:t>
      </w:r>
      <w:r>
        <w:t xml:space="preserve">  The Contractor shall furnish prices for spare parts kits as follows:</w:t>
      </w:r>
    </w:p>
    <w:p>
      <w:pPr>
        <w:pStyle w:val="ListNumber2"/>
        <!--depth 2-->
        <w:numPr>
          <w:ilvl w:val="1"/>
          <w:numId w:val="1266"/>
        </w:numPr>
      </w:pPr>
      <w:r>
        <w:t/>
      </w:r>
      <w:r>
        <w:t>(1)</w:t>
      </w:r>
      <w:r>
        <w:t xml:space="preserve">  Price of kit unpackaged.</w:t>
      </w:r>
    </w:p>
    <w:p>
      <w:pPr>
        <w:pStyle w:val="ListNumber2"/>
        <!--depth 2-->
        <w:numPr>
          <w:ilvl w:val="1"/>
          <w:numId w:val="1266"/>
        </w:numPr>
      </w:pPr>
      <w:r>
        <w:t/>
      </w:r>
      <w:r>
        <w:t>(2)</w:t>
      </w:r>
      <w:r>
        <w:t xml:space="preserve">  Price of kit in domestic pack.</w:t>
      </w:r>
    </w:p>
    <w:p>
      <w:pPr>
        <w:pStyle w:val="ListNumber2"/>
        <!--depth 2-->
        <w:numPr>
          <w:ilvl w:val="1"/>
          <w:numId w:val="1266"/>
        </w:numPr>
      </w:pPr>
      <w:r>
        <w:t/>
      </w:r>
      <w:r>
        <w:t>(3)</w:t>
      </w:r>
      <w:r>
        <w:t xml:space="preserve">  Price of kit in wooden case, steel-strapped.</w:t>
      </w:r>
    </w:p>
    <w:p>
      <w:pPr>
        <w:pStyle w:val="ListNumber"/>
        <!--depth 1-->
        <w:numPr>
          <w:ilvl w:val="0"/>
          <w:numId w:val="12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90-->
    <w:p>
      <w:pPr>
        <w:pStyle w:val="Heading6"/>
      </w:pPr>
      <w:bookmarkStart w:id="3482" w:name="_Refd19e67478"/>
      <w:bookmarkStart w:id="3483" w:name="_Tocd19e67478"/>
      <w:r>
        <w:t/>
      </w:r>
      <w:r>
        <w:t>552.238-109</w:t>
      </w:r>
      <w:r>
        <w:t xml:space="preserve"> Authentication Supplies and Services.</w:t>
      </w:r>
      <w:bookmarkEnd w:id="3482"/>
      <w:bookmarkEnd w:id="348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7"/>
        </w:numPr>
      </w:pPr>
      <w:r>
        <w:t/>
      </w:r>
      <w:r>
        <w:t>(a)</w:t>
      </w:r>
      <w:r>
        <w:t xml:space="preserve">  </w:t>
      </w:r>
      <w:r>
        <w:rPr>
          <w:i/>
        </w:rPr>
        <w:t>General background.</w:t>
      </w:r>
      <w:r>
        <w:t/>
      </w:r>
    </w:p>
    <w:p>
      <w:pPr>
        <w:pStyle w:val="ListNumber2"/>
        <!--depth 2-->
        <w:numPr>
          <w:ilvl w:val="1"/>
          <w:numId w:val="12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7"/>
        </w:numPr>
      </w:pPr>
      <w:r>
        <w:t/>
      </w:r>
      <w:r>
        <w:t>(b)</w:t>
      </w:r>
      <w:r>
        <w:t xml:space="preserve">  Special item numbers. GSA has established the e-Authentication Initiative (see URL: </w:t>
      </w:r>
      <w:hyperlink r:id="rIdHyperlink32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7"/>
        </w:numPr>
      </w:pPr>
      <w:r>
        <w:t/>
      </w:r>
      <w:r>
        <w:t>(c)</w:t>
      </w:r>
      <w:r>
        <w:t xml:space="preserve">  </w:t>
      </w:r>
      <w:r>
        <w:rPr>
          <w:i/>
        </w:rPr>
        <w:t>Qualification information.</w:t>
      </w:r>
      <w:r>
        <w:t/>
      </w:r>
    </w:p>
    <w:p>
      <w:pPr>
        <w:pStyle w:val="ListNumber2"/>
        <!--depth 2-->
        <w:numPr>
          <w:ilvl w:val="1"/>
          <w:numId w:val="12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1">
        <w:r>
          <w:t>http://www.idmanagement.gov</w:t>
        </w:r>
      </w:hyperlink>
      <w:r>
        <w:t>.</w:t>
      </w:r>
    </w:p>
    <w:p>
      <w:pPr>
        <w:pStyle w:val="ListNumber2"/>
        <!--depth 2-->
        <w:numPr>
          <w:ilvl w:val="1"/>
          <w:numId w:val="12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0"/>
        </w:numPr>
      </w:pPr>
      <w:r>
        <w:t/>
      </w:r>
      <w:r>
        <w:t>(2)</w:t>
      </w:r>
      <w:r>
        <w:t xml:space="preserve">  After award, Contractor agrees that certified supplies and services will not be offered under any other SIN on any Federal Supply Schedule</w:t>
      </w:r>
    </w:p>
    <w:p>
      <w:pPr>
        <w:pStyle w:val="ListNumber2"/>
        <!--depth 2-->
        <w:numPr>
          <w:ilvl w:val="1"/>
          <w:numId w:val="1270"/>
        </w:numPr>
      </w:pPr>
      <w:r>
        <w:t/>
      </w:r>
      <w:r>
        <w:t>(3)</w:t>
      </w:r>
      <w:r>
        <w:t/>
      </w:r>
    </w:p>
    <w:p>
      <w:pPr>
        <w:pStyle w:val="ListNumber3"/>
        <!--depth 3-->
        <w:numPr>
          <w:ilvl w:val="2"/>
          <w:numId w:val="12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7"/>
        </w:numPr>
      </w:pPr>
      <w:r>
        <w:t/>
      </w:r>
      <w:r>
        <w:t>(e)</w:t>
      </w:r>
      <w:r>
        <w:t xml:space="preserve">  </w:t>
      </w:r>
      <w:r>
        <w:rPr>
          <w:i/>
        </w:rPr>
        <w:t>Demonstrating conformance.</w:t>
      </w:r>
      <w:r>
        <w:t/>
      </w:r>
    </w:p>
    <w:p>
      <w:pPr>
        <w:pStyle w:val="ListNumber2"/>
        <!--depth 2-->
        <w:numPr>
          <w:ilvl w:val="1"/>
          <w:numId w:val="12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73"/>
        </w:numPr>
      </w:pPr>
      <w:r>
        <w:t/>
      </w:r>
      <w:r>
        <w:t>(i)</w:t>
      </w:r>
      <w:r>
        <w:t xml:space="preserve">  For Identify and Access Management Services (IAMS) and PKI Shared Service Provider (SSP) Qualification Requirements and evaluation procedures: </w:t>
      </w:r>
      <w:hyperlink r:id="rIdHyperlink323">
        <w:r>
          <w:t>http://www.idmanagement.gov</w:t>
        </w:r>
      </w:hyperlink>
      <w:r>
        <w:t>;</w:t>
      </w:r>
    </w:p>
    <w:p>
      <w:pPr>
        <w:pStyle w:val="ListNumber3"/>
        <!--depth 3-->
        <w:numPr>
          <w:ilvl w:val="2"/>
          <w:numId w:val="1273"/>
        </w:numPr>
      </w:pPr>
      <w:r>
        <w:t/>
      </w:r>
      <w:r>
        <w:t>(ii)</w:t>
      </w:r>
      <w:r>
        <w:t xml:space="preserve">  For HSPD-12 Product and Service Components Qualification Requirements and evaluation procedures: </w:t>
      </w:r>
      <w:hyperlink r:id="rIdHyperlink324">
        <w:r>
          <w:t>http://www.idmanagement.gov</w:t>
        </w:r>
      </w:hyperlink>
      <w:r>
        <w:t>;</w:t>
      </w:r>
    </w:p>
    <w:p>
      <w:pPr>
        <w:pStyle w:val="ListNumber3"/>
        <!--depth 3-->
        <w:numPr>
          <w:ilvl w:val="2"/>
          <w:numId w:val="1273"/>
        </w:numPr>
      </w:pPr>
      <w:r>
        <w:t/>
      </w:r>
      <w:r>
        <w:t>(iii)</w:t>
      </w:r>
      <w:r>
        <w:t xml:space="preserve">  For FIPS 201 evaluation program testing and certification procedures: </w:t>
      </w:r>
      <w:hyperlink r:id="rIdHyperlink325">
        <w:r>
          <w:t>https://www.idmanagement.gov/fips201/</w:t>
        </w:r>
      </w:hyperlink>
      <w:r>
        <w:t>.</w:t>
      </w:r>
    </w:p>
    <w:p>
      <w:pPr>
        <w:pStyle w:val="ListNumber"/>
        <!--depth 1-->
        <w:numPr>
          <w:ilvl w:val="0"/>
          <w:numId w:val="12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891-->
    <w:p>
      <w:pPr>
        <w:pStyle w:val="Heading6"/>
      </w:pPr>
      <w:bookmarkStart w:id="3484" w:name="_Refd19e67708"/>
      <w:bookmarkStart w:id="3485" w:name="_Tocd19e67708"/>
      <w:r>
        <w:t/>
      </w:r>
      <w:r>
        <w:t>552.238-110</w:t>
      </w:r>
      <w:r>
        <w:t xml:space="preserve"> Commercial Satellite Communication (COMSATCOM) Services.</w:t>
      </w:r>
      <w:bookmarkEnd w:id="3484"/>
      <w:bookmarkEnd w:id="348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74"/>
        </w:numPr>
      </w:pPr>
      <w:r>
        <w:t/>
      </w:r>
      <w:r>
        <w:t>(b)</w:t>
      </w:r>
      <w:r>
        <w:t xml:space="preserve">  </w:t>
      </w:r>
      <w:r>
        <w:rPr>
          <w:i/>
        </w:rPr>
        <w:t>Information assurance.</w:t>
      </w:r>
      <w:r>
        <w:t/>
      </w:r>
    </w:p>
    <w:p>
      <w:pPr>
        <w:pStyle w:val="ListNumber2"/>
        <!--depth 2-->
        <w:numPr>
          <w:ilvl w:val="1"/>
          <w:numId w:val="1275"/>
        </w:numPr>
      </w:pPr>
      <w:r>
        <w:t/>
      </w:r>
      <w:r>
        <w:t>(1)</w:t>
      </w:r>
      <w:r>
        <w:t xml:space="preserve">  The Contractor shall demonstrate, to the maximum extent practicable, the ability to meet:</w:t>
      </w:r>
    </w:p>
    <w:p>
      <w:pPr>
        <w:pStyle w:val="ListNumber3"/>
        <!--depth 3-->
        <w:numPr>
          <w:ilvl w:val="2"/>
          <w:numId w:val="12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76"/>
        </w:numPr>
      </w:pPr>
      <w:r>
        <w:t/>
      </w:r>
      <w:r>
        <w:t>(ii)</w:t>
      </w:r>
      <w:r>
        <w:t xml:space="preserve"> Department of Defense Directive (DoDD) 8581.1, “Information Assurance (IA) Policy for Space Systems Used by the Department of Defense.”</w:t>
      </w:r>
    </w:p>
    <w:p>
      <w:pPr>
        <w:pStyle w:val="ListNumber2"/>
        <!--depth 2-->
        <w:numPr>
          <w:ilvl w:val="1"/>
          <w:numId w:val="12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74"/>
        </w:numPr>
      </w:pPr>
      <w:r>
        <w:t/>
      </w:r>
      <w:r>
        <w:t>(i)</w:t>
      </w:r>
      <w:r>
        <w:t xml:space="preserve">  </w:t>
      </w:r>
      <w:r>
        <w:rPr>
          <w:i/>
        </w:rPr>
        <w:t>Security.</w:t>
      </w:r>
      <w:r>
        <w:t/>
      </w:r>
    </w:p>
    <w:p>
      <w:pPr>
        <w:pStyle w:val="ListNumber2"/>
        <!--depth 2-->
        <w:numPr>
          <w:ilvl w:val="1"/>
          <w:numId w:val="12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486" w:name="_Refd19e67939"/>
      <w:bookmarkStart w:id="3487" w:name="_Tocd19e67939"/>
      <w:r>
        <w:t/>
      </w:r>
      <w:r>
        <w:t>552.238-111</w:t>
      </w:r>
      <w:r>
        <w:t xml:space="preserve"> Environmental Protection Agency Registration Requirement.</w:t>
      </w:r>
      <w:bookmarkEnd w:id="3486"/>
      <w:bookmarkEnd w:id="348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92-->
    <w:p>
      <w:pPr>
        <w:pStyle w:val="Heading6"/>
      </w:pPr>
      <w:bookmarkStart w:id="3488" w:name="_Refd19e68111"/>
      <w:bookmarkStart w:id="3489" w:name="_Tocd19e68111"/>
      <w:r>
        <w:t/>
      </w:r>
      <w:r>
        <w:t>552.238-112</w:t>
      </w:r>
      <w:r>
        <w:t xml:space="preserve"> Definition (Federal Supply Schedules) - Non-Federal Entity.</w:t>
      </w:r>
      <w:bookmarkEnd w:id="3488"/>
      <w:bookmarkEnd w:id="348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93-->
    <w:p>
      <w:pPr>
        <w:pStyle w:val="Heading6"/>
      </w:pPr>
      <w:bookmarkStart w:id="3490" w:name="_Refd19e68144"/>
      <w:bookmarkStart w:id="3491" w:name="_Tocd19e68144"/>
      <w:r>
        <w:t/>
      </w:r>
      <w:r>
        <w:t>552.238-113</w:t>
      </w:r>
      <w:r>
        <w:t xml:space="preserve"> Scope of Contract (Eligible Ordering Activities).</w:t>
      </w:r>
      <w:bookmarkEnd w:id="3490"/>
      <w:bookmarkEnd w:id="349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1"/>
        </w:numPr>
      </w:pPr>
      <w:r>
        <w:t/>
      </w:r>
      <w:r>
        <w:t>(1)</w:t>
      </w:r>
      <w:r>
        <w:t xml:space="preserve"> Executive agencies (as defined in FAR Subpart 2.1) including nonappropriated fund activities as prescribed in 41 CFR 101-26.000;</w:t>
      </w:r>
    </w:p>
    <w:p>
      <w:pPr>
        <w:pStyle w:val="ListNumber2"/>
        <!--depth 2-->
        <w:numPr>
          <w:ilvl w:val="1"/>
          <w:numId w:val="1281"/>
        </w:numPr>
      </w:pPr>
      <w:r>
        <w:t/>
      </w:r>
      <w:r>
        <w:t>(2)</w:t>
      </w:r>
      <w:r>
        <w:t xml:space="preserve"> Government contractors authorized in writing by a Federal agency pursuant to FAR 51.1;</w:t>
      </w:r>
    </w:p>
    <w:p>
      <w:pPr>
        <w:pStyle w:val="ListNumber2"/>
        <!--depth 2-->
        <w:numPr>
          <w:ilvl w:val="1"/>
          <w:numId w:val="1281"/>
        </w:numPr>
      </w:pPr>
      <w:r>
        <w:t/>
      </w:r>
      <w:r>
        <w:t>(3)</w:t>
      </w:r>
      <w:r>
        <w:t xml:space="preserve">  Mixed ownership Government corporations (as defined in the Government Corporation Control Act);</w:t>
      </w:r>
    </w:p>
    <w:p>
      <w:pPr>
        <w:pStyle w:val="ListNumber2"/>
        <!--depth 2-->
        <w:numPr>
          <w:ilvl w:val="1"/>
          <w:numId w:val="12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1"/>
        </w:numPr>
      </w:pPr>
      <w:r>
        <w:t/>
      </w:r>
      <w:r>
        <w:t>(5)</w:t>
      </w:r>
      <w:r>
        <w:t xml:space="preserve">  The District of Columbia;</w:t>
      </w:r>
    </w:p>
    <w:p>
      <w:pPr>
        <w:pStyle w:val="ListNumber2"/>
        <!--depth 2-->
        <w:numPr>
          <w:ilvl w:val="1"/>
          <w:numId w:val="1281"/>
        </w:numPr>
      </w:pPr>
      <w:r>
        <w:t/>
      </w:r>
      <w:r>
        <w:t>(6)</w:t>
      </w:r>
      <w:r>
        <w:t xml:space="preserve">  Tribal governments when authorized under 25 USC 450j(k);</w:t>
      </w:r>
    </w:p>
    <w:p>
      <w:pPr>
        <w:pStyle w:val="ListNumber2"/>
        <!--depth 2-->
        <w:numPr>
          <w:ilvl w:val="1"/>
          <w:numId w:val="1281"/>
        </w:numPr>
      </w:pPr>
      <w:r>
        <w:t/>
      </w:r>
      <w:r>
        <w:t>(7)</w:t>
      </w:r>
      <w:r>
        <w:t xml:space="preserve">  Tribes or tribally designated housing entities pursuant to 25 U.S.C. 4111(j);</w:t>
      </w:r>
    </w:p>
    <w:p>
      <w:pPr>
        <w:pStyle w:val="ListNumber2"/>
        <!--depth 2-->
        <w:numPr>
          <w:ilvl w:val="1"/>
          <w:numId w:val="1281"/>
        </w:numPr>
      </w:pPr>
      <w:r>
        <w:t/>
      </w:r>
      <w:r>
        <w:t>(8)</w:t>
      </w:r>
      <w:r>
        <w:t xml:space="preserve">  Qualified Nonprofit Agencies as authorized under 40 USC 502(b); and</w:t>
      </w:r>
    </w:p>
    <w:p>
      <w:pPr>
        <w:pStyle w:val="ListNumber2"/>
        <!--depth 2-->
        <w:numPr>
          <w:ilvl w:val="1"/>
          <w:numId w:val="12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0"/>
        </w:numPr>
      </w:pPr>
      <w:r>
        <w:t/>
      </w:r>
      <w:r>
        <w:t>(d)</w:t>
      </w:r>
      <w:r>
        <w:t xml:space="preserve">  The following activities may place orders against Schedule contracts:</w:t>
      </w:r>
    </w:p>
    <w:p>
      <w:pPr>
        <w:pStyle w:val="ListNumber2"/>
        <!--depth 2-->
        <w:numPr>
          <w:ilvl w:val="1"/>
          <w:numId w:val="12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0"/>
        </w:numPr>
      </w:pPr>
      <w:r>
        <w:t/>
      </w:r>
      <w:r>
        <w:t>(f)</w:t>
      </w:r>
      <w:r>
        <w:t/>
      </w:r>
    </w:p>
    <w:p>
      <w:pPr>
        <w:pStyle w:val="ListNumber2"/>
        <!--depth 2-->
        <w:numPr>
          <w:ilvl w:val="1"/>
          <w:numId w:val="1283"/>
        </w:numPr>
      </w:pPr>
      <w:r>
        <w:t/>
      </w:r>
      <w:r>
        <w:t>(1)</w:t>
      </w:r>
      <w:r>
        <w:t xml:space="preserve">  The Contractor is obligated to accept orders received from activities within the Executive branch of the Federal Government.</w:t>
      </w:r>
    </w:p>
    <w:p>
      <w:pPr>
        <w:pStyle w:val="ListNumber2"/>
        <!--depth 2-->
        <w:numPr>
          <w:ilvl w:val="1"/>
          <w:numId w:val="12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94-->
    <w:p>
      <w:pPr>
        <w:pStyle w:val="Heading6"/>
      </w:pPr>
      <w:bookmarkStart w:id="3492" w:name="_Refd19e68354"/>
      <w:bookmarkStart w:id="3493" w:name="_Tocd19e68354"/>
      <w:r>
        <w:t/>
      </w:r>
      <w:r>
        <w:t>552.238-114</w:t>
      </w:r>
      <w:r>
        <w:t xml:space="preserve"> Use of Federal Supply Schedule Contracts by Non-Federal Entities.</w:t>
      </w:r>
      <w:bookmarkEnd w:id="3492"/>
      <w:bookmarkEnd w:id="349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96-->
    <w:p>
      <w:pPr>
        <w:pStyle w:val="Heading6"/>
      </w:pPr>
      <w:bookmarkStart w:id="3494" w:name="_Refd19e68501"/>
      <w:bookmarkStart w:id="3495" w:name="_Tocd19e68501"/>
      <w:r>
        <w:t/>
      </w:r>
      <w:r>
        <w:t>552.238-115</w:t>
      </w:r>
      <w:r>
        <w:t xml:space="preserve"> Special Ordering Procedures for the Acquisition of Order-Level Materials.</w:t>
      </w:r>
      <w:bookmarkEnd w:id="3494"/>
      <w:bookmarkEnd w:id="349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8"/>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8"/>
        </w:numPr>
      </w:pPr>
      <w:r>
        <w:t/>
      </w:r>
      <w:r>
        <w:t>(b)</w:t>
      </w:r>
      <w:r>
        <w:t xml:space="preserve"> FAR 8.403(b) provides that GSA may establish special ordering procedures for a particular FSS.</w:t>
      </w:r>
    </w:p>
    <w:p>
      <w:pPr>
        <w:pStyle w:val="ListNumber"/>
        <!--depth 1-->
        <w:numPr>
          <w:ilvl w:val="0"/>
          <w:numId w:val="12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8"/>
        </w:numPr>
      </w:pPr>
      <w:r>
        <w:t/>
      </w:r>
      <w:r>
        <w:t>(d)</w:t>
      </w:r>
      <w:r>
        <w:t xml:space="preserve">  Procedures for including order-level materials when placing an individual task or delivery order against an FSS contract or FSS BPA.</w:t>
      </w:r>
    </w:p>
    <w:p>
      <w:pPr>
        <w:pStyle w:val="ListNumber2"/>
        <!--depth 2-->
        <w:numPr>
          <w:ilvl w:val="1"/>
          <w:numId w:val="1289"/>
        </w:numPr>
      </w:pPr>
      <w:r>
        <w:t/>
      </w:r>
      <w:r>
        <w:t>(1)</w:t>
      </w:r>
      <w:r>
        <w:t xml:space="preserve"> The procedures discussed in FAR 8.402(f) do not apply when placing task and delivery orders that include order-level materials.</w:t>
      </w:r>
    </w:p>
    <w:p>
      <w:pPr>
        <w:pStyle w:val="ListNumber2"/>
        <!--depth 2-->
        <w:numPr>
          <w:ilvl w:val="1"/>
          <w:numId w:val="12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9"/>
        </w:numPr>
      </w:pPr>
      <w:r>
        <w:t/>
      </w:r>
      <w:r>
        <w:t>(5)</w:t>
      </w:r>
      <w:r>
        <w:t xml:space="preserve">  All order-level materials shall be placed under the Order-Level Materials SIN.</w:t>
      </w:r>
    </w:p>
    <w:p>
      <w:pPr>
        <w:pStyle w:val="ListNumber2"/>
        <!--depth 2-->
        <w:numPr>
          <w:ilvl w:val="1"/>
          <w:numId w:val="1289"/>
        </w:numPr>
      </w:pPr>
      <w:r>
        <w:t/>
      </w:r>
      <w:r>
        <w:t>(6)</w:t>
      </w:r>
      <w:r>
        <w:t xml:space="preserve"> Prior to the placement of an order that includes order-level materials, the Ordering Activity shall follow procedures in FAR 8.404(h).</w:t>
      </w:r>
    </w:p>
    <w:p>
      <w:pPr>
        <w:pStyle w:val="ListNumber2"/>
        <!--depth 2-->
        <w:numPr>
          <w:ilvl w:val="1"/>
          <w:numId w:val="1289"/>
        </w:numPr>
      </w:pPr>
      <w:r>
        <w:t/>
      </w:r>
      <w:r>
        <w:t>(7)</w:t>
      </w:r>
      <w:r>
        <w:t xml:space="preserve">  To support the price reasonableness of order-level materials–</w:t>
      </w:r>
    </w:p>
    <w:p>
      <w:pPr>
        <w:pStyle w:val="ListNumber3"/>
        <!--depth 3-->
        <w:numPr>
          <w:ilvl w:val="2"/>
          <w:numId w:val="12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1"/>
        </w:numPr>
      </w:pPr>
      <w:r>
        <w:t/>
      </w:r>
      <w:r>
        <w:t>(A)</w:t>
      </w:r>
      <w:r>
        <w:t xml:space="preserve"> One of these three quotes may include materials furnished by the contractor under FAR 52.212-4 Alt I (i)(1)(ii)(A).</w:t>
      </w:r>
    </w:p>
    <w:p>
      <w:pPr>
        <w:pStyle w:val="ListNumber4"/>
        <!--depth 4-->
        <w:numPr>
          <w:ilvl w:val="3"/>
          <w:numId w:val="12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9"/>
        </w:numPr>
      </w:pPr>
      <w:r>
        <w:t/>
      </w:r>
      <w:r>
        <w:t>(10)</w:t>
      </w:r>
      <w:r>
        <w:t xml:space="preserve">  OLMs are exempt from the following clauses:</w:t>
      </w:r>
    </w:p>
    <w:p>
      <w:pPr>
        <w:pStyle w:val="ListNumber3"/>
        <!--depth 3-->
        <w:numPr>
          <w:ilvl w:val="2"/>
          <w:numId w:val="1292"/>
        </w:numPr>
      </w:pPr>
      <w:r>
        <w:t/>
      </w:r>
      <w:r>
        <w:t>(i)</w:t>
      </w:r>
      <w:r>
        <w:t xml:space="preserve"> </w:t>
      </w:r>
      <w:r>
        <w:t>552.216-70</w:t>
      </w:r>
      <w:r>
        <w:t xml:space="preserve"> Economic Price Adjustment - FSS Multiple Award Schedule Contracts.</w:t>
      </w:r>
    </w:p>
    <w:p>
      <w:pPr>
        <w:pStyle w:val="ListNumber3"/>
        <!--depth 3-->
        <w:numPr>
          <w:ilvl w:val="2"/>
          <w:numId w:val="1292"/>
        </w:numPr>
      </w:pPr>
      <w:r>
        <w:t/>
      </w:r>
      <w:r>
        <w:t>(ii)</w:t>
      </w:r>
      <w:r>
        <w:t xml:space="preserve"> </w:t>
      </w:r>
      <w:r>
        <w:t>552.238-77</w:t>
      </w:r>
      <w:r>
        <w:t xml:space="preserve"> Submission and Distribution of Authorized FSS Schedule Pricelists.</w:t>
      </w:r>
    </w:p>
    <w:p>
      <w:pPr>
        <w:pStyle w:val="ListNumber3"/>
        <!--depth 3-->
        <w:numPr>
          <w:ilvl w:val="2"/>
          <w:numId w:val="1292"/>
        </w:numPr>
      </w:pPr>
      <w:r>
        <w:t/>
      </w:r>
      <w:r>
        <w:t>(iii)</w:t>
      </w:r>
      <w:r>
        <w:t xml:space="preserve"> </w:t>
      </w:r>
      <w:r>
        <w:t>552.238-81</w:t>
      </w:r>
      <w:r>
        <w:t xml:space="preserve"> Price Reductions.</w:t>
      </w:r>
    </w:p>
    <w:p>
      <w:pPr>
        <w:pStyle w:val="ListNumber2"/>
        <!--depth 2-->
        <w:numPr>
          <w:ilvl w:val="1"/>
          <w:numId w:val="1289"/>
        </w:numPr>
      </w:pPr>
      <w:r>
        <w:t/>
      </w:r>
      <w:r>
        <w:t>(11)</w:t>
      </w:r>
      <w:r>
        <w:t xml:space="preserve">  </w:t>
      </w:r>
      <w:r>
        <w:rPr>
          <w:i/>
        </w:rPr>
        <w:t>Exceptions for travel.</w:t>
      </w:r>
      <w:r>
        <w:t/>
      </w:r>
    </w:p>
    <w:p>
      <w:pPr>
        <w:pStyle w:val="ListNumber3"/>
        <!--depth 3-->
        <w:numPr>
          <w:ilvl w:val="2"/>
          <w:numId w:val="1293"/>
        </w:numPr>
      </w:pPr>
      <w:r>
        <w:t/>
      </w:r>
      <w:r>
        <w:t>(i)</w:t>
      </w:r>
      <w:r>
        <w:t xml:space="preserve"> Travel costs are governed by FAR 31.205-46 and therefore the requirements in paragraph (d)(7) do not apply to travel costs.</w:t>
      </w:r>
    </w:p>
    <w:p>
      <w:pPr>
        <w:pStyle w:val="ListNumber3"/>
        <!--depth 3-->
        <w:numPr>
          <w:ilvl w:val="2"/>
          <w:numId w:val="1293"/>
        </w:numPr>
      </w:pPr>
      <w:r>
        <w:t/>
      </w:r>
      <w:r>
        <w:t>(ii)</w:t>
      </w:r>
      <w:r>
        <w:t xml:space="preserve"> Travel costs do not count towards the 33.33% limitation described in paragraph (d)(4) of this section.</w:t>
      </w:r>
    </w:p>
    <w:p>
      <w:pPr>
        <w:pStyle w:val="ListNumber3"/>
        <!--depth 3-->
        <w:numPr>
          <w:ilvl w:val="2"/>
          <w:numId w:val="1293"/>
        </w:numPr>
      </w:pPr>
      <w:r>
        <w:t/>
      </w:r>
      <w:r>
        <w:t>(iii)</w:t>
      </w:r>
      <w:r>
        <w:t xml:space="preserve"> Travel costs are exempt from clause </w:t>
      </w:r>
      <w:r>
        <w:t>552.238-80</w:t>
      </w:r>
      <w:r>
        <w:t xml:space="preserve"> Industrial Funding Fee and Sales Reporting.</w:t>
      </w:r>
    </w:p>
    <w:p>
      <w:pPr>
        <w:pStyle w:val="BodyText"/>
      </w:pPr>
      <w:r>
        <w:t>(End of clause)</w:t>
      </w:r>
    </w:p>
    <!--Topic unique_1048-->
    <w:p>
      <w:pPr>
        <w:pStyle w:val="Heading5"/>
      </w:pPr>
      <w:bookmarkStart w:id="3496" w:name="_Refd19e68758"/>
      <w:bookmarkStart w:id="3497" w:name="_Tocd19e68758"/>
      <w:r>
        <w:t/>
      </w:r>
      <w:r>
        <w:t>552.239</w:t>
      </w:r>
      <w:r>
        <w:t xml:space="preserve"> [Reserved]</w:t>
      </w:r>
      <w:bookmarkEnd w:id="3496"/>
      <w:bookmarkEnd w:id="3497"/>
    </w:p>
    <!--Topic unique_906-->
    <w:p>
      <w:pPr>
        <w:pStyle w:val="Heading6"/>
      </w:pPr>
      <w:bookmarkStart w:id="3498" w:name="_Refd19e68771"/>
      <w:bookmarkStart w:id="3499" w:name="_Tocd19e68771"/>
      <w:r>
        <w:t/>
      </w:r>
      <w:r>
        <w:t>552.239-70</w:t>
      </w:r>
      <w:r>
        <w:t xml:space="preserve"> Information Technology Security Plan and Security Authorization.</w:t>
      </w:r>
      <w:bookmarkEnd w:id="3498"/>
      <w:bookmarkEnd w:id="349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500" w:name="_Refd19e68804"/>
      <w:bookmarkStart w:id="3501" w:name="_Tocd19e68804"/>
      <w:r>
        <w:t/>
      </w:r>
      <w:r>
        <w:t>552.239-71</w:t>
      </w:r>
      <w:r>
        <w:t xml:space="preserve"> Security Requirements for Unclassified Information Technology Resources.</w:t>
      </w:r>
      <w:bookmarkEnd w:id="3500"/>
      <w:bookmarkEnd w:id="350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94"/>
        </w:numPr>
      </w:pPr>
      <w:bookmarkStart w:id="3503" w:name="_Tocd19e68821"/>
      <w:bookmarkStart w:id="3502" w:name="_Refd19e6882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95"/>
        </w:numPr>
      </w:pPr>
      <w:bookmarkStart w:id="3505" w:name="_Tocd19e68832"/>
      <w:bookmarkStart w:id="3504" w:name="_Refd19e68832"/>
      <w:r>
        <w:t/>
      </w:r>
      <w:r>
        <w:t>(1)</w:t>
      </w:r>
      <w:r>
        <w:t xml:space="preserve">  Hosting of GSA e-Government sites or other IT operations;</w:t>
      </w:r>
    </w:p>
    <w:p>
      <w:pPr>
        <w:pStyle w:val="ListNumber2"/>
        <!--depth 2-->
        <w:numPr>
          <w:ilvl w:val="1"/>
          <w:numId w:val="1295"/>
        </w:numPr>
      </w:pPr>
      <w:r>
        <w:t/>
      </w:r>
      <w:r>
        <w:t>(2)</w:t>
      </w:r>
      <w:r>
        <w:t xml:space="preserve">  Acquisition, transmission, or analysis of data owned by GSA with significant replacement cost should the Contractors copy be corrupted;</w:t>
      </w:r>
    </w:p>
    <w:p>
      <w:pPr>
        <w:pStyle w:val="ListNumber2"/>
        <!--depth 2-->
        <w:numPr>
          <w:ilvl w:val="1"/>
          <w:numId w:val="1295"/>
        </w:numPr>
      </w:pPr>
      <w:r>
        <w:t/>
      </w:r>
      <w:r>
        <w:t>(3)</w:t>
      </w:r>
      <w:r>
        <w:t xml:space="preserve">  Access to GSA major applications at a level beyond that granted the general public; e.g., bypassing a firewall; and</w:t>
      </w:r>
    </w:p>
    <w:p>
      <w:pPr>
        <w:pStyle w:val="ListNumber2"/>
        <!--depth 2-->
        <w:numPr>
          <w:ilvl w:val="1"/>
          <w:numId w:val="12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04"/>
      <w:bookmarkEnd w:id="3505"/>
    </w:p>
    <w:p>
      <w:pPr>
        <w:pStyle w:val="ListNumber"/>
        <!--depth 1-->
        <w:numPr>
          <w:ilvl w:val="0"/>
          <w:numId w:val="12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96"/>
        </w:numPr>
      </w:pPr>
      <w:bookmarkStart w:id="3507" w:name="_Tocd19e68899"/>
      <w:bookmarkStart w:id="3506" w:name="_Refd19e68899"/>
      <w:r>
        <w:t/>
      </w:r>
      <w:r>
        <w:t>(1)</w:t>
      </w:r>
      <w:r>
        <w:t xml:space="preserve">  A configuration management process for the information system and its constituent components;</w:t>
      </w:r>
    </w:p>
    <w:p>
      <w:pPr>
        <w:pStyle w:val="ListNumber2"/>
        <!--depth 2-->
        <w:numPr>
          <w:ilvl w:val="1"/>
          <w:numId w:val="1296"/>
        </w:numPr>
      </w:pPr>
      <w:r>
        <w:t/>
      </w:r>
      <w:r>
        <w:t>(2)</w:t>
      </w:r>
      <w:r>
        <w:t xml:space="preserve">  A determination of the security impact of changes to the information system and environment of operation;</w:t>
      </w:r>
    </w:p>
    <w:p>
      <w:pPr>
        <w:pStyle w:val="ListNumber2"/>
        <!--depth 2-->
        <w:numPr>
          <w:ilvl w:val="1"/>
          <w:numId w:val="1296"/>
        </w:numPr>
      </w:pPr>
      <w:r>
        <w:t/>
      </w:r>
      <w:r>
        <w:t>(3)</w:t>
      </w:r>
      <w:r>
        <w:t xml:space="preserve">  Ongoing security control assessments in accordance with the organizational continuous monitoring strategy;</w:t>
      </w:r>
    </w:p>
    <w:p>
      <w:pPr>
        <w:pStyle w:val="ListNumber2"/>
        <!--depth 2-->
        <w:numPr>
          <w:ilvl w:val="1"/>
          <w:numId w:val="1296"/>
        </w:numPr>
      </w:pPr>
      <w:r>
        <w:t/>
      </w:r>
      <w:r>
        <w:t>(4)</w:t>
      </w:r>
      <w:r>
        <w:t xml:space="preserve">  Reporting the security state of the information system to appropriate GSA officials; and</w:t>
      </w:r>
    </w:p>
    <w:p>
      <w:pPr>
        <w:pStyle w:val="ListNumber2"/>
        <!--depth 2-->
        <w:numPr>
          <w:ilvl w:val="1"/>
          <w:numId w:val="12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06"/>
      <w:bookmarkEnd w:id="3507"/>
    </w:p>
    <w:p>
      <w:pPr>
        <w:pStyle w:val="ListNumber"/>
        <!--depth 1-->
        <w:numPr>
          <w:ilvl w:val="0"/>
          <w:numId w:val="12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94"/>
        </w:numPr>
      </w:pPr>
      <w:r>
        <w:t/>
      </w:r>
      <w:r>
        <w:t>(n)</w:t>
      </w:r>
      <w:r>
        <w:t xml:space="preserve">   </w:t>
      </w:r>
      <w:r>
        <w:rPr>
          <w:i/>
        </w:rPr>
        <w:t>Termination</w:t>
      </w:r>
      <w:r>
        <w:t>. Failure on the part of the Contractor to comply with the terms of this clause may result in termination of this contract.</w:t>
      </w:r>
      <w:bookmarkEnd w:id="3502"/>
      <w:bookmarkEnd w:id="3503"/>
    </w:p>
    <w:p>
      <w:pPr>
        <w:pStyle w:val="BodyText"/>
      </w:pPr>
      <w:r>
        <w:t>(End of clause)</w:t>
      </w:r>
    </w:p>
    <!--Topic unique_1049-->
    <w:p>
      <w:pPr>
        <w:pStyle w:val="Heading5"/>
      </w:pPr>
      <w:bookmarkStart w:id="3508" w:name="_Refd19e69063"/>
      <w:bookmarkStart w:id="3509" w:name="_Tocd19e69063"/>
      <w:r>
        <w:t/>
      </w:r>
      <w:r>
        <w:t>552.240</w:t>
      </w:r>
      <w:r>
        <w:t xml:space="preserve"> [Reserved]</w:t>
      </w:r>
      <w:bookmarkEnd w:id="3508"/>
      <w:bookmarkEnd w:id="3509"/>
    </w:p>
    <!--Topic unique_1050-->
    <w:p>
      <w:pPr>
        <w:pStyle w:val="Heading5"/>
      </w:pPr>
      <w:bookmarkStart w:id="3510" w:name="_Refd19e69077"/>
      <w:bookmarkStart w:id="3511" w:name="_Tocd19e69077"/>
      <w:r>
        <w:t/>
      </w:r>
      <w:r>
        <w:t>552.241</w:t>
      </w:r>
      <w:r>
        <w:t xml:space="preserve"> [Reserved]</w:t>
      </w:r>
      <w:bookmarkEnd w:id="3510"/>
      <w:bookmarkEnd w:id="3511"/>
    </w:p>
    <!--Topic unique_923-->
    <w:p>
      <w:pPr>
        <w:pStyle w:val="Heading6"/>
      </w:pPr>
      <w:bookmarkStart w:id="3512" w:name="_Refd19e69090"/>
      <w:bookmarkStart w:id="3513" w:name="_Tocd19e69090"/>
      <w:r>
        <w:t/>
      </w:r>
      <w:r>
        <w:t>552.241-70</w:t>
      </w:r>
      <w:r>
        <w:t xml:space="preserve"> Availability of Funds for the Next Fiscal Year or Quarter.</w:t>
      </w:r>
      <w:bookmarkEnd w:id="3512"/>
      <w:bookmarkEnd w:id="351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24-->
    <w:p>
      <w:pPr>
        <w:pStyle w:val="Heading6"/>
      </w:pPr>
      <w:bookmarkStart w:id="3514" w:name="_Refd19e69129"/>
      <w:bookmarkStart w:id="3515" w:name="_Tocd19e69129"/>
      <w:r>
        <w:t/>
      </w:r>
      <w:r>
        <w:t>552.241-71</w:t>
      </w:r>
      <w:r>
        <w:t xml:space="preserve"> Disputes (Utility Contracts).</w:t>
      </w:r>
      <w:bookmarkEnd w:id="3514"/>
      <w:bookmarkEnd w:id="351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51-->
    <w:p>
      <w:pPr>
        <w:pStyle w:val="Heading5"/>
      </w:pPr>
      <w:bookmarkStart w:id="3516" w:name="_Refd19e69163"/>
      <w:bookmarkStart w:id="3517" w:name="_Tocd19e69163"/>
      <w:r>
        <w:t/>
      </w:r>
      <w:r>
        <w:t>552.242</w:t>
      </w:r>
      <w:r>
        <w:t xml:space="preserve"> [Reserved]</w:t>
      </w:r>
      <w:bookmarkEnd w:id="3516"/>
      <w:bookmarkEnd w:id="3517"/>
    </w:p>
    <!--Topic unique_82-->
    <w:p>
      <w:pPr>
        <w:pStyle w:val="Heading6"/>
      </w:pPr>
      <w:bookmarkStart w:id="3518" w:name="_Refd19e69176"/>
      <w:bookmarkStart w:id="3519" w:name="_Tocd19e69176"/>
      <w:r>
        <w:t/>
      </w:r>
      <w:r>
        <w:t>552.242-70</w:t>
      </w:r>
      <w:r>
        <w:t xml:space="preserve"> Status Report of Orders and Shipments.</w:t>
      </w:r>
      <w:bookmarkEnd w:id="3518"/>
      <w:bookmarkEnd w:id="351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97"/>
        </w:numPr>
      </w:pPr>
      <w:bookmarkStart w:id="3521" w:name="_Tocd19e69193"/>
      <w:bookmarkStart w:id="3520" w:name="_Refd19e6919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7"/>
        </w:numPr>
      </w:pPr>
      <w:r>
        <w:t/>
      </w:r>
      <w:r>
        <w:t>(b)</w:t>
      </w:r>
      <w:r>
        <w:t xml:space="preserve">  A copy of GSA Form 1678 will be forwarded to the Contractor with the contract. Additional copies of the form, if needed, may be reproduced by the Contractor.</w:t>
      </w:r>
      <w:bookmarkEnd w:id="3520"/>
      <w:bookmarkEnd w:id="3521"/>
    </w:p>
    <w:p>
      <w:pPr>
        <w:pStyle w:val="BodyText"/>
      </w:pPr>
      <w:r>
        <w:t>(End of clause)</w:t>
      </w:r>
    </w:p>
    <!--Topic unique_1052-->
    <w:p>
      <w:pPr>
        <w:pStyle w:val="Heading5"/>
      </w:pPr>
      <w:bookmarkStart w:id="3522" w:name="_Refd19e69225"/>
      <w:bookmarkStart w:id="3523" w:name="_Tocd19e69225"/>
      <w:r>
        <w:t/>
      </w:r>
      <w:r>
        <w:t>552.243</w:t>
      </w:r>
      <w:r>
        <w:t xml:space="preserve"> [Reserved]</w:t>
      </w:r>
      <w:bookmarkEnd w:id="3522"/>
      <w:bookmarkEnd w:id="3523"/>
    </w:p>
    <!--Topic unique_833-->
    <w:p>
      <w:pPr>
        <w:pStyle w:val="Heading6"/>
      </w:pPr>
      <w:bookmarkStart w:id="3524" w:name="_Refd19e69238"/>
      <w:bookmarkStart w:id="3525" w:name="_Tocd19e69238"/>
      <w:r>
        <w:t/>
      </w:r>
      <w:r>
        <w:t>552.243-71</w:t>
      </w:r>
      <w:r>
        <w:t xml:space="preserve"> Equitable Adjustments.</w:t>
      </w:r>
      <w:bookmarkEnd w:id="3524"/>
      <w:bookmarkEnd w:id="352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8"/>
        </w:numPr>
      </w:pPr>
      <w:bookmarkStart w:id="3527" w:name="_Tocd19e69255"/>
      <w:bookmarkStart w:id="3526" w:name="_Refd19e692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9"/>
        </w:numPr>
      </w:pPr>
      <w:bookmarkStart w:id="3529" w:name="_Tocd19e69284"/>
      <w:bookmarkStart w:id="3528" w:name="_Refd19e69284"/>
      <w:r>
        <w:t/>
      </w:r>
      <w:r>
        <w:t>(1)</w:t>
      </w:r>
      <w:r>
        <w:t xml:space="preserve">  Direct Costs.</w:t>
      </w:r>
    </w:p>
    <w:p>
      <w:pPr>
        <w:pStyle w:val="ListNumber2"/>
        <!--depth 2-->
        <w:numPr>
          <w:ilvl w:val="1"/>
          <w:numId w:val="1299"/>
        </w:numPr>
      </w:pPr>
      <w:r>
        <w:t/>
      </w:r>
      <w:r>
        <w:t>(2)</w:t>
      </w:r>
      <w:r>
        <w:t xml:space="preserve">  Markups.</w:t>
      </w:r>
    </w:p>
    <w:p>
      <w:pPr>
        <w:pStyle w:val="ListNumber2"/>
        <!--depth 2-->
        <w:numPr>
          <w:ilvl w:val="1"/>
          <w:numId w:val="1299"/>
        </w:numPr>
      </w:pPr>
      <w:r>
        <w:t/>
      </w:r>
      <w:r>
        <w:t>(3)</w:t>
      </w:r>
      <w:r>
        <w:t xml:space="preserve">  Change to the time for completion specified in the contract.</w:t>
      </w:r>
      <w:bookmarkEnd w:id="3528"/>
      <w:bookmarkEnd w:id="3529"/>
    </w:p>
    <w:p>
      <w:pPr>
        <w:pStyle w:val="ListNumber"/>
        <!--depth 1-->
        <w:numPr>
          <w:ilvl w:val="0"/>
          <w:numId w:val="12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0"/>
        </w:numPr>
      </w:pPr>
      <w:bookmarkStart w:id="3533" w:name="_Tocd19e69319"/>
      <w:bookmarkStart w:id="3532" w:name="_Refd19e69319"/>
      <w:bookmarkStart w:id="3531" w:name="_Tocd19e69317"/>
      <w:bookmarkStart w:id="3530" w:name="_Refd19e693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2"/>
      <w:bookmarkEnd w:id="3533"/>
    </w:p>
    <w:p>
      <w:pPr>
        <w:pStyle w:val="ListNumber2"/>
        <!--depth 2-->
        <w:numPr>
          <w:ilvl w:val="1"/>
          <w:numId w:val="1300"/>
        </w:numPr>
      </w:pPr>
      <w:bookmarkStart w:id="3535" w:name="_Tocd19e69326"/>
      <w:bookmarkStart w:id="3534" w:name="_Refd19e693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34"/>
      <w:bookmarkEnd w:id="3535"/>
    </w:p>
    <w:p>
      <w:pPr>
        <w:pStyle w:val="ListNumber2"/>
        <!--depth 2-->
        <w:numPr>
          <w:ilvl w:val="1"/>
          <w:numId w:val="1300"/>
        </w:numPr>
      </w:pPr>
      <w:r>
        <w:t/>
      </w:r>
      <w:r>
        <w:t>(3)</w:t>
      </w:r>
      <w:r>
        <w:t xml:space="preserve">  Cost of equipment required to perform the work, identified with material to be placed or operation to be performed;</w:t>
      </w:r>
    </w:p>
    <w:p>
      <w:pPr>
        <w:pStyle w:val="ListNumber2"/>
        <!--depth 2-->
        <w:numPr>
          <w:ilvl w:val="1"/>
          <w:numId w:val="1300"/>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0"/>
        </w:numPr>
      </w:pPr>
      <w:r>
        <w:t/>
      </w:r>
      <w:r>
        <w:t>(5)</w:t>
      </w:r>
      <w:r>
        <w:t xml:space="preserve">  Delivery costs, if not included in material unit costs;</w:t>
      </w:r>
    </w:p>
    <w:p>
      <w:pPr>
        <w:pStyle w:val="ListNumber2"/>
        <!--depth 2-->
        <w:numPr>
          <w:ilvl w:val="1"/>
          <w:numId w:val="13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0"/>
        </w:numPr>
      </w:pPr>
      <w:r>
        <w:t/>
      </w:r>
      <w:r>
        <w:t>(7)</w:t>
      </w:r>
      <w:r>
        <w:t xml:space="preserve">  Other direct costs.</w:t>
      </w:r>
      <w:bookmarkEnd w:id="3530"/>
      <w:bookmarkEnd w:id="3531"/>
    </w:p>
    <w:p>
      <w:pPr>
        <w:pStyle w:val="ListNumber"/>
        <!--depth 1-->
        <w:numPr>
          <w:ilvl w:val="0"/>
          <w:numId w:val="1298"/>
        </w:numPr>
      </w:pPr>
      <w:bookmarkStart w:id="3537" w:name="_Tocd19e69379"/>
      <w:bookmarkStart w:id="3536" w:name="_Refd19e693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36"/>
      <w:bookmarkEnd w:id="3537"/>
    </w:p>
    <w:p>
      <w:pPr>
        <w:pStyle w:val="ListNumber"/>
        <!--depth 1-->
        <w:numPr>
          <w:ilvl w:val="0"/>
          <w:numId w:val="1298"/>
        </w:numPr>
      </w:pPr>
      <w:bookmarkStart w:id="3539" w:name="_Tocd19e69386"/>
      <w:bookmarkStart w:id="3538" w:name="_Refd19e693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1"/>
        </w:numPr>
      </w:pPr>
      <w:bookmarkStart w:id="3541" w:name="_Tocd19e69395"/>
      <w:bookmarkStart w:id="3540" w:name="_Refd19e693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1"/>
        </w:numPr>
      </w:pPr>
      <w:r>
        <w:t/>
      </w:r>
      <w:r>
        <w:t>(4)</w:t>
      </w:r>
      <w:r>
        <w:t xml:space="preserve">  Costs may not be characterized as time-related costs if they are included in the calculation of a firm’s overhead rate.</w:t>
      </w:r>
    </w:p>
    <w:p>
      <w:pPr>
        <w:pStyle w:val="ListNumber2"/>
        <!--depth 2-->
        <w:numPr>
          <w:ilvl w:val="1"/>
          <w:numId w:val="13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0"/>
      <w:bookmarkEnd w:id="3541"/>
      <w:bookmarkEnd w:id="3538"/>
      <w:bookmarkEnd w:id="3539"/>
    </w:p>
    <w:p>
      <w:pPr>
        <w:pStyle w:val="ListNumber"/>
        <!--depth 1-->
        <w:numPr>
          <w:ilvl w:val="0"/>
          <w:numId w:val="1298"/>
        </w:numPr>
      </w:pPr>
      <w:bookmarkStart w:id="3543" w:name="_Tocd19e69433"/>
      <w:bookmarkStart w:id="3542" w:name="_Refd19e694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02"/>
        </w:numPr>
      </w:pPr>
      <w:bookmarkStart w:id="3545" w:name="_Tocd19e69442"/>
      <w:bookmarkStart w:id="3544" w:name="_Refd19e69442"/>
      <w:r>
        <w:t/>
      </w:r>
      <w:r>
        <w:t>(1)</w:t>
      </w:r>
      <w:r>
        <w:t xml:space="preserve">  Overhead rates shall be negotiated, and may be subject to audit and adjustment.</w:t>
      </w:r>
    </w:p>
    <w:p>
      <w:pPr>
        <w:pStyle w:val="ListNumber2"/>
        <!--depth 2-->
        <w:numPr>
          <w:ilvl w:val="1"/>
          <w:numId w:val="1302"/>
        </w:numPr>
      </w:pPr>
      <w:bookmarkStart w:id="3547" w:name="_Tocd19e69451"/>
      <w:bookmarkStart w:id="3546" w:name="_Refd19e69451"/>
      <w:r>
        <w:t/>
      </w:r>
      <w:r>
        <w:t>(2)</w:t>
      </w:r>
      <w:r>
        <w:t xml:space="preserve">  Profit rates shall be negotiated, but shall not exceed ten percent, unless entitlement to a higher rate of profit may be demonstrated.</w:t>
      </w:r>
      <w:bookmarkEnd w:id="3546"/>
      <w:bookmarkEnd w:id="3547"/>
    </w:p>
    <w:p>
      <w:pPr>
        <w:pStyle w:val="ListNumber2"/>
        <!--depth 2-->
        <w:numPr>
          <w:ilvl w:val="1"/>
          <w:numId w:val="13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02"/>
        </w:numPr>
      </w:pPr>
      <w:r>
        <w:t/>
      </w:r>
      <w:r>
        <w:t>(5)</w:t>
      </w:r>
      <w:r>
        <w:t xml:space="preserve">  Profit rates shall be applied to the sum of a firm’s direct costs and the overhead allowed on the direct costs of work performed by that firm.</w:t>
      </w:r>
    </w:p>
    <w:p>
      <w:pPr>
        <w:pStyle w:val="ListNumber2"/>
        <!--depth 2-->
        <w:numPr>
          <w:ilvl w:val="1"/>
          <w:numId w:val="1302"/>
        </w:numPr>
      </w:pPr>
      <w:bookmarkStart w:id="3549" w:name="_Tocd19e69488"/>
      <w:bookmarkStart w:id="3548" w:name="_Refd19e694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8"/>
      <w:bookmarkEnd w:id="3549"/>
    </w:p>
    <w:p>
      <w:pPr>
        <w:pStyle w:val="ListNumber2"/>
        <!--depth 2-->
        <w:numPr>
          <w:ilvl w:val="1"/>
          <w:numId w:val="1302"/>
        </w:numPr>
      </w:pPr>
      <w:bookmarkStart w:id="3551" w:name="_Tocd19e69499"/>
      <w:bookmarkStart w:id="3550" w:name="_Refd19e69499"/>
      <w:r>
        <w:t/>
      </w:r>
      <w:r>
        <w:t>(7)</w:t>
      </w:r>
      <w:r>
        <w:t xml:space="preserve">  Overhead and profit shall not be allowed on the direct costs of a subcontractor more than two tiers below the firm claiming overhead and profit for subcontractor direct costs.</w:t>
      </w:r>
      <w:bookmarkEnd w:id="3550"/>
      <w:bookmarkEnd w:id="3551"/>
    </w:p>
    <w:p>
      <w:pPr>
        <w:pStyle w:val="ListNumber2"/>
        <!--depth 2-->
        <w:numPr>
          <w:ilvl w:val="1"/>
          <w:numId w:val="13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02"/>
        </w:numPr>
      </w:pPr>
      <w:r>
        <w:t/>
      </w:r>
      <w:r>
        <w:t>(9)</w:t>
      </w:r>
      <w:r>
        <w:t xml:space="preserve">  No markup shall be applied to a firm’s costs other than those specified herein.</w:t>
      </w:r>
      <w:bookmarkEnd w:id="3544"/>
      <w:bookmarkEnd w:id="3545"/>
      <w:bookmarkEnd w:id="3542"/>
      <w:bookmarkEnd w:id="3543"/>
    </w:p>
    <w:p>
      <w:pPr>
        <w:pStyle w:val="ListNumber"/>
        <!--depth 1-->
        <w:numPr>
          <w:ilvl w:val="0"/>
          <w:numId w:val="1298"/>
        </w:numPr>
      </w:pPr>
      <w:bookmarkStart w:id="3553" w:name="_Tocd19e69521"/>
      <w:bookmarkStart w:id="3552" w:name="_Refd19e695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2"/>
      <w:bookmarkEnd w:id="3553"/>
    </w:p>
    <w:p>
      <w:pPr>
        <w:pStyle w:val="ListNumber"/>
        <!--depth 1-->
        <w:numPr>
          <w:ilvl w:val="0"/>
          <w:numId w:val="12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03"/>
        </w:numPr>
      </w:pPr>
      <w:bookmarkStart w:id="3555" w:name="_Tocd19e69537"/>
      <w:bookmarkStart w:id="3554" w:name="_Refd19e695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03"/>
        </w:numPr>
      </w:pPr>
      <w:r>
        <w:t/>
      </w:r>
      <w:r>
        <w:t>(3)</w:t>
      </w:r>
      <w:r>
        <w:t xml:space="preserve">  Written proof of payment of the costs requested. The sufficiency of the proof shall be determined by the Contracting Officer.</w:t>
      </w:r>
      <w:bookmarkEnd w:id="3554"/>
      <w:bookmarkEnd w:id="3555"/>
    </w:p>
    <w:p>
      <w:pPr>
        <w:pStyle w:val="ListNumber"/>
        <!--depth 1-->
        <w:numPr>
          <w:ilvl w:val="0"/>
          <w:numId w:val="1298"/>
        </w:numPr>
      </w:pPr>
      <w:r>
        <w:t/>
      </w:r>
      <w:r>
        <w:t>(k)</w:t>
      </w:r>
      <w:r>
        <w:t xml:space="preserve">  Proposal preparation costs shall be allowed only if—</w:t>
      </w:r>
    </w:p>
    <w:p>
      <w:pPr>
        <w:pStyle w:val="ListNumber2"/>
        <!--depth 2-->
        <w:numPr>
          <w:ilvl w:val="1"/>
          <w:numId w:val="1304"/>
        </w:numPr>
      </w:pPr>
      <w:bookmarkStart w:id="3557" w:name="_Tocd19e69567"/>
      <w:bookmarkStart w:id="3556" w:name="_Refd19e695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04"/>
        </w:numPr>
      </w:pPr>
      <w:r>
        <w:t/>
      </w:r>
      <w:r>
        <w:t>(2)</w:t>
      </w:r>
      <w:r>
        <w:t xml:space="preserve">  Proposed costs are not included in a firm’s time-related costs or overhead rate; and</w:t>
      </w:r>
    </w:p>
    <w:p>
      <w:pPr>
        <w:pStyle w:val="ListNumber2"/>
        <!--depth 2-->
        <w:numPr>
          <w:ilvl w:val="1"/>
          <w:numId w:val="13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56"/>
      <w:bookmarkEnd w:id="3557"/>
    </w:p>
    <w:p>
      <w:pPr>
        <w:pStyle w:val="ListNumber"/>
        <!--depth 1-->
        <w:numPr>
          <w:ilvl w:val="0"/>
          <w:numId w:val="12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8"/>
        </w:numPr>
      </w:pPr>
      <w:r>
        <w:t/>
      </w:r>
      <w:r>
        <w:t>(n)</w:t>
      </w:r>
      <w:r>
        <w:t xml:space="preserve">  If the parties cannot agree to an equitable adjustment, the Contracting Officer may determine the equitable adjustment unilaterally.</w:t>
      </w:r>
    </w:p>
    <w:p>
      <w:pPr>
        <w:pStyle w:val="ListNumber"/>
        <!--depth 1-->
        <w:numPr>
          <w:ilvl w:val="0"/>
          <w:numId w:val="1298"/>
        </w:numPr>
      </w:pPr>
      <w:bookmarkStart w:id="3559" w:name="_Tocd19e69613"/>
      <w:bookmarkStart w:id="3558" w:name="_Refd19e696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05"/>
        </w:numPr>
      </w:pPr>
      <w:bookmarkStart w:id="3561" w:name="_Tocd19e69619"/>
      <w:bookmarkStart w:id="3560" w:name="_Refd19e696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05"/>
        </w:numPr>
      </w:pPr>
      <w:r>
        <w:t/>
      </w:r>
      <w:r>
        <w:t>(2)</w:t>
      </w:r>
      <w:r>
        <w:t xml:space="preserve">  The Contractor fails to submit additional information requested by the Contracting Officer within the time reasonably required.</w:t>
      </w:r>
    </w:p>
    <w:p>
      <w:pPr>
        <w:pStyle w:val="ListNumber2"/>
        <!--depth 2-->
        <w:numPr>
          <w:ilvl w:val="1"/>
          <w:numId w:val="13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0"/>
      <w:bookmarkEnd w:id="3561"/>
    </w:p>
    <w:p>
      <w:pPr>
        <w:pStyle w:val="ListParagraph"/>
        <!--depth 1-->
        <w:ind w:left="720"/>
      </w:pPr>
      <w:r>
        <w:t>(End of clause)</w:t>
      </w:r>
      <w:bookmarkEnd w:id="3558"/>
      <w:bookmarkEnd w:id="3559"/>
      <w:bookmarkEnd w:id="3526"/>
      <w:bookmarkEnd w:id="3527"/>
    </w:p>
    <!--Topic unique_1053-->
    <w:p>
      <w:pPr>
        <w:pStyle w:val="Heading5"/>
      </w:pPr>
      <w:bookmarkStart w:id="3562" w:name="_Refd19e69654"/>
      <w:bookmarkStart w:id="3563" w:name="_Tocd19e69654"/>
      <w:r>
        <w:t/>
      </w:r>
      <w:r>
        <w:t>552.246</w:t>
      </w:r>
      <w:r>
        <w:t xml:space="preserve"> [Reserved]</w:t>
      </w:r>
      <w:bookmarkEnd w:id="3562"/>
      <w:bookmarkEnd w:id="3563"/>
    </w:p>
    <!--Topic unique_84-->
    <w:p>
      <w:pPr>
        <w:pStyle w:val="Heading6"/>
      </w:pPr>
      <w:bookmarkStart w:id="3564" w:name="_Refd19e69667"/>
      <w:bookmarkStart w:id="3565" w:name="_Tocd19e69667"/>
      <w:r>
        <w:t/>
      </w:r>
      <w:r>
        <w:t>552.246-70</w:t>
      </w:r>
      <w:r>
        <w:t xml:space="preserve"> Source Inspection by Quality Approved Manufacturer.</w:t>
      </w:r>
      <w:bookmarkEnd w:id="3564"/>
      <w:bookmarkEnd w:id="356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06"/>
        </w:numPr>
      </w:pPr>
      <w:bookmarkStart w:id="3567" w:name="_Tocd19e69684"/>
      <w:bookmarkStart w:id="3566" w:name="_Refd19e69684"/>
      <w:r>
        <w:t/>
      </w:r>
      <w:r>
        <w:t>(a)</w:t>
      </w:r>
      <w:r>
        <w:t xml:space="preserve">   </w:t>
      </w:r>
      <w:r>
        <w:rPr>
          <w:i/>
        </w:rPr>
        <w:t>Inspection system and inspection facilities</w:t>
      </w:r>
      <w:r>
        <w:t>.</w:t>
      </w:r>
    </w:p>
    <w:p>
      <w:pPr>
        <w:pStyle w:val="ListNumber2"/>
        <!--depth 2-->
        <w:numPr>
          <w:ilvl w:val="1"/>
          <w:numId w:val="1307"/>
        </w:numPr>
      </w:pPr>
      <w:bookmarkStart w:id="3569" w:name="_Tocd19e69695"/>
      <w:bookmarkStart w:id="3568" w:name="_Refd19e6969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7"/>
        </w:numPr>
      </w:pPr>
      <w:bookmarkStart w:id="3571" w:name="_Tocd19e69718"/>
      <w:bookmarkStart w:id="3570" w:name="_Refd19e6971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0"/>
      <w:bookmarkEnd w:id="3571"/>
      <w:bookmarkEnd w:id="3568"/>
      <w:bookmarkEnd w:id="3569"/>
    </w:p>
    <w:p>
      <w:pPr>
        <w:pStyle w:val="ListNumber"/>
        <!--depth 1-->
        <w:numPr>
          <w:ilvl w:val="0"/>
          <w:numId w:val="13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06"/>
        </w:numPr>
      </w:pPr>
      <w:r>
        <w:t/>
      </w:r>
      <w:r>
        <w:t>(c)</w:t>
      </w:r>
      <w:r>
        <w:t xml:space="preserve">   </w:t>
      </w:r>
      <w:r>
        <w:rPr>
          <w:i/>
        </w:rPr>
        <w:t>Inspection by Government personnel</w:t>
      </w:r>
      <w:r>
        <w:t>.</w:t>
      </w:r>
    </w:p>
    <w:p>
      <w:pPr>
        <w:pStyle w:val="ListNumber2"/>
        <!--depth 2-->
        <w:numPr>
          <w:ilvl w:val="1"/>
          <w:numId w:val="1308"/>
        </w:numPr>
      </w:pPr>
      <w:bookmarkStart w:id="3573" w:name="_Tocd19e69745"/>
      <w:bookmarkStart w:id="3572" w:name="_Refd19e6974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2"/>
      <w:bookmarkEnd w:id="3573"/>
    </w:p>
    <w:p>
      <w:pPr>
        <w:pStyle w:val="ListNumber"/>
        <!--depth 1-->
        <w:numPr>
          <w:ilvl w:val="0"/>
          <w:numId w:val="1306"/>
        </w:numPr>
      </w:pPr>
      <w:r>
        <w:t/>
      </w:r>
      <w:r>
        <w:t>(d)</w:t>
      </w:r>
      <w:r>
        <w:t xml:space="preserve">   </w:t>
      </w:r>
      <w:r>
        <w:rPr>
          <w:i/>
        </w:rPr>
        <w:t>Quality deficiencies</w:t>
      </w:r>
      <w:r>
        <w:t>.</w:t>
      </w:r>
    </w:p>
    <w:p>
      <w:pPr>
        <w:pStyle w:val="ListNumber2"/>
        <!--depth 2-->
        <w:numPr>
          <w:ilvl w:val="1"/>
          <w:numId w:val="1309"/>
        </w:numPr>
      </w:pPr>
      <w:bookmarkStart w:id="3575" w:name="_Tocd19e69918"/>
      <w:bookmarkStart w:id="3574" w:name="_Refd19e6991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9"/>
        </w:numPr>
      </w:pPr>
      <w:r>
        <w:t/>
      </w:r>
      <w:r>
        <w:t>(2)</w:t>
      </w:r>
      <w:r>
        <w:t xml:space="preserve">  The Contractor may be issued a Quality Deficiency Notice (QDN) if:</w:t>
      </w:r>
    </w:p>
    <w:p>
      <w:pPr>
        <w:pStyle w:val="ListNumber3"/>
        <!--depth 3-->
        <w:numPr>
          <w:ilvl w:val="2"/>
          <w:numId w:val="1310"/>
        </w:numPr>
      </w:pPr>
      <w:bookmarkStart w:id="3577" w:name="_Tocd19e69936"/>
      <w:bookmarkStart w:id="3576" w:name="_Refd19e69936"/>
      <w:r>
        <w:t/>
      </w:r>
      <w:r>
        <w:t>(i)</w:t>
      </w:r>
      <w:r>
        <w:t xml:space="preserve">  Supplies in process, shipped, or awaiting shipment to fill Government orders are found not to comply with contract requirements, or</w:t>
      </w:r>
    </w:p>
    <w:p>
      <w:pPr>
        <w:pStyle w:val="ListNumber3"/>
        <!--depth 3-->
        <w:numPr>
          <w:ilvl w:val="2"/>
          <w:numId w:val="13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76"/>
      <w:bookmarkEnd w:id="3577"/>
    </w:p>
    <w:p>
      <w:pPr>
        <w:pStyle w:val="ListNumber2"/>
        <!--depth 2-->
        <w:numPr>
          <w:ilvl w:val="1"/>
          <w:numId w:val="13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74"/>
      <w:bookmarkEnd w:id="3575"/>
    </w:p>
    <w:p>
      <w:pPr>
        <w:pStyle w:val="ListNumber"/>
        <!--depth 1-->
        <w:numPr>
          <w:ilvl w:val="0"/>
          <w:numId w:val="13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1"/>
        </w:numPr>
      </w:pPr>
      <w:bookmarkStart w:id="3579" w:name="_Tocd19e69990"/>
      <w:bookmarkStart w:id="3578" w:name="_Refd19e69990"/>
      <w:r>
        <w:t/>
      </w:r>
      <w:r>
        <w:t>(1)</w:t>
      </w:r>
      <w:r>
        <w:t xml:space="preserve">   </w:t>
      </w:r>
      <w:r>
        <w:rPr>
          <w:i/>
        </w:rPr>
        <w:t>Stored and charged against the Contractor’s account;</w:t>
      </w:r>
      <w:r>
        <w:t/>
      </w:r>
    </w:p>
    <w:p>
      <w:pPr>
        <w:pStyle w:val="ListNumber2"/>
        <!--depth 2-->
        <w:numPr>
          <w:ilvl w:val="1"/>
          <w:numId w:val="13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1"/>
        </w:numPr>
      </w:pPr>
      <w:r>
        <w:t/>
      </w:r>
      <w:r>
        <w:t>(4)</w:t>
      </w:r>
      <w:r>
        <w:t xml:space="preserve">   </w:t>
      </w:r>
      <w:r>
        <w:rPr>
          <w:i/>
        </w:rPr>
        <w:t>Otherwise disposed of by the Government.</w:t>
      </w:r>
      <w:r>
        <w:t/>
      </w:r>
      <w:bookmarkEnd w:id="3578"/>
      <w:bookmarkEnd w:id="3579"/>
    </w:p>
    <w:p>
      <w:pPr>
        <w:pStyle w:val="ListNumber"/>
        <!--depth 1-->
        <w:numPr>
          <w:ilvl w:val="0"/>
          <w:numId w:val="13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66"/>
      <w:bookmarkEnd w:id="356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580" w:name="_Refd19e70063"/>
      <w:bookmarkStart w:id="3581" w:name="_Tocd19e70063"/>
      <w:r>
        <w:t/>
      </w:r>
      <w:r>
        <w:t>552.246-71</w:t>
      </w:r>
      <w:r>
        <w:t xml:space="preserve"> Source Inspection by Government.</w:t>
      </w:r>
      <w:bookmarkEnd w:id="3580"/>
      <w:bookmarkEnd w:id="358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12"/>
        </w:numPr>
      </w:pPr>
      <w:bookmarkStart w:id="3583" w:name="_Tocd19e70080"/>
      <w:bookmarkStart w:id="3582" w:name="_Refd19e70080"/>
      <w:r>
        <w:t/>
      </w:r>
      <w:r>
        <w:t>(a)</w:t>
      </w:r>
      <w:r>
        <w:t xml:space="preserve">   </w:t>
      </w:r>
      <w:r>
        <w:rPr>
          <w:i/>
        </w:rPr>
        <w:t>Inspection by Government personnel</w:t>
      </w:r>
      <w:r>
        <w:t>.</w:t>
      </w:r>
    </w:p>
    <w:p>
      <w:pPr>
        <w:pStyle w:val="ListNumber2"/>
        <!--depth 2-->
        <w:numPr>
          <w:ilvl w:val="1"/>
          <w:numId w:val="1313"/>
        </w:numPr>
      </w:pPr>
      <w:bookmarkStart w:id="3585" w:name="_Tocd19e70091"/>
      <w:bookmarkStart w:id="3584" w:name="_Refd19e7009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84"/>
      <w:bookmarkEnd w:id="3585"/>
    </w:p>
    <w:p>
      <w:pPr>
        <w:pStyle w:val="ListNumber"/>
        <!--depth 1-->
        <w:numPr>
          <w:ilvl w:val="0"/>
          <w:numId w:val="13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12"/>
        </w:numPr>
      </w:pPr>
      <w:r>
        <w:t/>
      </w:r>
      <w:r>
        <w:t>(c)</w:t>
      </w:r>
      <w:r>
        <w:t xml:space="preserve">   </w:t>
      </w:r>
      <w:r>
        <w:rPr>
          <w:i/>
        </w:rPr>
        <w:t>Inspection facilities</w:t>
      </w:r>
      <w:r>
        <w:t>.</w:t>
      </w:r>
    </w:p>
    <w:p>
      <w:pPr>
        <w:pStyle w:val="ListNumber2"/>
        <!--depth 2-->
        <w:numPr>
          <w:ilvl w:val="1"/>
          <w:numId w:val="1314"/>
        </w:numPr>
      </w:pPr>
      <w:bookmarkStart w:id="3587" w:name="_Tocd19e70127"/>
      <w:bookmarkStart w:id="3586" w:name="_Refd19e7012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86"/>
      <w:bookmarkEnd w:id="3587"/>
    </w:p>
    <w:p>
      <w:pPr>
        <w:pStyle w:val="ListNumber"/>
        <!--depth 1-->
        <w:numPr>
          <w:ilvl w:val="0"/>
          <w:numId w:val="1312"/>
        </w:numPr>
      </w:pPr>
      <w:r>
        <w:t/>
      </w:r>
      <w:r>
        <w:t>(d)</w:t>
      </w:r>
      <w:r>
        <w:t xml:space="preserve">   </w:t>
      </w:r>
      <w:r>
        <w:rPr>
          <w:i/>
        </w:rPr>
        <w:t>Availability of records</w:t>
      </w:r>
      <w:r>
        <w:t>.</w:t>
      </w:r>
    </w:p>
    <w:p>
      <w:pPr>
        <w:pStyle w:val="ListNumber2"/>
        <!--depth 2-->
        <w:numPr>
          <w:ilvl w:val="1"/>
          <w:numId w:val="1315"/>
        </w:numPr>
      </w:pPr>
      <w:bookmarkStart w:id="3589" w:name="_Tocd19e70160"/>
      <w:bookmarkStart w:id="3588" w:name="_Refd19e7016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16"/>
        </w:numPr>
      </w:pPr>
      <w:bookmarkStart w:id="3591" w:name="_Tocd19e70168"/>
      <w:bookmarkStart w:id="3590" w:name="_Refd19e70168"/>
      <w:r>
        <w:t/>
      </w:r>
      <w:r>
        <w:t>(i)</w:t>
      </w:r>
      <w:r>
        <w:t xml:space="preserve">  Order number;</w:t>
      </w:r>
    </w:p>
    <w:p>
      <w:pPr>
        <w:pStyle w:val="ListNumber3"/>
        <!--depth 3-->
        <w:numPr>
          <w:ilvl w:val="2"/>
          <w:numId w:val="1316"/>
        </w:numPr>
      </w:pPr>
      <w:r>
        <w:t/>
      </w:r>
      <w:r>
        <w:t>(ii)</w:t>
      </w:r>
      <w:r>
        <w:t xml:space="preserve">  Date order received by the Contractor;</w:t>
      </w:r>
    </w:p>
    <w:p>
      <w:pPr>
        <w:pStyle w:val="ListNumber3"/>
        <!--depth 3-->
        <w:numPr>
          <w:ilvl w:val="2"/>
          <w:numId w:val="1316"/>
        </w:numPr>
      </w:pPr>
      <w:r>
        <w:t/>
      </w:r>
      <w:r>
        <w:t>(iii)</w:t>
      </w:r>
      <w:r>
        <w:t xml:space="preserve">  Quantity ordered;</w:t>
      </w:r>
    </w:p>
    <w:p>
      <w:pPr>
        <w:pStyle w:val="ListNumber3"/>
        <!--depth 3-->
        <w:numPr>
          <w:ilvl w:val="2"/>
          <w:numId w:val="1316"/>
        </w:numPr>
      </w:pPr>
      <w:r>
        <w:t/>
      </w:r>
      <w:r>
        <w:t>(iv)</w:t>
      </w:r>
      <w:r>
        <w:t xml:space="preserve">  Date scheduled into production;</w:t>
      </w:r>
    </w:p>
    <w:p>
      <w:pPr>
        <w:pStyle w:val="ListNumber3"/>
        <!--depth 3-->
        <w:numPr>
          <w:ilvl w:val="2"/>
          <w:numId w:val="1316"/>
        </w:numPr>
      </w:pPr>
      <w:r>
        <w:t/>
      </w:r>
      <w:r>
        <w:t>(v)</w:t>
      </w:r>
      <w:r>
        <w:t xml:space="preserve">  Batch or lot number, if applicable;</w:t>
      </w:r>
    </w:p>
    <w:p>
      <w:pPr>
        <w:pStyle w:val="ListNumber3"/>
        <!--depth 3-->
        <w:numPr>
          <w:ilvl w:val="2"/>
          <w:numId w:val="1316"/>
        </w:numPr>
      </w:pPr>
      <w:r>
        <w:t/>
      </w:r>
      <w:r>
        <w:t>(vi)</w:t>
      </w:r>
      <w:r>
        <w:t xml:space="preserve">  Date inspected and/or tested;</w:t>
      </w:r>
    </w:p>
    <w:p>
      <w:pPr>
        <w:pStyle w:val="ListNumber3"/>
        <!--depth 3-->
        <w:numPr>
          <w:ilvl w:val="2"/>
          <w:numId w:val="1316"/>
        </w:numPr>
      </w:pPr>
      <w:r>
        <w:t/>
      </w:r>
      <w:r>
        <w:t>(vii)</w:t>
      </w:r>
      <w:r>
        <w:t xml:space="preserve">  Date available for shipment;</w:t>
      </w:r>
    </w:p>
    <w:p>
      <w:pPr>
        <w:pStyle w:val="ListNumber3"/>
        <!--depth 3-->
        <w:numPr>
          <w:ilvl w:val="2"/>
          <w:numId w:val="1316"/>
        </w:numPr>
      </w:pPr>
      <w:r>
        <w:t/>
      </w:r>
      <w:r>
        <w:t>(viii)</w:t>
      </w:r>
      <w:r>
        <w:t xml:space="preserve">  Date shipped or date service completed; and</w:t>
      </w:r>
    </w:p>
    <w:p>
      <w:pPr>
        <w:pStyle w:val="ListNumber3"/>
        <!--depth 3-->
        <w:numPr>
          <w:ilvl w:val="2"/>
          <w:numId w:val="1316"/>
        </w:numPr>
      </w:pPr>
      <w:r>
        <w:t/>
      </w:r>
      <w:r>
        <w:t>(ix)</w:t>
      </w:r>
      <w:r>
        <w:t xml:space="preserve">  National Stock Number (NSN), or if none is provided in the contract, the applicable item number or other contractual identification.</w:t>
      </w:r>
      <w:bookmarkEnd w:id="3590"/>
      <w:bookmarkEnd w:id="3591"/>
    </w:p>
    <w:p>
      <w:pPr>
        <w:pStyle w:val="ListNumber2"/>
        <!--depth 2-->
        <w:numPr>
          <w:ilvl w:val="1"/>
          <w:numId w:val="13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8"/>
      <w:bookmarkEnd w:id="3589"/>
    </w:p>
    <w:p>
      <w:pPr>
        <w:pStyle w:val="ListNumber"/>
        <!--depth 1-->
        <w:numPr>
          <w:ilvl w:val="0"/>
          <w:numId w:val="13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7"/>
        </w:numPr>
      </w:pPr>
      <w:bookmarkStart w:id="3593" w:name="_Tocd19e70272"/>
      <w:bookmarkStart w:id="3592" w:name="_Refd19e70272"/>
      <w:r>
        <w:t/>
      </w:r>
      <w:r>
        <w:t>(1)</w:t>
      </w:r>
      <w:r>
        <w:t xml:space="preserve">  Stored for the Contractor’s account;</w:t>
      </w:r>
    </w:p>
    <w:p>
      <w:pPr>
        <w:pStyle w:val="ListNumber2"/>
        <!--depth 2-->
        <w:numPr>
          <w:ilvl w:val="1"/>
          <w:numId w:val="13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7"/>
        </w:numPr>
      </w:pPr>
      <w:r>
        <w:t/>
      </w:r>
      <w:r>
        <w:t>(3)</w:t>
      </w:r>
      <w:r>
        <w:t xml:space="preserve">  Sold to the highest bidder on the open market and the proceeds applied against the accumulated storage and other costs, including the cost of the sale.</w:t>
      </w:r>
      <w:bookmarkEnd w:id="3592"/>
      <w:bookmarkEnd w:id="3593"/>
      <w:bookmarkEnd w:id="3582"/>
      <w:bookmarkEnd w:id="3583"/>
    </w:p>
    <w:p>
      <w:pPr>
        <w:pStyle w:val="BodyText"/>
      </w:pPr>
      <w:r>
        <w:t>*The rates to be inserted are established by the Commissioner of the Federal Acquisition Service or a designee.</w:t>
      </w:r>
    </w:p>
    <w:p>
      <w:pPr>
        <w:pStyle w:val="BodyText"/>
      </w:pPr>
      <w:r>
        <w:t>(End of clause)</w:t>
      </w:r>
    </w:p>
    <!--Topic unique_968-->
    <w:p>
      <w:pPr>
        <w:pStyle w:val="Heading6"/>
      </w:pPr>
      <w:bookmarkStart w:id="3594" w:name="_Refd19e70307"/>
      <w:bookmarkStart w:id="3595" w:name="_Tocd19e70307"/>
      <w:r>
        <w:t/>
      </w:r>
      <w:r>
        <w:t>552.246-72</w:t>
      </w:r>
      <w:r>
        <w:t xml:space="preserve"> Final Inspection and Tests.</w:t>
      </w:r>
      <w:bookmarkEnd w:id="3594"/>
      <w:bookmarkEnd w:id="359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69-->
    <w:p>
      <w:pPr>
        <w:pStyle w:val="Heading6"/>
      </w:pPr>
      <w:bookmarkStart w:id="3596" w:name="_Refd19e70336"/>
      <w:bookmarkStart w:id="3597" w:name="_Tocd19e70336"/>
      <w:r>
        <w:t/>
      </w:r>
      <w:r>
        <w:t>552.246-77</w:t>
      </w:r>
      <w:r>
        <w:t xml:space="preserve"> Additional Contract Warranty Provisions for Supplies of a Noncomplex Nature.</w:t>
      </w:r>
      <w:bookmarkEnd w:id="3596"/>
      <w:bookmarkEnd w:id="359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8"/>
        </w:numPr>
      </w:pPr>
      <w:bookmarkStart w:id="3599" w:name="_Tocd19e70353"/>
      <w:bookmarkStart w:id="3598" w:name="_Refd19e70353"/>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8"/>
      <w:bookmarkEnd w:id="3599"/>
    </w:p>
    <w:p>
      <w:pPr>
        <w:pStyle w:val="BodyText"/>
      </w:pPr>
      <w:r>
        <w:t>(End of clause)</w:t>
      </w:r>
    </w:p>
    <!--Topic unique_967-->
    <w:p>
      <w:pPr>
        <w:pStyle w:val="Heading6"/>
      </w:pPr>
      <w:bookmarkStart w:id="3600" w:name="_Refd19e70397"/>
      <w:bookmarkStart w:id="3601" w:name="_Tocd19e70397"/>
      <w:r>
        <w:t/>
      </w:r>
      <w:r>
        <w:t>552.246-78</w:t>
      </w:r>
      <w:r>
        <w:t xml:space="preserve"> Inspection at Destination.</w:t>
      </w:r>
      <w:bookmarkEnd w:id="3600"/>
      <w:bookmarkEnd w:id="360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54-->
    <w:p>
      <w:pPr>
        <w:pStyle w:val="Heading5"/>
      </w:pPr>
      <w:bookmarkStart w:id="3602" w:name="_Refd19e70424"/>
      <w:bookmarkStart w:id="3603" w:name="_Tocd19e70424"/>
      <w:r>
        <w:t/>
      </w:r>
      <w:r>
        <w:t>552.252</w:t>
      </w:r>
      <w:r>
        <w:t xml:space="preserve"> [Reserved]</w:t>
      </w:r>
      <w:bookmarkEnd w:id="3602"/>
      <w:bookmarkEnd w:id="3603"/>
    </w:p>
    <!--Topic unique_1055-->
    <w:p>
      <w:pPr>
        <w:pStyle w:val="Heading6"/>
      </w:pPr>
      <w:bookmarkStart w:id="3604" w:name="_Refd19e70437"/>
      <w:bookmarkStart w:id="3605" w:name="_Tocd19e70437"/>
      <w:r>
        <w:t/>
      </w:r>
      <w:r>
        <w:t>552.252-5</w:t>
      </w:r>
      <w:r>
        <w:t xml:space="preserve"> Authorized Deviations in Provisions.</w:t>
      </w:r>
      <w:bookmarkEnd w:id="3604"/>
      <w:bookmarkEnd w:id="360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9"/>
        </w:numPr>
      </w:pPr>
      <w:bookmarkStart w:id="3607" w:name="_Tocd19e70454"/>
      <w:bookmarkStart w:id="3606" w:name="_Refd19e70454"/>
      <w:r>
        <w:t/>
      </w:r>
      <w:r>
        <w:t>(a)</w:t>
      </w:r>
      <w:r>
        <w:t xml:space="preserve">   </w:t>
      </w:r>
      <w:r>
        <w:rPr>
          <w:i/>
        </w:rPr>
        <w:t>Deviations to FAR provisions</w:t>
      </w:r>
      <w:r>
        <w:t>.</w:t>
      </w:r>
    </w:p>
    <w:p>
      <w:pPr>
        <w:pStyle w:val="ListNumber2"/>
        <!--depth 2-->
        <w:numPr>
          <w:ilvl w:val="1"/>
          <w:numId w:val="1320"/>
        </w:numPr>
      </w:pPr>
      <w:bookmarkStart w:id="3609" w:name="_Tocd19e70465"/>
      <w:bookmarkStart w:id="3608" w:name="_Refd19e70465"/>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0"/>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8"/>
      <w:bookmarkEnd w:id="3609"/>
    </w:p>
    <w:p>
      <w:pPr>
        <w:pStyle w:val="ListNumber"/>
        <!--depth 1-->
        <w:numPr>
          <w:ilvl w:val="0"/>
          <w:numId w:val="1319"/>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9"/>
        </w:numPr>
      </w:pPr>
      <w:r>
        <w:t/>
      </w:r>
      <w:r>
        <w:t>(c)</w:t>
      </w:r>
      <w:r>
        <w:t xml:space="preserve">   </w:t>
      </w:r>
      <w:r>
        <w:rPr>
          <w:i/>
        </w:rPr>
        <w:t>“Substantially the same as” provisions</w:t>
      </w:r>
      <w:r>
        <w:t>. Changes in wording of provisions prescribed for use on a “substantially the same as” basis are not considered deviations.</w:t>
      </w:r>
      <w:bookmarkEnd w:id="3606"/>
      <w:bookmarkEnd w:id="3607"/>
    </w:p>
    <w:p>
      <w:pPr>
        <w:pStyle w:val="BodyText"/>
      </w:pPr>
      <w:r>
        <w:t>(End of clause)</w:t>
      </w:r>
    </w:p>
    <!--Topic unique_1056-->
    <w:p>
      <w:pPr>
        <w:pStyle w:val="Heading6"/>
      </w:pPr>
      <w:bookmarkStart w:id="3610" w:name="_Refd19e70512"/>
      <w:bookmarkStart w:id="3611" w:name="_Tocd19e70512"/>
      <w:r>
        <w:t/>
      </w:r>
      <w:r>
        <w:t>552.252-6</w:t>
      </w:r>
      <w:r>
        <w:t xml:space="preserve"> Authorized Deviations in Clauses.</w:t>
      </w:r>
      <w:bookmarkEnd w:id="3610"/>
      <w:bookmarkEnd w:id="361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1"/>
        </w:numPr>
      </w:pPr>
      <w:bookmarkStart w:id="3613" w:name="_Tocd19e70529"/>
      <w:bookmarkStart w:id="3612" w:name="_Refd19e70529"/>
      <w:r>
        <w:t/>
      </w:r>
      <w:r>
        <w:t>(a)</w:t>
      </w:r>
      <w:r>
        <w:t xml:space="preserve">   </w:t>
      </w:r>
      <w:r>
        <w:rPr>
          <w:i/>
        </w:rPr>
        <w:t>Deviations to FAR clauses</w:t>
      </w:r>
      <w:r>
        <w:t>.</w:t>
      </w:r>
    </w:p>
    <w:p>
      <w:pPr>
        <w:pStyle w:val="ListNumber2"/>
        <!--depth 2-->
        <w:numPr>
          <w:ilvl w:val="1"/>
          <w:numId w:val="1322"/>
        </w:numPr>
      </w:pPr>
      <w:bookmarkStart w:id="3615" w:name="_Tocd19e70540"/>
      <w:bookmarkStart w:id="3614" w:name="_Refd19e70540"/>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22"/>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14"/>
      <w:bookmarkEnd w:id="3615"/>
    </w:p>
    <w:p>
      <w:pPr>
        <w:pStyle w:val="ListNumber"/>
        <!--depth 1-->
        <w:numPr>
          <w:ilvl w:val="0"/>
          <w:numId w:val="1321"/>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1"/>
        </w:numPr>
      </w:pPr>
      <w:r>
        <w:t/>
      </w:r>
      <w:r>
        <w:t>(c)</w:t>
      </w:r>
      <w:r>
        <w:t xml:space="preserve">   </w:t>
      </w:r>
      <w:r>
        <w:rPr>
          <w:i/>
        </w:rPr>
        <w:t>“Substantially the same as” clauses</w:t>
      </w:r>
      <w:r>
        <w:t>. Changes in wording of clauses prescribed for use on a “substantially the same as” basis are not considered deviations.</w:t>
      </w:r>
      <w:bookmarkEnd w:id="3612"/>
      <w:bookmarkEnd w:id="3613"/>
    </w:p>
    <w:p>
      <w:pPr>
        <w:pStyle w:val="BodyText"/>
      </w:pPr>
      <w:r>
        <w:t>(End of clause)</w:t>
      </w:r>
    </w:p>
    <!--Topic unique_1057-->
    <w:p>
      <w:pPr>
        <w:pStyle w:val="Heading5"/>
      </w:pPr>
      <w:bookmarkStart w:id="3616" w:name="_Refd19e70588"/>
      <w:bookmarkStart w:id="3617" w:name="_Tocd19e70588"/>
      <w:r>
        <w:t/>
      </w:r>
      <w:r>
        <w:t>552.270</w:t>
      </w:r>
      <w:r>
        <w:t xml:space="preserve"> [Reserved]</w:t>
      </w:r>
      <w:bookmarkEnd w:id="3616"/>
      <w:bookmarkEnd w:id="3617"/>
    </w:p>
    <!--Topic unique_1058-->
    <w:p>
      <w:pPr>
        <w:pStyle w:val="Heading6"/>
      </w:pPr>
      <w:bookmarkStart w:id="3618" w:name="_Refd19e70601"/>
      <w:bookmarkStart w:id="3619" w:name="_Tocd19e70601"/>
      <w:r>
        <w:t/>
      </w:r>
      <w:r>
        <w:t>552.270-1</w:t>
      </w:r>
      <w:r>
        <w:t xml:space="preserve"> Instructions to Offerors—Acquisition of Leasehold Interests in Real Property.</w:t>
      </w:r>
      <w:bookmarkEnd w:id="3618"/>
      <w:bookmarkEnd w:id="361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23"/>
        </w:numPr>
      </w:pPr>
      <w:bookmarkStart w:id="3621" w:name="_Tocd19e70618"/>
      <w:bookmarkStart w:id="3620" w:name="_Refd19e7061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23"/>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23"/>
        </w:numPr>
      </w:pPr>
      <w:r>
        <w:t/>
      </w:r>
      <w:r>
        <w:t>(c)</w:t>
      </w:r>
      <w:r>
        <w:t xml:space="preserve">   </w:t>
      </w:r>
      <w:r>
        <w:rPr>
          <w:i/>
        </w:rPr>
        <w:t>Submission, modification, revision, and withdrawal of proposals</w:t>
      </w:r>
      <w:r>
        <w:t>.</w:t>
      </w:r>
    </w:p>
    <w:p>
      <w:pPr>
        <w:pStyle w:val="ListNumber2"/>
        <!--depth 2-->
        <w:numPr>
          <w:ilvl w:val="1"/>
          <w:numId w:val="1324"/>
        </w:numPr>
      </w:pPr>
      <w:bookmarkStart w:id="3623" w:name="_Tocd19e70659"/>
      <w:bookmarkStart w:id="3622" w:name="_Refd19e706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25"/>
        </w:numPr>
      </w:pPr>
      <w:bookmarkStart w:id="3625" w:name="_Tocd19e70670"/>
      <w:bookmarkStart w:id="3624" w:name="_Refd19e70670"/>
      <w:r>
        <w:t/>
      </w:r>
      <w:r>
        <w:t>(i)</w:t>
      </w:r>
      <w:r>
        <w:t xml:space="preserve">  Submitted on the forms prescribed and furnished by the Government as a part of this solicitation or on copies of those forms, and</w:t>
      </w:r>
    </w:p>
    <w:p>
      <w:pPr>
        <w:pStyle w:val="ListNumber3"/>
        <!--depth 3-->
        <w:numPr>
          <w:ilvl w:val="2"/>
          <w:numId w:val="1325"/>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24"/>
      <w:bookmarkEnd w:id="3625"/>
    </w:p>
    <w:p>
      <w:pPr>
        <w:pStyle w:val="ListNumber2"/>
        <!--depth 2-->
        <w:numPr>
          <w:ilvl w:val="1"/>
          <w:numId w:val="1324"/>
        </w:numPr>
      </w:pPr>
      <w:r>
        <w:t/>
      </w:r>
      <w:r>
        <w:t>(2)</w:t>
      </w:r>
      <w:r>
        <w:t xml:space="preserve">   </w:t>
      </w:r>
      <w:r>
        <w:rPr>
          <w:i/>
        </w:rPr>
        <w:t>Late proposals and revisions</w:t>
      </w:r>
      <w:r>
        <w:t>.</w:t>
      </w:r>
    </w:p>
    <w:p>
      <w:pPr>
        <w:pStyle w:val="ListNumber3"/>
        <!--depth 3-->
        <w:numPr>
          <w:ilvl w:val="2"/>
          <w:numId w:val="1326"/>
        </w:numPr>
      </w:pPr>
      <w:bookmarkStart w:id="3627" w:name="_Tocd19e70696"/>
      <w:bookmarkStart w:id="3626" w:name="_Refd19e706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7"/>
        </w:numPr>
      </w:pPr>
      <w:bookmarkStart w:id="3629" w:name="_Tocd19e70704"/>
      <w:bookmarkStart w:id="3628" w:name="_Refd19e707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7"/>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7"/>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7"/>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7"/>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7"/>
        </w:numPr>
      </w:pPr>
      <w:r>
        <w:t/>
      </w:r>
      <w:r>
        <w:t>(F)</w:t>
      </w:r>
      <w:r>
        <w:t xml:space="preserve">  It is the only proposal received.</w:t>
      </w:r>
      <w:bookmarkEnd w:id="3628"/>
      <w:bookmarkEnd w:id="3629"/>
    </w:p>
    <w:p>
      <w:pPr>
        <w:pStyle w:val="ListNumber3"/>
        <!--depth 3-->
        <w:numPr>
          <w:ilvl w:val="2"/>
          <w:numId w:val="1326"/>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26"/>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26"/>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26"/>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26"/>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26"/>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26"/>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26"/>
      <w:bookmarkEnd w:id="3627"/>
    </w:p>
    <w:p>
      <w:pPr>
        <w:pStyle w:val="ListNumber2"/>
        <!--depth 2-->
        <w:numPr>
          <w:ilvl w:val="1"/>
          <w:numId w:val="1324"/>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24"/>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24"/>
        </w:numPr>
      </w:pPr>
      <w:r>
        <w:t/>
      </w:r>
      <w:r>
        <w:t>(5)</w:t>
      </w:r>
      <w:r>
        <w:t xml:space="preserve">  Offerors may submit revised proposals only if requested or allowed by the Contracting Officer.</w:t>
      </w:r>
    </w:p>
    <w:p>
      <w:pPr>
        <w:pStyle w:val="ListNumber2"/>
        <!--depth 2-->
        <w:numPr>
          <w:ilvl w:val="1"/>
          <w:numId w:val="1324"/>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24"/>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2"/>
      <w:bookmarkEnd w:id="3623"/>
    </w:p>
    <w:p>
      <w:pPr>
        <w:pStyle w:val="ListNumber"/>
        <!--depth 1-->
        <w:numPr>
          <w:ilvl w:val="0"/>
          <w:numId w:val="1323"/>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8"/>
        </w:numPr>
      </w:pPr>
      <w:bookmarkStart w:id="3631" w:name="_Tocd19e70853"/>
      <w:bookmarkStart w:id="3630" w:name="_Refd19e70853"/>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8"/>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0"/>
      <w:bookmarkEnd w:id="3631"/>
    </w:p>
    <w:p>
      <w:pPr>
        <w:pStyle w:val="ListNumber"/>
        <!--depth 1-->
        <w:numPr>
          <w:ilvl w:val="0"/>
          <w:numId w:val="1323"/>
        </w:numPr>
      </w:pPr>
      <w:r>
        <w:t/>
      </w:r>
      <w:r>
        <w:t>(e)</w:t>
      </w:r>
      <w:r>
        <w:t xml:space="preserve">   </w:t>
      </w:r>
      <w:r>
        <w:rPr>
          <w:i/>
        </w:rPr>
        <w:t>Lease award</w:t>
      </w:r>
      <w:r>
        <w:t>.</w:t>
      </w:r>
    </w:p>
    <w:p>
      <w:pPr>
        <w:pStyle w:val="ListNumber2"/>
        <!--depth 2-->
        <w:numPr>
          <w:ilvl w:val="1"/>
          <w:numId w:val="1329"/>
        </w:numPr>
      </w:pPr>
      <w:bookmarkStart w:id="3633" w:name="_Tocd19e70886"/>
      <w:bookmarkStart w:id="3632" w:name="_Refd19e70886"/>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9"/>
        </w:numPr>
      </w:pPr>
      <w:r>
        <w:t/>
      </w:r>
      <w:r>
        <w:t>(2)</w:t>
      </w:r>
      <w:r>
        <w:t xml:space="preserve">  The Government may reject any or all proposals if such action is in the Government’s interest.</w:t>
      </w:r>
    </w:p>
    <w:p>
      <w:pPr>
        <w:pStyle w:val="ListNumber2"/>
        <!--depth 2-->
        <w:numPr>
          <w:ilvl w:val="1"/>
          <w:numId w:val="1329"/>
        </w:numPr>
      </w:pPr>
      <w:r>
        <w:t/>
      </w:r>
      <w:r>
        <w:t>(3)</w:t>
      </w:r>
      <w:r>
        <w:t xml:space="preserve">  The Government may waive informalities and minor irregularities in proposals received.</w:t>
      </w:r>
    </w:p>
    <w:p>
      <w:pPr>
        <w:pStyle w:val="ListNumber2"/>
        <!--depth 2-->
        <w:numPr>
          <w:ilvl w:val="1"/>
          <w:numId w:val="1329"/>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9"/>
        </w:numPr>
      </w:pPr>
      <w:r>
        <w:t/>
      </w:r>
      <w:r>
        <w:t>(5)</w:t>
      </w:r>
      <w:r>
        <w:t xml:space="preserve">  Exchanges with offerors after receipt of a proposal do not constitute a rejection or counteroffer by the Government.</w:t>
      </w:r>
    </w:p>
    <w:p>
      <w:pPr>
        <w:pStyle w:val="ListNumber2"/>
        <!--depth 2-->
        <w:numPr>
          <w:ilvl w:val="1"/>
          <w:numId w:val="1329"/>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9"/>
        </w:numPr>
      </w:pPr>
      <w:r>
        <w:t/>
      </w:r>
      <w:r>
        <w:t>(7)</w:t>
      </w:r>
      <w:r>
        <w:t xml:space="preserve">  The execution and delivery of the Lease contract by the Government establishes a valid award and contract.</w:t>
      </w:r>
    </w:p>
    <w:p>
      <w:pPr>
        <w:pStyle w:val="ListNumber2"/>
        <!--depth 2-->
        <w:numPr>
          <w:ilvl w:val="1"/>
          <w:numId w:val="1329"/>
        </w:numPr>
      </w:pPr>
      <w:r>
        <w:t/>
      </w:r>
      <w:r>
        <w:t>(8)</w:t>
      </w:r>
      <w:r>
        <w:t xml:space="preserve">  The Government may disclose the following information in postaward debriefings to other offerors:</w:t>
      </w:r>
    </w:p>
    <w:p>
      <w:pPr>
        <w:pStyle w:val="ListNumber3"/>
        <!--depth 3-->
        <w:numPr>
          <w:ilvl w:val="2"/>
          <w:numId w:val="1330"/>
        </w:numPr>
      </w:pPr>
      <w:bookmarkStart w:id="3635" w:name="_Tocd19e70944"/>
      <w:bookmarkStart w:id="3634" w:name="_Refd19e70944"/>
      <w:r>
        <w:t/>
      </w:r>
      <w:r>
        <w:t>(i)</w:t>
      </w:r>
      <w:r>
        <w:t xml:space="preserve">  The overall evaluated cost or price and technical rating of the successful offeror;</w:t>
      </w:r>
    </w:p>
    <w:p>
      <w:pPr>
        <w:pStyle w:val="ListNumber3"/>
        <!--depth 3-->
        <w:numPr>
          <w:ilvl w:val="2"/>
          <w:numId w:val="1330"/>
        </w:numPr>
      </w:pPr>
      <w:r>
        <w:t/>
      </w:r>
      <w:r>
        <w:t>(ii)</w:t>
      </w:r>
      <w:r>
        <w:t xml:space="preserve">  The overall ranking of all offerors, when any ranking was developed by the agency during source selection; and</w:t>
      </w:r>
    </w:p>
    <w:p>
      <w:pPr>
        <w:pStyle w:val="ListNumber3"/>
        <!--depth 3-->
        <w:numPr>
          <w:ilvl w:val="2"/>
          <w:numId w:val="1330"/>
        </w:numPr>
      </w:pPr>
      <w:r>
        <w:t/>
      </w:r>
      <w:r>
        <w:t>(iii)</w:t>
      </w:r>
      <w:r>
        <w:t xml:space="preserve">  A summary of the rationale for award.</w:t>
      </w:r>
      <w:bookmarkEnd w:id="3634"/>
      <w:bookmarkEnd w:id="3635"/>
      <w:bookmarkEnd w:id="3632"/>
      <w:bookmarkEnd w:id="3633"/>
    </w:p>
    <w:p>
      <w:pPr>
        <w:pStyle w:val="ListNumber"/>
        <!--depth 1-->
        <w:numPr>
          <w:ilvl w:val="0"/>
          <w:numId w:val="1323"/>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0"/>
      <w:bookmarkEnd w:id="362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59-->
    <w:p>
      <w:pPr>
        <w:pStyle w:val="Heading6"/>
      </w:pPr>
      <w:bookmarkStart w:id="3636" w:name="_Refd19e71015"/>
      <w:bookmarkStart w:id="3637" w:name="_Tocd19e71015"/>
      <w:r>
        <w:t/>
      </w:r>
      <w:r>
        <w:t>552.270-2</w:t>
      </w:r>
      <w:r>
        <w:t xml:space="preserve"> Historic Preference.</w:t>
      </w:r>
      <w:bookmarkEnd w:id="3636"/>
      <w:bookmarkEnd w:id="363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1"/>
        </w:numPr>
      </w:pPr>
      <w:bookmarkStart w:id="3639" w:name="_Tocd19e71032"/>
      <w:bookmarkStart w:id="3638" w:name="_Refd19e7103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32"/>
        </w:numPr>
      </w:pPr>
      <w:bookmarkStart w:id="3641" w:name="_Tocd19e71040"/>
      <w:bookmarkStart w:id="3640" w:name="_Refd19e71040"/>
      <w:r>
        <w:t/>
      </w:r>
      <w:r>
        <w:t>(1)</w:t>
      </w:r>
      <w:r>
        <w:t xml:space="preserve">  Non-historic developed and non-historic undeveloped sites within historic districts.</w:t>
      </w:r>
    </w:p>
    <w:p>
      <w:pPr>
        <w:pStyle w:val="ListNumber2"/>
        <!--depth 2-->
        <w:numPr>
          <w:ilvl w:val="1"/>
          <w:numId w:val="1332"/>
        </w:numPr>
      </w:pPr>
      <w:r>
        <w:t/>
      </w:r>
      <w:r>
        <w:t>(2)</w:t>
      </w:r>
      <w:r>
        <w:t xml:space="preserve">  Historic properties outside of historic districts.</w:t>
      </w:r>
      <w:bookmarkEnd w:id="3640"/>
      <w:bookmarkEnd w:id="3641"/>
    </w:p>
    <w:p>
      <w:pPr>
        <w:pStyle w:val="ListNumber"/>
        <!--depth 1-->
        <w:numPr>
          <w:ilvl w:val="0"/>
          <w:numId w:val="1331"/>
        </w:numPr>
      </w:pPr>
      <w:r>
        <w:t/>
      </w:r>
      <w:r>
        <w:t>(b)</w:t>
      </w:r>
      <w:r>
        <w:t xml:space="preserve">  </w:t>
      </w:r>
      <w:r>
        <w:rPr>
          <w:i/>
        </w:rPr>
        <w:t>Definitions</w:t>
      </w:r>
      <w:r>
        <w:t>.</w:t>
      </w:r>
    </w:p>
    <w:p>
      <w:pPr>
        <w:pStyle w:val="ListNumber2"/>
        <!--depth 2-->
        <w:numPr>
          <w:ilvl w:val="1"/>
          <w:numId w:val="1333"/>
        </w:numPr>
      </w:pPr>
      <w:bookmarkStart w:id="3643" w:name="_Tocd19e71066"/>
      <w:bookmarkStart w:id="3642" w:name="_Refd19e7106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2"/>
      <w:bookmarkEnd w:id="3643"/>
    </w:p>
    <w:p>
      <w:pPr>
        <w:pStyle w:val="ListNumber"/>
        <!--depth 1-->
        <w:numPr>
          <w:ilvl w:val="0"/>
          <w:numId w:val="13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34"/>
        </w:numPr>
      </w:pPr>
      <w:bookmarkStart w:id="3645" w:name="_Tocd19e71110"/>
      <w:bookmarkStart w:id="3644" w:name="_Refd19e71110"/>
      <w:r>
        <w:t/>
      </w:r>
      <w:r>
        <w:t>(1)</w:t>
      </w:r>
      <w:r>
        <w:t xml:space="preserve">  First to suitable historic properties within historic districts, a 10 percent price preference.</w:t>
      </w:r>
    </w:p>
    <w:p>
      <w:pPr>
        <w:pStyle w:val="ListNumber2"/>
        <!--depth 2-->
        <w:numPr>
          <w:ilvl w:val="1"/>
          <w:numId w:val="13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34"/>
        </w:numPr>
      </w:pPr>
      <w:r>
        <w:t/>
      </w:r>
      <w:r>
        <w:t>(4)</w:t>
      </w:r>
      <w:r>
        <w:t xml:space="preserve">  Finally, if no suitable historic property outside of historic districts is offered, no historic price preference will be given to any property offered.</w:t>
      </w:r>
      <w:bookmarkEnd w:id="3644"/>
      <w:bookmarkEnd w:id="3645"/>
    </w:p>
    <w:p>
      <w:pPr>
        <w:pStyle w:val="ListNumber"/>
        <!--depth 1-->
        <w:numPr>
          <w:ilvl w:val="0"/>
          <w:numId w:val="13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35"/>
        </w:numPr>
      </w:pPr>
      <w:bookmarkStart w:id="3647" w:name="_Tocd19e71147"/>
      <w:bookmarkStart w:id="3646" w:name="_Refd19e71147"/>
      <w:r>
        <w:t/>
      </w:r>
      <w:r>
        <w:t>(1)</w:t>
      </w:r>
      <w:r>
        <w:t xml:space="preserve">  First to suitable historic properties within historic districts, a 10 percent price preference.</w:t>
      </w:r>
    </w:p>
    <w:p>
      <w:pPr>
        <w:pStyle w:val="ListNumber2"/>
        <!--depth 2-->
        <w:numPr>
          <w:ilvl w:val="1"/>
          <w:numId w:val="13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35"/>
        </w:numPr>
      </w:pPr>
      <w:r>
        <w:t/>
      </w:r>
      <w:r>
        <w:t>(4)</w:t>
      </w:r>
      <w:r>
        <w:t xml:space="preserve">  Finally, if no suitable historic property outside of historic districts is offered, no historic price preference will be given to any property offered.</w:t>
      </w:r>
      <w:bookmarkEnd w:id="3646"/>
      <w:bookmarkEnd w:id="3647"/>
    </w:p>
    <w:p>
      <w:pPr>
        <w:pStyle w:val="ListNumber"/>
        <!--depth 1-->
        <w:numPr>
          <w:ilvl w:val="0"/>
          <w:numId w:val="13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36"/>
        </w:numPr>
      </w:pPr>
      <w:bookmarkStart w:id="3649" w:name="_Tocd19e71192"/>
      <w:bookmarkStart w:id="3648" w:name="_Refd19e71192"/>
      <w:r>
        <w:t/>
      </w:r>
      <w:r>
        <w:t>(1)</w:t>
      </w:r>
      <w:r>
        <w:t xml:space="preserve">  An historic property within an historic district.</w:t>
      </w:r>
    </w:p>
    <w:p>
      <w:pPr>
        <w:pStyle w:val="ListNumber2"/>
        <!--depth 2-->
        <w:numPr>
          <w:ilvl w:val="1"/>
          <w:numId w:val="1336"/>
        </w:numPr>
      </w:pPr>
      <w:r>
        <w:t/>
      </w:r>
      <w:r>
        <w:t>(2)</w:t>
      </w:r>
      <w:r>
        <w:t xml:space="preserve">  A non-historic developed or undeveloped site within an historic district.</w:t>
      </w:r>
    </w:p>
    <w:p>
      <w:pPr>
        <w:pStyle w:val="ListNumber2"/>
        <!--depth 2-->
        <w:numPr>
          <w:ilvl w:val="1"/>
          <w:numId w:val="1336"/>
        </w:numPr>
      </w:pPr>
      <w:r>
        <w:t/>
      </w:r>
      <w:r>
        <w:t>(3)</w:t>
      </w:r>
      <w:r>
        <w:t xml:space="preserve">  An historic property outside of an historic district.</w:t>
      </w:r>
      <w:bookmarkEnd w:id="3648"/>
      <w:bookmarkEnd w:id="3649"/>
    </w:p>
    <w:p>
      <w:pPr>
        <w:pStyle w:val="ListParagraph"/>
        <!--depth 1-->
        <w:ind w:left="720"/>
      </w:pPr>
      <w:r>
        <w:t>(End of provision)</w:t>
      </w:r>
      <w:bookmarkEnd w:id="3638"/>
      <w:bookmarkEnd w:id="3639"/>
    </w:p>
    <!--Topic unique_1060-->
    <w:p>
      <w:pPr>
        <w:pStyle w:val="Heading6"/>
      </w:pPr>
      <w:bookmarkStart w:id="3650" w:name="_Refd19e71225"/>
      <w:bookmarkStart w:id="3651" w:name="_Tocd19e71225"/>
      <w:r>
        <w:t/>
      </w:r>
      <w:r>
        <w:t>552.270-3</w:t>
      </w:r>
      <w:r>
        <w:t xml:space="preserve"> Parties to Execute Lease.</w:t>
      </w:r>
      <w:bookmarkEnd w:id="3650"/>
      <w:bookmarkEnd w:id="365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37"/>
        </w:numPr>
      </w:pPr>
      <w:bookmarkStart w:id="3653" w:name="_Tocd19e71242"/>
      <w:bookmarkStart w:id="3652" w:name="_Refd19e7124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2"/>
      <w:bookmarkEnd w:id="3653"/>
    </w:p>
    <w:p>
      <w:pPr>
        <w:pStyle w:val="BodyText"/>
      </w:pPr>
      <w:r>
        <w:t>(End of provision)</w:t>
      </w:r>
    </w:p>
    <!--Topic unique_1061-->
    <w:p>
      <w:pPr>
        <w:pStyle w:val="Heading6"/>
      </w:pPr>
      <w:bookmarkStart w:id="3654" w:name="_Refd19e71289"/>
      <w:bookmarkStart w:id="3655" w:name="_Tocd19e71289"/>
      <w:r>
        <w:t/>
      </w:r>
      <w:r>
        <w:t>552.270-4</w:t>
      </w:r>
      <w:r>
        <w:t xml:space="preserve"> Definitions.</w:t>
      </w:r>
      <w:bookmarkEnd w:id="3654"/>
      <w:bookmarkEnd w:id="365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8"/>
        </w:numPr>
      </w:pPr>
      <w:bookmarkStart w:id="3657" w:name="_Tocd19e71308"/>
      <w:bookmarkStart w:id="3656" w:name="_Refd19e7130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8"/>
        </w:numPr>
      </w:pPr>
      <w:r>
        <w:t/>
      </w:r>
      <w:r>
        <w:t>(b)</w:t>
      </w:r>
      <w:r>
        <w:t xml:space="preserve">  “Commencement Date” means the first day of the term.</w:t>
      </w:r>
    </w:p>
    <w:p>
      <w:pPr>
        <w:pStyle w:val="ListNumber"/>
        <!--depth 1-->
        <w:numPr>
          <w:ilvl w:val="0"/>
          <w:numId w:val="1338"/>
        </w:numPr>
      </w:pPr>
      <w:r>
        <w:t/>
      </w:r>
      <w:r>
        <w:t>(c)</w:t>
      </w:r>
      <w:r>
        <w:t xml:space="preserve">  “Contract” and “Contractor” means “Lease” and “Lessor,” respectively.</w:t>
      </w:r>
    </w:p>
    <w:p>
      <w:pPr>
        <w:pStyle w:val="ListNumber"/>
        <!--depth 1-->
        <w:numPr>
          <w:ilvl w:val="0"/>
          <w:numId w:val="13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9"/>
        </w:numPr>
      </w:pPr>
      <w:bookmarkStart w:id="3659" w:name="_Tocd19e71359"/>
      <w:bookmarkStart w:id="3658" w:name="_Refd19e71359"/>
      <w:r>
        <w:t/>
      </w:r>
      <w:r>
        <w:t>(1)</w:t>
      </w:r>
      <w:r>
        <w:t xml:space="preserve">  acts of God or of the public enemy,</w:t>
      </w:r>
    </w:p>
    <w:p>
      <w:pPr>
        <w:pStyle w:val="ListNumber2"/>
        <!--depth 2-->
        <w:numPr>
          <w:ilvl w:val="1"/>
          <w:numId w:val="1339"/>
        </w:numPr>
      </w:pPr>
      <w:r>
        <w:t/>
      </w:r>
      <w:r>
        <w:t>(2)</w:t>
      </w:r>
      <w:r>
        <w:t xml:space="preserve">  acts of the United States of America in either its sovereign or contractual capacity,</w:t>
      </w:r>
    </w:p>
    <w:p>
      <w:pPr>
        <w:pStyle w:val="ListNumber2"/>
        <!--depth 2-->
        <w:numPr>
          <w:ilvl w:val="1"/>
          <w:numId w:val="1339"/>
        </w:numPr>
      </w:pPr>
      <w:r>
        <w:t/>
      </w:r>
      <w:r>
        <w:t>(3)</w:t>
      </w:r>
      <w:r>
        <w:t xml:space="preserve">  acts of another contractor in the performance of a contract with the Government,</w:t>
      </w:r>
    </w:p>
    <w:p>
      <w:pPr>
        <w:pStyle w:val="ListNumber2"/>
        <!--depth 2-->
        <w:numPr>
          <w:ilvl w:val="1"/>
          <w:numId w:val="1339"/>
        </w:numPr>
      </w:pPr>
      <w:r>
        <w:t/>
      </w:r>
      <w:r>
        <w:t>(4)</w:t>
      </w:r>
      <w:r>
        <w:t xml:space="preserve">  fires,</w:t>
      </w:r>
    </w:p>
    <w:p>
      <w:pPr>
        <w:pStyle w:val="ListNumber2"/>
        <!--depth 2-->
        <w:numPr>
          <w:ilvl w:val="1"/>
          <w:numId w:val="1339"/>
        </w:numPr>
      </w:pPr>
      <w:r>
        <w:t/>
      </w:r>
      <w:r>
        <w:t>(5)</w:t>
      </w:r>
      <w:r>
        <w:t xml:space="preserve">  floods,</w:t>
      </w:r>
    </w:p>
    <w:p>
      <w:pPr>
        <w:pStyle w:val="ListNumber2"/>
        <!--depth 2-->
        <w:numPr>
          <w:ilvl w:val="1"/>
          <w:numId w:val="1339"/>
        </w:numPr>
      </w:pPr>
      <w:r>
        <w:t/>
      </w:r>
      <w:r>
        <w:t>(6)</w:t>
      </w:r>
      <w:r>
        <w:t xml:space="preserve">  epidemics,</w:t>
      </w:r>
    </w:p>
    <w:p>
      <w:pPr>
        <w:pStyle w:val="ListNumber2"/>
        <!--depth 2-->
        <w:numPr>
          <w:ilvl w:val="1"/>
          <w:numId w:val="1339"/>
        </w:numPr>
      </w:pPr>
      <w:r>
        <w:t/>
      </w:r>
      <w:r>
        <w:t>(7)</w:t>
      </w:r>
      <w:r>
        <w:t xml:space="preserve">  quarantine restrictions,</w:t>
      </w:r>
    </w:p>
    <w:p>
      <w:pPr>
        <w:pStyle w:val="ListNumber2"/>
        <!--depth 2-->
        <w:numPr>
          <w:ilvl w:val="1"/>
          <w:numId w:val="1339"/>
        </w:numPr>
      </w:pPr>
      <w:r>
        <w:t/>
      </w:r>
      <w:r>
        <w:t>(8)</w:t>
      </w:r>
      <w:r>
        <w:t xml:space="preserve">  strikes,</w:t>
      </w:r>
    </w:p>
    <w:p>
      <w:pPr>
        <w:pStyle w:val="ListNumber2"/>
        <!--depth 2-->
        <w:numPr>
          <w:ilvl w:val="1"/>
          <w:numId w:val="1339"/>
        </w:numPr>
      </w:pPr>
      <w:r>
        <w:t/>
      </w:r>
      <w:r>
        <w:t>(9)</w:t>
      </w:r>
      <w:r>
        <w:t xml:space="preserve">  freight embargoes,</w:t>
      </w:r>
    </w:p>
    <w:p>
      <w:pPr>
        <w:pStyle w:val="ListNumber2"/>
        <!--depth 2-->
        <w:numPr>
          <w:ilvl w:val="1"/>
          <w:numId w:val="1339"/>
        </w:numPr>
      </w:pPr>
      <w:r>
        <w:t/>
      </w:r>
      <w:r>
        <w:t>(10)</w:t>
      </w:r>
      <w:r>
        <w:t xml:space="preserve">  unusually severe weather, or</w:t>
      </w:r>
    </w:p>
    <w:p>
      <w:pPr>
        <w:pStyle w:val="ListNumber2"/>
        <!--depth 2-->
        <w:numPr>
          <w:ilvl w:val="1"/>
          <w:numId w:val="1339"/>
        </w:numPr>
      </w:pPr>
      <w:r>
        <w:t/>
      </w:r>
      <w:r>
        <w:t>(11)</w:t>
      </w:r>
      <w:r>
        <w:t xml:space="preserve">  delays of subcontractors or suppliers at any tier arising from unforeseeable causes beyond the control and without the fault or negligence of both the Lessor and any such subcontractor or supplier.</w:t>
      </w:r>
      <w:bookmarkEnd w:id="3658"/>
      <w:bookmarkEnd w:id="3659"/>
    </w:p>
    <w:p>
      <w:pPr>
        <w:pStyle w:val="ListNumber"/>
        <!--depth 1-->
        <w:numPr>
          <w:ilvl w:val="0"/>
          <w:numId w:val="1338"/>
        </w:numPr>
      </w:pPr>
      <w:r>
        <w:t/>
      </w:r>
      <w:r>
        <w:t>(h)</w:t>
      </w:r>
      <w:r>
        <w:t xml:space="preserve">  “Lessor” means the sub</w:t>
        <w:noBreakHyphen/>
        <w:t>lessor if this lease is a sublease.</w:t>
      </w:r>
    </w:p>
    <w:p>
      <w:pPr>
        <w:pStyle w:val="ListNumber"/>
        <!--depth 1-->
        <w:numPr>
          <w:ilvl w:val="0"/>
          <w:numId w:val="1338"/>
        </w:numPr>
      </w:pPr>
      <w:r>
        <w:t/>
      </w:r>
      <w:r>
        <w:t>(i)</w:t>
      </w:r>
      <w:r>
        <w:t xml:space="preserve">  “Lessor shall provide” means the Lessor shall furnish and install at Lessor’s expense.</w:t>
      </w:r>
    </w:p>
    <w:p>
      <w:pPr>
        <w:pStyle w:val="ListNumber"/>
        <!--depth 1-->
        <w:numPr>
          <w:ilvl w:val="0"/>
          <w:numId w:val="13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8"/>
        </w:numPr>
      </w:pPr>
      <w:r>
        <w:t/>
      </w:r>
      <w:r>
        <w:t>(k)</w:t>
      </w:r>
      <w:r>
        <w:t xml:space="preserve">  “Premises” means the space described in this lease.</w:t>
      </w:r>
    </w:p>
    <w:p>
      <w:pPr>
        <w:pStyle w:val="ListNumber"/>
        <!--depth 1-->
        <w:numPr>
          <w:ilvl w:val="0"/>
          <w:numId w:val="13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8"/>
        </w:numPr>
      </w:pPr>
      <w:r>
        <w:t/>
      </w:r>
      <w:r>
        <w:t>(m)</w:t>
      </w:r>
      <w:r>
        <w:t xml:space="preserve">  “Work” means all alterations, improvements, modifications, and other things required for the preparation or continued occupancy of the premises by the Government as specified in this lease.</w:t>
      </w:r>
      <w:bookmarkEnd w:id="3656"/>
      <w:bookmarkEnd w:id="3657"/>
    </w:p>
    <w:p>
      <w:pPr>
        <w:pStyle w:val="BodyText"/>
      </w:pPr>
      <w:r>
        <w:t>(End of clause)</w:t>
      </w:r>
    </w:p>
    <!--Topic unique_1062-->
    <w:p>
      <w:pPr>
        <w:pStyle w:val="Heading6"/>
      </w:pPr>
      <w:bookmarkStart w:id="3660" w:name="_Refd19e71492"/>
      <w:bookmarkStart w:id="3661" w:name="_Tocd19e71492"/>
      <w:r>
        <w:t/>
      </w:r>
      <w:r>
        <w:t>552.270-5</w:t>
      </w:r>
      <w:r>
        <w:t xml:space="preserve"> Subletting and Assignment.</w:t>
      </w:r>
      <w:bookmarkEnd w:id="3660"/>
      <w:bookmarkEnd w:id="366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63-->
    <w:p>
      <w:pPr>
        <w:pStyle w:val="Heading6"/>
      </w:pPr>
      <w:bookmarkStart w:id="3662" w:name="_Refd19e71521"/>
      <w:bookmarkStart w:id="3663" w:name="_Tocd19e71521"/>
      <w:r>
        <w:t/>
      </w:r>
      <w:r>
        <w:t>552.270-6</w:t>
      </w:r>
      <w:r>
        <w:t xml:space="preserve"> Maintenance of Building and Premises—Right of Entry.</w:t>
      </w:r>
      <w:bookmarkEnd w:id="3662"/>
      <w:bookmarkEnd w:id="366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64-->
    <w:p>
      <w:pPr>
        <w:pStyle w:val="Heading6"/>
      </w:pPr>
      <w:bookmarkStart w:id="3664" w:name="_Refd19e71549"/>
      <w:bookmarkStart w:id="3665" w:name="_Tocd19e71549"/>
      <w:r>
        <w:t/>
      </w:r>
      <w:r>
        <w:t>552.270-7</w:t>
      </w:r>
      <w:r>
        <w:t xml:space="preserve"> Fire and Casualty Damage.</w:t>
      </w:r>
      <w:bookmarkEnd w:id="3664"/>
      <w:bookmarkEnd w:id="366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65-->
    <w:p>
      <w:pPr>
        <w:pStyle w:val="Heading6"/>
      </w:pPr>
      <w:bookmarkStart w:id="3666" w:name="_Refd19e71578"/>
      <w:bookmarkStart w:id="3667" w:name="_Tocd19e71578"/>
      <w:r>
        <w:t/>
      </w:r>
      <w:r>
        <w:t>552.270-8</w:t>
      </w:r>
      <w:r>
        <w:t xml:space="preserve"> Compliance with Applicable Law.</w:t>
      </w:r>
      <w:bookmarkEnd w:id="3666"/>
      <w:bookmarkEnd w:id="366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66-->
    <w:p>
      <w:pPr>
        <w:pStyle w:val="Heading6"/>
      </w:pPr>
      <w:bookmarkStart w:id="3668" w:name="_Refd19e71606"/>
      <w:bookmarkStart w:id="3669" w:name="_Tocd19e71606"/>
      <w:r>
        <w:t/>
      </w:r>
      <w:r>
        <w:t>552.270-9</w:t>
      </w:r>
      <w:r>
        <w:t xml:space="preserve"> Inspection—Right of Entry.</w:t>
      </w:r>
      <w:bookmarkEnd w:id="3668"/>
      <w:bookmarkEnd w:id="366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0"/>
        </w:numPr>
      </w:pPr>
      <w:bookmarkStart w:id="3671" w:name="_Tocd19e71623"/>
      <w:bookmarkStart w:id="3670" w:name="_Refd19e7162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1"/>
        </w:numPr>
      </w:pPr>
      <w:bookmarkStart w:id="3673" w:name="_Tocd19e71631"/>
      <w:bookmarkStart w:id="3672" w:name="_Refd19e71631"/>
      <w:r>
        <w:t/>
      </w:r>
      <w:r>
        <w:t>(1)</w:t>
      </w:r>
      <w:r>
        <w:t xml:space="preserve">  Inspecting, sampling and analyzing suspected asbestos-containing materials and air monitoring for asbestos fibers;</w:t>
      </w:r>
    </w:p>
    <w:p>
      <w:pPr>
        <w:pStyle w:val="ListNumber2"/>
        <!--depth 2-->
        <w:numPr>
          <w:ilvl w:val="1"/>
          <w:numId w:val="13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2"/>
      <w:bookmarkEnd w:id="3673"/>
    </w:p>
    <w:p>
      <w:pPr>
        <w:pStyle w:val="ListNumber"/>
        <!--depth 1-->
        <w:numPr>
          <w:ilvl w:val="0"/>
          <w:numId w:val="13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0"/>
      <w:bookmarkEnd w:id="3671"/>
    </w:p>
    <w:p>
      <w:pPr>
        <w:pStyle w:val="BodyText"/>
      </w:pPr>
      <w:r>
        <w:t>(End of Clause)</w:t>
      </w:r>
    </w:p>
    <!--Topic unique_1067-->
    <w:p>
      <w:pPr>
        <w:pStyle w:val="Heading6"/>
      </w:pPr>
      <w:bookmarkStart w:id="3674" w:name="_Refd19e71679"/>
      <w:bookmarkStart w:id="3675" w:name="_Tocd19e71679"/>
      <w:r>
        <w:t/>
      </w:r>
      <w:r>
        <w:t>552.270-10</w:t>
      </w:r>
      <w:r>
        <w:t xml:space="preserve"> Failure in Performance.</w:t>
      </w:r>
      <w:bookmarkEnd w:id="3674"/>
      <w:bookmarkEnd w:id="367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68-->
    <w:p>
      <w:pPr>
        <w:pStyle w:val="Heading6"/>
      </w:pPr>
      <w:bookmarkStart w:id="3676" w:name="_Refd19e71709"/>
      <w:bookmarkStart w:id="3677" w:name="_Tocd19e71709"/>
      <w:r>
        <w:t/>
      </w:r>
      <w:r>
        <w:t>552.270-11</w:t>
      </w:r>
      <w:r>
        <w:t xml:space="preserve"> Successors Bound.</w:t>
      </w:r>
      <w:bookmarkEnd w:id="3676"/>
      <w:bookmarkEnd w:id="367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69-->
    <w:p>
      <w:pPr>
        <w:pStyle w:val="Heading6"/>
      </w:pPr>
      <w:bookmarkStart w:id="3678" w:name="_Refd19e71738"/>
      <w:bookmarkStart w:id="3679" w:name="_Tocd19e71738"/>
      <w:r>
        <w:t/>
      </w:r>
      <w:r>
        <w:t>552.270-12</w:t>
      </w:r>
      <w:r>
        <w:t xml:space="preserve"> Alterations.</w:t>
      </w:r>
      <w:bookmarkEnd w:id="3678"/>
      <w:bookmarkEnd w:id="367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70-->
    <w:p>
      <w:pPr>
        <w:pStyle w:val="Heading6"/>
      </w:pPr>
      <w:bookmarkStart w:id="3680" w:name="_Refd19e71766"/>
      <w:bookmarkStart w:id="3681" w:name="_Tocd19e71766"/>
      <w:r>
        <w:t/>
      </w:r>
      <w:r>
        <w:t>552.270-13</w:t>
      </w:r>
      <w:r>
        <w:t xml:space="preserve"> Proposals for Adjustment.</w:t>
      </w:r>
      <w:bookmarkEnd w:id="3680"/>
      <w:bookmarkEnd w:id="368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42"/>
        </w:numPr>
      </w:pPr>
      <w:bookmarkStart w:id="3683" w:name="_Tocd19e71783"/>
      <w:bookmarkStart w:id="3682" w:name="_Refd19e7178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43"/>
        </w:numPr>
      </w:pPr>
      <w:bookmarkStart w:id="3685" w:name="_Tocd19e71798"/>
      <w:bookmarkStart w:id="3684" w:name="_Refd19e71798"/>
      <w:r>
        <w:t/>
      </w:r>
      <w:r>
        <w:t>(1)</w:t>
      </w:r>
      <w:r>
        <w:t xml:space="preserve">  Material quantities and unit costs;</w:t>
      </w:r>
    </w:p>
    <w:p>
      <w:pPr>
        <w:pStyle w:val="ListNumber2"/>
        <!--depth 2-->
        <w:numPr>
          <w:ilvl w:val="1"/>
          <w:numId w:val="1343"/>
        </w:numPr>
      </w:pPr>
      <w:r>
        <w:t/>
      </w:r>
      <w:r>
        <w:t>(2)</w:t>
      </w:r>
      <w:r>
        <w:t xml:space="preserve">  Labor costs (identified with specific item or material to be placed or operation to be performed);</w:t>
      </w:r>
    </w:p>
    <w:p>
      <w:pPr>
        <w:pStyle w:val="ListNumber2"/>
        <!--depth 2-->
        <w:numPr>
          <w:ilvl w:val="1"/>
          <w:numId w:val="1343"/>
        </w:numPr>
      </w:pPr>
      <w:r>
        <w:t/>
      </w:r>
      <w:r>
        <w:t>(3)</w:t>
      </w:r>
      <w:r>
        <w:t xml:space="preserve">  Equipment costs;</w:t>
      </w:r>
    </w:p>
    <w:p>
      <w:pPr>
        <w:pStyle w:val="ListNumber2"/>
        <!--depth 2-->
        <w:numPr>
          <w:ilvl w:val="1"/>
          <w:numId w:val="1343"/>
        </w:numPr>
      </w:pPr>
      <w:r>
        <w:t/>
      </w:r>
      <w:r>
        <w:t>(4)</w:t>
      </w:r>
      <w:r>
        <w:t xml:space="preserve">  Worker’s compensation and public liability insurance;</w:t>
      </w:r>
    </w:p>
    <w:p>
      <w:pPr>
        <w:pStyle w:val="ListNumber2"/>
        <!--depth 2-->
        <w:numPr>
          <w:ilvl w:val="1"/>
          <w:numId w:val="1343"/>
        </w:numPr>
      </w:pPr>
      <w:r>
        <w:t/>
      </w:r>
      <w:r>
        <w:t>(5)</w:t>
      </w:r>
      <w:r>
        <w:t xml:space="preserve">  Overhead;</w:t>
      </w:r>
    </w:p>
    <w:p>
      <w:pPr>
        <w:pStyle w:val="ListNumber2"/>
        <!--depth 2-->
        <w:numPr>
          <w:ilvl w:val="1"/>
          <w:numId w:val="1343"/>
        </w:numPr>
      </w:pPr>
      <w:r>
        <w:t/>
      </w:r>
      <w:r>
        <w:t>(6)</w:t>
      </w:r>
      <w:r>
        <w:t xml:space="preserve">  Profit; and</w:t>
      </w:r>
    </w:p>
    <w:p>
      <w:pPr>
        <w:pStyle w:val="ListNumber2"/>
        <!--depth 2-->
        <w:numPr>
          <w:ilvl w:val="1"/>
          <w:numId w:val="1343"/>
        </w:numPr>
      </w:pPr>
      <w:r>
        <w:t/>
      </w:r>
      <w:r>
        <w:t>(7)</w:t>
      </w:r>
      <w:r>
        <w:t xml:space="preserve">  Employment taxes under FICA and FUTA.</w:t>
      </w:r>
      <w:bookmarkEnd w:id="3684"/>
      <w:bookmarkEnd w:id="3685"/>
    </w:p>
    <w:p>
      <w:pPr>
        <w:pStyle w:val="ListNumber"/>
        <!--depth 1-->
        <w:numPr>
          <w:ilvl w:val="0"/>
          <w:numId w:val="1342"/>
        </w:numPr>
      </w:pPr>
      <w:r>
        <w:t/>
      </w:r>
      <w:r>
        <w:t>(c)</w:t>
      </w:r>
      <w:r>
        <w:t xml:space="preserve">  The following Federal Acquisition Regulation (FAR) provisions also apply to all proposals exceeding $750,000 in cost—</w:t>
      </w:r>
    </w:p>
    <w:p>
      <w:pPr>
        <w:pStyle w:val="ListNumber2"/>
        <!--depth 2-->
        <w:numPr>
          <w:ilvl w:val="1"/>
          <w:numId w:val="1344"/>
        </w:numPr>
      </w:pPr>
      <w:bookmarkStart w:id="3687" w:name="_Tocd19e71857"/>
      <w:bookmarkStart w:id="3686" w:name="_Refd19e71857"/>
      <w:r>
        <w:t/>
      </w:r>
      <w:r>
        <w:t>(1)</w:t>
      </w:r>
      <w:r>
        <w:t xml:space="preserve"> The Lessor shall provide cost or pricing data including subcontractor cost or pricing data (48CFR15.403-4); and</w:t>
      </w:r>
    </w:p>
    <w:p>
      <w:pPr>
        <w:pStyle w:val="ListNumber2"/>
        <!--depth 2-->
        <w:numPr>
          <w:ilvl w:val="1"/>
          <w:numId w:val="1344"/>
        </w:numPr>
      </w:pPr>
      <w:r>
        <w:t/>
      </w:r>
      <w:r>
        <w:t>(2)</w:t>
      </w:r>
      <w:r>
        <w:t xml:space="preserve"> The Lessor’s representative, all Contractors, and subcontractors whose portion of the work exceeds $750,000 must sign and return the “Certificate of Current Cost or Pricing Data” (48CFR15.406-2).</w:t>
      </w:r>
      <w:bookmarkEnd w:id="3686"/>
      <w:bookmarkEnd w:id="3687"/>
    </w:p>
    <w:p>
      <w:pPr>
        <w:pStyle w:val="ListNumber"/>
        <!--depth 1-->
        <w:numPr>
          <w:ilvl w:val="0"/>
          <w:numId w:val="1342"/>
        </w:numPr>
      </w:pPr>
      <w:r>
        <w:t/>
      </w:r>
      <w:r>
        <w:t>(d)</w:t>
      </w:r>
      <w:r>
        <w:t xml:space="preserve">  Lessors shall also refer to 48CFRPart31, Contract Cost Principles, for information on which costs are allowable, reasonable, and allocable in Government work.</w:t>
      </w:r>
      <w:bookmarkEnd w:id="3682"/>
      <w:bookmarkEnd w:id="3683"/>
    </w:p>
    <w:p>
      <w:pPr>
        <w:pStyle w:val="BodyText"/>
      </w:pPr>
      <w:r>
        <w:t>(End of clause)</w:t>
      </w:r>
    </w:p>
    <!--Topic unique_1071-->
    <w:p>
      <w:pPr>
        <w:pStyle w:val="Heading6"/>
      </w:pPr>
      <w:bookmarkStart w:id="3688" w:name="_Refd19e71891"/>
      <w:bookmarkStart w:id="3689" w:name="_Tocd19e71891"/>
      <w:r>
        <w:t/>
      </w:r>
      <w:r>
        <w:t>552.270-14</w:t>
      </w:r>
      <w:r>
        <w:t xml:space="preserve"> Changes.</w:t>
      </w:r>
      <w:bookmarkEnd w:id="3688"/>
      <w:bookmarkEnd w:id="3689"/>
    </w:p>
    <w:p>
      <w:pPr>
        <w:pStyle w:val="BodyText"/>
      </w:pPr>
      <w:r>
        <w:t xml:space="preserve">As prescribed in </w:t>
      </w:r>
      <w:r>
        <w:t>570.703</w:t>
      </w:r>
      <w:r>
        <w:t>, insert the following clause:</w:t>
      </w:r>
    </w:p>
    <w:p>
      <w:pPr>
        <w:pStyle w:val="BodyText"/>
      </w:pPr>
      <w:r>
        <w:t>Changes (Jun 2011)</w:t>
      </w:r>
    </w:p>
    <w:p>
      <w:pPr>
        <w:pStyle w:val="ListNumber"/>
        <!--depth 1-->
        <w:numPr>
          <w:ilvl w:val="0"/>
          <w:numId w:val="1345"/>
        </w:numPr>
      </w:pPr>
      <w:bookmarkStart w:id="3691" w:name="_Tocd19e71908"/>
      <w:bookmarkStart w:id="3690" w:name="_Refd19e71908"/>
      <w:r>
        <w:t/>
      </w:r>
      <w:r>
        <w:t>(a)</w:t>
      </w:r>
      <w:r>
        <w:t xml:space="preserve">  The Contracting Officer may at any time, by written order, make changes within the general scope of this lease in any one or more of the following:</w:t>
      </w:r>
    </w:p>
    <w:p>
      <w:pPr>
        <w:pStyle w:val="ListNumber2"/>
        <!--depth 2-->
        <w:numPr>
          <w:ilvl w:val="1"/>
          <w:numId w:val="1346"/>
        </w:numPr>
      </w:pPr>
      <w:bookmarkStart w:id="3693" w:name="_Tocd19e71916"/>
      <w:bookmarkStart w:id="3692" w:name="_Refd19e71916"/>
      <w:r>
        <w:t/>
      </w:r>
      <w:r>
        <w:t>(1)</w:t>
      </w:r>
      <w:r>
        <w:t xml:space="preserve">  Specifications (including drawings and designs).</w:t>
      </w:r>
    </w:p>
    <w:p>
      <w:pPr>
        <w:pStyle w:val="ListNumber2"/>
        <!--depth 2-->
        <w:numPr>
          <w:ilvl w:val="1"/>
          <w:numId w:val="1346"/>
        </w:numPr>
      </w:pPr>
      <w:r>
        <w:t/>
      </w:r>
      <w:r>
        <w:t>(2)</w:t>
      </w:r>
      <w:r>
        <w:t xml:space="preserve">  Work or services.</w:t>
      </w:r>
    </w:p>
    <w:p>
      <w:pPr>
        <w:pStyle w:val="ListNumber2"/>
        <!--depth 2-->
        <w:numPr>
          <w:ilvl w:val="1"/>
          <w:numId w:val="1346"/>
        </w:numPr>
      </w:pPr>
      <w:r>
        <w:t/>
      </w:r>
      <w:r>
        <w:t>(3)</w:t>
      </w:r>
      <w:r>
        <w:t xml:space="preserve">  Facilities or space layout.</w:t>
      </w:r>
    </w:p>
    <w:p>
      <w:pPr>
        <w:pStyle w:val="ListNumber2"/>
        <!--depth 2-->
        <w:numPr>
          <w:ilvl w:val="1"/>
          <w:numId w:val="1346"/>
        </w:numPr>
      </w:pPr>
      <w:r>
        <w:t/>
      </w:r>
      <w:r>
        <w:t>(4)</w:t>
      </w:r>
      <w:r>
        <w:t xml:space="preserve">  Amount of space, provided the Lessor consents to the change.</w:t>
      </w:r>
      <w:bookmarkEnd w:id="3692"/>
      <w:bookmarkEnd w:id="3693"/>
    </w:p>
    <w:p>
      <w:pPr>
        <w:pStyle w:val="ListNumber"/>
        <!--depth 1-->
        <w:numPr>
          <w:ilvl w:val="0"/>
          <w:numId w:val="13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7"/>
        </w:numPr>
      </w:pPr>
      <w:bookmarkStart w:id="3695" w:name="_Tocd19e71953"/>
      <w:bookmarkStart w:id="3694" w:name="_Refd19e71953"/>
      <w:r>
        <w:t/>
      </w:r>
      <w:r>
        <w:t>(1)</w:t>
      </w:r>
      <w:r>
        <w:t xml:space="preserve">  A modification of the delivery date.</w:t>
      </w:r>
    </w:p>
    <w:p>
      <w:pPr>
        <w:pStyle w:val="ListNumber2"/>
        <!--depth 2-->
        <w:numPr>
          <w:ilvl w:val="1"/>
          <w:numId w:val="1347"/>
        </w:numPr>
      </w:pPr>
      <w:r>
        <w:t/>
      </w:r>
      <w:r>
        <w:t>(2)</w:t>
      </w:r>
      <w:r>
        <w:t xml:space="preserve">  An equitable adjustment in the rental rate.</w:t>
      </w:r>
    </w:p>
    <w:p>
      <w:pPr>
        <w:pStyle w:val="ListNumber2"/>
        <!--depth 2-->
        <w:numPr>
          <w:ilvl w:val="1"/>
          <w:numId w:val="1347"/>
        </w:numPr>
      </w:pPr>
      <w:r>
        <w:t/>
      </w:r>
      <w:r>
        <w:t>(3)</w:t>
      </w:r>
      <w:r>
        <w:t xml:space="preserve">  A lump sum equitable adjustment.</w:t>
      </w:r>
    </w:p>
    <w:p>
      <w:pPr>
        <w:pStyle w:val="ListNumber2"/>
        <!--depth 2-->
        <w:numPr>
          <w:ilvl w:val="1"/>
          <w:numId w:val="1347"/>
        </w:numPr>
      </w:pPr>
      <w:r>
        <w:t/>
      </w:r>
      <w:r>
        <w:t>(4)</w:t>
      </w:r>
      <w:r>
        <w:t xml:space="preserve">  An equitable adjustment of the annual operating costs per ABOA square foot specified in this lease.</w:t>
      </w:r>
      <w:bookmarkEnd w:id="3694"/>
      <w:bookmarkEnd w:id="3695"/>
    </w:p>
    <w:p>
      <w:pPr>
        <w:pStyle w:val="ListNumber"/>
        <!--depth 1-->
        <w:numPr>
          <w:ilvl w:val="0"/>
          <w:numId w:val="13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45"/>
        </w:numPr>
      </w:pPr>
      <w:r>
        <w:t/>
      </w:r>
      <w:r>
        <w:t>(d)</w:t>
      </w:r>
      <w:r>
        <w:t xml:space="preserve">  Absent such written change order, the Government is not liable to Lessor under this clause.</w:t>
      </w:r>
      <w:bookmarkEnd w:id="3690"/>
      <w:bookmarkEnd w:id="3691"/>
    </w:p>
    <w:p>
      <w:pPr>
        <w:pStyle w:val="BodyText"/>
      </w:pPr>
      <w:r>
        <w:t>(End of clause)</w:t>
      </w:r>
    </w:p>
    <!--Topic unique_1072-->
    <w:p>
      <w:pPr>
        <w:pStyle w:val="Heading6"/>
      </w:pPr>
      <w:bookmarkStart w:id="3696" w:name="_Refd19e72007"/>
      <w:bookmarkStart w:id="3697" w:name="_Tocd19e72007"/>
      <w:r>
        <w:t/>
      </w:r>
      <w:r>
        <w:t>552.270-15</w:t>
      </w:r>
      <w:r>
        <w:t xml:space="preserve"> Liquidated Damages.</w:t>
      </w:r>
      <w:bookmarkEnd w:id="3696"/>
      <w:bookmarkEnd w:id="369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73-->
    <w:p>
      <w:pPr>
        <w:pStyle w:val="Heading6"/>
      </w:pPr>
      <w:bookmarkStart w:id="3698" w:name="_Refd19e72039"/>
      <w:bookmarkStart w:id="3699" w:name="_Tocd19e72039"/>
      <w:r>
        <w:t/>
      </w:r>
      <w:r>
        <w:t>552.270-16</w:t>
      </w:r>
      <w:r>
        <w:t xml:space="preserve"> Adjustment for Vacant Premises.</w:t>
      </w:r>
      <w:bookmarkEnd w:id="3698"/>
      <w:bookmarkEnd w:id="369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48"/>
        </w:numPr>
      </w:pPr>
      <w:bookmarkStart w:id="3701" w:name="_Tocd19e72056"/>
      <w:bookmarkStart w:id="3700" w:name="_Refd19e7205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8"/>
        </w:numPr>
      </w:pPr>
      <w:r>
        <w:t/>
      </w:r>
      <w:r>
        <w:t>(c)</w:t>
      </w:r>
      <w:r>
        <w:t xml:space="preserve">  The reduction in operating costs shall be negotiated and stated in the lease.</w:t>
      </w:r>
      <w:bookmarkEnd w:id="3700"/>
      <w:bookmarkEnd w:id="3701"/>
    </w:p>
    <w:p>
      <w:pPr>
        <w:pStyle w:val="BodyText"/>
      </w:pPr>
      <w:r>
        <w:t>(End of clause)</w:t>
      </w:r>
    </w:p>
    <!--Topic unique_1074-->
    <w:p>
      <w:pPr>
        <w:pStyle w:val="Heading6"/>
      </w:pPr>
      <w:bookmarkStart w:id="3702" w:name="_Refd19e72088"/>
      <w:bookmarkStart w:id="3703" w:name="_Tocd19e72088"/>
      <w:r>
        <w:t/>
      </w:r>
      <w:r>
        <w:t>552.270-17</w:t>
      </w:r>
      <w:r>
        <w:t xml:space="preserve"> Delivery and Condition.</w:t>
      </w:r>
      <w:bookmarkEnd w:id="3702"/>
      <w:bookmarkEnd w:id="370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49"/>
        </w:numPr>
      </w:pPr>
      <w:bookmarkStart w:id="3705" w:name="_Tocd19e72105"/>
      <w:bookmarkStart w:id="3704" w:name="_Refd19e7210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04"/>
      <w:bookmarkEnd w:id="3705"/>
    </w:p>
    <w:p>
      <w:pPr>
        <w:pStyle w:val="BodyText"/>
      </w:pPr>
      <w:r>
        <w:t>(End of clause)</w:t>
      </w:r>
    </w:p>
    <!--Topic unique_1075-->
    <w:p>
      <w:pPr>
        <w:pStyle w:val="Heading6"/>
      </w:pPr>
      <w:bookmarkStart w:id="3706" w:name="_Refd19e72131"/>
      <w:bookmarkStart w:id="3707" w:name="_Tocd19e72131"/>
      <w:r>
        <w:t/>
      </w:r>
      <w:r>
        <w:t>552.270-18</w:t>
      </w:r>
      <w:r>
        <w:t xml:space="preserve"> Default in Delivery—Time Extensions.</w:t>
      </w:r>
      <w:bookmarkEnd w:id="3706"/>
      <w:bookmarkEnd w:id="370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0"/>
        </w:numPr>
      </w:pPr>
      <w:bookmarkStart w:id="3709" w:name="_Tocd19e72148"/>
      <w:bookmarkStart w:id="3708" w:name="_Refd19e7214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1"/>
        </w:numPr>
      </w:pPr>
      <w:bookmarkStart w:id="3711" w:name="_Tocd19e72156"/>
      <w:bookmarkStart w:id="3710" w:name="_Refd19e7215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1"/>
        </w:numPr>
      </w:pPr>
      <w:r>
        <w:t/>
      </w:r>
      <w:r>
        <w:t>(2)</w:t>
      </w:r>
      <w:r>
        <w:t xml:space="preserve">  All administrative and other costs the Government incurs in procuring a replacement lease or leases.</w:t>
      </w:r>
    </w:p>
    <w:p>
      <w:pPr>
        <w:pStyle w:val="ListNumber2"/>
        <!--depth 2-->
        <w:numPr>
          <w:ilvl w:val="1"/>
          <w:numId w:val="1351"/>
        </w:numPr>
      </w:pPr>
      <w:r>
        <w:t/>
      </w:r>
      <w:r>
        <w:t>(3)</w:t>
      </w:r>
      <w:r>
        <w:t xml:space="preserve">  Other, additional relief provided for in this lease, at law, or in equity.</w:t>
      </w:r>
      <w:bookmarkEnd w:id="3710"/>
      <w:bookmarkEnd w:id="3711"/>
    </w:p>
    <w:p>
      <w:pPr>
        <w:pStyle w:val="ListNumber"/>
        <!--depth 1-->
        <w:numPr>
          <w:ilvl w:val="0"/>
          <w:numId w:val="13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8"/>
      <w:bookmarkEnd w:id="3709"/>
    </w:p>
    <w:p>
      <w:pPr>
        <w:pStyle w:val="BodyText"/>
      </w:pPr>
      <w:r>
        <w:t>(End of clause)</w:t>
      </w:r>
    </w:p>
    <!--Topic unique_1076-->
    <w:p>
      <w:pPr>
        <w:pStyle w:val="Heading6"/>
      </w:pPr>
      <w:bookmarkStart w:id="3712" w:name="_Refd19e72210"/>
      <w:bookmarkStart w:id="3713" w:name="_Tocd19e72210"/>
      <w:r>
        <w:t/>
      </w:r>
      <w:r>
        <w:t>552.270-19</w:t>
      </w:r>
      <w:r>
        <w:t xml:space="preserve"> Progressive Occupancy.</w:t>
      </w:r>
      <w:bookmarkEnd w:id="3712"/>
      <w:bookmarkEnd w:id="371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77-->
    <w:p>
      <w:pPr>
        <w:pStyle w:val="Heading6"/>
      </w:pPr>
      <w:bookmarkStart w:id="3714" w:name="_Refd19e72239"/>
      <w:bookmarkStart w:id="3715" w:name="_Tocd19e72239"/>
      <w:r>
        <w:t/>
      </w:r>
      <w:r>
        <w:t>552.270-20</w:t>
      </w:r>
      <w:r>
        <w:t xml:space="preserve"> Payment.</w:t>
      </w:r>
      <w:bookmarkEnd w:id="3714"/>
      <w:bookmarkEnd w:id="3715"/>
    </w:p>
    <w:p>
      <w:pPr>
        <w:pStyle w:val="BodyText"/>
      </w:pPr>
      <w:r>
        <w:t xml:space="preserve">As prescribed in </w:t>
      </w:r>
      <w:r>
        <w:t>570.703</w:t>
      </w:r>
      <w:r>
        <w:t>, insert the following clause:</w:t>
      </w:r>
    </w:p>
    <w:p>
      <w:pPr>
        <w:pStyle w:val="BodyText"/>
      </w:pPr>
      <w:r>
        <w:t>Payment (Sep 1999)</w:t>
      </w:r>
    </w:p>
    <w:p>
      <w:pPr>
        <w:pStyle w:val="ListNumber"/>
        <!--depth 1-->
        <w:numPr>
          <w:ilvl w:val="0"/>
          <w:numId w:val="1352"/>
        </w:numPr>
      </w:pPr>
      <w:bookmarkStart w:id="3717" w:name="_Tocd19e72256"/>
      <w:bookmarkStart w:id="3716" w:name="_Refd19e72256"/>
      <w:r>
        <w:t/>
      </w:r>
      <w:r>
        <w:t>(a)</w:t>
      </w:r>
      <w:r>
        <w:t xml:space="preserve">  When space is offered and accepted, ABOA square footage delivered will be confirmed by either:</w:t>
      </w:r>
    </w:p>
    <w:p>
      <w:pPr>
        <w:pStyle w:val="ListNumber2"/>
        <!--depth 2-->
        <w:numPr>
          <w:ilvl w:val="1"/>
          <w:numId w:val="1353"/>
        </w:numPr>
      </w:pPr>
      <w:bookmarkStart w:id="3719" w:name="_Tocd19e72264"/>
      <w:bookmarkStart w:id="3718" w:name="_Refd19e7226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53"/>
        </w:numPr>
      </w:pPr>
      <w:r>
        <w:t/>
      </w:r>
      <w:r>
        <w:t>(2)</w:t>
      </w:r>
      <w:r>
        <w:t xml:space="preserve">  A mutual on-site measurement of the space if the Contracting Officer determines it necessary.</w:t>
      </w:r>
      <w:bookmarkEnd w:id="3718"/>
      <w:bookmarkEnd w:id="3719"/>
    </w:p>
    <w:p>
      <w:pPr>
        <w:pStyle w:val="ListNumber"/>
        <!--depth 1-->
        <w:numPr>
          <w:ilvl w:val="0"/>
          <w:numId w:val="1352"/>
        </w:numPr>
      </w:pPr>
      <w:r>
        <w:t/>
      </w:r>
      <w:r>
        <w:t>(b)</w:t>
      </w:r>
      <w:r>
        <w:t xml:space="preserve">  The Government will not pay for space in excess of the amount of ABOA square footage stated in the lease.</w:t>
      </w:r>
    </w:p>
    <w:p>
      <w:pPr>
        <w:pStyle w:val="ListNumber"/>
        <!--depth 1-->
        <w:numPr>
          <w:ilvl w:val="0"/>
          <w:numId w:val="13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16"/>
      <w:bookmarkEnd w:id="371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78-->
    <w:p>
      <w:pPr>
        <w:pStyle w:val="Heading6"/>
      </w:pPr>
      <w:bookmarkStart w:id="3720" w:name="_Refd19e72311"/>
      <w:bookmarkStart w:id="3721" w:name="_Tocd19e72311"/>
      <w:r>
        <w:t/>
      </w:r>
      <w:r>
        <w:t>552.270-21</w:t>
      </w:r>
      <w:r>
        <w:t xml:space="preserve"> Effect of Acceptance and Occupancy.</w:t>
      </w:r>
      <w:bookmarkEnd w:id="3720"/>
      <w:bookmarkEnd w:id="372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79-->
    <w:p>
      <w:pPr>
        <w:pStyle w:val="Heading6"/>
      </w:pPr>
      <w:bookmarkStart w:id="3722" w:name="_Refd19e72340"/>
      <w:bookmarkStart w:id="3723" w:name="_Tocd19e72340"/>
      <w:r>
        <w:t/>
      </w:r>
      <w:r>
        <w:t>552.270-22</w:t>
      </w:r>
      <w:r>
        <w:t xml:space="preserve"> Default by Lessor During the Term.</w:t>
      </w:r>
      <w:bookmarkEnd w:id="3722"/>
      <w:bookmarkEnd w:id="372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54"/>
        </w:numPr>
      </w:pPr>
      <w:bookmarkStart w:id="3725" w:name="_Tocd19e72357"/>
      <w:bookmarkStart w:id="3724" w:name="_Refd19e72357"/>
      <w:r>
        <w:t/>
      </w:r>
      <w:r>
        <w:t>(a)</w:t>
      </w:r>
      <w:r>
        <w:t xml:space="preserve">  Each of the following shall constitute a default by Lessor under this lease:</w:t>
      </w:r>
    </w:p>
    <w:p>
      <w:pPr>
        <w:pStyle w:val="ListNumber2"/>
        <!--depth 2-->
        <w:numPr>
          <w:ilvl w:val="1"/>
          <w:numId w:val="1355"/>
        </w:numPr>
      </w:pPr>
      <w:bookmarkStart w:id="3727" w:name="_Tocd19e72365"/>
      <w:bookmarkStart w:id="3726" w:name="_Refd19e7236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26"/>
      <w:bookmarkEnd w:id="3727"/>
    </w:p>
    <w:p>
      <w:pPr>
        <w:pStyle w:val="ListNumber"/>
        <!--depth 1-->
        <w:numPr>
          <w:ilvl w:val="0"/>
          <w:numId w:val="13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24"/>
      <w:bookmarkEnd w:id="3725"/>
    </w:p>
    <w:p>
      <w:pPr>
        <w:pStyle w:val="BodyText"/>
      </w:pPr>
      <w:r>
        <w:t>(End of clause)</w:t>
      </w:r>
    </w:p>
    <!--Topic unique_1080-->
    <w:p>
      <w:pPr>
        <w:pStyle w:val="Heading6"/>
      </w:pPr>
      <w:bookmarkStart w:id="3728" w:name="_Refd19e72398"/>
      <w:bookmarkStart w:id="3729" w:name="_Tocd19e72398"/>
      <w:r>
        <w:t/>
      </w:r>
      <w:r>
        <w:t>552.270-23</w:t>
      </w:r>
      <w:r>
        <w:t xml:space="preserve"> Subordination, Nondisturbance and Attornment.</w:t>
      </w:r>
      <w:bookmarkEnd w:id="3728"/>
      <w:bookmarkEnd w:id="372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56"/>
        </w:numPr>
      </w:pPr>
      <w:bookmarkStart w:id="3731" w:name="_Tocd19e72415"/>
      <w:bookmarkStart w:id="3730" w:name="_Refd19e7241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56"/>
        </w:numPr>
      </w:pPr>
      <w:r>
        <w:t/>
      </w:r>
      <w:r>
        <w:t>(d)</w:t>
      </w:r>
      <w:r>
        <w:t xml:space="preserve">  None of the foregoing provisions may be deemed or construed to imply a waiver of the Government’s rights as a sovereign.</w:t>
      </w:r>
      <w:bookmarkEnd w:id="3730"/>
      <w:bookmarkEnd w:id="3731"/>
    </w:p>
    <w:p>
      <w:pPr>
        <w:pStyle w:val="BodyText"/>
      </w:pPr>
      <w:r>
        <w:t>(End of clause)</w:t>
      </w:r>
    </w:p>
    <!--Topic unique_1081-->
    <w:p>
      <w:pPr>
        <w:pStyle w:val="Heading6"/>
      </w:pPr>
      <w:bookmarkStart w:id="3732" w:name="_Refd19e72455"/>
      <w:bookmarkStart w:id="3733" w:name="_Tocd19e72455"/>
      <w:r>
        <w:t/>
      </w:r>
      <w:r>
        <w:t>552.270-24</w:t>
      </w:r>
      <w:r>
        <w:t xml:space="preserve"> Statement of Lease.</w:t>
      </w:r>
      <w:bookmarkEnd w:id="3732"/>
      <w:bookmarkEnd w:id="373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57"/>
        </w:numPr>
      </w:pPr>
      <w:bookmarkStart w:id="3735" w:name="_Tocd19e72472"/>
      <w:bookmarkStart w:id="3734" w:name="_Refd19e7247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7"/>
        </w:numPr>
      </w:pPr>
      <w:r>
        <w:t/>
      </w:r>
      <w:r>
        <w:t>(b)</w:t>
      </w:r>
      <w:r>
        <w:t xml:space="preserve">  Letters issued pursuant to this clause are subject to the following conditions:</w:t>
      </w:r>
    </w:p>
    <w:p>
      <w:pPr>
        <w:pStyle w:val="ListNumber2"/>
        <!--depth 2-->
        <w:numPr>
          <w:ilvl w:val="1"/>
          <w:numId w:val="1358"/>
        </w:numPr>
      </w:pPr>
      <w:bookmarkStart w:id="3737" w:name="_Tocd19e72487"/>
      <w:bookmarkStart w:id="3736" w:name="_Refd19e72487"/>
      <w:r>
        <w:t/>
      </w:r>
      <w:r>
        <w:t>(1)</w:t>
      </w:r>
      <w:r>
        <w:t xml:space="preserve">  That they are based solely upon a reasonably diligent review of the Contracting Officer’s lease file as of the date of issuance;</w:t>
      </w:r>
    </w:p>
    <w:p>
      <w:pPr>
        <w:pStyle w:val="ListNumber2"/>
        <!--depth 2-->
        <w:numPr>
          <w:ilvl w:val="1"/>
          <w:numId w:val="1358"/>
        </w:numPr>
      </w:pPr>
      <w:r>
        <w:t/>
      </w:r>
      <w:r>
        <w:t>(2)</w:t>
      </w:r>
      <w:r>
        <w:t xml:space="preserve">  That the Government shall not be held liable because of any defect in or condition of the premises or building;</w:t>
      </w:r>
    </w:p>
    <w:p>
      <w:pPr>
        <w:pStyle w:val="ListNumber2"/>
        <!--depth 2-->
        <w:numPr>
          <w:ilvl w:val="1"/>
          <w:numId w:val="13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36"/>
      <w:bookmarkEnd w:id="3737"/>
    </w:p>
    <w:p>
      <w:pPr>
        <w:pStyle w:val="ListParagraph"/>
        <!--depth 1-->
        <w:ind w:left="720"/>
      </w:pPr>
      <w:r>
        <w:t>(End of clause)</w:t>
      </w:r>
      <w:bookmarkEnd w:id="3734"/>
      <w:bookmarkEnd w:id="3735"/>
    </w:p>
    <!--Topic unique_1082-->
    <w:p>
      <w:pPr>
        <w:pStyle w:val="Heading6"/>
      </w:pPr>
      <w:bookmarkStart w:id="3738" w:name="_Refd19e72527"/>
      <w:bookmarkStart w:id="3739" w:name="_Tocd19e72527"/>
      <w:r>
        <w:t/>
      </w:r>
      <w:r>
        <w:t>552.270-25</w:t>
      </w:r>
      <w:r>
        <w:t xml:space="preserve"> Substitution of Tenant Agency.</w:t>
      </w:r>
      <w:bookmarkEnd w:id="3738"/>
      <w:bookmarkEnd w:id="373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83-->
    <w:p>
      <w:pPr>
        <w:pStyle w:val="Heading6"/>
      </w:pPr>
      <w:bookmarkStart w:id="3740" w:name="_Refd19e72556"/>
      <w:bookmarkStart w:id="3741" w:name="_Tocd19e72556"/>
      <w:r>
        <w:t/>
      </w:r>
      <w:r>
        <w:t>552.270-26</w:t>
      </w:r>
      <w:r>
        <w:t xml:space="preserve"> No Waiver.</w:t>
      </w:r>
      <w:bookmarkEnd w:id="3740"/>
      <w:bookmarkEnd w:id="374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84-->
    <w:p>
      <w:pPr>
        <w:pStyle w:val="Heading6"/>
      </w:pPr>
      <w:bookmarkStart w:id="3742" w:name="_Refd19e72584"/>
      <w:bookmarkStart w:id="3743" w:name="_Tocd19e72584"/>
      <w:r>
        <w:t/>
      </w:r>
      <w:r>
        <w:t>552.270-27</w:t>
      </w:r>
      <w:r>
        <w:t xml:space="preserve"> Integrated Agreement.</w:t>
      </w:r>
      <w:bookmarkEnd w:id="3742"/>
      <w:bookmarkEnd w:id="374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85-->
    <w:p>
      <w:pPr>
        <w:pStyle w:val="Heading6"/>
      </w:pPr>
      <w:bookmarkStart w:id="3744" w:name="_Refd19e72613"/>
      <w:bookmarkStart w:id="3745" w:name="_Tocd19e72613"/>
      <w:r>
        <w:t/>
      </w:r>
      <w:r>
        <w:t>552.270-28</w:t>
      </w:r>
      <w:r>
        <w:t xml:space="preserve"> Mutuality of Obligation.</w:t>
      </w:r>
      <w:bookmarkEnd w:id="3744"/>
      <w:bookmarkEnd w:id="374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86-->
    <w:p>
      <w:pPr>
        <w:pStyle w:val="Heading6"/>
      </w:pPr>
      <w:bookmarkStart w:id="3746" w:name="_Refd19e72641"/>
      <w:bookmarkStart w:id="3747" w:name="_Tocd19e72641"/>
      <w:r>
        <w:t/>
      </w:r>
      <w:r>
        <w:t>552.270-29</w:t>
      </w:r>
      <w:r>
        <w:t xml:space="preserve"> Acceptance of Space.</w:t>
      </w:r>
      <w:bookmarkEnd w:id="3746"/>
      <w:bookmarkEnd w:id="374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59"/>
        </w:numPr>
      </w:pPr>
      <w:bookmarkStart w:id="3749" w:name="_Tocd19e72658"/>
      <w:bookmarkStart w:id="3748" w:name="_Refd19e7265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8"/>
      <w:bookmarkEnd w:id="3749"/>
    </w:p>
    <w:p>
      <w:pPr>
        <w:pStyle w:val="BodyText"/>
      </w:pPr>
      <w:r>
        <w:t>(End of clause)</w:t>
      </w:r>
    </w:p>
    <!--Topic unique_1087-->
    <w:p>
      <w:pPr>
        <w:pStyle w:val="Heading6"/>
      </w:pPr>
      <w:bookmarkStart w:id="3750" w:name="_Refd19e72684"/>
      <w:bookmarkStart w:id="3751" w:name="_Tocd19e72684"/>
      <w:r>
        <w:t/>
      </w:r>
      <w:r>
        <w:t>552.270-30</w:t>
      </w:r>
      <w:r>
        <w:t xml:space="preserve"> Price Adjustment for Illegal or Improper Activity.</w:t>
      </w:r>
      <w:bookmarkEnd w:id="3750"/>
      <w:bookmarkEnd w:id="375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0"/>
        </w:numPr>
      </w:pPr>
      <w:bookmarkStart w:id="3753" w:name="_Tocd19e72701"/>
      <w:bookmarkStart w:id="3752" w:name="_Refd19e7270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1"/>
        </w:numPr>
      </w:pPr>
      <w:bookmarkStart w:id="3755" w:name="_Tocd19e72709"/>
      <w:bookmarkStart w:id="3754" w:name="_Refd19e7270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1"/>
        </w:numPr>
      </w:pPr>
      <w:r>
        <w:t/>
      </w:r>
      <w:r>
        <w:t>(2)</w:t>
      </w:r>
      <w:r>
        <w:t xml:space="preserve">  Reduce payments for alterations not included in monthly rental payments by five percent of the amount of the alterations agreement; or</w:t>
      </w:r>
    </w:p>
    <w:p>
      <w:pPr>
        <w:pStyle w:val="ListNumber2"/>
        <!--depth 2-->
        <w:numPr>
          <w:ilvl w:val="1"/>
          <w:numId w:val="1361"/>
        </w:numPr>
      </w:pPr>
      <w:r>
        <w:t/>
      </w:r>
      <w:r>
        <w:t>(3)</w:t>
      </w:r>
      <w:r>
        <w:t xml:space="preserve">  Reduce the payments for violations by a Lessor’s subcontractor by an amount not to exceed the amount of profit or fee reflected in the subcontract at the time the subcontract was placed.</w:t>
      </w:r>
      <w:bookmarkEnd w:id="3754"/>
      <w:bookmarkEnd w:id="3755"/>
    </w:p>
    <w:p>
      <w:pPr>
        <w:pStyle w:val="ListNumber"/>
        <!--depth 1-->
        <w:numPr>
          <w:ilvl w:val="0"/>
          <w:numId w:val="13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0"/>
        </w:numPr>
      </w:pPr>
      <w:r>
        <w:t/>
      </w:r>
      <w:r>
        <w:t>(c)</w:t>
      </w:r>
      <w:r>
        <w:t xml:space="preserve">  The rights and remedies of the Government specified herein are not exclusive, and are in addition to any other rights and remedies provided by law or under this lease.</w:t>
      </w:r>
      <w:bookmarkEnd w:id="3752"/>
      <w:bookmarkEnd w:id="3753"/>
    </w:p>
    <w:p>
      <w:pPr>
        <w:pStyle w:val="BodyText"/>
      </w:pPr>
      <w:r>
        <w:t>(End of clause)</w:t>
      </w:r>
    </w:p>
    <!--Topic unique_1088-->
    <w:p>
      <w:pPr>
        <w:pStyle w:val="Heading6"/>
      </w:pPr>
      <w:bookmarkStart w:id="3756" w:name="_Refd19e72756"/>
      <w:bookmarkStart w:id="3757" w:name="_Tocd19e72756"/>
      <w:r>
        <w:t/>
      </w:r>
      <w:r>
        <w:t>552.270-31</w:t>
      </w:r>
      <w:r>
        <w:t xml:space="preserve"> Prompt Payment.</w:t>
      </w:r>
      <w:bookmarkEnd w:id="3756"/>
      <w:bookmarkEnd w:id="375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62"/>
        </w:numPr>
      </w:pPr>
      <w:bookmarkStart w:id="3759" w:name="_Tocd19e72775"/>
      <w:bookmarkStart w:id="3758" w:name="_Refd19e72775"/>
      <w:r>
        <w:t/>
      </w:r>
      <w:r>
        <w:t>(a)</w:t>
      </w:r>
      <w:r>
        <w:t xml:space="preserve">  </w:t>
      </w:r>
      <w:r>
        <w:rPr>
          <w:i/>
        </w:rPr>
        <w:t>Payment due date</w:t>
      </w:r>
      <w:r>
        <w:t>.</w:t>
      </w:r>
    </w:p>
    <w:p>
      <w:pPr>
        <w:pStyle w:val="ListNumber2"/>
        <!--depth 2-->
        <w:numPr>
          <w:ilvl w:val="1"/>
          <w:numId w:val="1363"/>
        </w:numPr>
      </w:pPr>
      <w:bookmarkStart w:id="3761" w:name="_Tocd19e72786"/>
      <w:bookmarkStart w:id="3760" w:name="_Refd19e72786"/>
      <w:r>
        <w:t/>
      </w:r>
      <w:r>
        <w:t>(1)</w:t>
      </w:r>
      <w:r>
        <w:t xml:space="preserve">  Rental payments. Rent shall be paid monthly in arrears and will be due on the first workday of each month, and only as provided for by the lease.</w:t>
      </w:r>
    </w:p>
    <w:p>
      <w:pPr>
        <w:pStyle w:val="ListNumber3"/>
        <!--depth 3-->
        <w:numPr>
          <w:ilvl w:val="2"/>
          <w:numId w:val="1364"/>
        </w:numPr>
      </w:pPr>
      <w:bookmarkStart w:id="3763" w:name="_Tocd19e72794"/>
      <w:bookmarkStart w:id="3762" w:name="_Refd19e72794"/>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64"/>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2"/>
      <w:bookmarkEnd w:id="3763"/>
    </w:p>
    <w:p>
      <w:pPr>
        <w:pStyle w:val="ListNumber2"/>
        <!--depth 2-->
        <w:numPr>
          <w:ilvl w:val="1"/>
          <w:numId w:val="1363"/>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65"/>
        </w:numPr>
      </w:pPr>
      <w:bookmarkStart w:id="3765" w:name="_Tocd19e72820"/>
      <w:bookmarkStart w:id="3764" w:name="_Refd19e72820"/>
      <w:r>
        <w:t/>
      </w:r>
      <w:r>
        <w:t>(i)</w:t>
      </w:r>
      <w:r>
        <w:t xml:space="preserve">  The 30th day after the designated billing office has received a proper invoice from the Contractor.</w:t>
      </w:r>
    </w:p>
    <w:p>
      <w:pPr>
        <w:pStyle w:val="ListNumber3"/>
        <!--depth 3-->
        <w:numPr>
          <w:ilvl w:val="2"/>
          <w:numId w:val="1365"/>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64"/>
      <w:bookmarkEnd w:id="3765"/>
      <w:bookmarkEnd w:id="3760"/>
      <w:bookmarkEnd w:id="3761"/>
    </w:p>
    <w:p>
      <w:pPr>
        <w:pStyle w:val="ListNumber"/>
        <!--depth 1-->
        <w:numPr>
          <w:ilvl w:val="0"/>
          <w:numId w:val="1362"/>
        </w:numPr>
      </w:pPr>
      <w:r>
        <w:t/>
      </w:r>
      <w:r>
        <w:t>(b)</w:t>
      </w:r>
      <w:r>
        <w:t xml:space="preserve">  </w:t>
      </w:r>
      <w:r>
        <w:rPr>
          <w:i/>
        </w:rPr>
        <w:t>Invoice and inspection requirements for payments other than rent</w:t>
      </w:r>
      <w:r>
        <w:t>.</w:t>
      </w:r>
    </w:p>
    <w:p>
      <w:pPr>
        <w:pStyle w:val="ListNumber2"/>
        <!--depth 2-->
        <w:numPr>
          <w:ilvl w:val="1"/>
          <w:numId w:val="1366"/>
        </w:numPr>
      </w:pPr>
      <w:bookmarkStart w:id="3767" w:name="_Tocd19e72847"/>
      <w:bookmarkStart w:id="3766" w:name="_Refd19e72847"/>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7"/>
        </w:numPr>
      </w:pPr>
      <w:bookmarkStart w:id="3769" w:name="_Tocd19e72855"/>
      <w:bookmarkStart w:id="3768" w:name="_Refd19e72855"/>
      <w:r>
        <w:t/>
      </w:r>
      <w:r>
        <w:t>(i)</w:t>
      </w:r>
      <w:r>
        <w:t xml:space="preserve">  Name and address of the Contractor.</w:t>
      </w:r>
    </w:p>
    <w:p>
      <w:pPr>
        <w:pStyle w:val="ListNumber3"/>
        <!--depth 3-->
        <w:numPr>
          <w:ilvl w:val="2"/>
          <w:numId w:val="1367"/>
        </w:numPr>
      </w:pPr>
      <w:r>
        <w:t/>
      </w:r>
      <w:r>
        <w:t>(ii)</w:t>
      </w:r>
      <w:r>
        <w:t xml:space="preserve">  Invoice date.</w:t>
      </w:r>
    </w:p>
    <w:p>
      <w:pPr>
        <w:pStyle w:val="ListNumber3"/>
        <!--depth 3-->
        <w:numPr>
          <w:ilvl w:val="2"/>
          <w:numId w:val="1367"/>
        </w:numPr>
      </w:pPr>
      <w:r>
        <w:t/>
      </w:r>
      <w:r>
        <w:t>(iii)</w:t>
      </w:r>
      <w:r>
        <w:t xml:space="preserve">  Lease number.</w:t>
      </w:r>
    </w:p>
    <w:p>
      <w:pPr>
        <w:pStyle w:val="ListNumber3"/>
        <!--depth 3-->
        <w:numPr>
          <w:ilvl w:val="2"/>
          <w:numId w:val="1367"/>
        </w:numPr>
      </w:pPr>
      <w:r>
        <w:t/>
      </w:r>
      <w:r>
        <w:t>(iv)</w:t>
      </w:r>
      <w:r>
        <w:t xml:space="preserve">  Government’s order number or other authorization.</w:t>
      </w:r>
    </w:p>
    <w:p>
      <w:pPr>
        <w:pStyle w:val="ListNumber3"/>
        <!--depth 3-->
        <w:numPr>
          <w:ilvl w:val="2"/>
          <w:numId w:val="1367"/>
        </w:numPr>
      </w:pPr>
      <w:r>
        <w:t/>
      </w:r>
      <w:r>
        <w:t>(v)</w:t>
      </w:r>
      <w:r>
        <w:t xml:space="preserve">  Description, price, and quantity of work or services delivered.</w:t>
      </w:r>
    </w:p>
    <w:p>
      <w:pPr>
        <w:pStyle w:val="ListNumber3"/>
        <!--depth 3-->
        <w:numPr>
          <w:ilvl w:val="2"/>
          <w:numId w:val="1367"/>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7"/>
        </w:numPr>
      </w:pPr>
      <w:r>
        <w:t/>
      </w:r>
      <w:r>
        <w:t>(vii)</w:t>
      </w:r>
      <w:r>
        <w:t xml:space="preserve">  Name (where practicable), title, phone number, and mailing address of person to be notified in the event of a defective invoice.</w:t>
      </w:r>
      <w:bookmarkEnd w:id="3768"/>
      <w:bookmarkEnd w:id="3769"/>
    </w:p>
    <w:p>
      <w:pPr>
        <w:pStyle w:val="ListNumber2"/>
        <!--depth 2-->
        <w:numPr>
          <w:ilvl w:val="1"/>
          <w:numId w:val="1366"/>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66"/>
      <w:bookmarkEnd w:id="3767"/>
    </w:p>
    <w:p>
      <w:pPr>
        <w:pStyle w:val="ListNumber"/>
        <!--depth 1-->
        <w:numPr>
          <w:ilvl w:val="0"/>
          <w:numId w:val="1362"/>
        </w:numPr>
      </w:pPr>
      <w:r>
        <w:t/>
      </w:r>
      <w:r>
        <w:t>(c)</w:t>
      </w:r>
      <w:r>
        <w:t xml:space="preserve">  </w:t>
      </w:r>
      <w:r>
        <w:rPr>
          <w:i/>
        </w:rPr>
        <w:t>Interest Penalty</w:t>
      </w:r>
      <w:r>
        <w:t>.</w:t>
      </w:r>
    </w:p>
    <w:p>
      <w:pPr>
        <w:pStyle w:val="ListNumber2"/>
        <!--depth 2-->
        <w:numPr>
          <w:ilvl w:val="1"/>
          <w:numId w:val="1368"/>
        </w:numPr>
      </w:pPr>
      <w:bookmarkStart w:id="3771" w:name="_Tocd19e72925"/>
      <w:bookmarkStart w:id="3770" w:name="_Refd19e72925"/>
      <w:r>
        <w:t/>
      </w:r>
      <w:r>
        <w:t>(1)</w:t>
      </w:r>
      <w:r>
        <w:t xml:space="preserve">  An interest penalty shall be paid automatically by the Government, without request from the Contractor, if payment is not made by the due date.</w:t>
      </w:r>
    </w:p>
    <w:p>
      <w:pPr>
        <w:pStyle w:val="ListNumber2"/>
        <!--depth 2-->
        <w:numPr>
          <w:ilvl w:val="1"/>
          <w:numId w:val="1368"/>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8"/>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8"/>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0"/>
      <w:bookmarkEnd w:id="3771"/>
    </w:p>
    <w:p>
      <w:pPr>
        <w:pStyle w:val="ListNumber"/>
        <!--depth 1-->
        <w:numPr>
          <w:ilvl w:val="0"/>
          <w:numId w:val="1362"/>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9"/>
        </w:numPr>
      </w:pPr>
      <w:bookmarkStart w:id="3773" w:name="_Tocd19e72968"/>
      <w:bookmarkStart w:id="3772" w:name="_Refd19e72968"/>
      <w:r>
        <w:t/>
      </w:r>
      <w:r>
        <w:t>(1)</w:t>
      </w:r>
      <w:r>
        <w:t xml:space="preserve">  Return the overpayment amount to the payment office cited in the contract along with a description of the overpayment including the—</w:t>
      </w:r>
    </w:p>
    <w:p>
      <w:pPr>
        <w:pStyle w:val="ListNumber3"/>
        <!--depth 3-->
        <w:numPr>
          <w:ilvl w:val="2"/>
          <w:numId w:val="1370"/>
        </w:numPr>
      </w:pPr>
      <w:bookmarkStart w:id="3775" w:name="_Tocd19e72976"/>
      <w:bookmarkStart w:id="3774" w:name="_Refd19e72976"/>
      <w:r>
        <w:t/>
      </w:r>
      <w:r>
        <w:t>(i)</w:t>
      </w:r>
      <w:r>
        <w:t xml:space="preserve">  Circumstances of the overpayment (</w:t>
      </w:r>
      <w:r>
        <w:rPr>
          <w:i/>
        </w:rPr>
        <w:t>e.g.</w:t>
      </w:r>
      <w:r>
        <w:t>, duplicate payment, erroneous payment, liquidation errors, date(s) of overpayment);</w:t>
      </w:r>
    </w:p>
    <w:p>
      <w:pPr>
        <w:pStyle w:val="ListNumber3"/>
        <!--depth 3-->
        <w:numPr>
          <w:ilvl w:val="2"/>
          <w:numId w:val="1370"/>
        </w:numPr>
      </w:pPr>
      <w:r>
        <w:t/>
      </w:r>
      <w:r>
        <w:t>(ii)</w:t>
      </w:r>
      <w:r>
        <w:t xml:space="preserve">  Affected lease number;</w:t>
      </w:r>
    </w:p>
    <w:p>
      <w:pPr>
        <w:pStyle w:val="ListNumber3"/>
        <!--depth 3-->
        <w:numPr>
          <w:ilvl w:val="2"/>
          <w:numId w:val="1370"/>
        </w:numPr>
      </w:pPr>
      <w:r>
        <w:t/>
      </w:r>
      <w:r>
        <w:t>(iii)</w:t>
      </w:r>
      <w:r>
        <w:t xml:space="preserve">  Affected lease line item or subline item, if applicable; and</w:t>
      </w:r>
    </w:p>
    <w:p>
      <w:pPr>
        <w:pStyle w:val="ListNumber3"/>
        <!--depth 3-->
        <w:numPr>
          <w:ilvl w:val="2"/>
          <w:numId w:val="1370"/>
        </w:numPr>
      </w:pPr>
      <w:r>
        <w:t/>
      </w:r>
      <w:r>
        <w:t>(iv)</w:t>
      </w:r>
      <w:r>
        <w:t xml:space="preserve">  Lessor point of contact.</w:t>
      </w:r>
      <w:bookmarkEnd w:id="3774"/>
      <w:bookmarkEnd w:id="3775"/>
    </w:p>
    <w:p>
      <w:pPr>
        <w:pStyle w:val="ListNumber2"/>
        <!--depth 2-->
        <w:numPr>
          <w:ilvl w:val="1"/>
          <w:numId w:val="1369"/>
        </w:numPr>
      </w:pPr>
      <w:r>
        <w:t/>
      </w:r>
      <w:r>
        <w:t>(2)</w:t>
      </w:r>
      <w:r>
        <w:t xml:space="preserve">  Provide a copy of the remittance and supporting documentation to the Contracting Officer.</w:t>
      </w:r>
      <w:bookmarkEnd w:id="3772"/>
      <w:bookmarkEnd w:id="3773"/>
      <w:bookmarkEnd w:id="3758"/>
      <w:bookmarkEnd w:id="375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89-->
    <w:p>
      <w:pPr>
        <w:pStyle w:val="Heading6"/>
      </w:pPr>
      <w:bookmarkStart w:id="3776" w:name="_Refd19e73033"/>
      <w:bookmarkStart w:id="3777" w:name="_Tocd19e73033"/>
      <w:r>
        <w:t/>
      </w:r>
      <w:r>
        <w:t>552.270-32</w:t>
      </w:r>
      <w:r>
        <w:t xml:space="preserve"> Covenant Against Contingent Fees.</w:t>
      </w:r>
      <w:bookmarkEnd w:id="3776"/>
      <w:bookmarkEnd w:id="37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1"/>
        </w:numPr>
      </w:pPr>
      <w:bookmarkStart w:id="3779" w:name="_Tocd19e73050"/>
      <w:bookmarkStart w:id="3778" w:name="_Refd19e7305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8"/>
      <w:bookmarkEnd w:id="37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0-->
    <w:p>
      <w:pPr>
        <w:pStyle w:val="Heading4"/>
      </w:pPr>
      <w:bookmarkStart w:id="3780" w:name="_Refd19e73095"/>
      <w:bookmarkStart w:id="3781" w:name="_Tocd19e73095"/>
      <w:r>
        <w:t/>
      </w:r>
      <w:r>
        <w:t>Subpart 552.3</w:t>
      </w:r>
      <w:r>
        <w:t xml:space="preserve"> - Provision and Clause Matrixes</w:t>
      </w:r>
      <w:bookmarkEnd w:id="3780"/>
      <w:bookmarkEnd w:id="3781"/>
    </w:p>
    <!--Topic unique_1091-->
    <w:p>
      <w:pPr>
        <w:pStyle w:val="Heading5"/>
      </w:pPr>
      <w:bookmarkStart w:id="3782" w:name="_Refd19e73108"/>
      <w:bookmarkStart w:id="3783" w:name="_Tocd19e73108"/>
      <w:r>
        <w:t/>
      </w:r>
      <w:r>
        <w:t>552.300</w:t>
      </w:r>
      <w:r>
        <w:t xml:space="preserve"> Scope of subpart.</w:t>
      </w:r>
      <w:bookmarkEnd w:id="3782"/>
      <w:bookmarkEnd w:id="3783"/>
    </w:p>
    <w:p>
      <w:pPr>
        <w:pStyle w:val="BodyText"/>
      </w:pPr>
      <w:r>
        <w:t>This subpart consists of a series of matrixes:</w:t>
      </w:r>
    </w:p>
    <w:p>
      <w:pPr>
        <w:pStyle w:val="ListNumber"/>
        <!--depth 1-->
        <w:numPr>
          <w:ilvl w:val="0"/>
          <w:numId w:val="1372"/>
        </w:numPr>
      </w:pPr>
      <w:bookmarkStart w:id="3785" w:name="_Tocd19e73119"/>
      <w:bookmarkStart w:id="3784" w:name="_Refd19e73119"/>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72"/>
        </w:numPr>
      </w:pPr>
      <w:r>
        <w:t/>
      </w:r>
      <w:r>
        <w:t>(b)</w:t>
      </w:r>
      <w:r>
        <w:t xml:space="preserve">  One matrix each for utility contracts (sole supplier-regulated rates) and leases of real property which list the applicable FAR and GSAR provisions and clauses.</w:t>
      </w:r>
      <w:bookmarkEnd w:id="3784"/>
      <w:bookmarkEnd w:id="37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97-->
    <w:p>
      <w:pPr>
        <w:pStyle w:val="Heading3"/>
      </w:pPr>
      <w:bookmarkStart w:id="3786" w:name="_Refd19e82236"/>
      <w:bookmarkStart w:id="3787" w:name="_Tocd19e82236"/>
      <w:r>
        <w:t/>
      </w:r>
      <w:r>
        <w:t>Part 553</w:t>
      </w:r>
      <w:r>
        <w:t xml:space="preserve"> - Forms</w:t>
      </w:r>
      <w:bookmarkEnd w:id="3786"/>
      <w:bookmarkEnd w:id="3787"/>
    </w:p>
    <w:p>
      <w:pPr>
        <w:pStyle w:val="ListBullet"/>
        <!--depth 1-->
        <w:numPr>
          <w:ilvl w:val="0"/>
          <w:numId w:val="1373"/>
        </w:numPr>
      </w:pPr>
      <w:r>
        <w:t/>
      </w:r>
      <w:r>
        <w:t>Subpart 553.1 - General</w:t>
      </w:r>
      <w:r>
        <w:t/>
      </w:r>
    </w:p>
    <w:p>
      <w:pPr>
        <w:pStyle w:val="ListBullet2"/>
        <!--depth 2-->
        <w:numPr>
          <w:ilvl w:val="1"/>
          <w:numId w:val="1374"/>
        </w:numPr>
      </w:pPr>
      <w:r>
        <w:t/>
      </w:r>
      <w:r>
        <w:t>553.101 Requirements for use of forms.</w:t>
      </w:r>
      <w:r>
        <w:t/>
      </w:r>
    </w:p>
    <w:p>
      <w:pPr>
        <w:pStyle w:val="ListBullet2"/>
        <!--depth 2-->
        <w:numPr>
          <w:ilvl w:val="1"/>
          <w:numId w:val="1374"/>
        </w:numPr>
      </w:pPr>
      <w:r>
        <w:t/>
      </w:r>
      <w:r>
        <w:t>553.102 Current editions.</w:t>
      </w:r>
      <w:r>
        <w:t/>
      </w:r>
    </w:p>
    <w:p>
      <w:pPr>
        <w:pStyle w:val="ListBullet2"/>
        <!--depth 2-->
        <w:numPr>
          <w:ilvl w:val="1"/>
          <w:numId w:val="1374"/>
        </w:numPr>
      </w:pPr>
      <w:r>
        <w:t/>
      </w:r>
      <w:r>
        <w:t>553.170 Establishing and revising GSA Forms.</w:t>
      </w:r>
      <w:r>
        <w:t/>
      </w:r>
    </w:p>
    <w:p>
      <w:pPr>
        <w:pStyle w:val="ListBullet"/>
        <!--depth 1-->
        <w:numPr>
          <w:ilvl w:val="0"/>
          <w:numId w:val="1373"/>
        </w:numPr>
      </w:pPr>
      <w:r>
        <w:t/>
      </w:r>
      <w:r>
        <w:t>Subpart 553.3 - Illustrations of Forms</w:t>
      </w:r>
      <w:r>
        <w:t/>
      </w:r>
    </w:p>
    <w:p>
      <w:pPr>
        <w:pStyle w:val="ListBullet2"/>
        <!--depth 2-->
        <w:numPr>
          <w:ilvl w:val="1"/>
          <w:numId w:val="1375"/>
        </w:numPr>
      </w:pPr>
      <w:r>
        <w:t/>
      </w:r>
      <w:r>
        <w:t>553.300 Scope of subpart.</w:t>
      </w:r>
      <w:r>
        <w:t/>
      </w:r>
    </w:p>
    <w:p>
      <w:pPr>
        <w:pStyle w:val="ListBullet3"/>
        <!--depth 3-->
        <w:numPr>
          <w:ilvl w:val="2"/>
          <w:numId w:val="1376"/>
        </w:numPr>
      </w:pPr>
      <w:r>
        <w:t/>
      </w:r>
      <w:r>
        <w:t>553.300-70 Forms not illustrated.</w:t>
      </w:r>
      <w:r>
        <w:t/>
      </w:r>
    </w:p>
    <!--Topic unique_1098-->
    <w:p>
      <w:pPr>
        <w:pStyle w:val="Heading4"/>
      </w:pPr>
      <w:bookmarkStart w:id="3788" w:name="_Refd19e82319"/>
      <w:bookmarkStart w:id="3789" w:name="_Tocd19e82319"/>
      <w:r>
        <w:t/>
      </w:r>
      <w:r>
        <w:t>Subpart 553.1</w:t>
      </w:r>
      <w:r>
        <w:t xml:space="preserve"> - General</w:t>
      </w:r>
      <w:bookmarkEnd w:id="3788"/>
      <w:bookmarkEnd w:id="3789"/>
    </w:p>
    <!--Topic unique_1099-->
    <w:p>
      <w:pPr>
        <w:pStyle w:val="Heading5"/>
      </w:pPr>
      <w:bookmarkStart w:id="3790" w:name="_Refd19e82332"/>
      <w:bookmarkStart w:id="3791" w:name="_Tocd19e82332"/>
      <w:r>
        <w:t/>
      </w:r>
      <w:r>
        <w:t>553.101</w:t>
      </w:r>
      <w:r>
        <w:t xml:space="preserve"> Requirements for use of forms.</w:t>
      </w:r>
      <w:bookmarkEnd w:id="3790"/>
      <w:bookmarkEnd w:id="3791"/>
    </w:p>
    <w:p>
      <w:pPr>
        <w:pStyle w:val="BodyText"/>
      </w:pPr>
      <w:r>
        <w:t>Parts 501–552 and 570 prescribe the requirements for use of GSA forms illustrated or referenced in this part. You may identify the prescription as follows:</w:t>
      </w:r>
    </w:p>
    <w:p>
      <w:pPr>
        <w:pStyle w:val="ListNumber"/>
        <!--depth 1-->
        <w:numPr>
          <w:ilvl w:val="0"/>
          <w:numId w:val="1377"/>
        </w:numPr>
      </w:pPr>
      <w:bookmarkStart w:id="3793" w:name="_Tocd19e82343"/>
      <w:bookmarkStart w:id="3792" w:name="_Refd19e8234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2"/>
      <w:bookmarkEnd w:id="3793"/>
    </w:p>
    <!--Topic unique_1100-->
    <w:p>
      <w:pPr>
        <w:pStyle w:val="Heading5"/>
      </w:pPr>
      <w:bookmarkStart w:id="3794" w:name="_Refd19e82373"/>
      <w:bookmarkStart w:id="3795" w:name="_Tocd19e82373"/>
      <w:r>
        <w:t/>
      </w:r>
      <w:r>
        <w:t>553.102</w:t>
      </w:r>
      <w:r>
        <w:t xml:space="preserve"> Current editions.</w:t>
      </w:r>
      <w:bookmarkEnd w:id="3794"/>
      <w:bookmarkEnd w:id="3795"/>
    </w:p>
    <w:p>
      <w:pPr>
        <w:pStyle w:val="BodyText"/>
      </w:pPr>
      <w:r>
        <w:t xml:space="preserve">You must use the current edition of the forms identified in </w:t>
      </w:r>
      <w:r>
        <w:t>subpart  553.3</w:t>
      </w:r>
      <w:r>
        <w:t xml:space="preserve"> unless otherwise authorized under this regulation.</w:t>
      </w:r>
    </w:p>
    <!--Topic unique_1101-->
    <w:p>
      <w:pPr>
        <w:pStyle w:val="Heading5"/>
      </w:pPr>
      <w:bookmarkStart w:id="3796" w:name="_Refd19e82395"/>
      <w:bookmarkStart w:id="3797" w:name="_Tocd19e82395"/>
      <w:r>
        <w:t/>
      </w:r>
      <w:r>
        <w:t>553.170</w:t>
      </w:r>
      <w:r>
        <w:t xml:space="preserve"> Establishing and revising GSA Forms.</w:t>
      </w:r>
      <w:bookmarkEnd w:id="3796"/>
      <w:bookmarkEnd w:id="3797"/>
    </w:p>
    <w:p>
      <w:pPr>
        <w:pStyle w:val="ListNumber"/>
        <!--depth 1-->
        <w:numPr>
          <w:ilvl w:val="0"/>
          <w:numId w:val="137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0"/>
        </w:numPr>
      </w:pPr>
      <w:bookmarkStart w:id="3799" w:name="_Tocd19e82415"/>
      <w:bookmarkStart w:id="3798" w:name="_Refd19e82415"/>
      <w:r>
        <w:t/>
      </w:r>
      <w:r>
        <w:t>(i)</w:t>
      </w:r>
      <w:r>
        <w:t xml:space="preserve">  If two or more GSA Services or Offices use an acquisition related GSA form, the Office of Acquisition Policy maintains the form.</w:t>
      </w:r>
    </w:p>
    <w:p>
      <w:pPr>
        <w:pStyle w:val="ListNumber3"/>
        <!--depth 3-->
        <w:numPr>
          <w:ilvl w:val="2"/>
          <w:numId w:val="138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8"/>
      <w:bookmarkEnd w:id="3799"/>
    </w:p>
    <w:p>
      <w:pPr>
        <w:pStyle w:val="ListNumber"/>
        <!--depth 1-->
        <w:numPr>
          <w:ilvl w:val="0"/>
          <w:numId w:val="1378"/>
        </w:numPr>
      </w:pPr>
      <w:r>
        <w:t/>
      </w:r>
      <w:r>
        <w:t>(b)</w:t>
      </w:r>
      <w:r>
        <w:t xml:space="preserve"> To establish a new GSA Form, request changes to an existing form, or cancel an existing form, please reference the FAQs found at the GSA Forms library at </w:t>
      </w:r>
      <w:hyperlink r:id="rIdHyperlink328">
        <w:r>
          <w:t>https://www.gsa.gov/reference/forms</w:t>
        </w:r>
      </w:hyperlink>
      <w:r>
        <w:t>.</w:t>
      </w:r>
    </w:p>
    <w:p>
      <w:pPr>
        <w:pStyle w:val="ListNumber3"/>
        <!--depth 3-->
        <w:numPr>
          <w:ilvl w:val="2"/>
          <w:numId w:val="1382"/>
        </w:numPr>
      </w:pPr>
      <w:r>
        <w:t/>
      </w:r>
      <w:r>
        <w:t>(i)</w:t>
      </w:r>
      <w:r>
        <w:t xml:space="preserve">  Any proposed new or revised GSA acquisition related form must be submitted to the Office of Acquisition Policy for review and concurrence.</w:t>
      </w:r>
    </w:p>
    <!--Topic unique_1102-->
    <w:p>
      <w:pPr>
        <w:pStyle w:val="Heading4"/>
      </w:pPr>
      <w:bookmarkStart w:id="3800" w:name="_Refd19e82465"/>
      <w:bookmarkStart w:id="3801" w:name="_Tocd19e82465"/>
      <w:r>
        <w:t/>
      </w:r>
      <w:r>
        <w:t>Subpart 553.3</w:t>
      </w:r>
      <w:r>
        <w:t xml:space="preserve"> - Illustrations of Forms</w:t>
      </w:r>
      <w:bookmarkEnd w:id="3800"/>
      <w:bookmarkEnd w:id="3801"/>
    </w:p>
    <!--Topic unique_1103-->
    <w:p>
      <w:pPr>
        <w:pStyle w:val="Heading5"/>
      </w:pPr>
      <w:bookmarkStart w:id="3802" w:name="_Refd19e82478"/>
      <w:bookmarkStart w:id="3803" w:name="_Tocd19e82478"/>
      <w:r>
        <w:t/>
      </w:r>
      <w:r>
        <w:t>553.300</w:t>
      </w:r>
      <w:r>
        <w:t xml:space="preserve"> Scope of subpart.</w:t>
      </w:r>
      <w:bookmarkEnd w:id="3802"/>
      <w:bookmarkEnd w:id="3803"/>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04-->
    <w:p>
      <w:pPr>
        <w:pStyle w:val="Heading6"/>
      </w:pPr>
      <w:bookmarkStart w:id="3804" w:name="_Refd19e82507"/>
      <w:bookmarkStart w:id="3805" w:name="_Tocd19e82507"/>
      <w:r>
        <w:t/>
      </w:r>
      <w:r>
        <w:t>553.300-70</w:t>
      </w:r>
      <w:r>
        <w:t xml:space="preserve"> Forms not illustrated.</w:t>
      </w:r>
      <w:bookmarkEnd w:id="3804"/>
      <w:bookmarkEnd w:id="3805"/>
    </w:p>
    <w:p>
      <w:pPr>
        <w:pStyle w:val="BodyText"/>
      </w:pPr>
      <w:r>
        <w:t>This subpart does not illustrate either:</w:t>
      </w:r>
    </w:p>
    <w:p>
      <w:pPr>
        <w:pStyle w:val="ListNumber"/>
        <!--depth 1-->
        <w:numPr>
          <w:ilvl w:val="0"/>
          <w:numId w:val="1383"/>
        </w:numPr>
      </w:pPr>
      <w:bookmarkStart w:id="3807" w:name="_Tocd19e82518"/>
      <w:bookmarkStart w:id="3806" w:name="_Refd19e82518"/>
      <w:r>
        <w:t/>
      </w:r>
      <w:r>
        <w:t>(a)</w:t>
      </w:r>
      <w:r>
        <w:t xml:space="preserve">  Standard forms illustrated in the FAR.</w:t>
      </w:r>
    </w:p>
    <w:p>
      <w:pPr>
        <w:pStyle w:val="ListNumber"/>
        <!--depth 1-->
        <w:numPr>
          <w:ilvl w:val="0"/>
          <w:numId w:val="1383"/>
        </w:numPr>
      </w:pPr>
      <w:bookmarkStart w:id="3809" w:name="_Tocd19e82527"/>
      <w:bookmarkStart w:id="3808" w:name="_Refd19e82527"/>
      <w:r>
        <w:t/>
      </w:r>
      <w:r>
        <w:t>(b)</w:t>
      </w:r>
      <w:r>
        <w:t xml:space="preserve">  Forms available on-line. You can access the forms listed below on the GSA Forms Library at </w:t>
      </w:r>
      <w:hyperlink r:id="rIdHyperlink329">
        <w:r>
          <w:t>https://www.gsa.gov/forms</w:t>
        </w:r>
      </w:hyperlink>
      <w:r>
        <w:t>.</w:t>
      </w:r>
      <w:bookmarkEnd w:id="3808"/>
      <w:bookmarkEnd w:id="3809"/>
      <w:bookmarkEnd w:id="3806"/>
      <w:bookmarkEnd w:id="3807"/>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9-->
    <w:p>
      <w:pPr>
        <w:pStyle w:val="Heading1"/>
      </w:pPr>
      <w:bookmarkStart w:id="3810" w:name="_Refd19e83313"/>
      <w:bookmarkStart w:id="3811" w:name="_Tocd19e83313"/>
      <w:r>
        <w:t/>
      </w:r>
      <w:r>
        <w:t>Subchapter I</w:t>
      </w:r>
      <w:r>
        <w:t xml:space="preserve"> - Special Contracting Programs</w:t>
      </w:r>
      <w:bookmarkEnd w:id="3810"/>
      <w:bookmarkEnd w:id="3811"/>
    </w:p>
    <!--Topic unique_1111-->
    <w:p>
      <w:pPr>
        <w:pStyle w:val="Heading2"/>
      </w:pPr>
      <w:bookmarkStart w:id="3812" w:name="_Refd19e83321"/>
      <w:bookmarkStart w:id="3813" w:name="_Tocd19e83321"/>
      <w:r>
        <w:t/>
      </w:r>
      <w:r>
        <w:t xml:space="preserve"> General Services Administration Acquisition Manual</w:t>
      </w:r>
      <w:bookmarkEnd w:id="3812"/>
      <w:bookmarkEnd w:id="3813"/>
    </w:p>
    <!--Topic unique_52-->
    <w:p>
      <w:pPr>
        <w:pStyle w:val="Heading3"/>
      </w:pPr>
      <w:bookmarkStart w:id="3814" w:name="_Refd19e83328"/>
      <w:bookmarkStart w:id="3815" w:name="_Tocd19e83328"/>
      <w:r>
        <w:t/>
      </w:r>
      <w:r>
        <w:t>Part 570</w:t>
      </w:r>
      <w:r>
        <w:t xml:space="preserve"> - Acquiring Leasehold Interests in Real Property</w:t>
      </w:r>
      <w:bookmarkEnd w:id="3814"/>
      <w:bookmarkEnd w:id="3815"/>
    </w:p>
    <w:p>
      <w:pPr>
        <w:pStyle w:val="ListBullet"/>
        <!--depth 1-->
        <w:numPr>
          <w:ilvl w:val="0"/>
          <w:numId w:val="1384"/>
        </w:numPr>
      </w:pPr>
      <w:r>
        <w:t/>
      </w:r>
      <w:r>
        <w:t>Subpart 570.1 - General</w:t>
      </w:r>
      <w:r>
        <w:t/>
      </w:r>
    </w:p>
    <w:p>
      <w:pPr>
        <w:pStyle w:val="ListBullet2"/>
        <!--depth 2-->
        <w:numPr>
          <w:ilvl w:val="1"/>
          <w:numId w:val="1385"/>
        </w:numPr>
      </w:pPr>
      <w:r>
        <w:t/>
      </w:r>
      <w:r>
        <w:t>570.101 Applicability.</w:t>
      </w:r>
      <w:r>
        <w:t/>
      </w:r>
    </w:p>
    <w:p>
      <w:pPr>
        <w:pStyle w:val="ListBullet2"/>
        <!--depth 2-->
        <w:numPr>
          <w:ilvl w:val="1"/>
          <w:numId w:val="1385"/>
        </w:numPr>
      </w:pPr>
      <w:r>
        <w:t/>
      </w:r>
      <w:r>
        <w:t>570.102 Definitions.</w:t>
      </w:r>
      <w:r>
        <w:t/>
      </w:r>
    </w:p>
    <w:p>
      <w:pPr>
        <w:pStyle w:val="ListBullet2"/>
        <!--depth 2-->
        <w:numPr>
          <w:ilvl w:val="1"/>
          <w:numId w:val="1385"/>
        </w:numPr>
      </w:pPr>
      <w:r>
        <w:t/>
      </w:r>
      <w:r>
        <w:t>570.103 Authority to lease.</w:t>
      </w:r>
      <w:r>
        <w:t/>
      </w:r>
    </w:p>
    <w:p>
      <w:pPr>
        <w:pStyle w:val="ListBullet2"/>
        <!--depth 2-->
        <w:numPr>
          <w:ilvl w:val="1"/>
          <w:numId w:val="1385"/>
        </w:numPr>
      </w:pPr>
      <w:r>
        <w:t/>
      </w:r>
      <w:r>
        <w:t>570.104 Competition.</w:t>
      </w:r>
      <w:r>
        <w:t/>
      </w:r>
    </w:p>
    <w:p>
      <w:pPr>
        <w:pStyle w:val="ListBullet2"/>
        <!--depth 2-->
        <w:numPr>
          <w:ilvl w:val="1"/>
          <w:numId w:val="1385"/>
        </w:numPr>
      </w:pPr>
      <w:r>
        <w:t/>
      </w:r>
      <w:r>
        <w:t>570.105 Methods of contracting.</w:t>
      </w:r>
      <w:r>
        <w:t/>
      </w:r>
    </w:p>
    <w:p>
      <w:pPr>
        <w:pStyle w:val="ListBullet3"/>
        <!--depth 3-->
        <w:numPr>
          <w:ilvl w:val="2"/>
          <w:numId w:val="1386"/>
        </w:numPr>
      </w:pPr>
      <w:r>
        <w:t/>
      </w:r>
      <w:r>
        <w:t>570.105-1 Contracting by negotiation.</w:t>
      </w:r>
      <w:r>
        <w:t/>
      </w:r>
    </w:p>
    <w:p>
      <w:pPr>
        <w:pStyle w:val="ListBullet3"/>
        <!--depth 3-->
        <w:numPr>
          <w:ilvl w:val="2"/>
          <w:numId w:val="1386"/>
        </w:numPr>
      </w:pPr>
      <w:r>
        <w:t/>
      </w:r>
      <w:r>
        <w:t>570.105-2 Criteria for the use of two-phase desgin-build.</w:t>
      </w:r>
      <w:r>
        <w:t/>
      </w:r>
    </w:p>
    <w:p>
      <w:pPr>
        <w:pStyle w:val="ListBullet2"/>
        <!--depth 2-->
        <w:numPr>
          <w:ilvl w:val="1"/>
          <w:numId w:val="1385"/>
        </w:numPr>
      </w:pPr>
      <w:r>
        <w:t/>
      </w:r>
      <w:r>
        <w:t>570.106 Advertising, publicizing, and notifications to Congress.</w:t>
      </w:r>
      <w:r>
        <w:t/>
      </w:r>
    </w:p>
    <w:p>
      <w:pPr>
        <w:pStyle w:val="ListBullet3"/>
        <!--depth 3-->
        <w:numPr>
          <w:ilvl w:val="2"/>
          <w:numId w:val="1387"/>
        </w:numPr>
      </w:pPr>
      <w:r>
        <w:t/>
      </w:r>
      <w:r>
        <w:t>570.106-1 Synopsis of lease awards.</w:t>
      </w:r>
      <w:r>
        <w:t/>
      </w:r>
    </w:p>
    <w:p>
      <w:pPr>
        <w:pStyle w:val="ListBullet2"/>
        <!--depth 2-->
        <w:numPr>
          <w:ilvl w:val="1"/>
          <w:numId w:val="1385"/>
        </w:numPr>
      </w:pPr>
      <w:r>
        <w:t/>
      </w:r>
      <w:r>
        <w:t>570.107 Oral presentations.</w:t>
      </w:r>
      <w:r>
        <w:t/>
      </w:r>
    </w:p>
    <w:p>
      <w:pPr>
        <w:pStyle w:val="ListBullet2"/>
        <!--depth 2-->
        <w:numPr>
          <w:ilvl w:val="1"/>
          <w:numId w:val="1385"/>
        </w:numPr>
      </w:pPr>
      <w:r>
        <w:t/>
      </w:r>
      <w:r>
        <w:t>570.108 Responsibility determination.</w:t>
      </w:r>
      <w:r>
        <w:t/>
      </w:r>
    </w:p>
    <w:p>
      <w:pPr>
        <w:pStyle w:val="ListBullet2"/>
        <!--depth 2-->
        <w:numPr>
          <w:ilvl w:val="1"/>
          <w:numId w:val="1385"/>
        </w:numPr>
      </w:pPr>
      <w:r>
        <w:t/>
      </w:r>
      <w:r>
        <w:t>570.109 Certifications.</w:t>
      </w:r>
      <w:r>
        <w:t/>
      </w:r>
    </w:p>
    <w:p>
      <w:pPr>
        <w:pStyle w:val="ListBullet2"/>
        <!--depth 2-->
        <w:numPr>
          <w:ilvl w:val="1"/>
          <w:numId w:val="1385"/>
        </w:numPr>
      </w:pPr>
      <w:r>
        <w:t/>
      </w:r>
      <w:r>
        <w:t>570.110 Cost or pricing data and information other than cost or pricing data.</w:t>
      </w:r>
      <w:r>
        <w:t/>
      </w:r>
    </w:p>
    <w:p>
      <w:pPr>
        <w:pStyle w:val="ListBullet2"/>
        <!--depth 2-->
        <w:numPr>
          <w:ilvl w:val="1"/>
          <w:numId w:val="1385"/>
        </w:numPr>
      </w:pPr>
      <w:r>
        <w:t/>
      </w:r>
      <w:r>
        <w:t>570.111 Inspection and acceptance.</w:t>
      </w:r>
      <w:r>
        <w:t/>
      </w:r>
    </w:p>
    <w:p>
      <w:pPr>
        <w:pStyle w:val="ListBullet2"/>
        <!--depth 2-->
        <w:numPr>
          <w:ilvl w:val="1"/>
          <w:numId w:val="1385"/>
        </w:numPr>
      </w:pPr>
      <w:r>
        <w:t/>
      </w:r>
      <w:r>
        <w:t>570.112 Awards to Federal employees.</w:t>
      </w:r>
      <w:r>
        <w:t/>
      </w:r>
    </w:p>
    <w:p>
      <w:pPr>
        <w:pStyle w:val="ListBullet2"/>
        <!--depth 2-->
        <w:numPr>
          <w:ilvl w:val="1"/>
          <w:numId w:val="1385"/>
        </w:numPr>
      </w:pPr>
      <w:r>
        <w:t/>
      </w:r>
      <w:r>
        <w:t>570.113 Disclosure of mistakes after award.</w:t>
      </w:r>
      <w:r>
        <w:t/>
      </w:r>
    </w:p>
    <w:p>
      <w:pPr>
        <w:pStyle w:val="ListBullet2"/>
        <!--depth 2-->
        <w:numPr>
          <w:ilvl w:val="1"/>
          <w:numId w:val="1385"/>
        </w:numPr>
      </w:pPr>
      <w:r>
        <w:t/>
      </w:r>
      <w:r>
        <w:t>570.114 Protests.</w:t>
      </w:r>
      <w:r>
        <w:t/>
      </w:r>
    </w:p>
    <w:p>
      <w:pPr>
        <w:pStyle w:val="ListBullet2"/>
        <!--depth 2-->
        <w:numPr>
          <w:ilvl w:val="1"/>
          <w:numId w:val="1385"/>
        </w:numPr>
      </w:pPr>
      <w:r>
        <w:t/>
      </w:r>
      <w:r>
        <w:t>570.115 Novation and change of ownership.</w:t>
      </w:r>
      <w:r>
        <w:t/>
      </w:r>
    </w:p>
    <w:p>
      <w:pPr>
        <w:pStyle w:val="ListBullet2"/>
        <!--depth 2-->
        <w:numPr>
          <w:ilvl w:val="1"/>
          <w:numId w:val="1385"/>
        </w:numPr>
      </w:pPr>
      <w:r>
        <w:t/>
      </w:r>
      <w:r>
        <w:t>570.116 Contract format.</w:t>
      </w:r>
      <w:r>
        <w:t/>
      </w:r>
    </w:p>
    <w:p>
      <w:pPr>
        <w:pStyle w:val="ListBullet2"/>
        <!--depth 2-->
        <w:numPr>
          <w:ilvl w:val="1"/>
          <w:numId w:val="1385"/>
        </w:numPr>
      </w:pPr>
      <w:r>
        <w:t/>
      </w:r>
      <w:r>
        <w:t>570.117 Sustainable requirements for lease acquisition.</w:t>
      </w:r>
      <w:r>
        <w:t/>
      </w:r>
    </w:p>
    <w:p>
      <w:pPr>
        <w:pStyle w:val="ListBullet3"/>
        <!--depth 3-->
        <w:numPr>
          <w:ilvl w:val="2"/>
          <w:numId w:val="1388"/>
        </w:numPr>
      </w:pPr>
      <w:r>
        <w:t/>
      </w:r>
      <w:r>
        <w:t>570.117-1 Federal leadership in environmental, energy, and economic performance.</w:t>
      </w:r>
      <w:r>
        <w:t/>
      </w:r>
    </w:p>
    <w:p>
      <w:pPr>
        <w:pStyle w:val="ListBullet3"/>
        <!--depth 3-->
        <w:numPr>
          <w:ilvl w:val="2"/>
          <w:numId w:val="1388"/>
        </w:numPr>
      </w:pPr>
      <w:r>
        <w:t/>
      </w:r>
      <w:r>
        <w:t>570.117-2 Guiding principles for federal leadership in high performance and sustainable buildings.</w:t>
      </w:r>
      <w:r>
        <w:t/>
      </w:r>
    </w:p>
    <w:p>
      <w:pPr>
        <w:pStyle w:val="ListBullet"/>
        <!--depth 1-->
        <w:numPr>
          <w:ilvl w:val="0"/>
          <w:numId w:val="1384"/>
        </w:numPr>
      </w:pPr>
      <w:r>
        <w:t/>
      </w:r>
      <w:r>
        <w:t>Subpart 570.2 - Simplified Lease Acquisition Procedures</w:t>
      </w:r>
      <w:r>
        <w:t/>
      </w:r>
    </w:p>
    <w:p>
      <w:pPr>
        <w:pStyle w:val="ListBullet2"/>
        <!--depth 2-->
        <w:numPr>
          <w:ilvl w:val="1"/>
          <w:numId w:val="1389"/>
        </w:numPr>
      </w:pPr>
      <w:r>
        <w:t/>
      </w:r>
      <w:r>
        <w:t>570.201 Purpose.</w:t>
      </w:r>
      <w:r>
        <w:t/>
      </w:r>
    </w:p>
    <w:p>
      <w:pPr>
        <w:pStyle w:val="ListBullet2"/>
        <!--depth 2-->
        <w:numPr>
          <w:ilvl w:val="1"/>
          <w:numId w:val="1389"/>
        </w:numPr>
      </w:pPr>
      <w:r>
        <w:t/>
      </w:r>
      <w:r>
        <w:t>570.202 Policy.</w:t>
      </w:r>
      <w:r>
        <w:t/>
      </w:r>
    </w:p>
    <w:p>
      <w:pPr>
        <w:pStyle w:val="ListBullet2"/>
        <!--depth 2-->
        <w:numPr>
          <w:ilvl w:val="1"/>
          <w:numId w:val="1389"/>
        </w:numPr>
      </w:pPr>
      <w:r>
        <w:t/>
      </w:r>
      <w:r>
        <w:t>570.203 Procedures.</w:t>
      </w:r>
      <w:r>
        <w:t/>
      </w:r>
    </w:p>
    <w:p>
      <w:pPr>
        <w:pStyle w:val="ListBullet3"/>
        <!--depth 3-->
        <w:numPr>
          <w:ilvl w:val="2"/>
          <w:numId w:val="1390"/>
        </w:numPr>
      </w:pPr>
      <w:r>
        <w:t/>
      </w:r>
      <w:r>
        <w:t>570.203-1 Market survey.</w:t>
      </w:r>
      <w:r>
        <w:t/>
      </w:r>
    </w:p>
    <w:p>
      <w:pPr>
        <w:pStyle w:val="ListBullet3"/>
        <!--depth 3-->
        <w:numPr>
          <w:ilvl w:val="2"/>
          <w:numId w:val="1390"/>
        </w:numPr>
      </w:pPr>
      <w:r>
        <w:t/>
      </w:r>
      <w:r>
        <w:t>570.203-2 Competition.</w:t>
      </w:r>
      <w:r>
        <w:t/>
      </w:r>
    </w:p>
    <w:p>
      <w:pPr>
        <w:pStyle w:val="ListBullet3"/>
        <!--depth 3-->
        <w:numPr>
          <w:ilvl w:val="2"/>
          <w:numId w:val="1390"/>
        </w:numPr>
      </w:pPr>
      <w:r>
        <w:t/>
      </w:r>
      <w:r>
        <w:t>570.203-3 Soliciting offers.</w:t>
      </w:r>
      <w:r>
        <w:t/>
      </w:r>
    </w:p>
    <w:p>
      <w:pPr>
        <w:pStyle w:val="ListBullet3"/>
        <!--depth 3-->
        <w:numPr>
          <w:ilvl w:val="2"/>
          <w:numId w:val="1390"/>
        </w:numPr>
      </w:pPr>
      <w:r>
        <w:t/>
      </w:r>
      <w:r>
        <w:t>570.203-4 Negotiation, evaluation, and award.</w:t>
      </w:r>
      <w:r>
        <w:t/>
      </w:r>
    </w:p>
    <w:p>
      <w:pPr>
        <w:pStyle w:val="ListBullet"/>
        <!--depth 1-->
        <w:numPr>
          <w:ilvl w:val="0"/>
          <w:numId w:val="1384"/>
        </w:numPr>
      </w:pPr>
      <w:r>
        <w:t/>
      </w:r>
      <w:r>
        <w:t>Subpart 570.3 - Acquisition Procedures for Leasehold Interests in Real Property Over the Simplified Lease Acquisition Threshold</w:t>
      </w:r>
      <w:r>
        <w:t/>
      </w:r>
    </w:p>
    <w:p>
      <w:pPr>
        <w:pStyle w:val="ListBullet2"/>
        <!--depth 2-->
        <w:numPr>
          <w:ilvl w:val="1"/>
          <w:numId w:val="1391"/>
        </w:numPr>
      </w:pPr>
      <w:r>
        <w:t/>
      </w:r>
      <w:r>
        <w:t>570.301 Market survey.</w:t>
      </w:r>
      <w:r>
        <w:t/>
      </w:r>
    </w:p>
    <w:p>
      <w:pPr>
        <w:pStyle w:val="ListBullet2"/>
        <!--depth 2-->
        <w:numPr>
          <w:ilvl w:val="1"/>
          <w:numId w:val="1391"/>
        </w:numPr>
      </w:pPr>
      <w:r>
        <w:t/>
      </w:r>
      <w:r>
        <w:t>570.302 Description of requirements.</w:t>
      </w:r>
      <w:r>
        <w:t/>
      </w:r>
    </w:p>
    <w:p>
      <w:pPr>
        <w:pStyle w:val="ListBullet2"/>
        <!--depth 2-->
        <w:numPr>
          <w:ilvl w:val="1"/>
          <w:numId w:val="1391"/>
        </w:numPr>
      </w:pPr>
      <w:r>
        <w:t/>
      </w:r>
      <w:r>
        <w:t>570.303 Solicitation for offers.</w:t>
      </w:r>
      <w:r>
        <w:t/>
      </w:r>
    </w:p>
    <w:p>
      <w:pPr>
        <w:pStyle w:val="ListBullet3"/>
        <!--depth 3-->
        <w:numPr>
          <w:ilvl w:val="2"/>
          <w:numId w:val="1392"/>
        </w:numPr>
      </w:pPr>
      <w:r>
        <w:t/>
      </w:r>
      <w:r>
        <w:t>570.303-1 Preparing the SFO.</w:t>
      </w:r>
      <w:r>
        <w:t/>
      </w:r>
    </w:p>
    <w:p>
      <w:pPr>
        <w:pStyle w:val="ListBullet3"/>
        <!--depth 3-->
        <w:numPr>
          <w:ilvl w:val="2"/>
          <w:numId w:val="1392"/>
        </w:numPr>
      </w:pPr>
      <w:r>
        <w:t/>
      </w:r>
      <w:r>
        <w:t>570.303-2 Issuing the SFO.</w:t>
      </w:r>
      <w:r>
        <w:t/>
      </w:r>
    </w:p>
    <w:p>
      <w:pPr>
        <w:pStyle w:val="ListBullet3"/>
        <!--depth 3-->
        <w:numPr>
          <w:ilvl w:val="2"/>
          <w:numId w:val="1392"/>
        </w:numPr>
      </w:pPr>
      <w:r>
        <w:t/>
      </w:r>
      <w:r>
        <w:t>570.303-3 Late offers, modifications of offers, and withdrawals of offers.</w:t>
      </w:r>
      <w:r>
        <w:t/>
      </w:r>
    </w:p>
    <w:p>
      <w:pPr>
        <w:pStyle w:val="ListBullet3"/>
        <!--depth 3-->
        <w:numPr>
          <w:ilvl w:val="2"/>
          <w:numId w:val="1392"/>
        </w:numPr>
      </w:pPr>
      <w:r>
        <w:t/>
      </w:r>
      <w:r>
        <w:t>570.303-4 Changes to SFOs.</w:t>
      </w:r>
      <w:r>
        <w:t/>
      </w:r>
    </w:p>
    <w:p>
      <w:pPr>
        <w:pStyle w:val="ListBullet2"/>
        <!--depth 2-->
        <w:numPr>
          <w:ilvl w:val="1"/>
          <w:numId w:val="1391"/>
        </w:numPr>
      </w:pPr>
      <w:r>
        <w:t/>
      </w:r>
      <w:r>
        <w:t>570.304 General source selection procedures.</w:t>
      </w:r>
      <w:r>
        <w:t/>
      </w:r>
    </w:p>
    <w:p>
      <w:pPr>
        <w:pStyle w:val="ListBullet2"/>
        <!--depth 2-->
        <w:numPr>
          <w:ilvl w:val="1"/>
          <w:numId w:val="1391"/>
        </w:numPr>
      </w:pPr>
      <w:r>
        <w:t/>
      </w:r>
      <w:r>
        <w:t>570.305 Two-phase design-build selection procedures.</w:t>
      </w:r>
      <w:r>
        <w:t/>
      </w:r>
    </w:p>
    <w:p>
      <w:pPr>
        <w:pStyle w:val="ListBullet2"/>
        <!--depth 2-->
        <w:numPr>
          <w:ilvl w:val="1"/>
          <w:numId w:val="1391"/>
        </w:numPr>
      </w:pPr>
      <w:r>
        <w:t/>
      </w:r>
      <w:r>
        <w:t>570.306 Evaluating offers.</w:t>
      </w:r>
      <w:r>
        <w:t/>
      </w:r>
    </w:p>
    <w:p>
      <w:pPr>
        <w:pStyle w:val="ListBullet2"/>
        <!--depth 2-->
        <w:numPr>
          <w:ilvl w:val="1"/>
          <w:numId w:val="1391"/>
        </w:numPr>
      </w:pPr>
      <w:r>
        <w:t/>
      </w:r>
      <w:r>
        <w:t>570.307 Negotiations.</w:t>
      </w:r>
      <w:r>
        <w:t/>
      </w:r>
    </w:p>
    <w:p>
      <w:pPr>
        <w:pStyle w:val="ListBullet2"/>
        <!--depth 2-->
        <w:numPr>
          <w:ilvl w:val="1"/>
          <w:numId w:val="1391"/>
        </w:numPr>
      </w:pPr>
      <w:r>
        <w:t/>
      </w:r>
      <w:r>
        <w:t>570.308 Award.</w:t>
      </w:r>
      <w:r>
        <w:t/>
      </w:r>
    </w:p>
    <w:p>
      <w:pPr>
        <w:pStyle w:val="ListBullet2"/>
        <!--depth 2-->
        <w:numPr>
          <w:ilvl w:val="1"/>
          <w:numId w:val="1391"/>
        </w:numPr>
      </w:pPr>
      <w:r>
        <w:t/>
      </w:r>
      <w:r>
        <w:t>570.309 Debriefings.</w:t>
      </w:r>
      <w:r>
        <w:t/>
      </w:r>
    </w:p>
    <w:p>
      <w:pPr>
        <w:pStyle w:val="ListBullet"/>
        <!--depth 1-->
        <w:numPr>
          <w:ilvl w:val="0"/>
          <w:numId w:val="1384"/>
        </w:numPr>
      </w:pPr>
      <w:r>
        <w:t/>
      </w:r>
      <w:r>
        <w:t>Subpart 570.4 - Special Aspects of Contracting for Continued Space Requirements</w:t>
      </w:r>
      <w:r>
        <w:t/>
      </w:r>
    </w:p>
    <w:p>
      <w:pPr>
        <w:pStyle w:val="ListBullet2"/>
        <!--depth 2-->
        <w:numPr>
          <w:ilvl w:val="1"/>
          <w:numId w:val="1393"/>
        </w:numPr>
      </w:pPr>
      <w:r>
        <w:t/>
      </w:r>
      <w:r>
        <w:t>570.401 Renewal options.</w:t>
      </w:r>
      <w:r>
        <w:t/>
      </w:r>
    </w:p>
    <w:p>
      <w:pPr>
        <w:pStyle w:val="ListBullet2"/>
        <!--depth 2-->
        <w:numPr>
          <w:ilvl w:val="1"/>
          <w:numId w:val="1393"/>
        </w:numPr>
      </w:pPr>
      <w:r>
        <w:t/>
      </w:r>
      <w:r>
        <w:t>570.402 Succeeding leases.</w:t>
      </w:r>
      <w:r>
        <w:t/>
      </w:r>
    </w:p>
    <w:p>
      <w:pPr>
        <w:pStyle w:val="ListBullet3"/>
        <!--depth 3-->
        <w:numPr>
          <w:ilvl w:val="2"/>
          <w:numId w:val="1394"/>
        </w:numPr>
      </w:pPr>
      <w:r>
        <w:t/>
      </w:r>
      <w:r>
        <w:t>570.402-1 General.</w:t>
      </w:r>
      <w:r>
        <w:t/>
      </w:r>
    </w:p>
    <w:p>
      <w:pPr>
        <w:pStyle w:val="ListBullet3"/>
        <!--depth 3-->
        <w:numPr>
          <w:ilvl w:val="2"/>
          <w:numId w:val="1394"/>
        </w:numPr>
      </w:pPr>
      <w:r>
        <w:t/>
      </w:r>
      <w:r>
        <w:t>570.402-2 Publicizing/Advertising.</w:t>
      </w:r>
      <w:r>
        <w:t/>
      </w:r>
    </w:p>
    <w:p>
      <w:pPr>
        <w:pStyle w:val="ListBullet3"/>
        <!--depth 3-->
        <w:numPr>
          <w:ilvl w:val="2"/>
          <w:numId w:val="1394"/>
        </w:numPr>
      </w:pPr>
      <w:r>
        <w:t/>
      </w:r>
      <w:r>
        <w:t>570.402-3 Market survey.</w:t>
      </w:r>
      <w:r>
        <w:t/>
      </w:r>
    </w:p>
    <w:p>
      <w:pPr>
        <w:pStyle w:val="ListBullet3"/>
        <!--depth 3-->
        <w:numPr>
          <w:ilvl w:val="2"/>
          <w:numId w:val="1394"/>
        </w:numPr>
      </w:pPr>
      <w:r>
        <w:t/>
      </w:r>
      <w:r>
        <w:t>570.402-4 No potential acceptable locations.</w:t>
      </w:r>
      <w:r>
        <w:t/>
      </w:r>
    </w:p>
    <w:p>
      <w:pPr>
        <w:pStyle w:val="ListBullet3"/>
        <!--depth 3-->
        <w:numPr>
          <w:ilvl w:val="2"/>
          <w:numId w:val="1394"/>
        </w:numPr>
      </w:pPr>
      <w:r>
        <w:t/>
      </w:r>
      <w:r>
        <w:t>570.402-5 Potential acceptable locations.</w:t>
      </w:r>
      <w:r>
        <w:t/>
      </w:r>
    </w:p>
    <w:p>
      <w:pPr>
        <w:pStyle w:val="ListBullet3"/>
        <!--depth 3-->
        <w:numPr>
          <w:ilvl w:val="2"/>
          <w:numId w:val="1394"/>
        </w:numPr>
      </w:pPr>
      <w:r>
        <w:t/>
      </w:r>
      <w:r>
        <w:t>570.402-6 Cost-benefit analysis.</w:t>
      </w:r>
      <w:r>
        <w:t/>
      </w:r>
    </w:p>
    <w:p>
      <w:pPr>
        <w:pStyle w:val="ListBullet2"/>
        <!--depth 2-->
        <w:numPr>
          <w:ilvl w:val="1"/>
          <w:numId w:val="1393"/>
        </w:numPr>
      </w:pPr>
      <w:r>
        <w:t/>
      </w:r>
      <w:r>
        <w:t>570.403 Expansion requests.</w:t>
      </w:r>
      <w:r>
        <w:t/>
      </w:r>
    </w:p>
    <w:p>
      <w:pPr>
        <w:pStyle w:val="ListBullet2"/>
        <!--depth 2-->
        <w:numPr>
          <w:ilvl w:val="1"/>
          <w:numId w:val="1393"/>
        </w:numPr>
      </w:pPr>
      <w:r>
        <w:t/>
      </w:r>
      <w:r>
        <w:t>570.404 Superseding leases.</w:t>
      </w:r>
      <w:r>
        <w:t/>
      </w:r>
    </w:p>
    <w:p>
      <w:pPr>
        <w:pStyle w:val="ListBullet2"/>
        <!--depth 2-->
        <w:numPr>
          <w:ilvl w:val="1"/>
          <w:numId w:val="1393"/>
        </w:numPr>
      </w:pPr>
      <w:r>
        <w:t/>
      </w:r>
      <w:r>
        <w:t>570.405 Lease extensions.</w:t>
      </w:r>
      <w:r>
        <w:t/>
      </w:r>
    </w:p>
    <w:p>
      <w:pPr>
        <w:pStyle w:val="ListBullet"/>
        <!--depth 1-->
        <w:numPr>
          <w:ilvl w:val="0"/>
          <w:numId w:val="1384"/>
        </w:numPr>
      </w:pPr>
      <w:r>
        <w:t/>
      </w:r>
      <w:r>
        <w:t>Subpart 570.5 - Special Aspects of Contracting for Lease Alterations</w:t>
      </w:r>
      <w:r>
        <w:t/>
      </w:r>
    </w:p>
    <w:p>
      <w:pPr>
        <w:pStyle w:val="ListBullet2"/>
        <!--depth 2-->
        <w:numPr>
          <w:ilvl w:val="1"/>
          <w:numId w:val="1395"/>
        </w:numPr>
      </w:pPr>
      <w:r>
        <w:t/>
      </w:r>
      <w:r>
        <w:t>570.501 General.</w:t>
      </w:r>
      <w:r>
        <w:t/>
      </w:r>
    </w:p>
    <w:p>
      <w:pPr>
        <w:pStyle w:val="ListBullet2"/>
        <!--depth 2-->
        <w:numPr>
          <w:ilvl w:val="1"/>
          <w:numId w:val="1395"/>
        </w:numPr>
      </w:pPr>
      <w:r>
        <w:t/>
      </w:r>
      <w:r>
        <w:t>570.502 Alterations by the lessor.</w:t>
      </w:r>
      <w:r>
        <w:t/>
      </w:r>
    </w:p>
    <w:p>
      <w:pPr>
        <w:pStyle w:val="ListBullet3"/>
        <!--depth 3-->
        <w:numPr>
          <w:ilvl w:val="2"/>
          <w:numId w:val="1396"/>
        </w:numPr>
      </w:pPr>
      <w:r>
        <w:t/>
      </w:r>
      <w:r>
        <w:t>570.502-1 Justification and approval requirements.</w:t>
      </w:r>
      <w:r>
        <w:t/>
      </w:r>
    </w:p>
    <w:p>
      <w:pPr>
        <w:pStyle w:val="ListBullet3"/>
        <!--depth 3-->
        <w:numPr>
          <w:ilvl w:val="2"/>
          <w:numId w:val="1396"/>
        </w:numPr>
      </w:pPr>
      <w:r>
        <w:t/>
      </w:r>
      <w:r>
        <w:t>570.502-2 Procedures.</w:t>
      </w:r>
      <w:r>
        <w:t/>
      </w:r>
    </w:p>
    <w:p>
      <w:pPr>
        <w:pStyle w:val="ListBullet2"/>
        <!--depth 2-->
        <w:numPr>
          <w:ilvl w:val="1"/>
          <w:numId w:val="1395"/>
        </w:numPr>
      </w:pPr>
      <w:r>
        <w:t/>
      </w:r>
      <w:r>
        <w:t>570.503 Alterations by the Government or through a separate contract.</w:t>
      </w:r>
      <w:r>
        <w:t/>
      </w:r>
    </w:p>
    <w:p>
      <w:pPr>
        <w:pStyle w:val="ListBullet"/>
        <!--depth 1-->
        <w:numPr>
          <w:ilvl w:val="0"/>
          <w:numId w:val="1384"/>
        </w:numPr>
      </w:pPr>
      <w:r>
        <w:t/>
      </w:r>
      <w:r>
        <w:t>Subpart 570.6 - Contracting for Overtime Services and Utilities in Leases</w:t>
      </w:r>
      <w:r>
        <w:t/>
      </w:r>
    </w:p>
    <w:p>
      <w:pPr>
        <w:pStyle w:val="ListBullet2"/>
        <!--depth 2-->
        <w:numPr>
          <w:ilvl w:val="1"/>
          <w:numId w:val="1397"/>
        </w:numPr>
      </w:pPr>
      <w:r>
        <w:t/>
      </w:r>
      <w:r>
        <w:t>570.601 General.</w:t>
      </w:r>
      <w:r>
        <w:t/>
      </w:r>
    </w:p>
    <w:p>
      <w:pPr>
        <w:pStyle w:val="ListBullet"/>
        <!--depth 1-->
        <w:numPr>
          <w:ilvl w:val="0"/>
          <w:numId w:val="1384"/>
        </w:numPr>
      </w:pPr>
      <w:r>
        <w:t/>
      </w:r>
      <w:r>
        <w:t>Subpart 570.7 - Solicitation Provisions and Contract Clauses</w:t>
      </w:r>
      <w:r>
        <w:t/>
      </w:r>
    </w:p>
    <w:p>
      <w:pPr>
        <w:pStyle w:val="ListBullet2"/>
        <!--depth 2-->
        <w:numPr>
          <w:ilvl w:val="1"/>
          <w:numId w:val="1398"/>
        </w:numPr>
      </w:pPr>
      <w:r>
        <w:t/>
      </w:r>
      <w:r>
        <w:t>570.701 FAR provisions and clauses.</w:t>
      </w:r>
      <w:r>
        <w:t/>
      </w:r>
    </w:p>
    <w:p>
      <w:pPr>
        <w:pStyle w:val="ListBullet2"/>
        <!--depth 2-->
        <w:numPr>
          <w:ilvl w:val="1"/>
          <w:numId w:val="1398"/>
        </w:numPr>
      </w:pPr>
      <w:r>
        <w:t/>
      </w:r>
      <w:r>
        <w:t>570.702 GSAR solicitation provisions.</w:t>
      </w:r>
      <w:r>
        <w:t/>
      </w:r>
    </w:p>
    <w:p>
      <w:pPr>
        <w:pStyle w:val="ListBullet2"/>
        <!--depth 2-->
        <w:numPr>
          <w:ilvl w:val="1"/>
          <w:numId w:val="1398"/>
        </w:numPr>
      </w:pPr>
      <w:r>
        <w:t/>
      </w:r>
      <w:r>
        <w:t>570.703 GSAR contract clauses.</w:t>
      </w:r>
      <w:r>
        <w:t/>
      </w:r>
    </w:p>
    <w:p>
      <w:pPr>
        <w:pStyle w:val="ListBullet2"/>
        <!--depth 2-->
        <w:numPr>
          <w:ilvl w:val="1"/>
          <w:numId w:val="1398"/>
        </w:numPr>
      </w:pPr>
      <w:r>
        <w:t/>
      </w:r>
      <w:r>
        <w:t>570.704 Deviations to provisions and clauses.</w:t>
      </w:r>
      <w:r>
        <w:t/>
      </w:r>
    </w:p>
    <w:p>
      <w:pPr>
        <w:pStyle w:val="ListBullet"/>
        <!--depth 1-->
        <w:numPr>
          <w:ilvl w:val="0"/>
          <w:numId w:val="1384"/>
        </w:numPr>
      </w:pPr>
      <w:r>
        <w:t/>
      </w:r>
      <w:r>
        <w:t>Subpart 570.8 - Forms</w:t>
      </w:r>
      <w:r>
        <w:t/>
      </w:r>
    </w:p>
    <w:p>
      <w:pPr>
        <w:pStyle w:val="ListBullet2"/>
        <!--depth 2-->
        <w:numPr>
          <w:ilvl w:val="1"/>
          <w:numId w:val="1399"/>
        </w:numPr>
      </w:pPr>
      <w:r>
        <w:t/>
      </w:r>
      <w:r>
        <w:t>570.801 Standard forms.</w:t>
      </w:r>
      <w:r>
        <w:t/>
      </w:r>
    </w:p>
    <w:p>
      <w:pPr>
        <w:pStyle w:val="ListBullet2"/>
        <!--depth 2-->
        <w:numPr>
          <w:ilvl w:val="1"/>
          <w:numId w:val="1399"/>
        </w:numPr>
      </w:pPr>
      <w:r>
        <w:t/>
      </w:r>
      <w:r>
        <w:t>570.802 GSA forms.</w:t>
      </w:r>
      <w:r>
        <w:t/>
      </w:r>
    </w:p>
    <!--Topic unique_1113-->
    <w:p>
      <w:pPr>
        <w:pStyle w:val="Heading4"/>
      </w:pPr>
      <w:bookmarkStart w:id="3816" w:name="_Refd19e83968"/>
      <w:bookmarkStart w:id="3817" w:name="_Tocd19e83968"/>
      <w:r>
        <w:t/>
      </w:r>
      <w:r>
        <w:t>Subpart 570.1</w:t>
      </w:r>
      <w:r>
        <w:t xml:space="preserve"> - General</w:t>
      </w:r>
      <w:bookmarkEnd w:id="3816"/>
      <w:bookmarkEnd w:id="3817"/>
    </w:p>
    <!--Topic unique_1114-->
    <w:p>
      <w:pPr>
        <w:pStyle w:val="Heading5"/>
      </w:pPr>
      <w:bookmarkStart w:id="3818" w:name="_Refd19e83981"/>
      <w:bookmarkStart w:id="3819" w:name="_Tocd19e83981"/>
      <w:r>
        <w:t/>
      </w:r>
      <w:r>
        <w:t>570.101</w:t>
      </w:r>
      <w:r>
        <w:t xml:space="preserve"> Applicability.</w:t>
      </w:r>
      <w:bookmarkEnd w:id="3818"/>
      <w:bookmarkEnd w:id="3819"/>
    </w:p>
    <w:p>
      <w:pPr>
        <w:pStyle w:val="ListNumber"/>
        <!--depth 1-->
        <w:numPr>
          <w:ilvl w:val="0"/>
          <w:numId w:val="1400"/>
        </w:numPr>
      </w:pPr>
      <w:bookmarkStart w:id="3821" w:name="_Tocd19e83990"/>
      <w:bookmarkStart w:id="3820" w:name="_Refd19e83990"/>
      <w:r>
        <w:t/>
      </w:r>
      <w:r>
        <w:t>(a)</w:t>
      </w:r>
      <w:r>
        <w:t xml:space="preserve">  This part applies to acquisitions of leasehold interests in real property except:</w:t>
      </w:r>
    </w:p>
    <w:p>
      <w:pPr>
        <w:pStyle w:val="ListNumber2"/>
        <!--depth 2-->
        <w:numPr>
          <w:ilvl w:val="1"/>
          <w:numId w:val="1401"/>
        </w:numPr>
      </w:pPr>
      <w:bookmarkStart w:id="3823" w:name="_Tocd19e83998"/>
      <w:bookmarkStart w:id="3822" w:name="_Refd19e83998"/>
      <w:r>
        <w:t/>
      </w:r>
      <w:r>
        <w:t>(1)</w:t>
      </w:r>
      <w:r>
        <w:t xml:space="preserve">  Leasehold interests acquired by the power of eminent domain or by donation.</w:t>
      </w:r>
    </w:p>
    <w:p>
      <w:pPr>
        <w:pStyle w:val="ListNumber2"/>
        <!--depth 2-->
        <w:numPr>
          <w:ilvl w:val="1"/>
          <w:numId w:val="1401"/>
        </w:numPr>
      </w:pPr>
      <w:r>
        <w:t/>
      </w:r>
      <w:r>
        <w:t>(2)</w:t>
      </w:r>
      <w:r>
        <w:t xml:space="preserve">  Acquisition of leasehold interests in bare or unimproved land.</w:t>
      </w:r>
      <w:bookmarkEnd w:id="3822"/>
      <w:bookmarkEnd w:id="3823"/>
    </w:p>
    <w:p>
      <w:pPr>
        <w:pStyle w:val="ListNumber"/>
        <!--depth 1-->
        <w:numPr>
          <w:ilvl w:val="0"/>
          <w:numId w:val="1400"/>
        </w:numPr>
      </w:pPr>
      <w:bookmarkStart w:id="3825" w:name="_Tocd19e84015"/>
      <w:bookmarkStart w:id="3824" w:name="_Refd19e8401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53-->
    <w:p>
      <w:pPr>
        <w:pStyle w:val="Heading5"/>
      </w:pPr>
      <w:bookmarkStart w:id="3826" w:name="_Refd19e84388"/>
      <w:bookmarkStart w:id="3827" w:name="_Tocd19e84388"/>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15-->
    <w:p>
      <w:pPr>
        <w:pStyle w:val="Heading5"/>
      </w:pPr>
      <w:bookmarkStart w:id="3828" w:name="_Refd19e84443"/>
      <w:bookmarkStart w:id="3829" w:name="_Tocd19e84443"/>
      <w:r>
        <w:t/>
      </w:r>
      <w:r>
        <w:t>570.103</w:t>
      </w:r>
      <w:r>
        <w:t xml:space="preserve"> Authority to lease.</w:t>
      </w:r>
      <w:bookmarkEnd w:id="3828"/>
      <w:bookmarkEnd w:id="3829"/>
    </w:p>
    <w:p>
      <w:pPr>
        <w:pStyle w:val="ListNumber"/>
        <!--depth 1-->
        <w:numPr>
          <w:ilvl w:val="0"/>
          <w:numId w:val="1402"/>
        </w:numPr>
      </w:pPr>
      <w:bookmarkStart w:id="3831" w:name="_Tocd19e84452"/>
      <w:bookmarkStart w:id="3830" w:name="_Refd19e8445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0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1116-->
    <w:p>
      <w:pPr>
        <w:pStyle w:val="Heading5"/>
      </w:pPr>
      <w:bookmarkStart w:id="3832" w:name="_Refd19e84476"/>
      <w:bookmarkStart w:id="3833" w:name="_Tocd19e84476"/>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31">
        <w:r>
          <w:t>FAR part 6</w:t>
        </w:r>
      </w:hyperlink>
      <w:r>
        <w:t xml:space="preserve"> apply to acquisition of leasehold interests in real property.</w:t>
      </w:r>
    </w:p>
    <!--Topic unique_1117-->
    <w:p>
      <w:pPr>
        <w:pStyle w:val="Heading5"/>
      </w:pPr>
      <w:bookmarkStart w:id="3834" w:name="_Refd19e84502"/>
      <w:bookmarkStart w:id="3835" w:name="_Tocd19e84502"/>
      <w:r>
        <w:t/>
      </w:r>
      <w:r>
        <w:t>570.105</w:t>
      </w:r>
      <w:r>
        <w:t xml:space="preserve"> Methods of contracting.</w:t>
      </w:r>
      <w:bookmarkEnd w:id="3834"/>
      <w:bookmarkEnd w:id="3835"/>
    </w:p>
    <!--Topic unique_1118-->
    <w:p>
      <w:pPr>
        <w:pStyle w:val="Heading6"/>
      </w:pPr>
      <w:bookmarkStart w:id="3836" w:name="_Refd19e84515"/>
      <w:bookmarkStart w:id="3837" w:name="_Tocd19e84515"/>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19-->
    <w:p>
      <w:pPr>
        <w:pStyle w:val="Heading6"/>
      </w:pPr>
      <w:bookmarkStart w:id="3838" w:name="_Refd19e84534"/>
      <w:bookmarkStart w:id="3839" w:name="_Tocd19e84534"/>
      <w:r>
        <w:t/>
      </w:r>
      <w:r>
        <w:t>570.105-2</w:t>
      </w:r>
      <w:r>
        <w:t xml:space="preserve"> Criteria for the use of two-phase desgin-build.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03"/>
        </w:numPr>
      </w:pPr>
      <w:bookmarkStart w:id="3841" w:name="_Tocd19e84545"/>
      <w:bookmarkStart w:id="3840" w:name="_Refd19e84545"/>
      <w:r>
        <w:t/>
      </w:r>
      <w:r>
        <w:t>(a)</w:t>
      </w:r>
      <w:r>
        <w:t xml:space="preserve">  The contracting officer anticipates that the lease will involve the design and construction of a building, facility, or work for lease to the Government.</w:t>
      </w:r>
    </w:p>
    <w:p>
      <w:pPr>
        <w:pStyle w:val="ListNumber"/>
        <!--depth 1-->
        <w:numPr>
          <w:ilvl w:val="0"/>
          <w:numId w:val="140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04"/>
        </w:numPr>
      </w:pPr>
      <w:bookmarkStart w:id="3843" w:name="_Tocd19e84560"/>
      <w:bookmarkStart w:id="3842" w:name="_Refd19e84560"/>
      <w:r>
        <w:t/>
      </w:r>
      <w:r>
        <w:t>(1)</w:t>
      </w:r>
      <w:r>
        <w:t xml:space="preserve">  The contracting officer expects to receive three or more offers.</w:t>
      </w:r>
    </w:p>
    <w:p>
      <w:pPr>
        <w:pStyle w:val="ListNumber2"/>
        <!--depth 2-->
        <w:numPr>
          <w:ilvl w:val="1"/>
          <w:numId w:val="1404"/>
        </w:numPr>
      </w:pPr>
      <w:r>
        <w:t/>
      </w:r>
      <w:r>
        <w:t>(2)</w:t>
      </w:r>
      <w:r>
        <w:t xml:space="preserve">  Offerors will need to perform design work before developing a price.</w:t>
      </w:r>
    </w:p>
    <w:p>
      <w:pPr>
        <w:pStyle w:val="ListNumber2"/>
        <!--depth 2-->
        <w:numPr>
          <w:ilvl w:val="1"/>
          <w:numId w:val="1404"/>
        </w:numPr>
      </w:pPr>
      <w:r>
        <w:t/>
      </w:r>
      <w:r>
        <w:t>(3)</w:t>
      </w:r>
      <w:r>
        <w:t xml:space="preserve">  Offerors will incur a substantial amount of expense in preparing offers.</w:t>
      </w:r>
    </w:p>
    <w:p>
      <w:pPr>
        <w:pStyle w:val="ListNumber2"/>
        <!--depth 2-->
        <w:numPr>
          <w:ilvl w:val="1"/>
          <w:numId w:val="1404"/>
        </w:numPr>
      </w:pPr>
      <w:r>
        <w:t/>
      </w:r>
      <w:r>
        <w:t>(4)</w:t>
      </w:r>
      <w:r>
        <w:t xml:space="preserve">  The contracting officer considers criteria such as the following:</w:t>
      </w:r>
    </w:p>
    <w:p>
      <w:pPr>
        <w:pStyle w:val="ListNumber3"/>
        <!--depth 3-->
        <w:numPr>
          <w:ilvl w:val="2"/>
          <w:numId w:val="1405"/>
        </w:numPr>
      </w:pPr>
      <w:bookmarkStart w:id="3845" w:name="_Tocd19e84589"/>
      <w:bookmarkStart w:id="3844" w:name="_Refd19e84589"/>
      <w:r>
        <w:t/>
      </w:r>
      <w:r>
        <w:t>(i)</w:t>
      </w:r>
      <w:r>
        <w:t xml:space="preserve">  The extent to which the project requirements have been adequately defined.</w:t>
      </w:r>
    </w:p>
    <w:p>
      <w:pPr>
        <w:pStyle w:val="ListNumber3"/>
        <!--depth 3-->
        <w:numPr>
          <w:ilvl w:val="2"/>
          <w:numId w:val="1405"/>
        </w:numPr>
      </w:pPr>
      <w:r>
        <w:t/>
      </w:r>
      <w:r>
        <w:t>(ii)</w:t>
      </w:r>
      <w:r>
        <w:t xml:space="preserve">  The time constraints for delivery of the project.</w:t>
      </w:r>
    </w:p>
    <w:p>
      <w:pPr>
        <w:pStyle w:val="ListNumber3"/>
        <!--depth 3-->
        <w:numPr>
          <w:ilvl w:val="2"/>
          <w:numId w:val="1405"/>
        </w:numPr>
      </w:pPr>
      <w:r>
        <w:t/>
      </w:r>
      <w:r>
        <w:t>(iii)</w:t>
      </w:r>
      <w:r>
        <w:t xml:space="preserve">  The capability and experience of potential contractors.</w:t>
      </w:r>
    </w:p>
    <w:p>
      <w:pPr>
        <w:pStyle w:val="ListNumber3"/>
        <!--depth 3-->
        <w:numPr>
          <w:ilvl w:val="2"/>
          <w:numId w:val="1405"/>
        </w:numPr>
      </w:pPr>
      <w:r>
        <w:t/>
      </w:r>
      <w:r>
        <w:t>(iv)</w:t>
      </w:r>
      <w:r>
        <w:t xml:space="preserve">  The past performance of potential contractors.</w:t>
      </w:r>
    </w:p>
    <w:p>
      <w:pPr>
        <w:pStyle w:val="ListNumber3"/>
        <!--depth 3-->
        <w:numPr>
          <w:ilvl w:val="2"/>
          <w:numId w:val="1405"/>
        </w:numPr>
      </w:pPr>
      <w:r>
        <w:t/>
      </w:r>
      <w:r>
        <w:t>(v)</w:t>
      </w:r>
      <w:r>
        <w:t xml:space="preserve">  The suitability of the project for use of the two-phase selection procedures.</w:t>
      </w:r>
    </w:p>
    <w:p>
      <w:pPr>
        <w:pStyle w:val="ListNumber3"/>
        <!--depth 3-->
        <w:numPr>
          <w:ilvl w:val="2"/>
          <w:numId w:val="1405"/>
        </w:numPr>
      </w:pPr>
      <w:r>
        <w:t/>
      </w:r>
      <w:r>
        <w:t>(vi)</w:t>
      </w:r>
      <w:r>
        <w:t xml:space="preserve">  The capability of the agency to manage the two-phase selection process.</w:t>
      </w:r>
    </w:p>
    <w:p>
      <w:pPr>
        <w:pStyle w:val="ListNumber3"/>
        <!--depth 3-->
        <w:numPr>
          <w:ilvl w:val="2"/>
          <w:numId w:val="1405"/>
        </w:numPr>
      </w:pPr>
      <w:r>
        <w:t/>
      </w:r>
      <w:r>
        <w:t>(vii)</w:t>
      </w:r>
      <w:r>
        <w:t xml:space="preserve">  Other criteria established by the HCA.</w:t>
      </w:r>
      <w:bookmarkEnd w:id="3844"/>
      <w:bookmarkEnd w:id="3845"/>
      <w:bookmarkEnd w:id="3842"/>
      <w:bookmarkEnd w:id="3843"/>
    </w:p>
    <w:p>
      <w:pPr>
        <w:pStyle w:val="ListNumber"/>
        <!--depth 1-->
        <w:numPr>
          <w:ilvl w:val="0"/>
          <w:numId w:val="1403"/>
        </w:numPr>
      </w:pPr>
      <w:r>
        <w:t/>
      </w:r>
      <w:r>
        <w:t>(c)</w:t>
      </w:r>
      <w:r>
        <w:t xml:space="preserve"> See </w:t>
      </w:r>
      <w:r>
        <w:t>570.305</w:t>
      </w:r>
      <w:r>
        <w:t xml:space="preserve"> for additional information.</w:t>
      </w:r>
      <w:bookmarkEnd w:id="3840"/>
      <w:bookmarkEnd w:id="3841"/>
    </w:p>
    <!--Topic unique_1120-->
    <w:p>
      <w:pPr>
        <w:pStyle w:val="Heading5"/>
      </w:pPr>
      <w:bookmarkStart w:id="3846" w:name="_Refd19e84663"/>
      <w:bookmarkStart w:id="3847" w:name="_Tocd19e84663"/>
      <w:r>
        <w:t/>
      </w:r>
      <w:r>
        <w:t>570.106</w:t>
      </w:r>
      <w:r>
        <w:t xml:space="preserve"> Advertising, publicizing, and notifications to Congress.</w:t>
      </w:r>
      <w:bookmarkEnd w:id="3846"/>
      <w:bookmarkEnd w:id="3847"/>
    </w:p>
    <w:p>
      <w:pPr>
        <w:pStyle w:val="ListNumber"/>
        <!--depth 1-->
        <w:numPr>
          <w:ilvl w:val="0"/>
          <w:numId w:val="1406"/>
        </w:numPr>
      </w:pPr>
      <w:bookmarkStart w:id="3849" w:name="_Tocd19e84672"/>
      <w:bookmarkStart w:id="3848" w:name="_Refd19e8467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2">
        <w:r>
          <w:t>https://beta.sam.gov</w:t>
        </w:r>
      </w:hyperlink>
      <w:r>
        <w:t xml:space="preserve"> or successor system.</w:t>
      </w:r>
    </w:p>
    <w:p>
      <w:pPr>
        <w:pStyle w:val="ListNumber"/>
        <!--depth 1-->
        <w:numPr>
          <w:ilvl w:val="0"/>
          <w:numId w:val="140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0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0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06"/>
        </w:numPr>
      </w:pPr>
      <w:r>
        <w:t/>
      </w:r>
      <w:r>
        <w:t>(e)</w:t>
      </w:r>
      <w:r>
        <w:t xml:space="preserve">  The contracting officer may issue a consolidated advertisement for multiple leasing actions.</w:t>
      </w:r>
    </w:p>
    <w:p>
      <w:pPr>
        <w:pStyle w:val="ListNumber"/>
        <!--depth 1-->
        <w:numPr>
          <w:ilvl w:val="0"/>
          <w:numId w:val="140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0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07"/>
        </w:numPr>
      </w:pPr>
      <w:bookmarkStart w:id="3851" w:name="_Tocd19e84746"/>
      <w:bookmarkStart w:id="3850" w:name="_Refd19e8474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0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0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1121-->
    <w:p>
      <w:pPr>
        <w:pStyle w:val="Heading6"/>
      </w:pPr>
      <w:bookmarkStart w:id="3852" w:name="_Refd19e84784"/>
      <w:bookmarkStart w:id="3853" w:name="_Tocd19e84784"/>
      <w:r>
        <w:t/>
      </w:r>
      <w:r>
        <w:t>570.106-1</w:t>
      </w:r>
      <w:r>
        <w:t xml:space="preserve"> Synopsis of lease awards.</w:t>
      </w:r>
      <w:bookmarkEnd w:id="3852"/>
      <w:bookmarkEnd w:id="3853"/>
    </w:p>
    <w:p>
      <w:pPr>
        <w:pStyle w:val="ListNumber"/>
        <!--depth 1-->
        <w:numPr>
          <w:ilvl w:val="0"/>
          <w:numId w:val="1408"/>
        </w:numPr>
      </w:pPr>
      <w:bookmarkStart w:id="3855" w:name="_Tocd19e84793"/>
      <w:bookmarkStart w:id="3854" w:name="_Refd19e8479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08"/>
        </w:numPr>
      </w:pPr>
      <w:r>
        <w:t/>
      </w:r>
      <w:r>
        <w:t>(b)</w:t>
      </w:r>
      <w:r>
        <w:t xml:space="preserve">  A notice is not required if—</w:t>
      </w:r>
    </w:p>
    <w:p>
      <w:pPr>
        <w:pStyle w:val="ListNumber2"/>
        <!--depth 2-->
        <w:numPr>
          <w:ilvl w:val="1"/>
          <w:numId w:val="1409"/>
        </w:numPr>
      </w:pPr>
      <w:bookmarkStart w:id="3857" w:name="_Tocd19e84808"/>
      <w:bookmarkStart w:id="3856" w:name="_Refd19e84808"/>
      <w:r>
        <w:t/>
      </w:r>
      <w:r>
        <w:t>(1)</w:t>
      </w:r>
      <w:r>
        <w:t xml:space="preserve">  The notice would disclose the occupant agency’s needs and the disclosure of such needs would compromise the national security; or</w:t>
      </w:r>
    </w:p>
    <w:p>
      <w:pPr>
        <w:pStyle w:val="ListNumber2"/>
        <!--depth 2-->
        <w:numPr>
          <w:ilvl w:val="1"/>
          <w:numId w:val="1409"/>
        </w:numPr>
      </w:pPr>
      <w:r>
        <w:t/>
      </w:r>
      <w:r>
        <w:t>(2)</w:t>
      </w:r>
      <w:r>
        <w:t xml:space="preserve">  The lease—</w:t>
      </w:r>
    </w:p>
    <w:p>
      <w:pPr>
        <w:pStyle w:val="ListNumber3"/>
        <!--depth 3-->
        <w:numPr>
          <w:ilvl w:val="2"/>
          <w:numId w:val="1410"/>
        </w:numPr>
      </w:pPr>
      <w:bookmarkStart w:id="3859" w:name="_Tocd19e84823"/>
      <w:bookmarkStart w:id="3858" w:name="_Refd19e84823"/>
      <w:r>
        <w:t/>
      </w:r>
      <w:r>
        <w:t>(i)</w:t>
      </w:r>
      <w:r>
        <w:t xml:space="preserve">  Is for an amount not greater than the simplified lease acquisition threshold;</w:t>
      </w:r>
    </w:p>
    <w:p>
      <w:pPr>
        <w:pStyle w:val="ListNumber3"/>
        <!--depth 3-->
        <w:numPr>
          <w:ilvl w:val="2"/>
          <w:numId w:val="1410"/>
        </w:numPr>
      </w:pPr>
      <w:r>
        <w:t/>
      </w:r>
      <w:r>
        <w:t>(ii)</w:t>
      </w:r>
      <w:r>
        <w:t xml:space="preserve">  Was made through a means where access to the notice of proposed lease action was provided through the GPE; and</w:t>
      </w:r>
    </w:p>
    <w:p>
      <w:pPr>
        <w:pStyle w:val="ListNumber3"/>
        <!--depth 3-->
        <w:numPr>
          <w:ilvl w:val="2"/>
          <w:numId w:val="1410"/>
        </w:numPr>
      </w:pPr>
      <w:r>
        <w:t/>
      </w:r>
      <w:r>
        <w:t>(iii)</w:t>
      </w:r>
      <w:r>
        <w:t xml:space="preserve">  Permitted the public to respond to the solicitation electronically.</w:t>
      </w:r>
      <w:bookmarkEnd w:id="3858"/>
      <w:bookmarkEnd w:id="3859"/>
    </w:p>
    <w:p>
      <w:pPr>
        <w:pStyle w:val="ListNumber2"/>
        <!--depth 2-->
        <w:numPr>
          <w:ilvl w:val="1"/>
          <w:numId w:val="140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1122-->
    <w:p>
      <w:pPr>
        <w:pStyle w:val="Heading5"/>
      </w:pPr>
      <w:bookmarkStart w:id="3860" w:name="_Refd19e84863"/>
      <w:bookmarkStart w:id="3861" w:name="_Tocd19e84863"/>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FAR15.102.</w:t>
      </w:r>
    </w:p>
    <!--Topic unique_1123-->
    <w:p>
      <w:pPr>
        <w:pStyle w:val="Heading5"/>
      </w:pPr>
      <w:bookmarkStart w:id="3862" w:name="_Refd19e84882"/>
      <w:bookmarkStart w:id="3863" w:name="_Tocd19e84882"/>
      <w:r>
        <w:t/>
      </w:r>
      <w:r>
        <w:t>570.108</w:t>
      </w:r>
      <w:r>
        <w:t xml:space="preserve"> Responsibility determination.</w:t>
      </w:r>
      <w:bookmarkEnd w:id="3862"/>
      <w:bookmarkEnd w:id="3863"/>
    </w:p>
    <w:p>
      <w:pPr>
        <w:pStyle w:val="ListNumber"/>
        <!--depth 1-->
        <w:numPr>
          <w:ilvl w:val="0"/>
          <w:numId w:val="1411"/>
        </w:numPr>
      </w:pPr>
      <w:bookmarkStart w:id="3865" w:name="_Tocd19e84891"/>
      <w:bookmarkStart w:id="3864" w:name="_Refd19e84891"/>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11"/>
        </w:numPr>
      </w:pPr>
      <w:r>
        <w:t/>
      </w:r>
      <w:r>
        <w:t>(b)</w:t>
      </w:r>
      <w:r>
        <w:t xml:space="preserve">  The contracting officer’s signature on the contract is deemed an affirmative determination.</w:t>
      </w:r>
    </w:p>
    <w:p>
      <w:pPr>
        <w:pStyle w:val="ListNumber"/>
        <!--depth 1-->
        <w:numPr>
          <w:ilvl w:val="0"/>
          <w:numId w:val="141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1"/>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64"/>
      <w:bookmarkEnd w:id="3865"/>
    </w:p>
    <!--Topic unique_1124-->
    <w:p>
      <w:pPr>
        <w:pStyle w:val="Heading5"/>
      </w:pPr>
      <w:bookmarkStart w:id="3866" w:name="_Refd19e84928"/>
      <w:bookmarkStart w:id="3867" w:name="_Tocd19e84928"/>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1125-->
    <w:p>
      <w:pPr>
        <w:pStyle w:val="Heading5"/>
      </w:pPr>
      <w:bookmarkStart w:id="3868" w:name="_Refd19e84947"/>
      <w:bookmarkStart w:id="3869" w:name="_Tocd19e84947"/>
      <w:r>
        <w:t/>
      </w:r>
      <w:r>
        <w:t>570.110</w:t>
      </w:r>
      <w:r>
        <w:t xml:space="preserve"> Cost or pricing data and information other than cost or pricing data.</w:t>
      </w:r>
      <w:bookmarkEnd w:id="3868"/>
      <w:bookmarkEnd w:id="3869"/>
    </w:p>
    <w:p>
      <w:pPr>
        <w:pStyle w:val="ListNumber"/>
        <!--depth 1-->
        <w:numPr>
          <w:ilvl w:val="0"/>
          <w:numId w:val="1412"/>
        </w:numPr>
      </w:pPr>
      <w:bookmarkStart w:id="3871" w:name="_Tocd19e84956"/>
      <w:bookmarkStart w:id="3870" w:name="_Refd19e84956"/>
      <w:r>
        <w:t/>
      </w:r>
      <w:r>
        <w:t>(a)</w:t>
      </w:r>
      <w:r>
        <w:t xml:space="preserve"> The policies and procedures of FAR15.403 apply to lease contract actions.</w:t>
      </w:r>
    </w:p>
    <w:p>
      <w:pPr>
        <w:pStyle w:val="ListNumber"/>
        <!--depth 1-->
        <w:numPr>
          <w:ilvl w:val="0"/>
          <w:numId w:val="141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12"/>
        </w:numPr>
      </w:pPr>
      <w:r>
        <w:t/>
      </w:r>
      <w:r>
        <w:t>(c)</w:t>
      </w:r>
      <w:r>
        <w:t xml:space="preserve"> In exceptional cases, the requirement for submission of certified cost or pricing data may be waived under FAR15.403-1(c)(4).</w:t>
      </w:r>
    </w:p>
    <w:p>
      <w:pPr>
        <w:pStyle w:val="ListNumber"/>
        <!--depth 1-->
        <w:numPr>
          <w:ilvl w:val="0"/>
          <w:numId w:val="1412"/>
        </w:numPr>
      </w:pPr>
      <w:r>
        <w:t/>
      </w:r>
      <w:r>
        <w:t>(d)</w:t>
      </w:r>
      <w:r>
        <w:t xml:space="preserve"> If cost or pricing data are required, follow the procedures in FAR15.403-4 and 15.406-2.</w:t>
      </w:r>
      <w:bookmarkEnd w:id="3870"/>
      <w:bookmarkEnd w:id="3871"/>
    </w:p>
    <!--Topic unique_1126-->
    <w:p>
      <w:pPr>
        <w:pStyle w:val="Heading5"/>
      </w:pPr>
      <w:bookmarkStart w:id="3872" w:name="_Refd19e84993"/>
      <w:bookmarkStart w:id="3873" w:name="_Tocd19e84993"/>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27-->
    <w:p>
      <w:pPr>
        <w:pStyle w:val="Heading5"/>
      </w:pPr>
      <w:bookmarkStart w:id="3874" w:name="_Refd19e85012"/>
      <w:bookmarkStart w:id="3875" w:name="_Tocd19e85012"/>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FAR3.6.</w:t>
      </w:r>
    </w:p>
    <!--Topic unique_1128-->
    <w:p>
      <w:pPr>
        <w:pStyle w:val="Heading5"/>
      </w:pPr>
      <w:bookmarkStart w:id="3876" w:name="_Refd19e85030"/>
      <w:bookmarkStart w:id="3877" w:name="_Tocd19e85030"/>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1129-->
    <w:p>
      <w:pPr>
        <w:pStyle w:val="Heading5"/>
      </w:pPr>
      <w:bookmarkStart w:id="3878" w:name="_Refd19e85053"/>
      <w:bookmarkStart w:id="3879" w:name="_Tocd19e85053"/>
      <w:r>
        <w:t/>
      </w:r>
      <w:r>
        <w:t>570.114</w:t>
      </w:r>
      <w:r>
        <w:t xml:space="preserve"> Protests.</w:t>
      </w:r>
      <w:bookmarkEnd w:id="3878"/>
      <w:bookmarkEnd w:id="3879"/>
    </w:p>
    <w:p>
      <w:pPr>
        <w:pStyle w:val="BodyText"/>
      </w:pPr>
      <w:r>
        <w:t/>
      </w:r>
      <w:hyperlink r:id="rIdHyperlink333">
        <w:r>
          <w:t>FAR 33.1</w:t>
        </w:r>
      </w:hyperlink>
      <w:r>
        <w:t xml:space="preserve"> and </w:t>
      </w:r>
      <w:r>
        <w:t>533.1</w:t>
      </w:r>
      <w:r>
        <w:t xml:space="preserve"> apply to protests of lease acquisitions.</w:t>
      </w:r>
    </w:p>
    <!--Topic unique_1130-->
    <w:p>
      <w:pPr>
        <w:pStyle w:val="Heading5"/>
      </w:pPr>
      <w:bookmarkStart w:id="3880" w:name="_Refd19e85079"/>
      <w:bookmarkStart w:id="3881" w:name="_Tocd19e85079"/>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453-->
    <w:p>
      <w:pPr>
        <w:pStyle w:val="Heading5"/>
      </w:pPr>
      <w:bookmarkStart w:id="3882" w:name="_Refd19e85098"/>
      <w:bookmarkStart w:id="3883" w:name="_Tocd19e85098"/>
      <w:r>
        <w:t/>
      </w:r>
      <w:r>
        <w:t>570.116</w:t>
      </w:r>
      <w:r>
        <w:t xml:space="preserve"> Contract format.</w:t>
      </w:r>
      <w:bookmarkEnd w:id="3882"/>
      <w:bookmarkEnd w:id="3883"/>
    </w:p>
    <w:p>
      <w:pPr>
        <w:pStyle w:val="BodyText"/>
      </w:pPr>
      <w:r>
        <w:t>The uniform contract format is not required for leases of real property.</w:t>
      </w:r>
    </w:p>
    <!--Topic unique_1131-->
    <w:p>
      <w:pPr>
        <w:pStyle w:val="Heading5"/>
      </w:pPr>
      <w:bookmarkStart w:id="3884" w:name="_Refd19e85116"/>
      <w:bookmarkStart w:id="3885" w:name="_Tocd19e85116"/>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13"/>
        </w:numPr>
      </w:pPr>
      <w:bookmarkStart w:id="3887" w:name="_Tocd19e85131"/>
      <w:bookmarkStart w:id="3886" w:name="_Refd19e8513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5">
        <w:r>
          <w:t>https://insite.gsa.gov/acquisitionportal</w:t>
        </w:r>
      </w:hyperlink>
      <w:r>
        <w:t xml:space="preserve"> for guidance on ensuring sustainable requirements are included in leases.</w:t>
      </w:r>
    </w:p>
    <w:p>
      <w:pPr>
        <w:pStyle w:val="ListNumber"/>
        <!--depth 1-->
        <w:numPr>
          <w:ilvl w:val="0"/>
          <w:numId w:val="1413"/>
        </w:numPr>
      </w:pPr>
      <w:r>
        <w:t/>
      </w:r>
      <w:r>
        <w:t>(b)</w:t>
      </w:r>
      <w:r>
        <w:t xml:space="preserve">  </w:t>
      </w:r>
      <w:r>
        <w:rPr>
          <w:i/>
        </w:rPr>
        <w:t>Post-Award, Pre-Occupancy Procedures.</w:t>
      </w:r>
      <w:r>
        <w:t/>
      </w:r>
    </w:p>
    <w:p>
      <w:pPr>
        <w:pStyle w:val="ListNumber2"/>
        <!--depth 2-->
        <w:numPr>
          <w:ilvl w:val="1"/>
          <w:numId w:val="1414"/>
        </w:numPr>
      </w:pPr>
      <w:bookmarkStart w:id="3889" w:name="_Tocd19e85156"/>
      <w:bookmarkStart w:id="3888" w:name="_Refd19e8515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14"/>
        </w:numPr>
      </w:pPr>
      <w:r>
        <w:t/>
      </w:r>
      <w:r>
        <w:t>(2)</w:t>
      </w:r>
      <w:r>
        <w:t xml:space="preserve">  </w:t>
      </w:r>
      <w:r>
        <w:rPr>
          <w:i/>
        </w:rPr>
        <w:t>Receipt of Sustainable Products and Services.</w:t>
      </w:r>
      <w:r>
        <w:t/>
      </w:r>
    </w:p>
    <w:p>
      <w:pPr>
        <w:pStyle w:val="ListNumber3"/>
        <!--depth 3-->
        <w:numPr>
          <w:ilvl w:val="2"/>
          <w:numId w:val="1415"/>
        </w:numPr>
      </w:pPr>
      <w:bookmarkStart w:id="3891" w:name="_Tocd19e85177"/>
      <w:bookmarkStart w:id="3890" w:name="_Refd19e8517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15"/>
        </w:numPr>
      </w:pPr>
      <w:r>
        <w:t/>
      </w:r>
      <w:r>
        <w:t>(ii)</w:t>
      </w:r>
      <w:r>
        <w:t xml:space="preserve">  The contracting officer must note any discrepancies with sustainable requirements in the lease and provide feedback to the lessor.</w:t>
      </w:r>
    </w:p>
    <w:p>
      <w:pPr>
        <w:pStyle w:val="ListNumber3"/>
        <!--depth 3-->
        <w:numPr>
          <w:ilvl w:val="2"/>
          <w:numId w:val="141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6">
        <w:r>
          <w:t>https://sftool.gov/</w:t>
        </w:r>
      </w:hyperlink>
      <w:r>
        <w:t>.</w:t>
      </w:r>
      <w:bookmarkEnd w:id="3890"/>
      <w:bookmarkEnd w:id="3891"/>
      <w:bookmarkEnd w:id="3888"/>
      <w:bookmarkEnd w:id="3889"/>
    </w:p>
    <w:p>
      <w:pPr>
        <w:pStyle w:val="ListNumber"/>
        <!--depth 1-->
        <w:numPr>
          <w:ilvl w:val="0"/>
          <w:numId w:val="141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7">
        <w:r>
          <w:t>https://insite.gsa.gov/acquisitionportal</w:t>
        </w:r>
      </w:hyperlink>
      <w:r>
        <w:t xml:space="preserve"> for guidance on monitoring and documenting lessor compliance with all post-occupancy sustainable requirements.</w:t>
      </w:r>
    </w:p>
    <w:p>
      <w:pPr>
        <w:pStyle w:val="ListNumber"/>
        <!--depth 1-->
        <w:numPr>
          <w:ilvl w:val="0"/>
          <w:numId w:val="141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413"/>
        </w:numPr>
      </w:pPr>
      <w:r>
        <w:t/>
      </w:r>
      <w:r>
        <w:t>(e)</w:t>
      </w:r>
      <w:r>
        <w:t xml:space="preserve">  </w:t>
      </w:r>
      <w:r>
        <w:rPr>
          <w:i/>
        </w:rPr>
        <w:t>Compliance Monitoring and Reporting.</w:t>
      </w:r>
      <w:r>
        <w:t/>
      </w:r>
    </w:p>
    <w:p>
      <w:pPr>
        <w:pStyle w:val="ListNumber2"/>
        <!--depth 2-->
        <w:numPr>
          <w:ilvl w:val="1"/>
          <w:numId w:val="1416"/>
        </w:numPr>
      </w:pPr>
      <w:bookmarkStart w:id="3893" w:name="_Tocd19e85239"/>
      <w:bookmarkStart w:id="3892" w:name="_Refd19e85239"/>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16"/>
        </w:numPr>
      </w:pPr>
      <w:r>
        <w:t/>
      </w:r>
      <w:r>
        <w:t>(2)</w:t>
      </w:r>
      <w:r>
        <w:t xml:space="preserve">  </w:t>
      </w:r>
      <w:r>
        <w:rPr>
          <w:i/>
        </w:rPr>
        <w:t>Determining Compliance</w:t>
      </w:r>
      <w:r>
        <w:t xml:space="preserve">. See the GSA Sustainable Acquisition Review Criteria document that can be found on GSA's Acquisition Portal at </w:t>
      </w:r>
      <w:hyperlink r:id="rIdHyperlink33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1132-->
    <w:p>
      <w:pPr>
        <w:pStyle w:val="Heading6"/>
      </w:pPr>
      <w:bookmarkStart w:id="3894" w:name="_Refd19e85272"/>
      <w:bookmarkStart w:id="3895" w:name="_Tocd19e85272"/>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33-->
    <w:p>
      <w:pPr>
        <w:pStyle w:val="Heading6"/>
      </w:pPr>
      <w:bookmarkStart w:id="3896" w:name="_Refd19e85291"/>
      <w:bookmarkStart w:id="3897" w:name="_Tocd19e85291"/>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17"/>
        </w:numPr>
      </w:pPr>
      <w:bookmarkStart w:id="3899" w:name="_Tocd19e85302"/>
      <w:bookmarkStart w:id="3898" w:name="_Refd19e85302"/>
      <w:r>
        <w:t/>
      </w:r>
      <w:r>
        <w:t>(a)</w:t>
      </w:r>
      <w:r>
        <w:t xml:space="preserve">  Employ Integrated Design Principles;</w:t>
      </w:r>
    </w:p>
    <w:p>
      <w:pPr>
        <w:pStyle w:val="ListNumber"/>
        <!--depth 1-->
        <w:numPr>
          <w:ilvl w:val="0"/>
          <w:numId w:val="1417"/>
        </w:numPr>
      </w:pPr>
      <w:r>
        <w:t/>
      </w:r>
      <w:r>
        <w:t>(b)</w:t>
      </w:r>
      <w:r>
        <w:t xml:space="preserve">  Optimize Energy Performance;</w:t>
      </w:r>
    </w:p>
    <w:p>
      <w:pPr>
        <w:pStyle w:val="ListNumber"/>
        <!--depth 1-->
        <w:numPr>
          <w:ilvl w:val="0"/>
          <w:numId w:val="1417"/>
        </w:numPr>
      </w:pPr>
      <w:r>
        <w:t/>
      </w:r>
      <w:r>
        <w:t>(c)</w:t>
      </w:r>
      <w:r>
        <w:t xml:space="preserve">  Protect and Conserve Water;</w:t>
      </w:r>
    </w:p>
    <w:p>
      <w:pPr>
        <w:pStyle w:val="ListNumber"/>
        <!--depth 1-->
        <w:numPr>
          <w:ilvl w:val="0"/>
          <w:numId w:val="1417"/>
        </w:numPr>
      </w:pPr>
      <w:r>
        <w:t/>
      </w:r>
      <w:r>
        <w:t>(d)</w:t>
      </w:r>
      <w:r>
        <w:t xml:space="preserve">  Enhance Indoor Environmental Quality; and</w:t>
      </w:r>
    </w:p>
    <w:p>
      <w:pPr>
        <w:pStyle w:val="ListNumber"/>
        <!--depth 1-->
        <w:numPr>
          <w:ilvl w:val="0"/>
          <w:numId w:val="1417"/>
        </w:numPr>
      </w:pPr>
      <w:r>
        <w:t/>
      </w:r>
      <w:r>
        <w:t>(e)</w:t>
      </w:r>
      <w:r>
        <w:t xml:space="preserve">  Reduce the Environmental Impact of Building Materials.</w:t>
      </w:r>
      <w:bookmarkEnd w:id="3898"/>
      <w:bookmarkEnd w:id="3899"/>
    </w:p>
    <!--Topic unique_1134-->
    <w:p>
      <w:pPr>
        <w:pStyle w:val="Heading4"/>
      </w:pPr>
      <w:bookmarkStart w:id="3900" w:name="_Refd19e85348"/>
      <w:bookmarkStart w:id="3901" w:name="_Tocd19e85348"/>
      <w:r>
        <w:t/>
      </w:r>
      <w:r>
        <w:t>Subpart 570.2</w:t>
      </w:r>
      <w:r>
        <w:t xml:space="preserve"> - Simplified Lease Acquisition Procedures</w:t>
      </w:r>
      <w:bookmarkEnd w:id="3900"/>
      <w:bookmarkEnd w:id="3901"/>
    </w:p>
    <!--Topic unique_1135-->
    <w:p>
      <w:pPr>
        <w:pStyle w:val="Heading5"/>
      </w:pPr>
      <w:bookmarkStart w:id="3902" w:name="_Refd19e85361"/>
      <w:bookmarkStart w:id="3903" w:name="_Tocd19e85361"/>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1136-->
    <w:p>
      <w:pPr>
        <w:pStyle w:val="Heading5"/>
      </w:pPr>
      <w:bookmarkStart w:id="3904" w:name="_Refd19e85380"/>
      <w:bookmarkStart w:id="3905" w:name="_Tocd19e85380"/>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1137-->
    <w:p>
      <w:pPr>
        <w:pStyle w:val="Heading5"/>
      </w:pPr>
      <w:bookmarkStart w:id="3906" w:name="_Refd19e85398"/>
      <w:bookmarkStart w:id="3907" w:name="_Tocd19e85398"/>
      <w:r>
        <w:t/>
      </w:r>
      <w:r>
        <w:t>570.203</w:t>
      </w:r>
      <w:r>
        <w:t xml:space="preserve"> Procedures.</w:t>
      </w:r>
      <w:bookmarkEnd w:id="3906"/>
      <w:bookmarkEnd w:id="3907"/>
    </w:p>
    <!--Topic unique_1138-->
    <w:p>
      <w:pPr>
        <w:pStyle w:val="Heading6"/>
      </w:pPr>
      <w:bookmarkStart w:id="3908" w:name="_Refd19e85411"/>
      <w:bookmarkStart w:id="3909" w:name="_Tocd19e85411"/>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1139-->
    <w:p>
      <w:pPr>
        <w:pStyle w:val="Heading6"/>
      </w:pPr>
      <w:bookmarkStart w:id="3910" w:name="_Refd19e85430"/>
      <w:bookmarkStart w:id="3911" w:name="_Tocd19e85430"/>
      <w:r>
        <w:t/>
      </w:r>
      <w:r>
        <w:t>570.203-2</w:t>
      </w:r>
      <w:r>
        <w:t xml:space="preserve"> Competition.</w:t>
      </w:r>
      <w:bookmarkEnd w:id="3910"/>
      <w:bookmarkEnd w:id="3911"/>
    </w:p>
    <w:p>
      <w:pPr>
        <w:pStyle w:val="ListNumber"/>
        <!--depth 1-->
        <w:numPr>
          <w:ilvl w:val="0"/>
          <w:numId w:val="1418"/>
        </w:numPr>
      </w:pPr>
      <w:bookmarkStart w:id="3913" w:name="_Tocd19e85439"/>
      <w:bookmarkStart w:id="3912" w:name="_Refd19e8543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18"/>
        </w:numPr>
      </w:pPr>
      <w:r>
        <w:t/>
      </w:r>
      <w:r>
        <w:t>(b)</w:t>
      </w:r>
      <w:r>
        <w:t xml:space="preserve">  If the contracting officer solicits only one source, document the file to explain the lack of competition.</w:t>
      </w:r>
      <w:bookmarkEnd w:id="3912"/>
      <w:bookmarkEnd w:id="3913"/>
    </w:p>
    <!--Topic unique_1140-->
    <w:p>
      <w:pPr>
        <w:pStyle w:val="Heading6"/>
      </w:pPr>
      <w:bookmarkStart w:id="3914" w:name="_Refd19e85462"/>
      <w:bookmarkStart w:id="3915" w:name="_Tocd19e85462"/>
      <w:r>
        <w:t/>
      </w:r>
      <w:r>
        <w:t>570.203-3</w:t>
      </w:r>
      <w:r>
        <w:t xml:space="preserve"> Soliciting offers.</w:t>
      </w:r>
      <w:bookmarkEnd w:id="3914"/>
      <w:bookmarkEnd w:id="3915"/>
    </w:p>
    <w:p>
      <w:pPr>
        <w:pStyle w:val="ListNumber"/>
        <!--depth 1-->
        <w:numPr>
          <w:ilvl w:val="0"/>
          <w:numId w:val="1419"/>
        </w:numPr>
      </w:pPr>
      <w:bookmarkStart w:id="3917" w:name="_Tocd19e85471"/>
      <w:bookmarkStart w:id="3916" w:name="_Refd19e8547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0"/>
        </w:numPr>
      </w:pPr>
      <w:bookmarkStart w:id="3919" w:name="_Tocd19e85479"/>
      <w:bookmarkStart w:id="3918" w:name="_Refd19e85479"/>
      <w:r>
        <w:t/>
      </w:r>
      <w:r>
        <w:t>(1)</w:t>
      </w:r>
      <w:r>
        <w:t xml:space="preserve">  Describe the Government’s requirements.</w:t>
      </w:r>
    </w:p>
    <w:p>
      <w:pPr>
        <w:pStyle w:val="ListNumber2"/>
        <!--depth 2-->
        <w:numPr>
          <w:ilvl w:val="1"/>
          <w:numId w:val="142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0"/>
        </w:numPr>
      </w:pPr>
      <w:r>
        <w:t/>
      </w:r>
      <w:r>
        <w:t>(3)</w:t>
      </w:r>
      <w:r>
        <w:t xml:space="preserve">  State the relative importance of the evaluation factors and subfactors.</w:t>
      </w:r>
    </w:p>
    <w:p>
      <w:pPr>
        <w:pStyle w:val="ListNumber2"/>
        <!--depth 2-->
        <w:numPr>
          <w:ilvl w:val="1"/>
          <w:numId w:val="1420"/>
        </w:numPr>
      </w:pPr>
      <w:r>
        <w:t/>
      </w:r>
      <w:r>
        <w:t>(4)</w:t>
      </w:r>
      <w:r>
        <w:t xml:space="preserve">  State whether all evaluation factors other than cost or price, when combined, are either:</w:t>
      </w:r>
    </w:p>
    <w:p>
      <w:pPr>
        <w:pStyle w:val="ListNumber3"/>
        <!--depth 3-->
        <w:numPr>
          <w:ilvl w:val="2"/>
          <w:numId w:val="1421"/>
        </w:numPr>
      </w:pPr>
      <w:bookmarkStart w:id="3921" w:name="_Tocd19e85508"/>
      <w:bookmarkStart w:id="3920" w:name="_Refd19e85508"/>
      <w:r>
        <w:t/>
      </w:r>
      <w:r>
        <w:t>(i)</w:t>
      </w:r>
      <w:r>
        <w:t xml:space="preserve">  Significantly more important than cost or price.</w:t>
      </w:r>
    </w:p>
    <w:p>
      <w:pPr>
        <w:pStyle w:val="ListNumber3"/>
        <!--depth 3-->
        <w:numPr>
          <w:ilvl w:val="2"/>
          <w:numId w:val="1421"/>
        </w:numPr>
      </w:pPr>
      <w:r>
        <w:t/>
      </w:r>
      <w:r>
        <w:t>(ii)</w:t>
      </w:r>
      <w:r>
        <w:t xml:space="preserve">  Approximately equal in importance to cost or price.</w:t>
      </w:r>
    </w:p>
    <w:p>
      <w:pPr>
        <w:pStyle w:val="ListNumber3"/>
        <!--depth 3-->
        <w:numPr>
          <w:ilvl w:val="2"/>
          <w:numId w:val="1421"/>
        </w:numPr>
      </w:pPr>
      <w:r>
        <w:t/>
      </w:r>
      <w:r>
        <w:t>(iii)</w:t>
      </w:r>
      <w:r>
        <w:t xml:space="preserve">  Significantly less important than cost or price.</w:t>
      </w:r>
      <w:bookmarkEnd w:id="3920"/>
      <w:bookmarkEnd w:id="3921"/>
    </w:p>
    <w:p>
      <w:pPr>
        <w:pStyle w:val="ListNumber2"/>
        <!--depth 2-->
        <w:numPr>
          <w:ilvl w:val="1"/>
          <w:numId w:val="1420"/>
        </w:numPr>
      </w:pPr>
      <w:r>
        <w:t/>
      </w:r>
      <w:r>
        <w:t>(5)</w:t>
      </w:r>
      <w:r>
        <w:t xml:space="preserve">  Include either in full text or by reference, applicable FAR provisions and contract clauses required by </w:t>
      </w:r>
      <w:r>
        <w:t>570.6</w:t>
      </w:r>
      <w:r>
        <w:t>.</w:t>
      </w:r>
    </w:p>
    <w:p>
      <w:pPr>
        <w:pStyle w:val="ListNumber2"/>
        <!--depth 2-->
        <w:numPr>
          <w:ilvl w:val="1"/>
          <w:numId w:val="1420"/>
        </w:numPr>
      </w:pPr>
      <w:r>
        <w:t/>
      </w:r>
      <w:r>
        <w:t>(6)</w:t>
      </w:r>
      <w:r>
        <w:t xml:space="preserve">  Include sustainable design requirements.</w:t>
      </w:r>
      <w:bookmarkEnd w:id="3918"/>
      <w:bookmarkEnd w:id="3919"/>
    </w:p>
    <w:p>
      <w:pPr>
        <w:pStyle w:val="ListNumber"/>
        <!--depth 1-->
        <w:numPr>
          <w:ilvl w:val="0"/>
          <w:numId w:val="1419"/>
        </w:numPr>
      </w:pPr>
      <w:bookmarkStart w:id="3923" w:name="_Tocd19e85552"/>
      <w:bookmarkStart w:id="3922" w:name="_Refd19e85552"/>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1141-->
    <w:p>
      <w:pPr>
        <w:pStyle w:val="Heading6"/>
      </w:pPr>
      <w:bookmarkStart w:id="3924" w:name="_Refd19e85567"/>
      <w:bookmarkStart w:id="3925" w:name="_Tocd19e85567"/>
      <w:r>
        <w:t/>
      </w:r>
      <w:r>
        <w:t>570.203-4</w:t>
      </w:r>
      <w:r>
        <w:t xml:space="preserve"> Negotiation, evaluation, and award.</w:t>
      </w:r>
      <w:bookmarkEnd w:id="3924"/>
      <w:bookmarkEnd w:id="3925"/>
    </w:p>
    <w:p>
      <w:pPr>
        <w:pStyle w:val="ListNumber"/>
        <!--depth 1-->
        <w:numPr>
          <w:ilvl w:val="0"/>
          <w:numId w:val="1422"/>
        </w:numPr>
      </w:pPr>
      <w:bookmarkStart w:id="3927" w:name="_Tocd19e85576"/>
      <w:bookmarkStart w:id="3926" w:name="_Refd19e85576"/>
      <w:r>
        <w:t/>
      </w:r>
      <w:r>
        <w:t>(a)</w:t>
      </w:r>
      <w:r>
        <w:t xml:space="preserve">  If the contracting officer needs to conduct negotiations, use the procedures in </w:t>
      </w:r>
      <w:r>
        <w:t>570.307</w:t>
      </w:r>
      <w:r>
        <w:t>.</w:t>
      </w:r>
    </w:p>
    <w:p>
      <w:pPr>
        <w:pStyle w:val="ListNumber"/>
        <!--depth 1-->
        <w:numPr>
          <w:ilvl w:val="0"/>
          <w:numId w:val="142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2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22"/>
        </w:numPr>
      </w:pPr>
      <w:r>
        <w:t/>
      </w:r>
      <w:r>
        <w:t>(d)</w:t>
      </w:r>
      <w:r>
        <w:t xml:space="preserve">  Regardless of the process used, the contracting officer must determine whether the price is fair and reasonable.</w:t>
      </w:r>
    </w:p>
    <w:p>
      <w:pPr>
        <w:pStyle w:val="ListNumber"/>
        <!--depth 1-->
        <w:numPr>
          <w:ilvl w:val="0"/>
          <w:numId w:val="142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2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1142-->
    <w:p>
      <w:pPr>
        <w:pStyle w:val="Heading4"/>
      </w:pPr>
      <w:bookmarkStart w:id="3928" w:name="_Refd19e85639"/>
      <w:bookmarkStart w:id="3929" w:name="_Tocd19e85639"/>
      <w:r>
        <w:t/>
      </w:r>
      <w:r>
        <w:t>Subpart 570.3</w:t>
      </w:r>
      <w:r>
        <w:t xml:space="preserve"> - Acquisition Procedures for Leasehold Interests in Real Property Over the Simplified Lease Acquisition Threshold</w:t>
      </w:r>
      <w:bookmarkEnd w:id="3928"/>
      <w:bookmarkEnd w:id="3929"/>
    </w:p>
    <!--Topic unique_1143-->
    <w:p>
      <w:pPr>
        <w:pStyle w:val="Heading5"/>
      </w:pPr>
      <w:bookmarkStart w:id="3930" w:name="_Refd19e85652"/>
      <w:bookmarkStart w:id="3931" w:name="_Tocd19e85652"/>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1144-->
    <w:p>
      <w:pPr>
        <w:pStyle w:val="Heading5"/>
      </w:pPr>
      <w:bookmarkStart w:id="3932" w:name="_Refd19e85671"/>
      <w:bookmarkStart w:id="3933" w:name="_Tocd19e85671"/>
      <w:r>
        <w:t/>
      </w:r>
      <w:r>
        <w:t>570.302</w:t>
      </w:r>
      <w:r>
        <w:t xml:space="preserve"> Description of requirements.</w:t>
      </w:r>
      <w:bookmarkEnd w:id="3932"/>
      <w:bookmarkEnd w:id="3933"/>
    </w:p>
    <w:p>
      <w:pPr>
        <w:pStyle w:val="ListNumber"/>
        <!--depth 1-->
        <w:numPr>
          <w:ilvl w:val="0"/>
          <w:numId w:val="1423"/>
        </w:numPr>
      </w:pPr>
      <w:bookmarkStart w:id="3935" w:name="_Tocd19e85680"/>
      <w:bookmarkStart w:id="3934" w:name="_Refd19e85680"/>
      <w:r>
        <w:t/>
      </w:r>
      <w:r>
        <w:t>(a)</w:t>
      </w:r>
      <w:r>
        <w:t xml:space="preserve">  The description of requirements depends on the nature of the space the agency needs and the market available to satisfy that need.</w:t>
      </w:r>
    </w:p>
    <w:p>
      <w:pPr>
        <w:pStyle w:val="ListNumber"/>
        <!--depth 1-->
        <w:numPr>
          <w:ilvl w:val="0"/>
          <w:numId w:val="1423"/>
        </w:numPr>
      </w:pPr>
      <w:r>
        <w:t/>
      </w:r>
      <w:r>
        <w:t>(b)</w:t>
      </w:r>
      <w:r>
        <w:t xml:space="preserve">  The description of requirements must include all the following:</w:t>
      </w:r>
    </w:p>
    <w:p>
      <w:pPr>
        <w:pStyle w:val="ListNumber2"/>
        <!--depth 2-->
        <w:numPr>
          <w:ilvl w:val="1"/>
          <w:numId w:val="1424"/>
        </w:numPr>
      </w:pPr>
      <w:bookmarkStart w:id="3937" w:name="_Tocd19e85695"/>
      <w:bookmarkStart w:id="3936" w:name="_Refd19e85695"/>
      <w:r>
        <w:t/>
      </w:r>
      <w:r>
        <w:t>(1)</w:t>
      </w:r>
      <w:r>
        <w:t xml:space="preserve">  A statement of the purpose of the lease.</w:t>
      </w:r>
    </w:p>
    <w:p>
      <w:pPr>
        <w:pStyle w:val="ListNumber2"/>
        <!--depth 2-->
        <w:numPr>
          <w:ilvl w:val="1"/>
          <w:numId w:val="1424"/>
        </w:numPr>
      </w:pPr>
      <w:r>
        <w:t/>
      </w:r>
      <w:r>
        <w:t>(2)</w:t>
      </w:r>
      <w:r>
        <w:t xml:space="preserve">  Functional, performance, or physical requirements.</w:t>
      </w:r>
    </w:p>
    <w:p>
      <w:pPr>
        <w:pStyle w:val="ListNumber2"/>
        <!--depth 2-->
        <w:numPr>
          <w:ilvl w:val="1"/>
          <w:numId w:val="1424"/>
        </w:numPr>
      </w:pPr>
      <w:r>
        <w:t/>
      </w:r>
      <w:r>
        <w:t>(3)</w:t>
      </w:r>
      <w:r>
        <w:t xml:space="preserve">  Any special requirements.</w:t>
      </w:r>
    </w:p>
    <w:p>
      <w:pPr>
        <w:pStyle w:val="ListNumber2"/>
        <!--depth 2-->
        <w:numPr>
          <w:ilvl w:val="1"/>
          <w:numId w:val="1424"/>
        </w:numPr>
      </w:pPr>
      <w:r>
        <w:t/>
      </w:r>
      <w:r>
        <w:t>(4)</w:t>
      </w:r>
      <w:r>
        <w:t xml:space="preserve">  The delivery schedule.</w:t>
      </w:r>
      <w:bookmarkEnd w:id="3936"/>
      <w:bookmarkEnd w:id="3937"/>
    </w:p>
    <w:p>
      <w:pPr>
        <w:pStyle w:val="ListNumber"/>
        <!--depth 1-->
        <w:numPr>
          <w:ilvl w:val="0"/>
          <w:numId w:val="142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1145-->
    <w:p>
      <w:pPr>
        <w:pStyle w:val="Heading5"/>
      </w:pPr>
      <w:bookmarkStart w:id="3938" w:name="_Refd19e85740"/>
      <w:bookmarkStart w:id="3939" w:name="_Tocd19e85740"/>
      <w:r>
        <w:t/>
      </w:r>
      <w:r>
        <w:t>570.303</w:t>
      </w:r>
      <w:r>
        <w:t xml:space="preserve"> Solicitation for offers.</w:t>
      </w:r>
      <w:bookmarkEnd w:id="3938"/>
      <w:bookmarkEnd w:id="3939"/>
    </w:p>
    <!--Topic unique_1146-->
    <w:p>
      <w:pPr>
        <w:pStyle w:val="Heading6"/>
      </w:pPr>
      <w:bookmarkStart w:id="3940" w:name="_Refd19e85753"/>
      <w:bookmarkStart w:id="3941" w:name="_Tocd19e85753"/>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25"/>
        </w:numPr>
      </w:pPr>
      <w:bookmarkStart w:id="3943" w:name="_Tocd19e85764"/>
      <w:bookmarkStart w:id="3942" w:name="_Refd19e85764"/>
      <w:r>
        <w:t/>
      </w:r>
      <w:r>
        <w:t>(a)</w:t>
      </w:r>
      <w:r>
        <w:t xml:space="preserve">  Describe the Government’s requirements.</w:t>
      </w:r>
    </w:p>
    <w:p>
      <w:pPr>
        <w:pStyle w:val="ListNumber"/>
        <!--depth 1-->
        <w:numPr>
          <w:ilvl w:val="0"/>
          <w:numId w:val="1425"/>
        </w:numPr>
      </w:pPr>
      <w:bookmarkStart w:id="3945" w:name="_Tocd19e85773"/>
      <w:bookmarkStart w:id="3944" w:name="_Refd19e85773"/>
      <w:r>
        <w:t/>
      </w:r>
      <w:r>
        <w:t>(b)</w:t>
      </w:r>
      <w:r>
        <w:t xml:space="preserve">  State the method the Government will use to measure space.</w:t>
      </w:r>
      <w:bookmarkEnd w:id="3944"/>
      <w:bookmarkEnd w:id="3945"/>
    </w:p>
    <w:p>
      <w:pPr>
        <w:pStyle w:val="ListNumber"/>
        <!--depth 1-->
        <w:numPr>
          <w:ilvl w:val="0"/>
          <w:numId w:val="1425"/>
        </w:numPr>
      </w:pPr>
      <w:r>
        <w:t/>
      </w:r>
      <w:r>
        <w:t>(c)</w:t>
      </w:r>
      <w:r>
        <w:t xml:space="preserve">  Explain how to structure offers.</w:t>
      </w:r>
    </w:p>
    <w:p>
      <w:pPr>
        <w:pStyle w:val="ListNumber"/>
        <!--depth 1-->
        <w:numPr>
          <w:ilvl w:val="0"/>
          <w:numId w:val="1425"/>
        </w:numPr>
      </w:pPr>
      <w:r>
        <w:t/>
      </w:r>
      <w:r>
        <w:t>(d)</w:t>
      </w:r>
      <w:r>
        <w:t xml:space="preserve">  Specify a date, time, and place for submission of offers.</w:t>
      </w:r>
    </w:p>
    <w:p>
      <w:pPr>
        <w:pStyle w:val="ListNumber"/>
        <!--depth 1-->
        <w:numPr>
          <w:ilvl w:val="0"/>
          <w:numId w:val="1425"/>
        </w:numPr>
      </w:pPr>
      <w:r>
        <w:t/>
      </w:r>
      <w:r>
        <w:t>(e)</w:t>
      </w:r>
      <w:r>
        <w:t xml:space="preserve">  Explain how the Government will evaluate offers.</w:t>
      </w:r>
    </w:p>
    <w:p>
      <w:pPr>
        <w:pStyle w:val="ListNumber"/>
        <!--depth 1-->
        <w:numPr>
          <w:ilvl w:val="0"/>
          <w:numId w:val="1425"/>
        </w:numPr>
      </w:pPr>
      <w:r>
        <w:t/>
      </w:r>
      <w:r>
        <w:t>(f)</w:t>
      </w:r>
      <w:r>
        <w:t xml:space="preserve">  Describe the source selection procedures the Government will use.</w:t>
      </w:r>
    </w:p>
    <w:p>
      <w:pPr>
        <w:pStyle w:val="ListNumber"/>
        <!--depth 1-->
        <w:numPr>
          <w:ilvl w:val="0"/>
          <w:numId w:val="1425"/>
        </w:numPr>
      </w:pPr>
      <w:r>
        <w:t/>
      </w:r>
      <w:r>
        <w:t>(g)</w:t>
      </w:r>
      <w:r>
        <w:t xml:space="preserve">  Include a statement outlining the information the Government may disclose in debriefings.</w:t>
      </w:r>
    </w:p>
    <w:p>
      <w:pPr>
        <w:pStyle w:val="ListNumber"/>
        <!--depth 1-->
        <w:numPr>
          <w:ilvl w:val="0"/>
          <w:numId w:val="1425"/>
        </w:numPr>
      </w:pPr>
      <w:r>
        <w:t/>
      </w:r>
      <w:r>
        <w:t>(h)</w:t>
      </w:r>
      <w:r>
        <w:t xml:space="preserve">  Include appropriate forms prescribed in </w:t>
      </w:r>
      <w:r>
        <w:t>570.8</w:t>
      </w:r>
      <w:r>
        <w:t>.</w:t>
      </w:r>
    </w:p>
    <w:p>
      <w:pPr>
        <w:pStyle w:val="ListNumber"/>
        <!--depth 1-->
        <w:numPr>
          <w:ilvl w:val="0"/>
          <w:numId w:val="1425"/>
        </w:numPr>
      </w:pPr>
      <w:r>
        <w:t/>
      </w:r>
      <w:r>
        <w:t>(i)</w:t>
      </w:r>
      <w:r>
        <w:t xml:space="preserve">  Include sustainable design requirements.</w:t>
      </w:r>
      <w:bookmarkEnd w:id="3942"/>
      <w:bookmarkEnd w:id="3943"/>
    </w:p>
    <!--Topic unique_1147-->
    <w:p>
      <w:pPr>
        <w:pStyle w:val="Heading6"/>
      </w:pPr>
      <w:bookmarkStart w:id="3946" w:name="_Refd19e85842"/>
      <w:bookmarkStart w:id="3947" w:name="_Tocd19e85842"/>
      <w:r>
        <w:t/>
      </w:r>
      <w:r>
        <w:t>570.303-2</w:t>
      </w:r>
      <w:r>
        <w:t xml:space="preserve"> Issuing the SFO.</w:t>
      </w:r>
      <w:bookmarkEnd w:id="3946"/>
      <w:bookmarkEnd w:id="3947"/>
    </w:p>
    <w:p>
      <w:pPr>
        <w:pStyle w:val="BodyText"/>
      </w:pPr>
      <w:r>
        <w:t>Release the SFO to all prospective offerors at the same time. The SFO may be released electronically.</w:t>
      </w:r>
    </w:p>
    <!--Topic unique_1148-->
    <w:p>
      <w:pPr>
        <w:pStyle w:val="Heading6"/>
      </w:pPr>
      <w:bookmarkStart w:id="3948" w:name="_Refd19e85860"/>
      <w:bookmarkStart w:id="3949" w:name="_Tocd19e85860"/>
      <w:r>
        <w:t/>
      </w:r>
      <w:r>
        <w:t>570.303-3</w:t>
      </w:r>
      <w:r>
        <w:t xml:space="preserve"> Late offers, modifications of offers, and withdrawals of offers.</w:t>
      </w:r>
      <w:bookmarkEnd w:id="3948"/>
      <w:bookmarkEnd w:id="3949"/>
    </w:p>
    <w:p>
      <w:pPr>
        <w:pStyle w:val="BodyText"/>
      </w:pPr>
      <w:r>
        <w:t>Follow the procedures in FAR15.208.</w:t>
      </w:r>
    </w:p>
    <!--Topic unique_1149-->
    <w:p>
      <w:pPr>
        <w:pStyle w:val="Heading6"/>
      </w:pPr>
      <w:bookmarkStart w:id="3950" w:name="_Refd19e85879"/>
      <w:bookmarkStart w:id="3951" w:name="_Tocd19e85879"/>
      <w:r>
        <w:t/>
      </w:r>
      <w:r>
        <w:t>570.303-4</w:t>
      </w:r>
      <w:r>
        <w:t xml:space="preserve"> Changes to SFOs.</w:t>
      </w:r>
      <w:bookmarkEnd w:id="3950"/>
      <w:bookmarkEnd w:id="3951"/>
    </w:p>
    <w:p>
      <w:pPr>
        <w:pStyle w:val="ListNumber"/>
        <!--depth 1-->
        <w:numPr>
          <w:ilvl w:val="0"/>
          <w:numId w:val="1426"/>
        </w:numPr>
      </w:pPr>
      <w:bookmarkStart w:id="3953" w:name="_Tocd19e85888"/>
      <w:bookmarkStart w:id="3952" w:name="_Refd19e8588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26"/>
        </w:numPr>
      </w:pPr>
      <w:bookmarkStart w:id="3955" w:name="_Tocd19e85897"/>
      <w:bookmarkStart w:id="3954" w:name="_Refd19e85897"/>
      <w:r>
        <w:t/>
      </w:r>
      <w:r>
        <w:t>(b)</w:t>
      </w:r>
      <w:r>
        <w:t xml:space="preserve">  If time is critical, you may provide information on SFO amendments orally.</w:t>
      </w:r>
    </w:p>
    <w:p>
      <w:pPr>
        <w:pStyle w:val="ListNumber2"/>
        <!--depth 2-->
        <w:numPr>
          <w:ilvl w:val="1"/>
          <w:numId w:val="1427"/>
        </w:numPr>
      </w:pPr>
      <w:bookmarkStart w:id="3957" w:name="_Tocd19e85903"/>
      <w:bookmarkStart w:id="3956" w:name="_Refd19e85903"/>
      <w:r>
        <w:t/>
      </w:r>
      <w:r>
        <w:t>(1)</w:t>
      </w:r>
      <w:r>
        <w:t xml:space="preserve">  Make a record of the information provided.</w:t>
      </w:r>
    </w:p>
    <w:p>
      <w:pPr>
        <w:pStyle w:val="ListNumber2"/>
        <!--depth 2-->
        <w:numPr>
          <w:ilvl w:val="1"/>
          <w:numId w:val="1427"/>
        </w:numPr>
      </w:pPr>
      <w:r>
        <w:t/>
      </w:r>
      <w:r>
        <w:t>(2)</w:t>
      </w:r>
      <w:r>
        <w:t xml:space="preserve">  Provide, or attempt to provide, the notice to all offerors or prospective offerors on the same day.</w:t>
      </w:r>
    </w:p>
    <w:p>
      <w:pPr>
        <w:pStyle w:val="ListNumber2"/>
        <!--depth 2-->
        <w:numPr>
          <w:ilvl w:val="1"/>
          <w:numId w:val="142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26"/>
        </w:numPr>
      </w:pPr>
      <w:r>
        <w:t/>
      </w:r>
      <w:r>
        <w:t>(c)</w:t>
      </w:r>
      <w:r>
        <w:t xml:space="preserve">  Distribute an amendment as follows:</w:t>
      </w:r>
    </w:p>
    <w:p>
      <w:pPr>
        <w:pStyle w:val="ListNumber2"/>
        <!--depth 2-->
        <w:numPr>
          <w:ilvl w:val="1"/>
          <w:numId w:val="1428"/>
        </w:numPr>
      </w:pPr>
      <w:bookmarkStart w:id="3959" w:name="_Tocd19e85933"/>
      <w:bookmarkStart w:id="3958" w:name="_Refd19e85933"/>
      <w:r>
        <w:t/>
      </w:r>
      <w:r>
        <w:t>(1)</w:t>
      </w:r>
      <w:r>
        <w:t xml:space="preserve">  If before the proposal due date, send the amendment to all prospective offerors who were sent a copy of the SFO.</w:t>
      </w:r>
    </w:p>
    <w:p>
      <w:pPr>
        <w:pStyle w:val="ListNumber2"/>
        <!--depth 2-->
        <w:numPr>
          <w:ilvl w:val="1"/>
          <w:numId w:val="1428"/>
        </w:numPr>
      </w:pPr>
      <w:r>
        <w:t/>
      </w:r>
      <w:r>
        <w:t>(2)</w:t>
      </w:r>
      <w:r>
        <w:t xml:space="preserve">  If after proposal receipt, send the amendment to each offeror who submitted a proposal.</w:t>
      </w:r>
      <w:bookmarkEnd w:id="3958"/>
      <w:bookmarkEnd w:id="3959"/>
    </w:p>
    <w:p>
      <w:pPr>
        <w:pStyle w:val="ListNumber"/>
        <!--depth 1-->
        <w:numPr>
          <w:ilvl w:val="0"/>
          <w:numId w:val="142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2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1150-->
    <w:p>
      <w:pPr>
        <w:pStyle w:val="Heading5"/>
      </w:pPr>
      <w:bookmarkStart w:id="3960" w:name="_Refd19e85977"/>
      <w:bookmarkStart w:id="3961" w:name="_Tocd19e85977"/>
      <w:r>
        <w:t/>
      </w:r>
      <w:r>
        <w:t>570.304</w:t>
      </w:r>
      <w:r>
        <w:t xml:space="preserve"> General source selection procedures.</w:t>
      </w:r>
      <w:bookmarkEnd w:id="3960"/>
      <w:bookmarkEnd w:id="3961"/>
    </w:p>
    <w:p>
      <w:pPr>
        <w:pStyle w:val="ListNumber"/>
        <!--depth 1-->
        <w:numPr>
          <w:ilvl w:val="0"/>
          <w:numId w:val="1429"/>
        </w:numPr>
      </w:pPr>
      <w:bookmarkStart w:id="3963" w:name="_Tocd19e85986"/>
      <w:bookmarkStart w:id="3962" w:name="_Refd19e85986"/>
      <w:r>
        <w:t/>
      </w:r>
      <w:r>
        <w:t>(a)</w:t>
      </w:r>
      <w:r>
        <w:t xml:space="preserve">  These procedures apply to acquisitions of leasehold interests except if the contracting officer uses one of the following:</w:t>
      </w:r>
    </w:p>
    <w:p>
      <w:pPr>
        <w:pStyle w:val="ListNumber2"/>
        <!--depth 2-->
        <w:numPr>
          <w:ilvl w:val="1"/>
          <w:numId w:val="1430"/>
        </w:numPr>
      </w:pPr>
      <w:bookmarkStart w:id="3965" w:name="_Tocd19e85994"/>
      <w:bookmarkStart w:id="3964" w:name="_Refd19e85994"/>
      <w:r>
        <w:t/>
      </w:r>
      <w:r>
        <w:t>(1)</w:t>
      </w:r>
      <w:r>
        <w:t xml:space="preserve">  Simplified lease acquisition procedures authorized by </w:t>
      </w:r>
      <w:r>
        <w:t>570.2</w:t>
      </w:r>
      <w:r>
        <w:t>.</w:t>
      </w:r>
    </w:p>
    <w:p>
      <w:pPr>
        <w:pStyle w:val="ListNumber2"/>
        <!--depth 2-->
        <w:numPr>
          <w:ilvl w:val="1"/>
          <w:numId w:val="1430"/>
        </w:numPr>
      </w:pPr>
      <w:r>
        <w:t/>
      </w:r>
      <w:r>
        <w:t>(2)</w:t>
      </w:r>
      <w:r>
        <w:t xml:space="preserve">  Two-phase design-build selection procedures authorized by </w:t>
      </w:r>
      <w:r>
        <w:t>570.105-2</w:t>
      </w:r>
      <w:r>
        <w:t>.</w:t>
      </w:r>
      <w:bookmarkEnd w:id="3964"/>
      <w:bookmarkEnd w:id="3965"/>
    </w:p>
    <w:p>
      <w:pPr>
        <w:pStyle w:val="ListNumber"/>
        <!--depth 1-->
        <w:numPr>
          <w:ilvl w:val="0"/>
          <w:numId w:val="142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2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29"/>
        </w:numPr>
      </w:pPr>
      <w:r>
        <w:t/>
      </w:r>
      <w:r>
        <w:t>(d)</w:t>
      </w:r>
      <w:r>
        <w:t xml:space="preserve"> The evaluation factors and significant subfactors must comply with FAR 15.304 and either one of the following:</w:t>
      </w:r>
    </w:p>
    <w:p>
      <w:pPr>
        <w:pStyle w:val="ListNumber2"/>
        <!--depth 2-->
        <w:numPr>
          <w:ilvl w:val="1"/>
          <w:numId w:val="1431"/>
        </w:numPr>
      </w:pPr>
      <w:bookmarkStart w:id="3967" w:name="_Tocd19e86039"/>
      <w:bookmarkStart w:id="3966" w:name="_Refd19e86039"/>
      <w:r>
        <w:t/>
      </w:r>
      <w:r>
        <w:t>(1)</w:t>
      </w:r>
      <w:r>
        <w:t xml:space="preserve"> FAR 15.101-1 if the contracting officer will use the tradeoff process.</w:t>
      </w:r>
    </w:p>
    <w:p>
      <w:pPr>
        <w:pStyle w:val="ListNumber2"/>
        <!--depth 2-->
        <w:numPr>
          <w:ilvl w:val="1"/>
          <w:numId w:val="1431"/>
        </w:numPr>
      </w:pPr>
      <w:r>
        <w:t/>
      </w:r>
      <w:r>
        <w:t>(2)</w:t>
      </w:r>
      <w:r>
        <w:t xml:space="preserve"> FAR 15.101-2 if the contracting officer will use the lowest price technically acceptable source selection process.</w:t>
      </w:r>
      <w:bookmarkEnd w:id="3966"/>
      <w:bookmarkEnd w:id="3967"/>
      <w:bookmarkEnd w:id="3962"/>
      <w:bookmarkEnd w:id="3963"/>
    </w:p>
    <!--Topic unique_1151-->
    <w:p>
      <w:pPr>
        <w:pStyle w:val="Heading5"/>
      </w:pPr>
      <w:bookmarkStart w:id="3968" w:name="_Refd19e86063"/>
      <w:bookmarkStart w:id="3969" w:name="_Tocd19e86063"/>
      <w:r>
        <w:t/>
      </w:r>
      <w:r>
        <w:t>570.305</w:t>
      </w:r>
      <w:r>
        <w:t xml:space="preserve"> Two-phase design-build selection procedures.</w:t>
      </w:r>
      <w:bookmarkEnd w:id="3968"/>
      <w:bookmarkEnd w:id="3969"/>
    </w:p>
    <w:p>
      <w:pPr>
        <w:pStyle w:val="ListNumber"/>
        <!--depth 1-->
        <w:numPr>
          <w:ilvl w:val="0"/>
          <w:numId w:val="1432"/>
        </w:numPr>
      </w:pPr>
      <w:bookmarkStart w:id="3971" w:name="_Tocd19e86072"/>
      <w:bookmarkStart w:id="3970" w:name="_Refd19e8607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32"/>
        </w:numPr>
      </w:pPr>
      <w:r>
        <w:t/>
      </w:r>
      <w:r>
        <w:t>(b)</w:t>
      </w:r>
      <w:r>
        <w:t xml:space="preserve">  The SFO must include all the following information:</w:t>
      </w:r>
    </w:p>
    <w:p>
      <w:pPr>
        <w:pStyle w:val="ListNumber2"/>
        <!--depth 2-->
        <w:numPr>
          <w:ilvl w:val="1"/>
          <w:numId w:val="1433"/>
        </w:numPr>
      </w:pPr>
      <w:bookmarkStart w:id="3973" w:name="_Tocd19e86091"/>
      <w:bookmarkStart w:id="3972" w:name="_Refd19e86091"/>
      <w:r>
        <w:t/>
      </w:r>
      <w:r>
        <w:t>(1)</w:t>
      </w:r>
      <w:r>
        <w:t xml:space="preserve">  The Scope of Work.</w:t>
      </w:r>
    </w:p>
    <w:p>
      <w:pPr>
        <w:pStyle w:val="ListNumber2"/>
        <!--depth 2-->
        <w:numPr>
          <w:ilvl w:val="1"/>
          <w:numId w:val="1433"/>
        </w:numPr>
      </w:pPr>
      <w:r>
        <w:t/>
      </w:r>
      <w:r>
        <w:t>(2)</w:t>
      </w:r>
      <w:r>
        <w:t xml:space="preserve">  The evaluation factors and subfactors to be used in evaluating phase-one proposals and their relative importance.</w:t>
      </w:r>
    </w:p>
    <w:p>
      <w:pPr>
        <w:pStyle w:val="ListNumber2"/>
        <!--depth 2-->
        <w:numPr>
          <w:ilvl w:val="1"/>
          <w:numId w:val="1433"/>
        </w:numPr>
      </w:pPr>
      <w:r>
        <w:t/>
      </w:r>
      <w:r>
        <w:t>(3)</w:t>
      </w:r>
      <w:r>
        <w:t xml:space="preserve">  The maximum number of offerors to be selected to submit competitive proposals in phase-two.</w:t>
      </w:r>
    </w:p>
    <w:p>
      <w:pPr>
        <w:pStyle w:val="ListNumber2"/>
        <!--depth 2-->
        <w:numPr>
          <w:ilvl w:val="1"/>
          <w:numId w:val="143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32"/>
        </w:numPr>
      </w:pPr>
      <w:r>
        <w:t/>
      </w:r>
      <w:r>
        <w:t>(c)</w:t>
      </w:r>
      <w:r>
        <w:t xml:space="preserve">  The following procedures apply to phase-one evaluation factors:</w:t>
      </w:r>
    </w:p>
    <w:p>
      <w:pPr>
        <w:pStyle w:val="ListNumber2"/>
        <!--depth 2-->
        <w:numPr>
          <w:ilvl w:val="1"/>
          <w:numId w:val="1434"/>
        </w:numPr>
      </w:pPr>
      <w:bookmarkStart w:id="3975" w:name="_Tocd19e86128"/>
      <w:bookmarkStart w:id="3974" w:name="_Refd19e86128"/>
      <w:r>
        <w:t/>
      </w:r>
      <w:r>
        <w:t>(1)</w:t>
      </w:r>
      <w:r>
        <w:t xml:space="preserve">  Phase one factors include:</w:t>
      </w:r>
    </w:p>
    <w:p>
      <w:pPr>
        <w:pStyle w:val="ListNumber3"/>
        <!--depth 3-->
        <w:numPr>
          <w:ilvl w:val="2"/>
          <w:numId w:val="1435"/>
        </w:numPr>
      </w:pPr>
      <w:bookmarkStart w:id="3977" w:name="_Tocd19e86136"/>
      <w:bookmarkStart w:id="3976" w:name="_Refd19e86136"/>
      <w:r>
        <w:t/>
      </w:r>
      <w:r>
        <w:t>(i)</w:t>
      </w:r>
      <w:r>
        <w:t xml:space="preserve">  Specialized experience and technical competence.</w:t>
      </w:r>
    </w:p>
    <w:p>
      <w:pPr>
        <w:pStyle w:val="ListNumber3"/>
        <!--depth 3-->
        <w:numPr>
          <w:ilvl w:val="2"/>
          <w:numId w:val="1435"/>
        </w:numPr>
      </w:pPr>
      <w:r>
        <w:t/>
      </w:r>
      <w:r>
        <w:t>(ii)</w:t>
      </w:r>
      <w:r>
        <w:t xml:space="preserve">  Capability to perform.</w:t>
      </w:r>
    </w:p>
    <w:p>
      <w:pPr>
        <w:pStyle w:val="ListNumber3"/>
        <!--depth 3-->
        <w:numPr>
          <w:ilvl w:val="2"/>
          <w:numId w:val="1435"/>
        </w:numPr>
      </w:pPr>
      <w:r>
        <w:t/>
      </w:r>
      <w:r>
        <w:t>(iii)</w:t>
      </w:r>
      <w:r>
        <w:t xml:space="preserve">  Past performance of the offeror’s team (including architect-engineer and construction members of the team).</w:t>
      </w:r>
    </w:p>
    <w:p>
      <w:pPr>
        <w:pStyle w:val="ListNumber3"/>
        <!--depth 3-->
        <w:numPr>
          <w:ilvl w:val="2"/>
          <w:numId w:val="1435"/>
        </w:numPr>
      </w:pPr>
      <w:r>
        <w:t/>
      </w:r>
      <w:r>
        <w:t>(iv)</w:t>
      </w:r>
      <w:r>
        <w:t xml:space="preserve">  The planned participation of small disadvantaged business concerns in performance of the contract.</w:t>
      </w:r>
    </w:p>
    <w:p>
      <w:pPr>
        <w:pStyle w:val="ListNumber3"/>
        <!--depth 3-->
        <w:numPr>
          <w:ilvl w:val="2"/>
          <w:numId w:val="1435"/>
        </w:numPr>
      </w:pPr>
      <w:r>
        <w:t/>
      </w:r>
      <w:r>
        <w:t>(v)</w:t>
      </w:r>
      <w:r>
        <w:t xml:space="preserve">  Other appropriate factors, such as site or location.</w:t>
      </w:r>
      <w:bookmarkEnd w:id="3976"/>
      <w:bookmarkEnd w:id="3977"/>
    </w:p>
    <w:p>
      <w:pPr>
        <w:pStyle w:val="ListNumber2"/>
        <!--depth 2-->
        <w:numPr>
          <w:ilvl w:val="1"/>
          <w:numId w:val="143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3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36"/>
        </w:numPr>
      </w:pPr>
      <w:bookmarkStart w:id="3979" w:name="_Tocd19e86188"/>
      <w:bookmarkStart w:id="3978" w:name="_Refd19e86188"/>
      <w:r>
        <w:t/>
      </w:r>
      <w:r>
        <w:t>(1)</w:t>
      </w:r>
      <w:r>
        <w:t xml:space="preserve">  In the government’s interest.</w:t>
      </w:r>
    </w:p>
    <w:p>
      <w:pPr>
        <w:pStyle w:val="ListNumber2"/>
        <!--depth 2-->
        <w:numPr>
          <w:ilvl w:val="1"/>
          <w:numId w:val="1436"/>
        </w:numPr>
      </w:pPr>
      <w:r>
        <w:t/>
      </w:r>
      <w:r>
        <w:t>(2)</w:t>
      </w:r>
      <w:r>
        <w:t xml:space="preserve">  Consistent with the purpose and objectives of the two-phase selection process.</w:t>
      </w:r>
      <w:bookmarkEnd w:id="3978"/>
      <w:bookmarkEnd w:id="3979"/>
    </w:p>
    <w:p>
      <w:pPr>
        <w:pStyle w:val="ListNumber"/>
        <!--depth 1-->
        <w:numPr>
          <w:ilvl w:val="0"/>
          <w:numId w:val="1432"/>
        </w:numPr>
      </w:pPr>
      <w:r>
        <w:t/>
      </w:r>
      <w:r>
        <w:t>(e)</w:t>
      </w:r>
      <w:r>
        <w:t xml:space="preserve">  In phase-two, require detailed technical and price proposals. Evaluate the proposals using the procedures in </w:t>
      </w:r>
      <w:r>
        <w:t>570.306</w:t>
      </w:r>
      <w:r>
        <w:t>.</w:t>
      </w:r>
      <w:bookmarkEnd w:id="3970"/>
      <w:bookmarkEnd w:id="3971"/>
    </w:p>
    <!--Topic unique_1152-->
    <w:p>
      <w:pPr>
        <w:pStyle w:val="Heading5"/>
      </w:pPr>
      <w:bookmarkStart w:id="3980" w:name="_Refd19e86224"/>
      <w:bookmarkStart w:id="3981" w:name="_Tocd19e86224"/>
      <w:r>
        <w:t/>
      </w:r>
      <w:r>
        <w:t>570.306</w:t>
      </w:r>
      <w:r>
        <w:t xml:space="preserve"> Evaluating offers.</w:t>
      </w:r>
      <w:bookmarkEnd w:id="3980"/>
      <w:bookmarkEnd w:id="3981"/>
    </w:p>
    <w:p>
      <w:pPr>
        <w:pStyle w:val="ListNumber"/>
        <!--depth 1-->
        <w:numPr>
          <w:ilvl w:val="0"/>
          <w:numId w:val="1437"/>
        </w:numPr>
      </w:pPr>
      <w:bookmarkStart w:id="3983" w:name="_Tocd19e86233"/>
      <w:bookmarkStart w:id="3982" w:name="_Refd19e86233"/>
      <w:r>
        <w:t/>
      </w:r>
      <w:r>
        <w:t>(a)</w:t>
      </w:r>
      <w:r>
        <w:t xml:space="preserve">  The contracting officer must evaluate offers solely in accordance with the factors and subfactors stated in the SFO.</w:t>
      </w:r>
    </w:p>
    <w:p>
      <w:pPr>
        <w:pStyle w:val="ListNumber"/>
        <!--depth 1-->
        <w:numPr>
          <w:ilvl w:val="0"/>
          <w:numId w:val="1437"/>
        </w:numPr>
      </w:pPr>
      <w:bookmarkStart w:id="3985" w:name="_Tocd19e86242"/>
      <w:bookmarkStart w:id="3984" w:name="_Refd19e8624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3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38"/>
        </w:numPr>
      </w:pPr>
      <w:bookmarkStart w:id="3987" w:name="_Tocd19e86259"/>
      <w:bookmarkStart w:id="3986" w:name="_Refd19e86259"/>
      <w:r>
        <w:t/>
      </w:r>
      <w:r>
        <w:t>(1)</w:t>
      </w:r>
      <w:r>
        <w:t xml:space="preserve">  Questionnaires tailored to the circumstances of the acquisition;</w:t>
      </w:r>
    </w:p>
    <w:p>
      <w:pPr>
        <w:pStyle w:val="ListNumber2"/>
        <!--depth 2-->
        <w:numPr>
          <w:ilvl w:val="1"/>
          <w:numId w:val="1438"/>
        </w:numPr>
      </w:pPr>
      <w:r>
        <w:t/>
      </w:r>
      <w:r>
        <w:t>(2)</w:t>
      </w:r>
      <w:r>
        <w:t xml:space="preserve">  Interviews with program managers or contracting officers;</w:t>
      </w:r>
    </w:p>
    <w:p>
      <w:pPr>
        <w:pStyle w:val="ListNumber2"/>
        <!--depth 2-->
        <w:numPr>
          <w:ilvl w:val="1"/>
          <w:numId w:val="1438"/>
        </w:numPr>
      </w:pPr>
      <w:r>
        <w:t/>
      </w:r>
      <w:r>
        <w:t>(3)</w:t>
      </w:r>
      <w:r>
        <w:t xml:space="preserve">  Other sources; or</w:t>
      </w:r>
    </w:p>
    <w:p>
      <w:pPr>
        <w:pStyle w:val="ListNumber2"/>
        <!--depth 2-->
        <w:numPr>
          <w:ilvl w:val="1"/>
          <w:numId w:val="1438"/>
        </w:numPr>
      </w:pPr>
      <w:r>
        <w:t/>
      </w:r>
      <w:r>
        <w:t>(4)</w:t>
      </w:r>
      <w:r>
        <w:t xml:space="preserve"> Past performance information collected under FAR 42.15 and available through the Contractor Performance Assessment Reporting System at </w:t>
      </w:r>
      <w:hyperlink r:id="rIdHyperlink339">
        <w:r>
          <w:t>https://www.cpars.gov/​</w:t>
        </w:r>
      </w:hyperlink>
      <w:r>
        <w:t>, or successor system.</w:t>
      </w:r>
      <w:bookmarkEnd w:id="3986"/>
      <w:bookmarkEnd w:id="3987"/>
    </w:p>
    <w:p>
      <w:pPr>
        <w:pStyle w:val="ListNumber"/>
        <!--depth 1-->
        <w:numPr>
          <w:ilvl w:val="0"/>
          <w:numId w:val="143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39"/>
        </w:numPr>
      </w:pPr>
      <w:bookmarkStart w:id="3989" w:name="_Tocd19e86300"/>
      <w:bookmarkStart w:id="3988" w:name="_Refd19e86300"/>
      <w:r>
        <w:t/>
      </w:r>
      <w:r>
        <w:t>(1)</w:t>
      </w:r>
      <w:r>
        <w:t xml:space="preserve">  The Small Business Administration;</w:t>
      </w:r>
    </w:p>
    <w:p>
      <w:pPr>
        <w:pStyle w:val="ListNumber2"/>
        <!--depth 2-->
        <w:numPr>
          <w:ilvl w:val="1"/>
          <w:numId w:val="1439"/>
        </w:numPr>
      </w:pPr>
      <w:r>
        <w:t/>
      </w:r>
      <w:r>
        <w:t>(2)</w:t>
      </w:r>
      <w:r>
        <w:t xml:space="preserve">  Information on prior contracts from contracting officers and administrative contracting officers;</w:t>
      </w:r>
    </w:p>
    <w:p>
      <w:pPr>
        <w:pStyle w:val="ListNumber2"/>
        <!--depth 2-->
        <w:numPr>
          <w:ilvl w:val="1"/>
          <w:numId w:val="1439"/>
        </w:numPr>
      </w:pPr>
      <w:r>
        <w:t/>
      </w:r>
      <w:r>
        <w:t>(3)</w:t>
      </w:r>
      <w:r>
        <w:t xml:space="preserve">  Offeror’s references; and</w:t>
      </w:r>
    </w:p>
    <w:p>
      <w:pPr>
        <w:pStyle w:val="ListNumber2"/>
        <!--depth 2-->
        <w:numPr>
          <w:ilvl w:val="1"/>
          <w:numId w:val="1439"/>
        </w:numPr>
      </w:pPr>
      <w:r>
        <w:t/>
      </w:r>
      <w:r>
        <w:t>(4)</w:t>
      </w:r>
      <w:r>
        <w:t xml:space="preserve"> Past performance information collected under FAR 42.15 and available through PPIRS.</w:t>
      </w:r>
      <w:bookmarkEnd w:id="3988"/>
      <w:bookmarkEnd w:id="3989"/>
    </w:p>
    <w:p>
      <w:pPr>
        <w:pStyle w:val="ListNumber"/>
        <!--depth 1-->
        <w:numPr>
          <w:ilvl w:val="0"/>
          <w:numId w:val="143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37"/>
        </w:numPr>
      </w:pPr>
      <w:r>
        <w:t/>
      </w:r>
      <w:r>
        <w:t>(f)</w:t>
      </w:r>
      <w:r>
        <w:t xml:space="preserve">  Also see the requirements in </w:t>
      </w:r>
      <w:r>
        <w:t>570.108</w:t>
      </w:r>
      <w:r>
        <w:t xml:space="preserve">, </w:t>
      </w:r>
      <w:r>
        <w:t>570.109</w:t>
      </w:r>
      <w:r>
        <w:t xml:space="preserve"> and </w:t>
      </w:r>
      <w:r>
        <w:t>570.111</w:t>
      </w:r>
      <w:r>
        <w:t>.</w:t>
      </w:r>
      <w:bookmarkEnd w:id="3982"/>
      <w:bookmarkEnd w:id="3983"/>
    </w:p>
    <!--Topic unique_1153-->
    <w:p>
      <w:pPr>
        <w:pStyle w:val="Heading5"/>
      </w:pPr>
      <w:bookmarkStart w:id="3990" w:name="_Refd19e86365"/>
      <w:bookmarkStart w:id="3991" w:name="_Tocd19e86365"/>
      <w:r>
        <w:t/>
      </w:r>
      <w:r>
        <w:t>570.307</w:t>
      </w:r>
      <w:r>
        <w:t xml:space="preserve"> Negotiations.</w:t>
      </w:r>
      <w:bookmarkEnd w:id="3990"/>
      <w:bookmarkEnd w:id="3991"/>
    </w:p>
    <w:p>
      <w:pPr>
        <w:pStyle w:val="ListNumber"/>
        <!--depth 1-->
        <w:numPr>
          <w:ilvl w:val="0"/>
          <w:numId w:val="1440"/>
        </w:numPr>
      </w:pPr>
      <w:bookmarkStart w:id="3993" w:name="_Tocd19e86374"/>
      <w:bookmarkStart w:id="3992" w:name="_Refd19e86374"/>
      <w:r>
        <w:t/>
      </w:r>
      <w:r>
        <w:t>(a)</w:t>
      </w:r>
      <w:r>
        <w:t xml:space="preserve"> Follow the procedures in FAR15.306 and 15.307 for exchanges (including clarifications, communications, negotiations, discussions, and revisions).</w:t>
      </w:r>
    </w:p>
    <w:p>
      <w:pPr>
        <w:pStyle w:val="ListNumber"/>
        <!--depth 1-->
        <w:numPr>
          <w:ilvl w:val="0"/>
          <w:numId w:val="1440"/>
        </w:numPr>
      </w:pPr>
      <w:r>
        <w:t/>
      </w:r>
      <w:r>
        <w:t>(b)</w:t>
      </w:r>
      <w:r>
        <w:t xml:space="preserve">  Place a written record of all exchanges in the lease file.</w:t>
      </w:r>
    </w:p>
    <w:p>
      <w:pPr>
        <w:pStyle w:val="ListNumber"/>
        <!--depth 1-->
        <w:numPr>
          <w:ilvl w:val="0"/>
          <w:numId w:val="1440"/>
        </w:numPr>
      </w:pPr>
      <w:r>
        <w:t/>
      </w:r>
      <w:r>
        <w:t>(c)</w:t>
      </w:r>
      <w:r>
        <w:t xml:space="preserve"> Provide prompt written notice to any offeror excluded from the competitive range or otherwise eliminated from the competition in accordance with FAR15.503(a).</w:t>
      </w:r>
      <w:bookmarkEnd w:id="3992"/>
      <w:bookmarkEnd w:id="3993"/>
    </w:p>
    <!--Topic unique_1154-->
    <w:p>
      <w:pPr>
        <w:pStyle w:val="Heading5"/>
      </w:pPr>
      <w:bookmarkStart w:id="3994" w:name="_Refd19e86405"/>
      <w:bookmarkStart w:id="3995" w:name="_Tocd19e86405"/>
      <w:r>
        <w:t/>
      </w:r>
      <w:r>
        <w:t>570.308</w:t>
      </w:r>
      <w:r>
        <w:t xml:space="preserve"> Award.</w:t>
      </w:r>
      <w:bookmarkEnd w:id="3994"/>
      <w:bookmarkEnd w:id="3995"/>
    </w:p>
    <w:p>
      <w:pPr>
        <w:pStyle w:val="ListNumber"/>
        <!--depth 1-->
        <w:numPr>
          <w:ilvl w:val="0"/>
          <w:numId w:val="1441"/>
        </w:numPr>
      </w:pPr>
      <w:bookmarkStart w:id="3997" w:name="_Tocd19e86414"/>
      <w:bookmarkStart w:id="3996" w:name="_Refd19e86414"/>
      <w:r>
        <w:t/>
      </w:r>
      <w:r>
        <w:t>(a)</w:t>
      </w:r>
      <w:r>
        <w:t xml:space="preserve">  Make award to the responsible offeror whose proposal represents the best value after evaluation in accordance with the factors and subfactors in the SFO.</w:t>
      </w:r>
    </w:p>
    <w:p>
      <w:pPr>
        <w:pStyle w:val="ListNumber"/>
        <!--depth 1-->
        <w:numPr>
          <w:ilvl w:val="0"/>
          <w:numId w:val="1441"/>
        </w:numPr>
      </w:pPr>
      <w:r>
        <w:t/>
      </w:r>
      <w:r>
        <w:t>(b)</w:t>
      </w:r>
      <w:r>
        <w:t xml:space="preserve">  Make award in writing and in the timeframe specified in the SFO.</w:t>
      </w:r>
    </w:p>
    <w:p>
      <w:pPr>
        <w:pStyle w:val="ListNumber2"/>
        <!--depth 2-->
        <w:numPr>
          <w:ilvl w:val="1"/>
          <w:numId w:val="1442"/>
        </w:numPr>
      </w:pPr>
      <w:bookmarkStart w:id="3999" w:name="_Tocd19e86429"/>
      <w:bookmarkStart w:id="3998" w:name="_Refd19e8642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4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41"/>
        </w:numPr>
      </w:pPr>
      <w:r>
        <w:t/>
      </w:r>
      <w:r>
        <w:t>(c)</w:t>
      </w:r>
      <w:r>
        <w:t xml:space="preserve"> Notify unsuccessful offerors in writing or electronically in accordance with FAR 15.501 and 15.503(b).</w:t>
      </w:r>
    </w:p>
    <w:p>
      <w:pPr>
        <w:pStyle w:val="ListNumber"/>
        <!--depth 1-->
        <w:numPr>
          <w:ilvl w:val="0"/>
          <w:numId w:val="1441"/>
        </w:numPr>
      </w:pPr>
      <w:r>
        <w:t/>
      </w:r>
      <w:r>
        <w:t>(d)</w:t>
      </w:r>
      <w:r>
        <w:t xml:space="preserve">  The source selection authority may reject all proposals received in response to an SFO, if doing so is in the best interest of the Government.</w:t>
      </w:r>
      <w:bookmarkEnd w:id="3996"/>
      <w:bookmarkEnd w:id="3997"/>
    </w:p>
    <!--Topic unique_1155-->
    <w:p>
      <w:pPr>
        <w:pStyle w:val="Heading5"/>
      </w:pPr>
      <w:bookmarkStart w:id="4000" w:name="_Refd19e86467"/>
      <w:bookmarkStart w:id="4001" w:name="_Tocd19e86467"/>
      <w:r>
        <w:t/>
      </w:r>
      <w:r>
        <w:t>570.309</w:t>
      </w:r>
      <w:r>
        <w:t xml:space="preserve"> Debriefings.</w:t>
      </w:r>
      <w:bookmarkEnd w:id="4000"/>
      <w:bookmarkEnd w:id="4001"/>
    </w:p>
    <w:p>
      <w:pPr>
        <w:pStyle w:val="BodyText"/>
      </w:pPr>
      <w:r>
        <w:t>The procedures of FAR15.505 and 15.506 apply to leasing actions.</w:t>
      </w:r>
    </w:p>
    <!--Topic unique_1156-->
    <w:p>
      <w:pPr>
        <w:pStyle w:val="Heading4"/>
      </w:pPr>
      <w:bookmarkStart w:id="4002" w:name="_Refd19e86486"/>
      <w:bookmarkStart w:id="4003" w:name="_Tocd19e86486"/>
      <w:r>
        <w:t/>
      </w:r>
      <w:r>
        <w:t>Subpart 570.4</w:t>
      </w:r>
      <w:r>
        <w:t xml:space="preserve"> - Special Aspects of Contracting for Continued Space Requirements</w:t>
      </w:r>
      <w:bookmarkEnd w:id="4002"/>
      <w:bookmarkEnd w:id="4003"/>
    </w:p>
    <!--Topic unique_1157-->
    <w:p>
      <w:pPr>
        <w:pStyle w:val="Heading5"/>
      </w:pPr>
      <w:bookmarkStart w:id="4004" w:name="_Refd19e86499"/>
      <w:bookmarkStart w:id="4005" w:name="_Tocd19e86499"/>
      <w:r>
        <w:t/>
      </w:r>
      <w:r>
        <w:t>570.401</w:t>
      </w:r>
      <w:r>
        <w:t xml:space="preserve"> Renewal options.</w:t>
      </w:r>
      <w:bookmarkEnd w:id="4004"/>
      <w:bookmarkEnd w:id="4005"/>
    </w:p>
    <w:p>
      <w:pPr>
        <w:pStyle w:val="ListNumber"/>
        <!--depth 1-->
        <w:numPr>
          <w:ilvl w:val="0"/>
          <w:numId w:val="1443"/>
        </w:numPr>
      </w:pPr>
      <w:bookmarkStart w:id="4007" w:name="_Tocd19e86508"/>
      <w:bookmarkStart w:id="4006" w:name="_Refd19e86508"/>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43"/>
        </w:numPr>
      </w:pPr>
      <w:bookmarkStart w:id="4009" w:name="_Tocd19e86528"/>
      <w:bookmarkStart w:id="4008" w:name="_Refd19e8652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1158-->
    <w:p>
      <w:pPr>
        <w:pStyle w:val="Heading5"/>
      </w:pPr>
      <w:bookmarkStart w:id="4010" w:name="_Refd19e86546"/>
      <w:bookmarkStart w:id="4011" w:name="_Tocd19e86546"/>
      <w:r>
        <w:t/>
      </w:r>
      <w:r>
        <w:t>570.402</w:t>
      </w:r>
      <w:r>
        <w:t xml:space="preserve"> Succeeding leases.</w:t>
      </w:r>
      <w:bookmarkEnd w:id="4010"/>
      <w:bookmarkEnd w:id="4011"/>
    </w:p>
    <!--Topic unique_1159-->
    <w:p>
      <w:pPr>
        <w:pStyle w:val="Heading6"/>
      </w:pPr>
      <w:bookmarkStart w:id="4012" w:name="_Refd19e86559"/>
      <w:bookmarkStart w:id="4013" w:name="_Tocd19e86559"/>
      <w:r>
        <w:t/>
      </w:r>
      <w:r>
        <w:t>570.402-1</w:t>
      </w:r>
      <w:r>
        <w:t xml:space="preserve"> General.</w:t>
      </w:r>
      <w:bookmarkEnd w:id="4012"/>
      <w:bookmarkEnd w:id="4013"/>
    </w:p>
    <w:p>
      <w:pPr>
        <w:pStyle w:val="ListNumber"/>
        <!--depth 1-->
        <w:numPr>
          <w:ilvl w:val="0"/>
          <w:numId w:val="1444"/>
        </w:numPr>
      </w:pPr>
      <w:bookmarkStart w:id="4015" w:name="_Tocd19e86568"/>
      <w:bookmarkStart w:id="4014" w:name="_Refd19e8656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4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45"/>
        </w:numPr>
      </w:pPr>
      <w:bookmarkStart w:id="4017" w:name="_Tocd19e86587"/>
      <w:bookmarkStart w:id="4016" w:name="_Refd19e86587"/>
      <w:r>
        <w:t/>
      </w:r>
      <w:r>
        <w:t>(1)</w:t>
      </w:r>
      <w:r>
        <w:t xml:space="preserve">  The contracting officer does not identify any potential acceptable locations.</w:t>
      </w:r>
    </w:p>
    <w:p>
      <w:pPr>
        <w:pStyle w:val="ListNumber2"/>
        <!--depth 2-->
        <w:numPr>
          <w:ilvl w:val="1"/>
          <w:numId w:val="144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1160-->
    <w:p>
      <w:pPr>
        <w:pStyle w:val="Heading6"/>
      </w:pPr>
      <w:bookmarkStart w:id="4018" w:name="_Refd19e86612"/>
      <w:bookmarkStart w:id="4019" w:name="_Tocd19e86612"/>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46"/>
        </w:numPr>
      </w:pPr>
      <w:bookmarkStart w:id="4021" w:name="_Tocd19e86627"/>
      <w:bookmarkStart w:id="4020" w:name="_Refd19e86627"/>
      <w:r>
        <w:t/>
      </w:r>
      <w:r>
        <w:t>(a)</w:t>
      </w:r>
      <w:r>
        <w:t xml:space="preserve">  Indicate that the Government's lease is expiring.</w:t>
      </w:r>
    </w:p>
    <w:p>
      <w:pPr>
        <w:pStyle w:val="ListNumber"/>
        <!--depth 1-->
        <w:numPr>
          <w:ilvl w:val="0"/>
          <w:numId w:val="1446"/>
        </w:numPr>
      </w:pPr>
      <w:r>
        <w:t/>
      </w:r>
      <w:r>
        <w:t>(b)</w:t>
      </w:r>
      <w:r>
        <w:t xml:space="preserve">  Describe the requirements in terms of type and quantity of space.</w:t>
      </w:r>
    </w:p>
    <w:p>
      <w:pPr>
        <w:pStyle w:val="ListNumber"/>
        <!--depth 1-->
        <w:numPr>
          <w:ilvl w:val="0"/>
          <w:numId w:val="144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46"/>
        </w:numPr>
      </w:pPr>
      <w:r>
        <w:t/>
      </w:r>
      <w:r>
        <w:t>(d)</w:t>
      </w:r>
      <w:r>
        <w:t xml:space="preserve">  Advise prospective offerors that the Government will consider the cost of moving, alterations, etc., when deciding whether it should relocate.</w:t>
      </w:r>
    </w:p>
    <w:p>
      <w:pPr>
        <w:pStyle w:val="ListNumber"/>
        <!--depth 1-->
        <w:numPr>
          <w:ilvl w:val="0"/>
          <w:numId w:val="1446"/>
        </w:numPr>
      </w:pPr>
      <w:r>
        <w:t/>
      </w:r>
      <w:r>
        <w:t>(e)</w:t>
      </w:r>
      <w:r>
        <w:t xml:space="preserve">  Provide a contact person for those interested in providing space to the Government.</w:t>
      </w:r>
      <w:bookmarkEnd w:id="4020"/>
      <w:bookmarkEnd w:id="4021"/>
    </w:p>
    <!--Topic unique_1161-->
    <w:p>
      <w:pPr>
        <w:pStyle w:val="Heading6"/>
      </w:pPr>
      <w:bookmarkStart w:id="4022" w:name="_Refd19e86671"/>
      <w:bookmarkStart w:id="4023" w:name="_Tocd19e86671"/>
      <w:r>
        <w:t/>
      </w:r>
      <w:r>
        <w:t>570.402-3</w:t>
      </w:r>
      <w:r>
        <w:t xml:space="preserve"> Market survey.</w:t>
      </w:r>
      <w:bookmarkEnd w:id="4022"/>
      <w:bookmarkEnd w:id="4023"/>
    </w:p>
    <w:p>
      <w:pPr>
        <w:pStyle w:val="BodyText"/>
      </w:pPr>
      <w:r>
        <w:t xml:space="preserve">Conduct a market survey following </w:t>
      </w:r>
      <w:r>
        <w:t>570.301</w:t>
      </w:r>
      <w:r>
        <w:t>.</w:t>
      </w:r>
    </w:p>
    <!--Topic unique_1162-->
    <w:p>
      <w:pPr>
        <w:pStyle w:val="Heading6"/>
      </w:pPr>
      <w:bookmarkStart w:id="4024" w:name="_Refd19e86694"/>
      <w:bookmarkStart w:id="4025" w:name="_Tocd19e86694"/>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163-->
    <w:p>
      <w:pPr>
        <w:pStyle w:val="Heading6"/>
      </w:pPr>
      <w:bookmarkStart w:id="4026" w:name="_Refd19e86716"/>
      <w:bookmarkStart w:id="4027" w:name="_Tocd19e86716"/>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47"/>
        </w:numPr>
      </w:pPr>
      <w:bookmarkStart w:id="4029" w:name="_Tocd19e86731"/>
      <w:bookmarkStart w:id="4028" w:name="_Refd19e8673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47"/>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48"/>
        </w:numPr>
      </w:pPr>
      <w:bookmarkStart w:id="4031" w:name="_Tocd19e86754"/>
      <w:bookmarkStart w:id="4030" w:name="_Refd19e86754"/>
      <w:r>
        <w:t/>
      </w:r>
      <w:r>
        <w:t>(1)</w:t>
      </w:r>
      <w:r>
        <w:t xml:space="preserve">  How the contracting officer performed the cost-benefit analysis.</w:t>
      </w:r>
    </w:p>
    <w:p>
      <w:pPr>
        <w:pStyle w:val="ListNumber2"/>
        <!--depth 2-->
        <w:numPr>
          <w:ilvl w:val="1"/>
          <w:numId w:val="144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1164-->
    <w:p>
      <w:pPr>
        <w:pStyle w:val="Heading6"/>
      </w:pPr>
      <w:bookmarkStart w:id="4032" w:name="_Refd19e86779"/>
      <w:bookmarkStart w:id="4033" w:name="_Tocd19e86779"/>
      <w:r>
        <w:t/>
      </w:r>
      <w:r>
        <w:t>570.402-6</w:t>
      </w:r>
      <w:r>
        <w:t xml:space="preserve"> Cost-benefit analysis.</w:t>
      </w:r>
      <w:bookmarkEnd w:id="4032"/>
      <w:bookmarkEnd w:id="4033"/>
    </w:p>
    <w:p>
      <w:pPr>
        <w:pStyle w:val="ListNumber"/>
        <!--depth 1-->
        <w:numPr>
          <w:ilvl w:val="0"/>
          <w:numId w:val="1449"/>
        </w:numPr>
      </w:pPr>
      <w:bookmarkStart w:id="4035" w:name="_Tocd19e86788"/>
      <w:bookmarkStart w:id="4034" w:name="_Refd19e86788"/>
      <w:r>
        <w:t/>
      </w:r>
      <w:r>
        <w:t>(a)</w:t>
      </w:r>
      <w:r>
        <w:t xml:space="preserve">  The cost-benefit analysis must consider all the following:</w:t>
      </w:r>
    </w:p>
    <w:p>
      <w:pPr>
        <w:pStyle w:val="ListNumber2"/>
        <!--depth 2-->
        <w:numPr>
          <w:ilvl w:val="1"/>
          <w:numId w:val="1450"/>
        </w:numPr>
      </w:pPr>
      <w:bookmarkStart w:id="4037" w:name="_Tocd19e86796"/>
      <w:bookmarkStart w:id="4036" w:name="_Refd19e86796"/>
      <w:r>
        <w:t/>
      </w:r>
      <w:r>
        <w:t>(1)</w:t>
      </w:r>
      <w:r>
        <w:t xml:space="preserve">  The prices of other potentially available properties.</w:t>
      </w:r>
    </w:p>
    <w:p>
      <w:pPr>
        <w:pStyle w:val="ListNumber2"/>
        <!--depth 2-->
        <w:numPr>
          <w:ilvl w:val="1"/>
          <w:numId w:val="1450"/>
        </w:numPr>
      </w:pPr>
      <w:r>
        <w:t/>
      </w:r>
      <w:r>
        <w:t>(2)</w:t>
      </w:r>
      <w:r>
        <w:t xml:space="preserve">  Relocation costs, including estimated costs for moving, telecommunications, and alterations, amortized over the firm term of the lease.</w:t>
      </w:r>
    </w:p>
    <w:p>
      <w:pPr>
        <w:pStyle w:val="ListNumber2"/>
        <!--depth 2-->
        <w:numPr>
          <w:ilvl w:val="1"/>
          <w:numId w:val="1450"/>
        </w:numPr>
      </w:pPr>
      <w:r>
        <w:t/>
      </w:r>
      <w:r>
        <w:t>(3)</w:t>
      </w:r>
      <w:r>
        <w:t xml:space="preserve">  Duplication of costs to the Government.</w:t>
      </w:r>
    </w:p>
    <w:p>
      <w:pPr>
        <w:pStyle w:val="ListNumber2"/>
        <!--depth 2-->
        <w:numPr>
          <w:ilvl w:val="1"/>
          <w:numId w:val="1450"/>
        </w:numPr>
      </w:pPr>
      <w:r>
        <w:t/>
      </w:r>
      <w:r>
        <w:t>(4)</w:t>
      </w:r>
      <w:r>
        <w:t xml:space="preserve">  Other appropriate considerations.</w:t>
      </w:r>
      <w:bookmarkEnd w:id="4036"/>
      <w:bookmarkEnd w:id="4037"/>
    </w:p>
    <w:p>
      <w:pPr>
        <w:pStyle w:val="ListNumber"/>
        <!--depth 1-->
        <w:numPr>
          <w:ilvl w:val="0"/>
          <w:numId w:val="144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1"/>
        </w:numPr>
      </w:pPr>
      <w:bookmarkStart w:id="4039" w:name="_Tocd19e86833"/>
      <w:bookmarkStart w:id="4038" w:name="_Refd19e86833"/>
      <w:r>
        <w:t/>
      </w:r>
      <w:r>
        <w:t>(1)</w:t>
      </w:r>
      <w:r>
        <w:t xml:space="preserve">  Adjust the prices quoted for standard space for any special requirements.</w:t>
      </w:r>
    </w:p>
    <w:p>
      <w:pPr>
        <w:pStyle w:val="ListNumber2"/>
        <!--depth 2-->
        <w:numPr>
          <w:ilvl w:val="1"/>
          <w:numId w:val="1451"/>
        </w:numPr>
      </w:pPr>
      <w:r>
        <w:t/>
      </w:r>
      <w:r>
        <w:t>(2)</w:t>
      </w:r>
      <w:r>
        <w:t xml:space="preserve">  You do not need a formal SFO to obtain the informational quotation. However, you must provide a general description of the Government’s needs.</w:t>
      </w:r>
    </w:p>
    <w:p>
      <w:pPr>
        <w:pStyle w:val="ListNumber2"/>
        <!--depth 2-->
        <w:numPr>
          <w:ilvl w:val="1"/>
          <w:numId w:val="1451"/>
        </w:numPr>
      </w:pPr>
      <w:r>
        <w:t/>
      </w:r>
      <w:r>
        <w:t>(3)</w:t>
      </w:r>
      <w:r>
        <w:t xml:space="preserve">  If you obtain oral quotations, document the following information, as a minimum:</w:t>
      </w:r>
    </w:p>
    <w:p>
      <w:pPr>
        <w:pStyle w:val="ListNumber3"/>
        <!--depth 3-->
        <w:numPr>
          <w:ilvl w:val="2"/>
          <w:numId w:val="1452"/>
        </w:numPr>
      </w:pPr>
      <w:bookmarkStart w:id="4041" w:name="_Tocd19e86855"/>
      <w:bookmarkStart w:id="4040" w:name="_Refd19e86855"/>
      <w:r>
        <w:t/>
      </w:r>
      <w:r>
        <w:t>(i)</w:t>
      </w:r>
      <w:r>
        <w:t xml:space="preserve">  Name and address of the firm solicited.</w:t>
      </w:r>
    </w:p>
    <w:p>
      <w:pPr>
        <w:pStyle w:val="ListNumber3"/>
        <!--depth 3-->
        <w:numPr>
          <w:ilvl w:val="2"/>
          <w:numId w:val="1452"/>
        </w:numPr>
      </w:pPr>
      <w:r>
        <w:t/>
      </w:r>
      <w:r>
        <w:t>(ii)</w:t>
      </w:r>
      <w:r>
        <w:t xml:space="preserve">  Name of the firm’s representative providing the quote.</w:t>
      </w:r>
    </w:p>
    <w:p>
      <w:pPr>
        <w:pStyle w:val="ListNumber3"/>
        <!--depth 3-->
        <w:numPr>
          <w:ilvl w:val="2"/>
          <w:numId w:val="1452"/>
        </w:numPr>
      </w:pPr>
      <w:r>
        <w:t/>
      </w:r>
      <w:r>
        <w:t>(iii)</w:t>
      </w:r>
      <w:r>
        <w:t xml:space="preserve">  Price(s) quoted.</w:t>
      </w:r>
    </w:p>
    <w:p>
      <w:pPr>
        <w:pStyle w:val="ListNumber3"/>
        <!--depth 3-->
        <w:numPr>
          <w:ilvl w:val="2"/>
          <w:numId w:val="1452"/>
        </w:numPr>
      </w:pPr>
      <w:r>
        <w:t/>
      </w:r>
      <w:r>
        <w:t>(iv)</w:t>
      </w:r>
      <w:r>
        <w:t xml:space="preserve">  Description of the space and services for which the quote is provided.</w:t>
      </w:r>
    </w:p>
    <w:p>
      <w:pPr>
        <w:pStyle w:val="ListNumber3"/>
        <!--depth 3-->
        <w:numPr>
          <w:ilvl w:val="2"/>
          <w:numId w:val="1452"/>
        </w:numPr>
      </w:pPr>
      <w:r>
        <w:t/>
      </w:r>
      <w:r>
        <w:t>(v)</w:t>
      </w:r>
      <w:r>
        <w:t xml:space="preserve">  Name of the Government employee soliciting the quotation.</w:t>
      </w:r>
    </w:p>
    <w:p>
      <w:pPr>
        <w:pStyle w:val="ListNumber3"/>
        <!--depth 3-->
        <w:numPr>
          <w:ilvl w:val="2"/>
          <w:numId w:val="1452"/>
        </w:numPr>
      </w:pPr>
      <w:r>
        <w:t/>
      </w:r>
      <w:r>
        <w:t>(vi)</w:t>
      </w:r>
      <w:r>
        <w:t xml:space="preserve">  Date of the conversation.</w:t>
      </w:r>
      <w:bookmarkEnd w:id="4040"/>
      <w:bookmarkEnd w:id="4041"/>
    </w:p>
    <w:p>
      <w:pPr>
        <w:pStyle w:val="ListNumber2"/>
        <!--depth 2-->
        <w:numPr>
          <w:ilvl w:val="1"/>
          <w:numId w:val="145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1165-->
    <w:p>
      <w:pPr>
        <w:pStyle w:val="Heading5"/>
      </w:pPr>
      <w:bookmarkStart w:id="4042" w:name="_Refd19e86917"/>
      <w:bookmarkStart w:id="4043" w:name="_Tocd19e86917"/>
      <w:r>
        <w:t/>
      </w:r>
      <w:r>
        <w:t>570.403</w:t>
      </w:r>
      <w:r>
        <w:t xml:space="preserve"> Expansion requests.</w:t>
      </w:r>
      <w:bookmarkEnd w:id="4042"/>
      <w:bookmarkEnd w:id="4043"/>
    </w:p>
    <w:p>
      <w:pPr>
        <w:pStyle w:val="ListNumber"/>
        <!--depth 1-->
        <w:numPr>
          <w:ilvl w:val="0"/>
          <w:numId w:val="1453"/>
        </w:numPr>
      </w:pPr>
      <w:bookmarkStart w:id="4045" w:name="_Tocd19e86926"/>
      <w:bookmarkStart w:id="4044" w:name="_Refd19e86926"/>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5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54"/>
        </w:numPr>
      </w:pPr>
      <w:bookmarkStart w:id="4047" w:name="_Tocd19e86941"/>
      <w:bookmarkStart w:id="4046" w:name="_Refd19e86941"/>
      <w:r>
        <w:t/>
      </w:r>
      <w:r>
        <w:t>(1)</w:t>
      </w:r>
      <w:r>
        <w:t xml:space="preserve">  Conduct a market survey to determine the availability of suitable alternative locations.</w:t>
      </w:r>
    </w:p>
    <w:p>
      <w:pPr>
        <w:pStyle w:val="ListNumber2"/>
        <!--depth 2-->
        <w:numPr>
          <w:ilvl w:val="1"/>
          <w:numId w:val="145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55"/>
        </w:numPr>
      </w:pPr>
      <w:bookmarkStart w:id="4049" w:name="_Tocd19e86956"/>
      <w:bookmarkStart w:id="4048" w:name="_Refd19e86956"/>
      <w:r>
        <w:t/>
      </w:r>
      <w:r>
        <w:t>(i)</w:t>
      </w:r>
      <w:r>
        <w:t xml:space="preserve">  The cost of the alternate space compared to the cost of expanding at the existing location.</w:t>
      </w:r>
    </w:p>
    <w:p>
      <w:pPr>
        <w:pStyle w:val="ListNumber3"/>
        <!--depth 3-->
        <w:numPr>
          <w:ilvl w:val="2"/>
          <w:numId w:val="1455"/>
        </w:numPr>
      </w:pPr>
      <w:r>
        <w:t/>
      </w:r>
      <w:r>
        <w:t>(ii)</w:t>
      </w:r>
      <w:r>
        <w:t xml:space="preserve">  The cost of moving.</w:t>
      </w:r>
    </w:p>
    <w:p>
      <w:pPr>
        <w:pStyle w:val="ListNumber3"/>
        <!--depth 3-->
        <w:numPr>
          <w:ilvl w:val="2"/>
          <w:numId w:val="1455"/>
        </w:numPr>
      </w:pPr>
      <w:r>
        <w:t/>
      </w:r>
      <w:r>
        <w:t>(iii)</w:t>
      </w:r>
      <w:r>
        <w:t xml:space="preserve">  The cost of duplicating existing improvements.</w:t>
      </w:r>
    </w:p>
    <w:p>
      <w:pPr>
        <w:pStyle w:val="ListNumber3"/>
        <!--depth 3-->
        <w:numPr>
          <w:ilvl w:val="2"/>
          <w:numId w:val="1455"/>
        </w:numPr>
      </w:pPr>
      <w:r>
        <w:t/>
      </w:r>
      <w:r>
        <w:t>(iv)</w:t>
      </w:r>
      <w:r>
        <w:t xml:space="preserve">  The cost of the unexpired portion of the firm lease term. If a termination is possible, use the actual cost of such an action.</w:t>
      </w:r>
    </w:p>
    <w:p>
      <w:pPr>
        <w:pStyle w:val="ListNumber3"/>
        <!--depth 3-->
        <w:numPr>
          <w:ilvl w:val="2"/>
          <w:numId w:val="1455"/>
        </w:numPr>
      </w:pPr>
      <w:r>
        <w:t/>
      </w:r>
      <w:r>
        <w:t>(v)</w:t>
      </w:r>
      <w:r>
        <w:t xml:space="preserve">  The cost of disruption to the agency’s operation.</w:t>
      </w:r>
      <w:bookmarkEnd w:id="4048"/>
      <w:bookmarkEnd w:id="4049"/>
      <w:bookmarkEnd w:id="4046"/>
      <w:bookmarkEnd w:id="4047"/>
    </w:p>
    <w:p>
      <w:pPr>
        <w:pStyle w:val="ListNumber"/>
        <!--depth 1-->
        <w:numPr>
          <w:ilvl w:val="0"/>
          <w:numId w:val="1453"/>
        </w:numPr>
      </w:pPr>
      <w:r>
        <w:t/>
      </w:r>
      <w:r>
        <w:t>(c)</w:t>
      </w:r>
      <w:r>
        <w:t xml:space="preserve">  If the contracting officer determines not to use competitive procedures and the expansion space is outside the general scope of the lease:</w:t>
      </w:r>
    </w:p>
    <w:p>
      <w:pPr>
        <w:pStyle w:val="ListNumber2"/>
        <!--depth 2-->
        <w:numPr>
          <w:ilvl w:val="1"/>
          <w:numId w:val="1456"/>
        </w:numPr>
      </w:pPr>
      <w:bookmarkStart w:id="4051" w:name="_Tocd19e87001"/>
      <w:bookmarkStart w:id="4050" w:name="_Refd19e8700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56"/>
        </w:numPr>
      </w:pPr>
      <w:r>
        <w:t/>
      </w:r>
      <w:r>
        <w:t>(2)</w:t>
      </w:r>
      <w:r>
        <w:t xml:space="preserve"> If the estimated value of the acquisition exceeds the simplified lease acquisition threshold, prepare a justification for approval under FAR6.3 and </w:t>
      </w:r>
      <w:r>
        <w:t>506.3</w:t>
      </w:r>
      <w:r>
        <w:t>.</w:t>
      </w:r>
      <w:bookmarkEnd w:id="4050"/>
      <w:bookmarkEnd w:id="4051"/>
      <w:bookmarkEnd w:id="4044"/>
      <w:bookmarkEnd w:id="4045"/>
    </w:p>
    <!--Topic unique_1166-->
    <w:p>
      <w:pPr>
        <w:pStyle w:val="Heading5"/>
      </w:pPr>
      <w:bookmarkStart w:id="4052" w:name="_Refd19e87034"/>
      <w:bookmarkStart w:id="4053" w:name="_Tocd19e87034"/>
      <w:r>
        <w:t/>
      </w:r>
      <w:r>
        <w:t>570.404</w:t>
      </w:r>
      <w:r>
        <w:t xml:space="preserve"> Superseding leases.</w:t>
      </w:r>
      <w:bookmarkEnd w:id="4052"/>
      <w:bookmarkEnd w:id="4053"/>
    </w:p>
    <w:p>
      <w:pPr>
        <w:pStyle w:val="ListNumber"/>
        <!--depth 1-->
        <w:numPr>
          <w:ilvl w:val="0"/>
          <w:numId w:val="1457"/>
        </w:numPr>
      </w:pPr>
      <w:bookmarkStart w:id="4055" w:name="_Tocd19e87043"/>
      <w:bookmarkStart w:id="4054" w:name="_Refd19e8704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57"/>
        </w:numPr>
      </w:pPr>
      <w:bookmarkStart w:id="4057" w:name="_Tocd19e87052"/>
      <w:bookmarkStart w:id="4056" w:name="_Refd19e87052"/>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1167-->
    <w:p>
      <w:pPr>
        <w:pStyle w:val="Heading5"/>
      </w:pPr>
      <w:bookmarkStart w:id="4058" w:name="_Refd19e87074"/>
      <w:bookmarkStart w:id="4059" w:name="_Tocd19e87074"/>
      <w:r>
        <w:t/>
      </w:r>
      <w:r>
        <w:t>570.405</w:t>
      </w:r>
      <w:r>
        <w:t xml:space="preserve"> Lease extensions.</w:t>
      </w:r>
      <w:bookmarkEnd w:id="4058"/>
      <w:bookmarkEnd w:id="4059"/>
    </w:p>
    <w:p>
      <w:pPr>
        <w:pStyle w:val="ListNumber"/>
        <!--depth 1-->
        <w:numPr>
          <w:ilvl w:val="0"/>
          <w:numId w:val="1458"/>
        </w:numPr>
      </w:pPr>
      <w:bookmarkStart w:id="4061" w:name="_Tocd19e87083"/>
      <w:bookmarkStart w:id="4060" w:name="_Refd19e87083"/>
      <w:r>
        <w:t/>
      </w:r>
      <w:r>
        <w:t>(a)</w:t>
      </w:r>
      <w:r>
        <w:t xml:space="preserve">  This subsection applies to extension of the term of a lease to provide for continued occupancy on a short term basis.</w:t>
      </w:r>
    </w:p>
    <w:p>
      <w:pPr>
        <w:pStyle w:val="ListNumber"/>
        <!--depth 1-->
        <w:numPr>
          <w:ilvl w:val="0"/>
          <w:numId w:val="1458"/>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58"/>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59"/>
        </w:numPr>
      </w:pPr>
      <w:bookmarkStart w:id="4063" w:name="_Tocd19e87113"/>
      <w:bookmarkStart w:id="4062" w:name="_Refd19e8711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59"/>
        </w:numPr>
      </w:pPr>
      <w:r>
        <w:t/>
      </w:r>
      <w:r>
        <w:t>(2)</w:t>
      </w:r>
      <w:r>
        <w:t xml:space="preserve">  The Government encounters unexpected delays outside of its control in acquiring replacement space.</w:t>
      </w:r>
    </w:p>
    <w:p>
      <w:pPr>
        <w:pStyle w:val="ListNumber2"/>
        <!--depth 2-->
        <w:numPr>
          <w:ilvl w:val="1"/>
          <w:numId w:val="145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5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1168-->
    <w:p>
      <w:pPr>
        <w:pStyle w:val="Heading4"/>
      </w:pPr>
      <w:bookmarkStart w:id="4064" w:name="_Refd19e87153"/>
      <w:bookmarkStart w:id="4065" w:name="_Tocd19e87153"/>
      <w:r>
        <w:t/>
      </w:r>
      <w:r>
        <w:t>Subpart 570.5</w:t>
      </w:r>
      <w:r>
        <w:t xml:space="preserve"> - Special Aspects of Contracting for Lease Alterations</w:t>
      </w:r>
      <w:bookmarkEnd w:id="4064"/>
      <w:bookmarkEnd w:id="4065"/>
    </w:p>
    <!--Topic unique_1169-->
    <w:p>
      <w:pPr>
        <w:pStyle w:val="Heading5"/>
      </w:pPr>
      <w:bookmarkStart w:id="4066" w:name="_Refd19e87166"/>
      <w:bookmarkStart w:id="4067" w:name="_Tocd19e87166"/>
      <w:r>
        <w:t/>
      </w:r>
      <w:r>
        <w:t>570.501</w:t>
      </w:r>
      <w:r>
        <w:t xml:space="preserve"> General.</w:t>
      </w:r>
      <w:bookmarkEnd w:id="4066"/>
      <w:bookmarkEnd w:id="4067"/>
    </w:p>
    <w:p>
      <w:pPr>
        <w:pStyle w:val="ListNumber"/>
        <!--depth 1-->
        <w:numPr>
          <w:ilvl w:val="0"/>
          <w:numId w:val="1460"/>
        </w:numPr>
      </w:pPr>
      <w:bookmarkStart w:id="4069" w:name="_Tocd19e87175"/>
      <w:bookmarkStart w:id="4068" w:name="_Refd19e8717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1"/>
        </w:numPr>
      </w:pPr>
      <w:bookmarkStart w:id="4071" w:name="_Tocd19e87187"/>
      <w:bookmarkStart w:id="4070" w:name="_Refd19e8718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1"/>
        </w:numPr>
      </w:pPr>
      <w:r>
        <w:t/>
      </w:r>
      <w:r>
        <w:t>(2)</w:t>
      </w:r>
      <w:r>
        <w:t xml:space="preserve">  The lessor is willing to perform the proposed alterations at a fair and reasonable price.</w:t>
      </w:r>
    </w:p>
    <w:p>
      <w:pPr>
        <w:pStyle w:val="ListNumber2"/>
        <!--depth 2-->
        <w:numPr>
          <w:ilvl w:val="1"/>
          <w:numId w:val="1461"/>
        </w:numPr>
      </w:pPr>
      <w:r>
        <w:t/>
      </w:r>
      <w:r>
        <w:t>(3)</w:t>
      </w:r>
      <w:r>
        <w:t xml:space="preserve">  It is in the Government’s interest to acquire the alterations from the lessor.</w:t>
      </w:r>
      <w:bookmarkEnd w:id="4070"/>
      <w:bookmarkEnd w:id="4071"/>
    </w:p>
    <w:p>
      <w:pPr>
        <w:pStyle w:val="ListNumber"/>
        <!--depth 1-->
        <w:numPr>
          <w:ilvl w:val="0"/>
          <w:numId w:val="1460"/>
        </w:numPr>
      </w:pPr>
      <w:r>
        <w:t/>
      </w:r>
      <w:r>
        <w:t>(b)</w:t>
      </w:r>
      <w:r>
        <w:t xml:space="preserve">  If proposed alterations are outside the scope of the existing lease, decide whether to acquire the alterations through either:</w:t>
      </w:r>
    </w:p>
    <w:p>
      <w:pPr>
        <w:pStyle w:val="ListNumber2"/>
        <!--depth 2-->
        <w:numPr>
          <w:ilvl w:val="1"/>
          <w:numId w:val="1462"/>
        </w:numPr>
      </w:pPr>
      <w:bookmarkStart w:id="4073" w:name="_Tocd19e87217"/>
      <w:bookmarkStart w:id="4072" w:name="_Refd19e87217"/>
      <w:r>
        <w:t/>
      </w:r>
      <w:r>
        <w:t>(1)</w:t>
      </w:r>
      <w:r>
        <w:t xml:space="preserve">  A supplemental lease agreement, as justified and approved under </w:t>
      </w:r>
      <w:r>
        <w:t>570.502-1</w:t>
      </w:r>
      <w:r>
        <w:t>.</w:t>
      </w:r>
    </w:p>
    <w:p>
      <w:pPr>
        <w:pStyle w:val="ListNumber2"/>
        <!--depth 2-->
        <w:numPr>
          <w:ilvl w:val="1"/>
          <w:numId w:val="146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1170-->
    <w:p>
      <w:pPr>
        <w:pStyle w:val="Heading5"/>
      </w:pPr>
      <w:bookmarkStart w:id="4074" w:name="_Refd19e87246"/>
      <w:bookmarkStart w:id="4075" w:name="_Tocd19e87246"/>
      <w:r>
        <w:t/>
      </w:r>
      <w:r>
        <w:t>570.502</w:t>
      </w:r>
      <w:r>
        <w:t xml:space="preserve"> Alterations by the lessor.</w:t>
      </w:r>
      <w:bookmarkEnd w:id="4074"/>
      <w:bookmarkEnd w:id="4075"/>
    </w:p>
    <!--Topic unique_1171-->
    <w:p>
      <w:pPr>
        <w:pStyle w:val="Heading6"/>
      </w:pPr>
      <w:bookmarkStart w:id="4076" w:name="_Refd19e87259"/>
      <w:bookmarkStart w:id="4077" w:name="_Tocd19e87259"/>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63"/>
        </w:numPr>
      </w:pPr>
      <w:bookmarkStart w:id="4079" w:name="_Tocd19e87270"/>
      <w:bookmarkStart w:id="4078" w:name="_Refd19e87270"/>
      <w:r>
        <w:t/>
      </w:r>
      <w:r>
        <w:t>(a)</w:t>
      </w:r>
      <w:r>
        <w:t xml:space="preserve"> If the alteration project will not exceed the micro-purchase threshold identified in FAR 2.101(b), no justification and approval is required.</w:t>
      </w:r>
    </w:p>
    <w:p>
      <w:pPr>
        <w:pStyle w:val="ListNumber"/>
        <!--depth 1-->
        <w:numPr>
          <w:ilvl w:val="0"/>
          <w:numId w:val="146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6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1107-->
    <w:p>
      <w:pPr>
        <w:pStyle w:val="Heading6"/>
      </w:pPr>
      <w:bookmarkStart w:id="4080" w:name="_Refd19e87305"/>
      <w:bookmarkStart w:id="4081" w:name="_Tocd19e87305"/>
      <w:r>
        <w:t/>
      </w:r>
      <w:r>
        <w:t>570.502-2</w:t>
      </w:r>
      <w:r>
        <w:t xml:space="preserve"> Procedures.</w:t>
      </w:r>
      <w:bookmarkEnd w:id="4080"/>
      <w:bookmarkEnd w:id="4081"/>
    </w:p>
    <w:p>
      <w:pPr>
        <w:pStyle w:val="ListNumber"/>
        <!--depth 1-->
        <w:numPr>
          <w:ilvl w:val="0"/>
          <w:numId w:val="1464"/>
        </w:numPr>
      </w:pPr>
      <w:bookmarkStart w:id="4083" w:name="_Tocd19e87314"/>
      <w:bookmarkStart w:id="4082" w:name="_Refd19e87314"/>
      <w:r>
        <w:t/>
      </w:r>
      <w:r>
        <w:t>(a)</w:t>
      </w:r>
      <w:r>
        <w:t xml:space="preserve">  </w:t>
      </w:r>
      <w:r>
        <w:rPr>
          <w:i/>
        </w:rPr>
        <w:t>Scope of work</w:t>
      </w:r>
      <w:r>
        <w:t>. The contracting officer must prepare a scope of work for each alteration project.</w:t>
      </w:r>
    </w:p>
    <w:p>
      <w:pPr>
        <w:pStyle w:val="ListNumber"/>
        <!--depth 1-->
        <w:numPr>
          <w:ilvl w:val="0"/>
          <w:numId w:val="1464"/>
        </w:numPr>
      </w:pPr>
      <w:bookmarkStart w:id="4085" w:name="_Tocd19e87326"/>
      <w:bookmarkStart w:id="4084" w:name="_Refd19e8732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64"/>
        </w:numPr>
      </w:pPr>
      <w:r>
        <w:t/>
      </w:r>
      <w:r>
        <w:t>(c)</w:t>
      </w:r>
      <w:r>
        <w:t xml:space="preserve">  </w:t>
      </w:r>
      <w:r>
        <w:rPr>
          <w:i/>
        </w:rPr>
        <w:t>Request for proposal</w:t>
      </w:r>
      <w:r>
        <w:t>.</w:t>
      </w:r>
    </w:p>
    <w:p>
      <w:pPr>
        <w:pStyle w:val="ListNumber2"/>
        <!--depth 2-->
        <w:numPr>
          <w:ilvl w:val="1"/>
          <w:numId w:val="1465"/>
        </w:numPr>
      </w:pPr>
      <w:bookmarkStart w:id="4087" w:name="_Tocd19e87345"/>
      <w:bookmarkStart w:id="4086" w:name="_Refd19e87345"/>
      <w:r>
        <w:t/>
      </w:r>
      <w:r>
        <w:t>(1)</w:t>
      </w:r>
      <w:r>
        <w:t xml:space="preserve">  The contracting officer must provide the scope of work to the lessor, including any plans and specifications, and request a proposal.</w:t>
      </w:r>
    </w:p>
    <w:p>
      <w:pPr>
        <w:pStyle w:val="ListNumber2"/>
        <!--depth 2-->
        <w:numPr>
          <w:ilvl w:val="1"/>
          <w:numId w:val="146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6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64"/>
        </w:numPr>
      </w:pPr>
      <w:bookmarkStart w:id="4089" w:name="_Tocd19e87372"/>
      <w:bookmarkStart w:id="4088" w:name="_Refd19e87372"/>
      <w:r>
        <w:t/>
      </w:r>
      <w:r>
        <w:t>(e)</w:t>
      </w:r>
      <w:r>
        <w:t xml:space="preserve">  </w:t>
      </w:r>
      <w:r>
        <w:rPr>
          <w:i/>
        </w:rPr>
        <w:t>Proposal evaluation</w:t>
      </w:r>
      <w:r>
        <w:t>.The contracting officer must—</w:t>
      </w:r>
    </w:p>
    <w:p>
      <w:pPr>
        <w:pStyle w:val="ListNumber2"/>
        <!--depth 2-->
        <w:numPr>
          <w:ilvl w:val="1"/>
          <w:numId w:val="1466"/>
        </w:numPr>
      </w:pPr>
      <w:bookmarkStart w:id="4091" w:name="_Tocd19e87381"/>
      <w:bookmarkStart w:id="4090" w:name="_Refd19e87381"/>
      <w:r>
        <w:t/>
      </w:r>
      <w:r>
        <w:t>(1)</w:t>
      </w:r>
      <w:r>
        <w:t xml:space="preserve">  Determine if the proposal meets the Government’s requirements.</w:t>
      </w:r>
    </w:p>
    <w:p>
      <w:pPr>
        <w:pStyle w:val="ListNumber2"/>
        <!--depth 2-->
        <w:numPr>
          <w:ilvl w:val="1"/>
          <w:numId w:val="146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66"/>
        </w:numPr>
      </w:pPr>
      <w:r>
        <w:t/>
      </w:r>
      <w:r>
        <w:t>(3)</w:t>
      </w:r>
      <w:r>
        <w:t xml:space="preserve"> Analyze profit following FAR 15.404-4.</w:t>
      </w:r>
    </w:p>
    <w:p>
      <w:pPr>
        <w:pStyle w:val="ListNumber2"/>
        <!--depth 2-->
        <w:numPr>
          <w:ilvl w:val="1"/>
          <w:numId w:val="146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64"/>
        </w:numPr>
      </w:pPr>
      <w:r>
        <w:t/>
      </w:r>
      <w:r>
        <w:t>(f)</w:t>
      </w:r>
      <w:r>
        <w:t xml:space="preserve">  </w:t>
      </w:r>
      <w:r>
        <w:rPr>
          <w:i/>
        </w:rPr>
        <w:t>Price negotiations</w:t>
      </w:r>
      <w:r>
        <w:t>. The contracting officer must—</w:t>
      </w:r>
    </w:p>
    <w:p>
      <w:pPr>
        <w:pStyle w:val="ListNumber2"/>
        <!--depth 2-->
        <w:numPr>
          <w:ilvl w:val="1"/>
          <w:numId w:val="1467"/>
        </w:numPr>
      </w:pPr>
      <w:bookmarkStart w:id="4093" w:name="_Tocd19e87422"/>
      <w:bookmarkStart w:id="4092" w:name="_Refd19e87422"/>
      <w:r>
        <w:t/>
      </w:r>
      <w:r>
        <w:t>(1)</w:t>
      </w:r>
      <w:r>
        <w:t xml:space="preserve">  Exercise sound judgment. Make reasonable compromises as necessary.</w:t>
      </w:r>
    </w:p>
    <w:p>
      <w:pPr>
        <w:pStyle w:val="ListNumber2"/>
        <!--depth 2-->
        <w:numPr>
          <w:ilvl w:val="1"/>
          <w:numId w:val="1467"/>
        </w:numPr>
      </w:pPr>
      <w:r>
        <w:t/>
      </w:r>
      <w:r>
        <w:t>(2)</w:t>
      </w:r>
      <w:r>
        <w:t xml:space="preserve">  Provide the lessor with the greatest incentive for efficient and economical performance.</w:t>
      </w:r>
    </w:p>
    <w:p>
      <w:pPr>
        <w:pStyle w:val="ListNumber2"/>
        <!--depth 2-->
        <w:numPr>
          <w:ilvl w:val="1"/>
          <w:numId w:val="146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6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6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68"/>
        </w:numPr>
      </w:pPr>
      <w:bookmarkStart w:id="4095" w:name="_Tocd19e87465"/>
      <w:bookmarkStart w:id="4094" w:name="_Refd19e87465"/>
      <w:r>
        <w:t/>
      </w:r>
      <w:r>
        <w:t>(1)</w:t>
      </w:r>
      <w:r>
        <w:t xml:space="preserve">  Inspected by a qualified Government employee or independent Government contractor.</w:t>
      </w:r>
    </w:p>
    <w:p>
      <w:pPr>
        <w:pStyle w:val="ListNumber2"/>
        <!--depth 2-->
        <w:numPr>
          <w:ilvl w:val="1"/>
          <w:numId w:val="1468"/>
        </w:numPr>
      </w:pPr>
      <w:r>
        <w:t/>
      </w:r>
      <w:r>
        <w:t>(2)</w:t>
      </w:r>
      <w:r>
        <w:t xml:space="preserve">  Confirmed as completed in a satisfactory manner.</w:t>
      </w:r>
      <w:bookmarkEnd w:id="4094"/>
      <w:bookmarkEnd w:id="4095"/>
      <w:bookmarkEnd w:id="4082"/>
      <w:bookmarkEnd w:id="4083"/>
    </w:p>
    <!--Topic unique_1172-->
    <w:p>
      <w:pPr>
        <w:pStyle w:val="Heading5"/>
      </w:pPr>
      <w:bookmarkStart w:id="4096" w:name="_Refd19e87490"/>
      <w:bookmarkStart w:id="4097" w:name="_Tocd19e87490"/>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69"/>
        </w:numPr>
      </w:pPr>
      <w:bookmarkStart w:id="4099" w:name="_Tocd19e87501"/>
      <w:bookmarkStart w:id="4098" w:name="_Refd19e87501"/>
      <w:r>
        <w:t/>
      </w:r>
      <w:r>
        <w:t>(a)</w:t>
      </w:r>
      <w:r>
        <w:t xml:space="preserve">  Have Federal employees perform the work.</w:t>
      </w:r>
    </w:p>
    <w:p>
      <w:pPr>
        <w:pStyle w:val="ListNumber"/>
        <!--depth 1-->
        <w:numPr>
          <w:ilvl w:val="0"/>
          <w:numId w:val="146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1173-->
    <w:p>
      <w:pPr>
        <w:pStyle w:val="Heading4"/>
      </w:pPr>
      <w:bookmarkStart w:id="4100" w:name="_Refd19e87525"/>
      <w:bookmarkStart w:id="4101" w:name="_Tocd19e87525"/>
      <w:r>
        <w:t/>
      </w:r>
      <w:r>
        <w:t>Subpart 570.6</w:t>
      </w:r>
      <w:r>
        <w:t xml:space="preserve"> - Contracting for Overtime Services and Utilities in Leases</w:t>
      </w:r>
      <w:bookmarkEnd w:id="4100"/>
      <w:bookmarkEnd w:id="4101"/>
    </w:p>
    <!--Topic unique_1095-->
    <w:p>
      <w:pPr>
        <w:pStyle w:val="Heading5"/>
      </w:pPr>
      <w:bookmarkStart w:id="4102" w:name="_Refd19e87538"/>
      <w:bookmarkStart w:id="4103" w:name="_Tocd19e87538"/>
      <w:r>
        <w:t/>
      </w:r>
      <w:r>
        <w:t>570.601</w:t>
      </w:r>
      <w:r>
        <w:t xml:space="preserve"> General.</w:t>
      </w:r>
      <w:bookmarkEnd w:id="4102"/>
      <w:bookmarkEnd w:id="4103"/>
    </w:p>
    <w:p>
      <w:pPr>
        <w:pStyle w:val="ListNumber"/>
        <!--depth 1-->
        <w:numPr>
          <w:ilvl w:val="0"/>
          <w:numId w:val="1470"/>
        </w:numPr>
      </w:pPr>
      <w:bookmarkStart w:id="4105" w:name="_Tocd19e87547"/>
      <w:bookmarkStart w:id="4104" w:name="_Refd19e8754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0"/>
        </w:numPr>
      </w:pPr>
      <w:r>
        <w:t/>
      </w:r>
      <w:r>
        <w:t>(b)</w:t>
      </w:r>
      <w:r>
        <w:t xml:space="preserve">  An independent government estimate is required in support of the negotiated rate.</w:t>
      </w:r>
    </w:p>
    <w:p>
      <w:pPr>
        <w:pStyle w:val="ListNumber"/>
        <!--depth 1-->
        <w:numPr>
          <w:ilvl w:val="0"/>
          <w:numId w:val="147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0"/>
        </w:numPr>
      </w:pPr>
      <w:r>
        <w:t/>
      </w:r>
      <w:r>
        <w:t>(d)</w:t>
      </w:r>
      <w:r>
        <w:t xml:space="preserve">  </w:t>
      </w:r>
      <w:r>
        <w:rPr>
          <w:i/>
        </w:rPr>
        <w:t>Payment</w:t>
      </w:r>
      <w:r>
        <w:t>. Do not make final payment for services and utilities until confirmed as delivered in a satisfactory manner.</w:t>
      </w:r>
      <w:bookmarkEnd w:id="4104"/>
      <w:bookmarkEnd w:id="4105"/>
    </w:p>
    <!--Topic unique_1174-->
    <w:p>
      <w:pPr>
        <w:pStyle w:val="Heading4"/>
      </w:pPr>
      <w:bookmarkStart w:id="4106" w:name="_Refd19e87592"/>
      <w:bookmarkStart w:id="4107" w:name="_Tocd19e87592"/>
      <w:r>
        <w:t/>
      </w:r>
      <w:r>
        <w:t>Subpart 570.7</w:t>
      </w:r>
      <w:r>
        <w:t xml:space="preserve"> - Solicitation Provisions and Contract Clauses</w:t>
      </w:r>
      <w:bookmarkEnd w:id="4106"/>
      <w:bookmarkEnd w:id="4107"/>
    </w:p>
    <!--Topic unique_1094-->
    <w:p>
      <w:pPr>
        <w:pStyle w:val="Heading5"/>
      </w:pPr>
      <w:bookmarkStart w:id="4108" w:name="_Refd19e87605"/>
      <w:bookmarkStart w:id="4109" w:name="_Tocd19e87605"/>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092-->
    <w:p>
      <w:pPr>
        <w:pStyle w:val="Heading5"/>
      </w:pPr>
      <w:bookmarkStart w:id="4110" w:name="_Refd19e87847"/>
      <w:bookmarkStart w:id="4111" w:name="_Tocd19e87847"/>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93-->
    <w:p>
      <w:pPr>
        <w:pStyle w:val="Heading5"/>
      </w:pPr>
      <w:bookmarkStart w:id="4112" w:name="_Refd19e87922"/>
      <w:bookmarkStart w:id="4113" w:name="_Tocd19e87922"/>
      <w:r>
        <w:t/>
      </w:r>
      <w:r>
        <w:t>570.703</w:t>
      </w:r>
      <w:r>
        <w:t xml:space="preserve"> GSAR contract clauses.</w:t>
      </w:r>
      <w:bookmarkEnd w:id="4112"/>
      <w:bookmarkEnd w:id="4113"/>
    </w:p>
    <w:p>
      <w:pPr>
        <w:pStyle w:val="ListNumber"/>
        <!--depth 1-->
        <w:numPr>
          <w:ilvl w:val="0"/>
          <w:numId w:val="1471"/>
        </w:numPr>
      </w:pPr>
      <w:bookmarkStart w:id="4115" w:name="_Tocd19e87931"/>
      <w:bookmarkStart w:id="4114" w:name="_Refd19e8793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75-->
    <w:p>
      <w:pPr>
        <w:pStyle w:val="Heading5"/>
      </w:pPr>
      <w:bookmarkStart w:id="4116" w:name="_Refd19e88441"/>
      <w:bookmarkStart w:id="4117" w:name="_Tocd19e88441"/>
      <w:r>
        <w:t/>
      </w:r>
      <w:r>
        <w:t>570.704</w:t>
      </w:r>
      <w:r>
        <w:t xml:space="preserve"> Deviations to provisions and clauses.</w:t>
      </w:r>
      <w:bookmarkEnd w:id="4116"/>
      <w:bookmarkEnd w:id="4117"/>
    </w:p>
    <w:p>
      <w:pPr>
        <w:pStyle w:val="ListNumber"/>
        <!--depth 1-->
        <w:numPr>
          <w:ilvl w:val="0"/>
          <w:numId w:val="1472"/>
        </w:numPr>
      </w:pPr>
      <w:bookmarkStart w:id="4119" w:name="_Tocd19e88450"/>
      <w:bookmarkStart w:id="4118" w:name="_Refd19e88450"/>
      <w:r>
        <w:t/>
      </w:r>
      <w:r>
        <w:t>(a)</w:t>
      </w:r>
      <w:r>
        <w:t xml:space="preserve">  The contracting officer needs a deviation approved under Subpart </w:t>
      </w:r>
      <w:r>
        <w:t>501.4</w:t>
      </w:r>
      <w:r>
        <w:t xml:space="preserve"> to omit any required provision or clause.</w:t>
      </w:r>
    </w:p>
    <w:p>
      <w:pPr>
        <w:pStyle w:val="ListNumber"/>
        <!--depth 1-->
        <w:numPr>
          <w:ilvl w:val="0"/>
          <w:numId w:val="147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1176-->
    <w:p>
      <w:pPr>
        <w:pStyle w:val="Heading4"/>
      </w:pPr>
      <w:bookmarkStart w:id="4120" w:name="_Refd19e88488"/>
      <w:bookmarkStart w:id="4121" w:name="_Tocd19e88488"/>
      <w:r>
        <w:t/>
      </w:r>
      <w:r>
        <w:t>Subpart 570.8</w:t>
      </w:r>
      <w:r>
        <w:t xml:space="preserve"> - Forms</w:t>
      </w:r>
      <w:bookmarkEnd w:id="4120"/>
      <w:bookmarkEnd w:id="4121"/>
    </w:p>
    <!--Topic unique_1106-->
    <w:p>
      <w:pPr>
        <w:pStyle w:val="Heading5"/>
      </w:pPr>
      <w:bookmarkStart w:id="4122" w:name="_Refd19e88501"/>
      <w:bookmarkStart w:id="4123" w:name="_Tocd19e88501"/>
      <w:r>
        <w:t/>
      </w:r>
      <w:r>
        <w:t>570.801</w:t>
      </w:r>
      <w:r>
        <w:t xml:space="preserve"> Standard forms.</w:t>
      </w:r>
      <w:bookmarkEnd w:id="4122"/>
      <w:bookmarkEnd w:id="4123"/>
    </w:p>
    <w:p>
      <w:pPr>
        <w:pStyle w:val="BodyText"/>
      </w:pPr>
      <w:r>
        <w:t xml:space="preserve">Use </w:t>
      </w:r>
      <w:hyperlink r:id="rIdHyperlink340">
        <w:r>
          <w:t>Standard Form 2</w:t>
        </w:r>
      </w:hyperlink>
      <w:r>
        <w:t xml:space="preserve">, U.S. Government Lease for Real Property, to award leases unless the contracting officer uses GSA Form 3626 (see </w:t>
      </w:r>
      <w:r>
        <w:t>570.802</w:t>
      </w:r>
      <w:r>
        <w:t>).</w:t>
      </w:r>
    </w:p>
    <!--Topic unique_96-->
    <w:p>
      <w:pPr>
        <w:pStyle w:val="Heading5"/>
      </w:pPr>
      <w:bookmarkStart w:id="4124" w:name="_Refd19e88528"/>
      <w:bookmarkStart w:id="4125" w:name="_Tocd19e88528"/>
      <w:r>
        <w:t/>
      </w:r>
      <w:r>
        <w:t>570.802</w:t>
      </w:r>
      <w:r>
        <w:t xml:space="preserve"> GSA forms.</w:t>
      </w:r>
      <w:bookmarkEnd w:id="4124"/>
      <w:bookmarkEnd w:id="4125"/>
    </w:p>
    <w:p>
      <w:pPr>
        <w:pStyle w:val="ListNumber"/>
        <!--depth 1-->
        <w:numPr>
          <w:ilvl w:val="0"/>
          <w:numId w:val="1473"/>
        </w:numPr>
      </w:pPr>
      <w:bookmarkStart w:id="4127" w:name="_Tocd19e88537"/>
      <w:bookmarkStart w:id="4126" w:name="_Refd19e88537"/>
      <w:r>
        <w:t/>
      </w:r>
      <w:r>
        <w:t>(a)</w:t>
      </w:r>
      <w:r>
        <w:t xml:space="preserve">  The contracting officer may use </w:t>
      </w:r>
      <w:hyperlink r:id="rIdHyperlink34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73"/>
        </w:numPr>
      </w:pPr>
      <w:bookmarkStart w:id="4129" w:name="_Tocd19e88556"/>
      <w:bookmarkStart w:id="4128" w:name="_Refd19e88556"/>
      <w:r>
        <w:t/>
      </w:r>
      <w:r>
        <w:t>(b)</w:t>
      </w:r>
      <w:r>
        <w:t xml:space="preserve">  The contracting officer may use </w:t>
      </w:r>
      <w:hyperlink r:id="rIdHyperlink342">
        <w:r>
          <w:t>GSA Form 1364</w:t>
        </w:r>
      </w:hyperlink>
      <w:r>
        <w:t>, Proposal To Lease Space, to obtain offers from prospective offerors.</w:t>
      </w:r>
      <w:bookmarkEnd w:id="4128"/>
      <w:bookmarkEnd w:id="4129"/>
    </w:p>
    <w:p>
      <w:pPr>
        <w:pStyle w:val="ListNumber"/>
        <!--depth 1-->
        <w:numPr>
          <w:ilvl w:val="0"/>
          <w:numId w:val="1473"/>
        </w:numPr>
      </w:pPr>
      <w:bookmarkStart w:id="4131" w:name="_Tocd19e88567"/>
      <w:bookmarkStart w:id="4130" w:name="_Refd19e88567"/>
      <w:r>
        <w:t/>
      </w:r>
      <w:r>
        <w:t>(c)</w:t>
      </w:r>
      <w:r>
        <w:t xml:space="preserve">  The contracting officer may use </w:t>
      </w:r>
      <w:hyperlink r:id="rIdHyperlink343">
        <w:r>
          <w:t>GSA Form 1217</w:t>
        </w:r>
      </w:hyperlink>
      <w:r>
        <w:t>, Lessor's Annual Cost Statement, to obtain pricing information regarding offered services and lease commissions.</w:t>
      </w:r>
      <w:bookmarkEnd w:id="4130"/>
      <w:bookmarkEnd w:id="4131"/>
      <w:bookmarkEnd w:id="4126"/>
      <w:bookmarkEnd w:id="4127"/>
    </w:p>
    <!--Topic unique_1105-->
    <w:p>
      <w:pPr>
        <w:pStyle w:val="Heading3"/>
      </w:pPr>
      <w:bookmarkStart w:id="4132" w:name="_Refd19e88581"/>
      <w:bookmarkStart w:id="4133" w:name="_Tocd19e88581"/>
      <w:r>
        <w:t/>
      </w:r>
      <w:r>
        <w:t>Part 571</w:t>
      </w:r>
      <w:r>
        <w:t xml:space="preserve"> - Pilot Program For Innovative Commercial Items</w:t>
      </w:r>
      <w:bookmarkEnd w:id="4132"/>
      <w:bookmarkEnd w:id="4133"/>
    </w:p>
    <w:p>
      <w:pPr>
        <w:pStyle w:val="ListBullet"/>
        <!--depth 1-->
        <w:numPr>
          <w:ilvl w:val="0"/>
          <w:numId w:val="1474"/>
        </w:numPr>
      </w:pPr>
      <w:r>
        <w:t/>
      </w:r>
      <w:r>
        <w:t>Subpart 571.1 - General</w:t>
      </w:r>
      <w:r>
        <w:t/>
      </w:r>
    </w:p>
    <w:p>
      <w:pPr>
        <w:pStyle w:val="ListBullet2"/>
        <!--depth 2-->
        <w:numPr>
          <w:ilvl w:val="1"/>
          <w:numId w:val="1475"/>
        </w:numPr>
      </w:pPr>
      <w:r>
        <w:t/>
      </w:r>
      <w:r>
        <w:t>571.101 Scope.</w:t>
      </w:r>
      <w:r>
        <w:t/>
      </w:r>
    </w:p>
    <w:p>
      <w:pPr>
        <w:pStyle w:val="ListBullet2"/>
        <!--depth 2-->
        <w:numPr>
          <w:ilvl w:val="1"/>
          <w:numId w:val="1475"/>
        </w:numPr>
      </w:pPr>
      <w:r>
        <w:t/>
      </w:r>
      <w:r>
        <w:t>571.102 Purpose.</w:t>
      </w:r>
      <w:r>
        <w:t/>
      </w:r>
    </w:p>
    <w:p>
      <w:pPr>
        <w:pStyle w:val="ListBullet2"/>
        <!--depth 2-->
        <w:numPr>
          <w:ilvl w:val="1"/>
          <w:numId w:val="1475"/>
        </w:numPr>
      </w:pPr>
      <w:r>
        <w:t/>
      </w:r>
      <w:r>
        <w:t>571.103 Definitions.</w:t>
      </w:r>
      <w:r>
        <w:t/>
      </w:r>
    </w:p>
    <w:p>
      <w:pPr>
        <w:pStyle w:val="ListBullet"/>
        <!--depth 1-->
        <w:numPr>
          <w:ilvl w:val="0"/>
          <w:numId w:val="1474"/>
        </w:numPr>
      </w:pPr>
      <w:r>
        <w:t/>
      </w:r>
      <w:r>
        <w:t>Subpart 571.2 - Pilot Program</w:t>
      </w:r>
      <w:r>
        <w:t/>
      </w:r>
    </w:p>
    <w:p>
      <w:pPr>
        <w:pStyle w:val="ListBullet2"/>
        <!--depth 2-->
        <w:numPr>
          <w:ilvl w:val="1"/>
          <w:numId w:val="1476"/>
        </w:numPr>
      </w:pPr>
      <w:r>
        <w:t/>
      </w:r>
      <w:r>
        <w:t>571.201 Approval Process.</w:t>
      </w:r>
      <w:r>
        <w:t/>
      </w:r>
    </w:p>
    <w:p>
      <w:pPr>
        <w:pStyle w:val="ListBullet2"/>
        <!--depth 2-->
        <w:numPr>
          <w:ilvl w:val="1"/>
          <w:numId w:val="1476"/>
        </w:numPr>
      </w:pPr>
      <w:r>
        <w:t/>
      </w:r>
      <w:r>
        <w:t>571.202 Restrictions.</w:t>
      </w:r>
      <w:r>
        <w:t/>
      </w:r>
    </w:p>
    <!--Topic unique_1178-->
    <w:p>
      <w:pPr>
        <w:pStyle w:val="Heading4"/>
      </w:pPr>
      <w:bookmarkStart w:id="4134" w:name="_Refd19e88662"/>
      <w:bookmarkStart w:id="4135" w:name="_Tocd19e88662"/>
      <w:r>
        <w:t/>
      </w:r>
      <w:r>
        <w:t>Subpart 571.1</w:t>
      </w:r>
      <w:r>
        <w:t xml:space="preserve"> - General</w:t>
      </w:r>
      <w:bookmarkEnd w:id="4134"/>
      <w:bookmarkEnd w:id="4135"/>
    </w:p>
    <!--Topic unique_1179-->
    <w:p>
      <w:pPr>
        <w:pStyle w:val="Heading5"/>
      </w:pPr>
      <w:bookmarkStart w:id="4136" w:name="_Refd19e88675"/>
      <w:bookmarkStart w:id="4137" w:name="_Tocd19e88675"/>
      <w:r>
        <w:t/>
      </w:r>
      <w:r>
        <w:t>571.101</w:t>
      </w:r>
      <w:r>
        <w:t xml:space="preserve"> Scope.</w:t>
      </w:r>
      <w:bookmarkEnd w:id="4136"/>
      <w:bookmarkEnd w:id="4137"/>
    </w:p>
    <w:p>
      <w:pPr>
        <w:pStyle w:val="ListNumber"/>
        <!--depth 1-->
        <w:numPr>
          <w:ilvl w:val="0"/>
          <w:numId w:val="147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7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7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4">
        <w:r>
          <w:t>https://www.gsa.gov/pirc</w:t>
        </w:r>
      </w:hyperlink>
      <w:r>
        <w:t>.</w:t>
      </w:r>
    </w:p>
    <!--Topic unique_1180-->
    <w:p>
      <w:pPr>
        <w:pStyle w:val="Heading5"/>
      </w:pPr>
      <w:bookmarkStart w:id="4138" w:name="_Refd19e88719"/>
      <w:bookmarkStart w:id="4139" w:name="_Tocd19e88719"/>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78"/>
        </w:numPr>
      </w:pPr>
      <w:r>
        <w:t/>
      </w:r>
      <w:r>
        <w:t>(a)</w:t>
      </w:r>
      <w:r>
        <w:t xml:space="preserve">  Streamlined solicitation requiring only minimal corporate and technical information;</w:t>
      </w:r>
    </w:p>
    <w:p>
      <w:pPr>
        <w:pStyle w:val="ListNumber"/>
        <!--depth 1-->
        <w:numPr>
          <w:ilvl w:val="0"/>
          <w:numId w:val="1478"/>
        </w:numPr>
      </w:pPr>
      <w:r>
        <w:t/>
      </w:r>
      <w:r>
        <w:t>(b)</w:t>
      </w:r>
      <w:r>
        <w:t xml:space="preserve">  Fast track vendor selection timelines;</w:t>
      </w:r>
    </w:p>
    <w:p>
      <w:pPr>
        <w:pStyle w:val="ListNumber"/>
        <!--depth 1-->
        <w:numPr>
          <w:ilvl w:val="0"/>
          <w:numId w:val="1478"/>
        </w:numPr>
      </w:pPr>
      <w:r>
        <w:t/>
      </w:r>
      <w:r>
        <w:t>(c)</w:t>
      </w:r>
      <w:r>
        <w:t xml:space="preserve">  Simplified contract administration procedures and requirements; and</w:t>
      </w:r>
    </w:p>
    <w:p>
      <w:pPr>
        <w:pStyle w:val="ListNumber"/>
        <!--depth 1-->
        <w:numPr>
          <w:ilvl w:val="0"/>
          <w:numId w:val="1478"/>
        </w:numPr>
      </w:pPr>
      <w:r>
        <w:t/>
      </w:r>
      <w:r>
        <w:t>(d)</w:t>
      </w:r>
      <w:r>
        <w:t xml:space="preserve">  Preference for the vendor retaining core intellectual property, as appropriate.</w:t>
      </w:r>
    </w:p>
    <!--Topic unique_1181-->
    <w:p>
      <w:pPr>
        <w:pStyle w:val="Heading5"/>
      </w:pPr>
      <w:bookmarkStart w:id="4140" w:name="_Refd19e88767"/>
      <w:bookmarkStart w:id="4141" w:name="_Tocd19e88767"/>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79"/>
        </w:numPr>
      </w:pPr>
      <w:r>
        <w:t/>
      </w:r>
      <w:r>
        <w:t>(a)</w:t>
      </w:r>
      <w:r>
        <w:t xml:space="preserve"> “Innovative” —</w:t>
      </w:r>
    </w:p>
    <w:p>
      <w:pPr>
        <w:pStyle w:val="ListNumber2"/>
        <!--depth 2-->
        <w:numPr>
          <w:ilvl w:val="1"/>
          <w:numId w:val="1480"/>
        </w:numPr>
      </w:pPr>
      <w:r>
        <w:t/>
      </w:r>
      <w:r>
        <w:t>(1)</w:t>
      </w:r>
      <w:r>
        <w:t xml:space="preserve">  Means any item that is—</w:t>
      </w:r>
    </w:p>
    <w:p>
      <w:pPr>
        <w:pStyle w:val="ListNumber3"/>
        <!--depth 3-->
        <w:numPr>
          <w:ilvl w:val="2"/>
          <w:numId w:val="1481"/>
        </w:numPr>
      </w:pPr>
      <w:r>
        <w:t/>
      </w:r>
      <w:r>
        <w:t>(i)</w:t>
      </w:r>
      <w:r>
        <w:t xml:space="preserve">  A new technology, process, or method as of the date of submission of a solution brief; or</w:t>
      </w:r>
    </w:p>
    <w:p>
      <w:pPr>
        <w:pStyle w:val="ListNumber3"/>
        <!--depth 3-->
        <w:numPr>
          <w:ilvl w:val="2"/>
          <w:numId w:val="1481"/>
        </w:numPr>
      </w:pPr>
      <w:r>
        <w:t/>
      </w:r>
      <w:r>
        <w:t>(ii)</w:t>
      </w:r>
      <w:r>
        <w:t xml:space="preserve">  A new application or adaptation of an existing technology, process, or method as of the date of submission of a solution brief.</w:t>
      </w:r>
    </w:p>
    <w:p>
      <w:pPr>
        <w:pStyle w:val="ListNumber2"/>
        <!--depth 2-->
        <w:numPr>
          <w:ilvl w:val="1"/>
          <w:numId w:val="148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82-->
    <w:p>
      <w:pPr>
        <w:pStyle w:val="Heading4"/>
      </w:pPr>
      <w:bookmarkStart w:id="4142" w:name="_Refd19e88835"/>
      <w:bookmarkStart w:id="4143" w:name="_Tocd19e88835"/>
      <w:r>
        <w:t/>
      </w:r>
      <w:r>
        <w:t>Subpart 571.2</w:t>
      </w:r>
      <w:r>
        <w:t xml:space="preserve"> - Pilot Program</w:t>
      </w:r>
      <w:bookmarkEnd w:id="4142"/>
      <w:bookmarkEnd w:id="4143"/>
    </w:p>
    <!--Topic unique_1183-->
    <w:p>
      <w:pPr>
        <w:pStyle w:val="Heading5"/>
      </w:pPr>
      <w:bookmarkStart w:id="4144" w:name="_Refd19e88848"/>
      <w:bookmarkStart w:id="4145" w:name="_Tocd19e88848"/>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84-->
    <w:p>
      <w:pPr>
        <w:pStyle w:val="Heading5"/>
      </w:pPr>
      <w:bookmarkStart w:id="4146" w:name="_Refd19e88867"/>
      <w:bookmarkStart w:id="4147" w:name="_Tocd19e88867"/>
      <w:r>
        <w:t/>
      </w:r>
      <w:r>
        <w:t>571.202</w:t>
      </w:r>
      <w:r>
        <w:t xml:space="preserve"> Restrictions.</w:t>
      </w:r>
      <w:bookmarkEnd w:id="4146"/>
      <w:bookmarkEnd w:id="4147"/>
    </w:p>
    <w:p>
      <w:pPr>
        <w:pStyle w:val="ListNumber"/>
        <!--depth 1-->
        <w:numPr>
          <w:ilvl w:val="0"/>
          <w:numId w:val="1482"/>
        </w:numPr>
      </w:pPr>
      <w:r>
        <w:t/>
      </w:r>
      <w:r>
        <w:t>(a)</w:t>
      </w:r>
      <w:r>
        <w:t xml:space="preserve">  The CSO procedure shall only be used when procuring innovative commercial items, including products, technologies, and services.</w:t>
      </w:r>
    </w:p>
    <w:p>
      <w:pPr>
        <w:pStyle w:val="ListNumber"/>
        <!--depth 1-->
        <w:numPr>
          <w:ilvl w:val="0"/>
          <w:numId w:val="1482"/>
        </w:numPr>
      </w:pPr>
      <w:r>
        <w:t/>
      </w:r>
      <w:r>
        <w:t>(b)</w:t>
      </w:r>
      <w:r>
        <w:t xml:space="preserve">  Any contract using this authority must not exceed $10,000,000, inclusive of all options.</w:t>
      </w:r>
    </w:p>
    <w:p>
      <w:pPr>
        <w:pStyle w:val="ListNumber"/>
        <!--depth 1-->
        <w:numPr>
          <w:ilvl w:val="0"/>
          <w:numId w:val="1482"/>
        </w:numPr>
      </w:pPr>
      <w:r>
        <w:t/>
      </w:r>
      <w:r>
        <w:t>(c)</w:t>
      </w:r>
      <w:r>
        <w:t xml:space="preserve">  No contracting officer or employee of the government may create or authorize an obligation in excess of the funds available, or in advance of appropriations (Anti-Deficiency Act, </w:t>
      </w:r>
      <w:hyperlink r:id="rIdHyperlink345">
        <w:r>
          <w:t>https://www.law.cornell.edu/uscode/text/31/1341</w:t>
        </w:r>
      </w:hyperlink>
      <w:r>
        <w:t>), unless otherwise authorized by law.</w:t>
      </w:r>
    </w:p>
    <w:p>
      <w:pPr>
        <w:pStyle w:val="ListNumber"/>
        <!--depth 1-->
        <w:numPr>
          <w:ilvl w:val="0"/>
          <w:numId w:val="148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solicitationcontractorder-commercial-item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continuation-sheet" TargetMode="External"/><Relationship Id="rIdHyperlink177" Type="http://schemas.openxmlformats.org/officeDocument/2006/relationships/hyperlink" Target="https://www.gsa.gov/forms-library/motor-vehicle-maintenance-repair-and-service-purchase-order"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motor-vehicle-delivery-order-incomplete" TargetMode="External"/><Relationship Id="rIdHyperlink186" Type="http://schemas.openxmlformats.org/officeDocument/2006/relationships/hyperlink" Target="https://www.gsa.gov/forms-library/motor-vehicle-requisition-statu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dsbs.sba.gov" TargetMode="External"/><Relationship Id="rIdHyperlink210" Type="http://schemas.openxmlformats.org/officeDocument/2006/relationships/hyperlink" Target="mailto:osdbu_review_concurrence@gs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https://insite.gsa.gov/organizations/staff-offices/office-of-small-business-utilization-osbu"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www.sam.gov" TargetMode="External"/><Relationship Id="rIdHyperlink215" Type="http://schemas.openxmlformats.org/officeDocument/2006/relationships/hyperlink" Target="https://www.mbda.gov" TargetMode="External"/><Relationship Id="rIdHyperlink216" Type="http://schemas.openxmlformats.org/officeDocument/2006/relationships/hyperlink" Target="https://www.gsa.gov/small-business" TargetMode="External"/><Relationship Id="rIdHyperlink217" Type="http://schemas.openxmlformats.org/officeDocument/2006/relationships/hyperlink" Target="https://www.va.gov/osdbu/" TargetMode="External"/><Relationship Id="rIdHyperlink218" Type="http://schemas.openxmlformats.org/officeDocument/2006/relationships/hyperlink" Target="http://dsbs.sba.gov" TargetMode="External"/><Relationship Id="rIdHyperlink219" Type="http://schemas.openxmlformats.org/officeDocument/2006/relationships/hyperlink" Target="https://www.esrs.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www.dol.gov/agencies/ofccp/construction" TargetMode="External"/><Relationship Id="rIdHyperlink222" Type="http://schemas.openxmlformats.org/officeDocument/2006/relationships/hyperlink" Target="https://ofccp.dol-esa.gov/preaward/pa_reg.html" TargetMode="External"/><Relationship Id="rIdHyperlink223" Type="http://schemas.openxmlformats.org/officeDocument/2006/relationships/hyperlink" Target="https://www.dol.gov/agencies/ofccp/posters" TargetMode="External"/><Relationship Id="rIdHyperlink224" Type="http://schemas.openxmlformats.org/officeDocument/2006/relationships/hyperlink" Target="https://sftool.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sftool.gov/" TargetMode="External"/><Relationship Id="rIdHyperlink227" Type="http://schemas.openxmlformats.org/officeDocument/2006/relationships/hyperlink" Target="https://sftool.gov/"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uscode.house.gov/view.xhtml?req=granuleid:USC-prelim-title15-section637(a)&amp;num=0&amp;edition=prelim"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4" Type="http://schemas.openxmlformats.org/officeDocument/2006/relationships/hyperlink" Target="http://uscode.house.gov/browse.xhtml;jsessionid=114A3287C7B3359E597506A31FC855B3" TargetMode="External"/><Relationship Id="rIdHyperlink235" Type="http://schemas.openxmlformats.org/officeDocument/2006/relationships/hyperlink" Target="https://www.cbca.gsa.gov" TargetMode="External"/><Relationship Id="rIdHyperlink236" Type="http://schemas.openxmlformats.org/officeDocument/2006/relationships/hyperlink" Target="http://www.ndia.org/divisions/ipmd/division-guides-and-resources" TargetMode="External"/><Relationship Id="rIdHyperlink237" Type="http://schemas.openxmlformats.org/officeDocument/2006/relationships/hyperlink" Target="https://www.acquisition.gov/content/16401-general-table-16-1" TargetMode="External"/><Relationship Id="rIdHyperlink238" Type="http://schemas.openxmlformats.org/officeDocument/2006/relationships/hyperlink" Target="https://www.acquisition.gov/content/7105-contents-written-acquisition-plan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15101-1-tradeoff-process" TargetMode="External"/><Relationship Id="rIdHyperlink241" Type="http://schemas.openxmlformats.org/officeDocument/2006/relationships/hyperlink" Target="https://www.acquisition.gov/content/36204-disclosure-magnitude-construction-projects" TargetMode="External"/><Relationship Id="rIdHyperlink242" Type="http://schemas.openxmlformats.org/officeDocument/2006/relationships/hyperlink" Target="https://www.acquisition.gov/content/15306-exchanges-offerors-after-receipt-proposals" TargetMode="External"/><Relationship Id="rIdHyperlink243" Type="http://schemas.openxmlformats.org/officeDocument/2006/relationships/hyperlink" Target="https://www.acquisition.gov/content/16403-2-fixed-price-incentive-successive-targets-contracts" TargetMode="External"/><Relationship Id="rIdHyperlink244" Type="http://schemas.openxmlformats.org/officeDocument/2006/relationships/hyperlink" Target="https://www.acquisition.gov/content/36208-concurrent-performance-firm-fixed-price-and-other-types-construction-contract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15404-4-profit" TargetMode="External"/><Relationship Id="rIdHyperlink247" Type="http://schemas.openxmlformats.org/officeDocument/2006/relationships/hyperlink" Target="https://www.acquisition.gov/content/part-43-contract-modifications"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15406-documentation" TargetMode="External"/><Relationship Id="rIdHyperlink252" Type="http://schemas.openxmlformats.org/officeDocument/2006/relationships/hyperlink" Target="https://www.acquisition.gov/content/30201-1-cas-applicability" TargetMode="External"/><Relationship Id="rIdHyperlink253" Type="http://schemas.openxmlformats.org/officeDocument/2006/relationships/hyperlink" Target="https://www.acquisition.gov/content/30201-5-waiver" TargetMode="External"/><Relationship Id="rIdHyperlink254" Type="http://schemas.openxmlformats.org/officeDocument/2006/relationships/hyperlink" Target="https://www.acquisition.gov/content/30201-4-contract-clauses" TargetMode="External"/><Relationship Id="rIdHyperlink255" Type="http://schemas.openxmlformats.org/officeDocument/2006/relationships/hyperlink" Target="https://www.acquisition.gov/content/48202-clause-construction-contracts" TargetMode="External"/><Relationship Id="rIdHyperlink256" Type="http://schemas.openxmlformats.org/officeDocument/2006/relationships/hyperlink" Target="https://www.acquisition.gov/content/52248-3-value-engineering-construction" TargetMode="External"/><Relationship Id="rIdHyperlink257" Type="http://schemas.openxmlformats.org/officeDocument/2006/relationships/hyperlink" Target="https://www.acquisition.gov/content/11702-construction-contracts" TargetMode="External"/><Relationship Id="rIdHyperlink258" Type="http://schemas.openxmlformats.org/officeDocument/2006/relationships/hyperlink" Target="https://www.acquisition.gov/content/part-43-contract-modifications" TargetMode="External"/><Relationship Id="rIdHyperlink259" Type="http://schemas.openxmlformats.org/officeDocument/2006/relationships/hyperlink" Target="https://www.acquisition.gov/content/15406-documentation" TargetMode="External"/><Relationship Id="rIdHyperlink260" Type="http://schemas.openxmlformats.org/officeDocument/2006/relationships/hyperlink" Target="https://www.acquisition.gov/content/16103-negotiating-contract-type" TargetMode="External"/><Relationship Id="rIdHyperlink261" Type="http://schemas.openxmlformats.org/officeDocument/2006/relationships/hyperlink" Target="https://www.acquisition.gov/content/15403-1-prohibition-obtaining-certified-cost-or-pricing-data-10-usc-2306-and-41-usc-chapter-35" TargetMode="External"/><Relationship Id="rIdHyperlink262" Type="http://schemas.openxmlformats.org/officeDocument/2006/relationships/hyperlink" Target="https://www.acquisition.gov/content/15406-documentation" TargetMode="External"/><Relationship Id="rIdHyperlink263" Type="http://schemas.openxmlformats.org/officeDocument/2006/relationships/hyperlink" Target="https://pba.app.cloud.gov/app/#/pba"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www.gsa.gov/elibrary"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gsa.gov/olm" TargetMode="External"/><Relationship Id="rIdHyperlink276" Type="http://schemas.openxmlformats.org/officeDocument/2006/relationships/hyperlink" Target="https://www.nist.gov/programs-projects/usgv6-progra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www.gsa.gov/portal/category/25690"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s://insite.gsa.gov/acquisitionportal" TargetMode="External"/><Relationship Id="rIdHyperlink282" Type="http://schemas.openxmlformats.org/officeDocument/2006/relationships/hyperlink" Target="http://www.gsa.gov/energy_library" TargetMode="External"/><Relationship Id="rIdHyperlink283" Type="http://schemas.openxmlformats.org/officeDocument/2006/relationships/hyperlink" Target="https://www.gsa.gov/hspd12" TargetMode="External"/><Relationship Id="rIdHyperlink284" Type="http://schemas.openxmlformats.org/officeDocument/2006/relationships/hyperlink" Target="http://www.aphis.usda.gov/import_export/plants/plant_exports/wpm/country/index.shtml" TargetMode="External"/><Relationship Id="rIdHyperlink285" Type="http://schemas.openxmlformats.org/officeDocument/2006/relationships/hyperlink" Target="http://farsite.hill.af.mil/archive/Dlad/Rev5/PART47.htm" TargetMode="External"/><Relationship Id="rIdHyperlink286" Type="http://schemas.openxmlformats.org/officeDocument/2006/relationships/hyperlink" Target="http://www.access.gpo.gov/nara/cfr/cfr-table-search.html"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www.gsa.gov/portal/category/21404" TargetMode="External"/><Relationship Id="rIdHyperlink290" Type="http://schemas.openxmlformats.org/officeDocument/2006/relationships/hyperlink" Target="https://vsc.gsa.gov"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acquisition.gov/content/part-31-contract-cost-principles-and-procedures"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43-contract-modifications" TargetMode="External"/><Relationship Id="rIdHyperlink304" Type="http://schemas.openxmlformats.org/officeDocument/2006/relationships/hyperlink" Target="https://www.acquisition.gov/content/52233-1-disputes"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nergystar.gov/" TargetMode="External"/><Relationship Id="rIdHyperlink310" Type="http://schemas.openxmlformats.org/officeDocument/2006/relationships/hyperlink" Target="http://www.eere.energy.gov/femp/procurement/" TargetMode="External"/><Relationship Id="rIdHyperlink311" Type="http://schemas.openxmlformats.org/officeDocument/2006/relationships/hyperlink" Target="http://www.fiscal.treasury.gov/fsreports/rpt/treasRptRateExch/treasRptRateExch_home.htm" TargetMode="External"/><Relationship Id="rIdHyperlink312" Type="http://schemas.openxmlformats.org/officeDocument/2006/relationships/hyperlink" Target="https://srp.fas.gsa.gov/&#8203;" TargetMode="External"/><Relationship Id="rIdHyperlink313" Type="http://schemas.openxmlformats.org/officeDocument/2006/relationships/hyperlink" Target="https://vsc.gsa.gov" TargetMode="External"/><Relationship Id="rIdHyperlink314" Type="http://schemas.openxmlformats.org/officeDocument/2006/relationships/hyperlink" Target="http://eOffer.gsa.gov" TargetMode="External"/><Relationship Id="rIdHyperlink315" Type="http://schemas.openxmlformats.org/officeDocument/2006/relationships/hyperlink" Target="http://vsc.gsa.gov" TargetMode="External"/><Relationship Id="rIdHyperlink316" Type="http://schemas.openxmlformats.org/officeDocument/2006/relationships/hyperlink" Target="http://www.sam.gov" TargetMode="External"/><Relationship Id="rIdHyperlink317" Type="http://schemas.openxmlformats.org/officeDocument/2006/relationships/hyperlink" Target="http://www.nist.gov/itl" TargetMode="External"/><Relationship Id="rIdHyperlink318" Type="http://schemas.openxmlformats.org/officeDocument/2006/relationships/hyperlink" Target="http://www.gsa.gov" TargetMode="External"/><Relationship Id="rIdHyperlink319" Type="http://schemas.openxmlformats.org/officeDocument/2006/relationships/hyperlink" Target="http://www.gsa.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s://www.idmanagement.gov/fips201/" TargetMode="External"/><Relationship Id="rIdHyperlink326" Type="http://schemas.openxmlformats.org/officeDocument/2006/relationships/hyperlink" Target="http://www.gsa.gov/portal/category/25690"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gsa.gov/reference/forms" TargetMode="External"/><Relationship Id="rIdHyperlink329" Type="http://schemas.openxmlformats.org/officeDocument/2006/relationships/hyperlink" Target="https://www.gsa.gov/forms" TargetMode="External"/><Relationship Id="rIdHyperlink330" Type="http://schemas.openxmlformats.org/officeDocument/2006/relationships/hyperlink" Target="https://www.sba.gov/content/small-business-size-standards" TargetMode="External"/><Relationship Id="rIdHyperlink331" Type="http://schemas.openxmlformats.org/officeDocument/2006/relationships/hyperlink" Target="https://www.acquisition.gov/content/part-6-competition-requirements" TargetMode="External"/><Relationship Id="rIdHyperlink332" Type="http://schemas.openxmlformats.org/officeDocument/2006/relationships/hyperlink" Target="https://beta.sam.gov" TargetMode="External"/><Relationship Id="rIdHyperlink333" Type="http://schemas.openxmlformats.org/officeDocument/2006/relationships/hyperlink" Target="https://www.acquisition.gov/content/part-33-protests-disputes-and-appeals#i1080399" TargetMode="External"/><Relationship Id="rIdHyperlink334" Type="http://schemas.openxmlformats.org/officeDocument/2006/relationships/hyperlink" Target="http://www.gsa.gov/leasing" TargetMode="External"/><Relationship Id="rIdHyperlink335" Type="http://schemas.openxmlformats.org/officeDocument/2006/relationships/hyperlink" Target="https://insite.gsa.gov/acquisitionportal" TargetMode="External"/><Relationship Id="rIdHyperlink336" Type="http://schemas.openxmlformats.org/officeDocument/2006/relationships/hyperlink" Target="https://sftool.gov/" TargetMode="External"/><Relationship Id="rIdHyperlink337" Type="http://schemas.openxmlformats.org/officeDocument/2006/relationships/hyperlink" Target="https://insite.gsa.gov/acquisitionportal"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www.cpars.gov/&#820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s://www.gsa.gov/pirc" TargetMode="External"/><Relationship Id="rIdHyperlink34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2020-11-04T12:01:42-05:00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