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NMCARS2_topic_1" w:id="96"/>
      <w:r>
        <w:rPr>
          <w:rFonts w:ascii="Times New Roman" w:hAnsi="Times New Roman"/>
          <w:color w:val="000000"/>
        </w:rPr>
        <w:t>PART 5201</w:t>
      </w:r>
      <w:r>
        <w:rPr>
          <w:rFonts w:ascii="Times New Roman" w:hAnsi="Times New Roman"/>
          <w:color w:val="000000"/>
        </w:rPr>
        <w:t xml:space="preserve"> FEDERAL ACQUISITION REGULATIONS SYSTEM</w:t>
      </w:r>
      <w:bookmarkEnd w:id="96"/>
    </w:p>
    <w:p>
      <w:pPr>
        <w:spacing w:after="0"/>
        <w:jc w:val="left"/>
        <w:ind w:left="720" w:hanging="360"/>
      </w:pPr>
      <w:hyperlink w:anchor="NMCARS_NMCARS2_topic_2">
        <w:r>
          <w:rPr>
            <w:rStyle w:val="Hyperlink"/>
            <w:rFonts w:ascii="Times New Roman" w:hAnsi="Times New Roman"/>
            <w:b w:val="false"/>
            <w:i w:val="false"/>
            <w:color w:val="0000ff"/>
            <w:sz w:val="22"/>
            <w:u w:val="single"/>
          </w:rPr>
          <w:t>SUBPART 5201.1 —PURPOSE, AUTHORITY, ISSUANCE</w:t>
        </w:r>
      </w:hyperlink>
    </w:p>
    <w:p>
      <w:pPr>
        <w:spacing w:after="0"/>
        <w:jc w:val="left"/>
        <w:ind w:left="1440" w:hanging="360"/>
      </w:pPr>
      <w:hyperlink w:anchor="NMCARS_NMCARS2_topic_3">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NMCARS2_topic_4">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NMCARS2_topic_5">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NMCARS2_topic_6">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NMCARS2_topic_7">
        <w:r>
          <w:rPr>
            <w:rStyle w:val="Hyperlink"/>
            <w:rFonts w:ascii="Times New Roman" w:hAnsi="Times New Roman"/>
            <w:b w:val="false"/>
            <w:i w:val="false"/>
            <w:color w:val="0000ff"/>
            <w:sz w:val="22"/>
            <w:u w:val="single"/>
          </w:rPr>
          <w:t>5201.105-2 Arrangement of regulations.</w:t>
        </w:r>
      </w:hyperlink>
    </w:p>
    <w:p>
      <w:pPr>
        <w:spacing w:after="0"/>
        <w:jc w:val="left"/>
        <w:ind w:left="1440" w:hanging="360"/>
      </w:pPr>
      <w:hyperlink w:anchor="NMCARS_NMCARS2_topic_8">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NMCARS2_topic_9">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NMCARS2_topic_1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NMCARS2_topic_11">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NMCARS2_topic_12">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NMCARS2_topic_13">
        <w:r>
          <w:rPr>
            <w:rStyle w:val="Hyperlink"/>
            <w:rFonts w:ascii="Times New Roman" w:hAnsi="Times New Roman"/>
            <w:b w:val="false"/>
            <w:i w:val="false"/>
            <w:color w:val="0000ff"/>
            <w:sz w:val="22"/>
            <w:u w:val="single"/>
          </w:rPr>
          <w:t>SUBPART 5201.2 —ADMINISTRATION</w:t>
        </w:r>
      </w:hyperlink>
    </w:p>
    <w:p>
      <w:pPr>
        <w:spacing w:after="0"/>
        <w:jc w:val="left"/>
        <w:ind w:left="1440" w:hanging="360"/>
      </w:pPr>
      <w:hyperlink w:anchor="NMCARS_NMCARS2_topic_14">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NMCARS2_topic_15">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NMCARS2_topic_16">
        <w:r>
          <w:rPr>
            <w:rStyle w:val="Hyperlink"/>
            <w:rFonts w:ascii="Times New Roman" w:hAnsi="Times New Roman"/>
            <w:b w:val="false"/>
            <w:i w:val="false"/>
            <w:color w:val="0000ff"/>
            <w:sz w:val="22"/>
            <w:u w:val="single"/>
          </w:rPr>
          <w:t>SUBPART 5201.3 —AGENCY ACQUISITION REGULATIONS</w:t>
        </w:r>
      </w:hyperlink>
    </w:p>
    <w:p>
      <w:pPr>
        <w:spacing w:after="0"/>
        <w:jc w:val="left"/>
        <w:ind w:left="1440" w:hanging="360"/>
      </w:pPr>
      <w:hyperlink w:anchor="NMCARS_NMCARS2_topic_17">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NMCARS2_topic_18">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NMCARS2_topic_19">
        <w:r>
          <w:rPr>
            <w:rStyle w:val="Hyperlink"/>
            <w:rFonts w:ascii="Times New Roman" w:hAnsi="Times New Roman"/>
            <w:b w:val="false"/>
            <w:i w:val="false"/>
            <w:color w:val="0000ff"/>
            <w:sz w:val="22"/>
            <w:u w:val="single"/>
          </w:rPr>
          <w:t>SUBPART 5201.4 —DEVIATIONS FROM THE FAR</w:t>
        </w:r>
      </w:hyperlink>
    </w:p>
    <w:p>
      <w:pPr>
        <w:spacing w:after="0"/>
        <w:jc w:val="left"/>
        <w:ind w:left="1440" w:hanging="360"/>
      </w:pPr>
      <w:hyperlink w:anchor="NMCARS_NMCARS2_topic_20">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NMCARS2_topic_21">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NMCARS2_topic_22">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NMCARS2_topic_23">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NMCARS2_topic_24">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NMCARS2_topic_25">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NMCARS2_topic_26">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NMCARS2_topic_27">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NMCARS2_topic_28">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NMCARS2_topic_29">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NMCARS2_topic_30">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NMCARS2_topic_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NMCARS2_topic_32">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NMCARS2_topic_33">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NMCARS2_topic_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NMCARS2_topic_35">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NMCARS2_topic_36">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NMCARS2_topic_37">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NMCARS2_topic_38">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NMCARS2_topic_39">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NMCARS2_topic_40">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NMCARS2_topic_41">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NMCARS2_topic_42">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NMCARS2_topic_2" w:id="100"/>
      <w:r>
        <w:rPr>
          <w:rFonts w:ascii="Times New Roman" w:hAnsi="Times New Roman"/>
          <w:color w:val="000000"/>
          <w:sz w:val="36"/>
        </w:rPr>
        <w:t>SUBPART 5201.1</w:t>
      </w:r>
      <w:r>
        <w:rPr>
          <w:rFonts w:ascii="Times New Roman" w:hAnsi="Times New Roman"/>
          <w:color w:val="000000"/>
          <w:sz w:val="36"/>
        </w:rPr>
        <w:t xml:space="preserve"> —PURPOSE, AUTHORITY, ISSUANCE</w:t>
      </w:r>
      <w:bookmarkEnd w:id="1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 w:id="411"/>
      <w:r>
        <w:rPr>
          <w:rFonts w:ascii="Times New Roman" w:hAnsi="Times New Roman"/>
          <w:color w:val="000000"/>
          <w:sz w:val="31"/>
        </w:rPr>
        <w:t>5201.101</w:t>
      </w:r>
      <w:r>
        <w:rPr>
          <w:rFonts w:ascii="Times New Roman" w:hAnsi="Times New Roman"/>
          <w:color w:val="000000"/>
          <w:sz w:val="31"/>
        </w:rPr>
        <w:t xml:space="preserve"> Purpose.</w:t>
      </w:r>
      <w:bookmarkEnd w:id="411"/>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NMCARS2_topic_4" w:id="461"/>
      <w:r>
        <w:rPr>
          <w:rFonts w:ascii="Times New Roman" w:hAnsi="Times New Roman"/>
          <w:color w:val="000000"/>
          <w:sz w:val="31"/>
        </w:rPr>
        <w:t>5201.103</w:t>
      </w:r>
      <w:r>
        <w:rPr>
          <w:rFonts w:ascii="Times New Roman" w:hAnsi="Times New Roman"/>
          <w:color w:val="000000"/>
          <w:sz w:val="31"/>
        </w:rPr>
        <w:t xml:space="preserve"> Authority.</w:t>
      </w:r>
      <w:bookmarkEnd w:id="461"/>
    </w:p>
    <w:p>
      <w:pPr>
        <w:pStyle w:val="Normal"/>
        <w:pBdr>
          <w:top w:space="5"/>
          <w:left w:space="5"/>
          <w:bottom w:space="5"/>
          <w:right w:space="5"/>
        </w:pBdr>
        <w:spacing w:after="0"/>
        <w:ind w:left="225"/>
        <w:jc w:val="left"/>
      </w:pPr>
      <w:r>
        <w:rPr>
          <w:rFonts w:ascii="Times New Roman" w:hAnsi="Times New Roman"/>
          <w:color w:val="000000"/>
        </w:rPr>
        <w:t>(b) The NMCARS is prepared, issued, and maintained pursuant to the authority of Secretary of the Navy (SECNAV) Instruction (SECNAVINST) 5400.15.</w:t>
      </w:r>
    </w:p>
    <w:p>
      <w:pPr>
        <w:pStyle w:val="Normal"/>
        <w:pBdr>
          <w:top w:space="5"/>
          <w:left w:space="5"/>
          <w:bottom w:space="5"/>
          <w:right w:space="5"/>
        </w:pBdr>
        <w:spacing w:after="0"/>
        <w:ind w:left="225"/>
        <w:jc w:val="left"/>
      </w:pPr>
      <w:r>
        <w:rPr>
          <w:rFonts w:ascii="Times New Roman" w:hAnsi="Times New Roman"/>
          <w:color w:val="000000"/>
        </w:rPr>
        <w:t xml:space="preserve">(S-90) All DON activity acquisition regulation supplements and changes thereto are required to be approved by DASN(P). Requests for review and DASN(P) approval shall be submitted annually via email to </w:t>
      </w:r>
      <w:hyperlink r:id="R0f2cf8cba9c94133">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NMCARS2_topic_5" w:id="472"/>
      <w:r>
        <w:rPr>
          <w:rFonts w:ascii="Times New Roman" w:hAnsi="Times New Roman"/>
          <w:color w:val="000000"/>
          <w:sz w:val="31"/>
        </w:rPr>
        <w:t>5201.104</w:t>
      </w:r>
      <w:r>
        <w:rPr>
          <w:rFonts w:ascii="Times New Roman" w:hAnsi="Times New Roman"/>
          <w:color w:val="000000"/>
          <w:sz w:val="31"/>
        </w:rPr>
        <w:t xml:space="preserve"> Applicability.</w:t>
      </w:r>
      <w:bookmarkEnd w:id="472"/>
    </w:p>
    <w:p>
      <w:pPr>
        <w:pStyle w:val="Normal"/>
        <w:pBdr>
          <w:top w:space="5"/>
          <w:left w:space="5"/>
          <w:bottom w:space="5"/>
          <w:right w:space="5"/>
        </w:pBdr>
        <w:spacing w:after="0"/>
        <w:ind w:left="225"/>
        <w:jc w:val="left"/>
      </w:pPr>
      <w:r>
        <w:rPr>
          <w:rFonts w:ascii="Times New Roman" w:hAnsi="Times New Roman"/>
          <w:color w:val="000000"/>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NMCARS2_topic_6" w:id="512"/>
      <w:r>
        <w:rPr>
          <w:rFonts w:ascii="Times New Roman" w:hAnsi="Times New Roman"/>
          <w:color w:val="000000"/>
          <w:sz w:val="31"/>
        </w:rPr>
        <w:t>5201.105</w:t>
      </w:r>
      <w:r>
        <w:rPr>
          <w:rFonts w:ascii="Times New Roman" w:hAnsi="Times New Roman"/>
          <w:color w:val="000000"/>
          <w:sz w:val="31"/>
        </w:rPr>
        <w:t xml:space="preserve"> Issuance.</w:t>
      </w:r>
      <w:bookmarkEnd w:id="5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7" w:id="97"/>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9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3"/>
        <w:spacing w:after="199"/>
        <w:ind w:left="120"/>
        <w:jc w:val="left"/>
      </w:pPr>
      <w:bookmarkStart w:name="NMCARS_NMCARS2_topic_8" w:id="369"/>
      <w:r>
        <w:rPr>
          <w:rFonts w:ascii="Times New Roman" w:hAnsi="Times New Roman"/>
          <w:color w:val="000000"/>
          <w:sz w:val="31"/>
        </w:rPr>
        <w:t>5201.107</w:t>
      </w:r>
      <w:r>
        <w:rPr>
          <w:rFonts w:ascii="Times New Roman" w:hAnsi="Times New Roman"/>
          <w:color w:val="000000"/>
          <w:sz w:val="31"/>
        </w:rPr>
        <w:t xml:space="preserve"> Certifications.</w:t>
      </w:r>
      <w:bookmarkEnd w:id="369"/>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Assistant Secretary of the Navy (Research Development &amp; Acquisition) (ASN(RDA)), and the SECDEF approves in writing the inclusion of such certification requirement. Submit those requests for certifications to DASN(P) by email at </w:t>
      </w:r>
      <w:hyperlink r:id="R5f445a9ef44549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NMCARS2_topic_9" w:id="504"/>
      <w:r>
        <w:rPr>
          <w:rFonts w:ascii="Times New Roman" w:hAnsi="Times New Roman"/>
          <w:color w:val="000000"/>
          <w:sz w:val="31"/>
        </w:rPr>
        <w:t>5201.108</w:t>
      </w:r>
      <w:r>
        <w:rPr>
          <w:rFonts w:ascii="Times New Roman" w:hAnsi="Times New Roman"/>
          <w:color w:val="000000"/>
          <w:sz w:val="31"/>
        </w:rPr>
        <w:t xml:space="preserve"> FAR conventions.</w:t>
      </w:r>
      <w:bookmarkEnd w:id="50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NMCARS2_topic_10" w:id="242"/>
      <w:r>
        <w:rPr>
          <w:rFonts w:ascii="Times New Roman" w:hAnsi="Times New Roman"/>
          <w:color w:val="000000"/>
          <w:sz w:val="31"/>
        </w:rPr>
        <w:t>5201.170</w:t>
      </w:r>
      <w:r>
        <w:rPr>
          <w:rFonts w:ascii="Times New Roman" w:hAnsi="Times New Roman"/>
          <w:color w:val="000000"/>
          <w:sz w:val="31"/>
        </w:rPr>
        <w:t xml:space="preserve"> Peer reviews.</w:t>
      </w:r>
      <w:bookmarkEnd w:id="242"/>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14ca8cffce284a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ae8dddd8aa234b4c">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6962401244624b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e5886f9e667443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acfdf9d2c0354f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NMCARS2_topic_11" w:id="28"/>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28"/>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9eaf63b1f4aa49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NMCARS2_topic_12" w:id="642"/>
      <w:r>
        <w:rPr>
          <w:rFonts w:ascii="Times New Roman" w:hAnsi="Times New Roman"/>
          <w:color w:val="000000"/>
          <w:sz w:val="31"/>
        </w:rPr>
        <w:t>5201.190</w:t>
      </w:r>
      <w:r>
        <w:rPr>
          <w:rFonts w:ascii="Times New Roman" w:hAnsi="Times New Roman"/>
          <w:color w:val="000000"/>
          <w:sz w:val="31"/>
        </w:rPr>
        <w:t xml:space="preserve"> Reports.</w:t>
      </w:r>
      <w:bookmarkEnd w:id="642"/>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NMCARS2_topic_13" w:id="176"/>
      <w:r>
        <w:rPr>
          <w:rFonts w:ascii="Times New Roman" w:hAnsi="Times New Roman"/>
          <w:color w:val="000000"/>
          <w:sz w:val="36"/>
        </w:rPr>
        <w:t>SUBPART 5201.2</w:t>
      </w:r>
      <w:r>
        <w:rPr>
          <w:rFonts w:ascii="Times New Roman" w:hAnsi="Times New Roman"/>
          <w:color w:val="000000"/>
          <w:sz w:val="36"/>
        </w:rPr>
        <w:t xml:space="preserve"> —ADMINISTRATION</w:t>
      </w:r>
      <w:bookmarkEnd w:id="17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4" w:id="127"/>
      <w:r>
        <w:rPr>
          <w:rFonts w:ascii="Times New Roman" w:hAnsi="Times New Roman"/>
          <w:color w:val="000000"/>
          <w:sz w:val="31"/>
        </w:rPr>
        <w:t>5201.201</w:t>
      </w:r>
      <w:r>
        <w:rPr>
          <w:rFonts w:ascii="Times New Roman" w:hAnsi="Times New Roman"/>
          <w:color w:val="000000"/>
          <w:sz w:val="31"/>
        </w:rPr>
        <w:t xml:space="preserve"> Maintenance of the FAR.</w:t>
      </w:r>
      <w:bookmarkEnd w:id="12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5" w:id="722"/>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722"/>
    </w:p>
    <w:p>
      <w:pPr>
        <w:pStyle w:val="Normal"/>
        <w:pBdr>
          <w:top w:space="5"/>
          <w:left w:space="5"/>
          <w:bottom w:space="5"/>
          <w:right w:space="5"/>
        </w:pBdr>
        <w:spacing w:after="0"/>
        <w:ind w:left="225"/>
        <w:jc w:val="left"/>
      </w:pPr>
      <w:r>
        <w:rPr>
          <w:rFonts w:ascii="Times New Roman" w:hAnsi="Times New Roman"/>
          <w:color w:val="000000"/>
        </w:rPr>
        <w:t xml:space="preserve">(d)(i) Submit proposed revisions to the FAR, DFARS or NMCARS to DASN(P) via the Deputy/Assistant Commander for Contracts of the cognizant HCA by email at </w:t>
      </w:r>
      <w:hyperlink r:id="Rfbcae481f0bb43b1">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NMCARS2_topic_16" w:id="524"/>
      <w:r>
        <w:rPr>
          <w:rFonts w:ascii="Times New Roman" w:hAnsi="Times New Roman"/>
          <w:color w:val="000000"/>
          <w:sz w:val="36"/>
        </w:rPr>
        <w:t>SUBPART 5201.3</w:t>
      </w:r>
      <w:r>
        <w:rPr>
          <w:rFonts w:ascii="Times New Roman" w:hAnsi="Times New Roman"/>
          <w:color w:val="000000"/>
          <w:sz w:val="36"/>
        </w:rPr>
        <w:t xml:space="preserve"> —AGENCY ACQUISITION REGULATIONS</w:t>
      </w:r>
      <w:bookmarkEnd w:id="5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7" w:id="137"/>
      <w:r>
        <w:rPr>
          <w:rFonts w:ascii="Times New Roman" w:hAnsi="Times New Roman"/>
          <w:color w:val="000000"/>
          <w:sz w:val="31"/>
        </w:rPr>
        <w:t>5201.303</w:t>
      </w:r>
      <w:r>
        <w:rPr>
          <w:rFonts w:ascii="Times New Roman" w:hAnsi="Times New Roman"/>
          <w:color w:val="000000"/>
          <w:sz w:val="31"/>
        </w:rPr>
        <w:t xml:space="preserve"> Publication and codification.</w:t>
      </w:r>
      <w:bookmarkEnd w:id="137"/>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NMCARS2_topic_18" w:id="240"/>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240"/>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70fec3665fa94a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e5ca769b42a648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NMCARS2_topic_19" w:id="584"/>
      <w:r>
        <w:rPr>
          <w:rFonts w:ascii="Times New Roman" w:hAnsi="Times New Roman"/>
          <w:color w:val="000000"/>
          <w:sz w:val="36"/>
        </w:rPr>
        <w:t>SUBPART 5201.4</w:t>
      </w:r>
      <w:r>
        <w:rPr>
          <w:rFonts w:ascii="Times New Roman" w:hAnsi="Times New Roman"/>
          <w:color w:val="000000"/>
          <w:sz w:val="36"/>
        </w:rPr>
        <w:t xml:space="preserve"> —DEVIATIONS FROM THE FAR</w:t>
      </w:r>
      <w:bookmarkEnd w:id="5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0" w:id="525"/>
      <w:r>
        <w:rPr>
          <w:rFonts w:ascii="Times New Roman" w:hAnsi="Times New Roman"/>
          <w:color w:val="000000"/>
          <w:sz w:val="31"/>
        </w:rPr>
        <w:t>5201.402</w:t>
      </w:r>
      <w:r>
        <w:rPr>
          <w:rFonts w:ascii="Times New Roman" w:hAnsi="Times New Roman"/>
          <w:color w:val="000000"/>
          <w:sz w:val="31"/>
        </w:rPr>
        <w:t xml:space="preserve"> Policy.</w:t>
      </w:r>
      <w:bookmarkEnd w:id="525"/>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9d83a47d3ce4458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NMCARS2_topic_21" w:id="445"/>
      <w:r>
        <w:rPr>
          <w:rFonts w:ascii="Times New Roman" w:hAnsi="Times New Roman"/>
          <w:color w:val="000000"/>
          <w:sz w:val="31"/>
        </w:rPr>
        <w:t>5201.403</w:t>
      </w:r>
      <w:r>
        <w:rPr>
          <w:rFonts w:ascii="Times New Roman" w:hAnsi="Times New Roman"/>
          <w:color w:val="000000"/>
          <w:sz w:val="31"/>
        </w:rPr>
        <w:t xml:space="preserve"> Individual deviations.</w:t>
      </w:r>
      <w:bookmarkEnd w:id="445"/>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NMCARS2_topic_22" w:id="405"/>
      <w:r>
        <w:rPr>
          <w:rFonts w:ascii="Times New Roman" w:hAnsi="Times New Roman"/>
          <w:color w:val="000000"/>
          <w:sz w:val="31"/>
        </w:rPr>
        <w:t>5201.404</w:t>
      </w:r>
      <w:r>
        <w:rPr>
          <w:rFonts w:ascii="Times New Roman" w:hAnsi="Times New Roman"/>
          <w:color w:val="000000"/>
          <w:sz w:val="31"/>
        </w:rPr>
        <w:t xml:space="preserve"> Class deviations.</w:t>
      </w:r>
      <w:bookmarkEnd w:id="405"/>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NMCARS2_topic_23" w:id="729"/>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729"/>
    </w:p>
    <!-- Created by docx4j 6.1.2 (Apache licensed) using REFERENCE JAXB in Oracle Java 15 on Linux -->
    <w:p>
      <w:pPr>
        <w:pStyle w:val="Heading3"/>
        <w:spacing w:after="199"/>
        <w:ind w:left="120"/>
        <w:jc w:val="left"/>
      </w:pPr>
      <w:bookmarkStart w:name="NMCARS_NMCARS2_topic_24" w:id="702"/>
      <w:r>
        <w:rPr>
          <w:rFonts w:ascii="Times New Roman" w:hAnsi="Times New Roman"/>
          <w:color w:val="000000"/>
          <w:sz w:val="31"/>
        </w:rPr>
        <w:t>5201.601</w:t>
      </w:r>
      <w:r>
        <w:rPr>
          <w:rFonts w:ascii="Times New Roman" w:hAnsi="Times New Roman"/>
          <w:color w:val="000000"/>
          <w:sz w:val="31"/>
        </w:rPr>
        <w:t xml:space="preserve"> General.</w:t>
      </w:r>
      <w:bookmarkEnd w:id="70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5" w:id="325"/>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3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NMCARS2_topic_26" w:id="12"/>
      <w:r>
        <w:rPr>
          <w:rFonts w:ascii="Times New Roman" w:hAnsi="Times New Roman"/>
          <w:color w:val="000000"/>
          <w:sz w:val="31"/>
        </w:rPr>
        <w:t>5201.602</w:t>
      </w:r>
      <w:r>
        <w:rPr>
          <w:rFonts w:ascii="Times New Roman" w:hAnsi="Times New Roman"/>
          <w:color w:val="000000"/>
          <w:sz w:val="31"/>
        </w:rPr>
        <w:t xml:space="preserve"> Contracting officers.</w:t>
      </w:r>
      <w:bookmarkEnd w:id="1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7" w:id="301"/>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301"/>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NMCARS2_topic_28" w:id="160"/>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NMCARS2_topic_29" w:id="148"/>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148"/>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149"/>
      <w:r>
        <w:rPr>
          <w:rFonts w:ascii="Times New Roman" w:hAnsi="Times New Roman"/>
          <w:b w:val="false"/>
          <w:i w:val="false"/>
          <w:color w:val="000000"/>
          <w:sz w:val="22"/>
        </w:rPr>
        <w:t>(A)</w:t>
      </w:r>
      <w:bookmarkEnd w:id="149"/>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150"/>
      <w:r>
        <w:rPr>
          <w:rFonts w:ascii="Times New Roman" w:hAnsi="Times New Roman"/>
          <w:b w:val="false"/>
          <w:i w:val="false"/>
          <w:color w:val="000000"/>
          <w:sz w:val="22"/>
        </w:rPr>
        <w:t>(B)</w:t>
      </w:r>
      <w:bookmarkEnd w:id="150"/>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151"/>
      <w:r>
        <w:rPr>
          <w:rFonts w:ascii="Times New Roman" w:hAnsi="Times New Roman"/>
          <w:b w:val="false"/>
          <w:i w:val="false"/>
          <w:color w:val="000000"/>
          <w:sz w:val="22"/>
        </w:rPr>
        <w:t>(C)</w:t>
      </w:r>
      <w:bookmarkEnd w:id="151"/>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152"/>
      <w:r>
        <w:rPr>
          <w:rFonts w:ascii="Times New Roman" w:hAnsi="Times New Roman"/>
          <w:b w:val="false"/>
          <w:i w:val="false"/>
          <w:color w:val="000000"/>
          <w:sz w:val="22"/>
        </w:rPr>
        <w:t>(B)</w:t>
      </w:r>
      <w:bookmarkEnd w:id="152"/>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153"/>
      <w:r>
        <w:rPr>
          <w:rFonts w:ascii="Times New Roman" w:hAnsi="Times New Roman"/>
          <w:b w:val="false"/>
          <w:i w:val="false"/>
          <w:color w:val="000000"/>
          <w:sz w:val="22"/>
        </w:rPr>
        <w:t>(C)</w:t>
      </w:r>
      <w:bookmarkEnd w:id="153"/>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c8a00376484141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NMCARS2_topic_30" w:id="175"/>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1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1" w:id="437"/>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437"/>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NMCARS2_topic_32" w:id="344"/>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44"/>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a97f2fbdff2242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NMCARS2_topic_33" w:id="134"/>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134"/>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103d3534656045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NMCARS2_topic_34" w:id="674"/>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674"/>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NMCARS2_topic_35" w:id="5"/>
      <w:r>
        <w:rPr>
          <w:rFonts w:ascii="Times New Roman" w:hAnsi="Times New Roman"/>
          <w:color w:val="000000"/>
          <w:sz w:val="31"/>
        </w:rPr>
        <w:t>5201.691</w:t>
      </w:r>
      <w:r>
        <w:rPr>
          <w:rFonts w:ascii="Times New Roman" w:hAnsi="Times New Roman"/>
          <w:color w:val="000000"/>
          <w:sz w:val="31"/>
        </w:rPr>
        <w:t xml:space="preserve"> Procurement management oversight.</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6" w:id="667"/>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667"/>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NMCARS2_topic_37" w:id="171"/>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171"/>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f5c18e85d8d942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8ad3a153a1bb40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NMCARS2_topic_38" w:id="406"/>
      <w:r>
        <w:rPr>
          <w:rFonts w:ascii="Times New Roman" w:hAnsi="Times New Roman"/>
          <w:color w:val="000000"/>
          <w:sz w:val="36"/>
        </w:rPr>
        <w:t>SUBPART 5201.90</w:t>
      </w:r>
      <w:r>
        <w:rPr>
          <w:rFonts w:ascii="Times New Roman" w:hAnsi="Times New Roman"/>
          <w:color w:val="000000"/>
          <w:sz w:val="36"/>
        </w:rPr>
        <w:t xml:space="preserve"> — BUSINESS CLEARANCE</w:t>
      </w:r>
      <w:bookmarkEnd w:id="4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9" w:id="594"/>
      <w:r>
        <w:rPr>
          <w:rFonts w:ascii="Times New Roman" w:hAnsi="Times New Roman"/>
          <w:color w:val="000000"/>
          <w:sz w:val="31"/>
        </w:rPr>
        <w:t>5201.9000</w:t>
      </w:r>
      <w:r>
        <w:rPr>
          <w:rFonts w:ascii="Times New Roman" w:hAnsi="Times New Roman"/>
          <w:color w:val="000000"/>
          <w:sz w:val="31"/>
        </w:rPr>
        <w:t xml:space="preserve"> Scope.</w:t>
      </w:r>
      <w:bookmarkEnd w:id="594"/>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NMCARS2_topic_40" w:id="360"/>
      <w:r>
        <w:rPr>
          <w:rFonts w:ascii="Times New Roman" w:hAnsi="Times New Roman"/>
          <w:color w:val="000000"/>
          <w:sz w:val="31"/>
        </w:rPr>
        <w:t>5201.9001</w:t>
      </w:r>
      <w:r>
        <w:rPr>
          <w:rFonts w:ascii="Times New Roman" w:hAnsi="Times New Roman"/>
          <w:color w:val="000000"/>
          <w:sz w:val="31"/>
        </w:rPr>
        <w:t xml:space="preserve"> Policy.</w:t>
      </w:r>
      <w:bookmarkEnd w:id="360"/>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NMCARS2_topic_41" w:id="293"/>
      <w:r>
        <w:rPr>
          <w:rFonts w:ascii="Times New Roman" w:hAnsi="Times New Roman"/>
          <w:color w:val="000000"/>
          <w:sz w:val="31"/>
        </w:rPr>
        <w:t>5201.9002</w:t>
      </w:r>
      <w:r>
        <w:rPr>
          <w:rFonts w:ascii="Times New Roman" w:hAnsi="Times New Roman"/>
          <w:color w:val="000000"/>
          <w:sz w:val="31"/>
        </w:rPr>
        <w:t xml:space="preserve"> Procedures.</w:t>
      </w:r>
      <w:bookmarkEnd w:id="293"/>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NMCARS2_topic_42" w:id="698"/>
      <w:r>
        <w:rPr>
          <w:rFonts w:ascii="Times New Roman" w:hAnsi="Times New Roman"/>
          <w:color w:val="000000"/>
          <w:sz w:val="31"/>
        </w:rPr>
        <w:t>5201.9003</w:t>
      </w:r>
      <w:r>
        <w:rPr>
          <w:rFonts w:ascii="Times New Roman" w:hAnsi="Times New Roman"/>
          <w:color w:val="000000"/>
          <w:sz w:val="31"/>
        </w:rPr>
        <w:t xml:space="preserve"> Applicability</w:t>
      </w:r>
      <w:bookmarkEnd w:id="698"/>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 Created by docx4j 6.1.2 (Apache licensed) using REFERENCE JAXB in Oracle Java 15 on Linux -->
    <w:p>
      <w:pPr>
        <w:pStyle w:val="Heading1"/>
        <w:spacing w:after="161"/>
        <w:ind w:left="120"/>
        <w:jc w:val="center"/>
      </w:pPr>
      <w:bookmarkStart w:name="NMCARS_NMCARS2_topic_43" w:id="514"/>
      <w:r>
        <w:rPr>
          <w:rFonts w:ascii="Times New Roman" w:hAnsi="Times New Roman"/>
          <w:color w:val="000000"/>
        </w:rPr>
        <w:t>PART 5202</w:t>
      </w:r>
      <w:r>
        <w:rPr>
          <w:rFonts w:ascii="Times New Roman" w:hAnsi="Times New Roman"/>
          <w:color w:val="000000"/>
        </w:rPr>
        <w:t xml:space="preserve"> DEFINITIONS OF WORDS AND TERMS</w:t>
      </w:r>
      <w:bookmarkEnd w:id="514"/>
    </w:p>
    <w:p>
      <w:pPr>
        <w:spacing w:after="0"/>
        <w:jc w:val="left"/>
        <w:ind w:left="720" w:hanging="360"/>
      </w:pPr>
      <w:hyperlink w:anchor="NMCARS_NMCARS2_topic_44">
        <w:r>
          <w:rPr>
            <w:rStyle w:val="Hyperlink"/>
            <w:rFonts w:ascii="Times New Roman" w:hAnsi="Times New Roman"/>
            <w:b w:val="false"/>
            <w:i w:val="false"/>
            <w:color w:val="0000ff"/>
            <w:sz w:val="22"/>
            <w:u w:val="single"/>
          </w:rPr>
          <w:t>SUBPART 5202.1 —DEFINITIONS</w:t>
        </w:r>
      </w:hyperlink>
    </w:p>
    <w:p>
      <w:pPr>
        <w:spacing w:after="0"/>
        <w:jc w:val="left"/>
        <w:ind w:left="1440" w:hanging="360"/>
      </w:pPr>
      <w:hyperlink w:anchor="NMCARS_NMCARS2_topic_45">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NMCARS2_topic_44" w:id="298"/>
      <w:r>
        <w:rPr>
          <w:rFonts w:ascii="Times New Roman" w:hAnsi="Times New Roman"/>
          <w:color w:val="000000"/>
          <w:sz w:val="36"/>
        </w:rPr>
        <w:t>SUBPART 5202.1</w:t>
      </w:r>
      <w:r>
        <w:rPr>
          <w:rFonts w:ascii="Times New Roman" w:hAnsi="Times New Roman"/>
          <w:color w:val="000000"/>
          <w:sz w:val="36"/>
        </w:rPr>
        <w:t xml:space="preserve"> —DEFINITIONS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5" w:id="157"/>
      <w:r>
        <w:rPr>
          <w:rFonts w:ascii="Times New Roman" w:hAnsi="Times New Roman"/>
          <w:color w:val="000000"/>
          <w:sz w:val="31"/>
        </w:rPr>
        <w:t>Definitions.</w:t>
      </w:r>
      <w:bookmarkEnd w:id="157"/>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59f05e89ea4840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t>[MISSING IMAGE: ,  ]</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 Created by docx4j 6.1.2 (Apache licensed) using REFERENCE JAXB in Oracle Java 15 on Linux -->
    <w:p>
      <w:pPr>
        <w:pStyle w:val="Heading1"/>
        <w:spacing w:after="161"/>
        <w:ind w:left="120"/>
        <w:jc w:val="left"/>
      </w:pPr>
      <w:bookmarkStart w:name="NMCARS_NMCARS2_topic_46" w:id="303"/>
      <w:r>
        <w:rPr>
          <w:rFonts w:ascii="Times New Roman" w:hAnsi="Times New Roman"/>
          <w:color w:val="000000"/>
          <w:sz w:val="48"/>
        </w:rPr>
        <w:t>PART 5203</w:t>
      </w:r>
      <w:r>
        <w:rPr>
          <w:rFonts w:ascii="Times New Roman" w:hAnsi="Times New Roman"/>
          <w:color w:val="000000"/>
          <w:sz w:val="48"/>
        </w:rPr>
        <w:t xml:space="preserve"> IMPROPER BUSINESS PRACTICES AND PERSONAL CONFLICTS OF INTEREST</w:t>
      </w:r>
      <w:bookmarkEnd w:id="303"/>
    </w:p>
    <w:p>
      <w:pPr>
        <w:spacing w:after="0"/>
        <w:jc w:val="left"/>
        <w:ind w:left="720" w:hanging="360"/>
      </w:pPr>
      <w:hyperlink w:anchor="NMCARS_NMCARS2_topic_47">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NMCARS2_topic_48">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NMCARS2_topic_49">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NMCARS2_topic_50">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NMCARS2_topic_51">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NMCARS2_topic_52">
        <w:r>
          <w:rPr>
            <w:rStyle w:val="Hyperlink"/>
            <w:rFonts w:ascii="Times New Roman" w:hAnsi="Times New Roman"/>
            <w:b w:val="false"/>
            <w:i w:val="false"/>
            <w:color w:val="0000ff"/>
            <w:sz w:val="22"/>
            <w:u w:val="single"/>
          </w:rPr>
          <w:t>SUBPART 5203.2-- CONTRACTOR GRATUITIES TO GOVERNMENT PERSONNEL</w:t>
        </w:r>
      </w:hyperlink>
    </w:p>
    <w:p>
      <w:pPr>
        <w:spacing w:after="0"/>
        <w:jc w:val="left"/>
        <w:ind w:left="1440" w:hanging="360"/>
      </w:pPr>
      <w:hyperlink w:anchor="NMCARS_NMCARS2_topic_5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NMCARS2_topic_5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NMCARS2_topic_55">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NMCARS2_topic_56">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NMCARS2_topic_57">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NMCARS2_topic_58">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NMCARS2_topic_5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NMCARS2_topic_60">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NMCARS2_topic_61">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NMCARS2_topic_62">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NMCARS2_topic_47" w:id="112"/>
      <w:r>
        <w:rPr>
          <w:rFonts w:ascii="Times New Roman" w:hAnsi="Times New Roman"/>
          <w:color w:val="000000"/>
          <w:sz w:val="36"/>
        </w:rPr>
        <w:t>SUBPART 5203.1</w:t>
      </w:r>
      <w:r>
        <w:rPr>
          <w:rFonts w:ascii="Times New Roman" w:hAnsi="Times New Roman"/>
          <w:color w:val="000000"/>
          <w:sz w:val="36"/>
        </w:rPr>
        <w:t xml:space="preserve"> — SAFEGUARDS</w:t>
      </w:r>
      <w:bookmarkEnd w:id="1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8" w:id="441"/>
      <w:r>
        <w:rPr>
          <w:rFonts w:ascii="Times New Roman" w:hAnsi="Times New Roman"/>
          <w:color w:val="000000"/>
          <w:sz w:val="31"/>
        </w:rPr>
        <w:t>5203.101</w:t>
      </w:r>
      <w:r>
        <w:rPr>
          <w:rFonts w:ascii="Times New Roman" w:hAnsi="Times New Roman"/>
          <w:color w:val="000000"/>
          <w:sz w:val="31"/>
        </w:rPr>
        <w:t xml:space="preserve"> Standards of conduct.</w:t>
      </w:r>
      <w:bookmarkEnd w:id="4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9" w:id="417"/>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417"/>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NMCARS2_topic_50" w:id="182"/>
      <w:r>
        <w:rPr>
          <w:rFonts w:ascii="Times New Roman" w:hAnsi="Times New Roman"/>
          <w:color w:val="000000"/>
          <w:sz w:val="31"/>
        </w:rPr>
        <w:t>5203.104</w:t>
      </w:r>
      <w:r>
        <w:rPr>
          <w:rFonts w:ascii="Times New Roman" w:hAnsi="Times New Roman"/>
          <w:color w:val="000000"/>
          <w:sz w:val="31"/>
        </w:rPr>
        <w:t xml:space="preserve"> Procurement integrity.</w:t>
      </w:r>
      <w:bookmarkEnd w:id="1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51" w:id="69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69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428a8dbb3c574c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NMCARS2_topic_52" w:id="646"/>
      <w:r>
        <w:rPr>
          <w:rFonts w:ascii="Times New Roman" w:hAnsi="Times New Roman"/>
          <w:color w:val="000000"/>
          <w:sz w:val="36"/>
        </w:rPr>
        <w:t>SUBPART 5203.2--</w:t>
      </w:r>
      <w:r>
        <w:rPr>
          <w:rFonts w:ascii="Times New Roman" w:hAnsi="Times New Roman"/>
          <w:color w:val="000000"/>
          <w:sz w:val="36"/>
        </w:rPr>
        <w:t xml:space="preserve"> CONTRACTOR GRATUITIES TO GOVERNMENT PERSONNEL</w:t>
      </w:r>
      <w:bookmarkEnd w:id="6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53" w:id="320"/>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320"/>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NMCARS2_topic_54" w:id="11"/>
      <w:r>
        <w:rPr>
          <w:rFonts w:ascii="Times New Roman" w:hAnsi="Times New Roman"/>
          <w:color w:val="000000"/>
          <w:sz w:val="31"/>
        </w:rPr>
        <w:t>5203.204</w:t>
      </w:r>
      <w:r>
        <w:rPr>
          <w:rFonts w:ascii="Times New Roman" w:hAnsi="Times New Roman"/>
          <w:color w:val="000000"/>
          <w:sz w:val="31"/>
        </w:rPr>
        <w:t xml:space="preserve"> Treatment of violations.</w:t>
      </w:r>
      <w:bookmarkEnd w:id="11"/>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NMCARS2_topic_55" w:id="24"/>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56" w:id="540"/>
      <w:r>
        <w:rPr>
          <w:rFonts w:ascii="Times New Roman" w:hAnsi="Times New Roman"/>
          <w:color w:val="000000"/>
          <w:sz w:val="31"/>
        </w:rPr>
        <w:t>5203.602</w:t>
      </w:r>
      <w:r>
        <w:rPr>
          <w:rFonts w:ascii="Times New Roman" w:hAnsi="Times New Roman"/>
          <w:color w:val="000000"/>
          <w:sz w:val="31"/>
        </w:rPr>
        <w:t xml:space="preserve"> Exceptions.</w:t>
      </w:r>
      <w:bookmarkEnd w:id="54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NMCARS2_topic_57" w:id="587"/>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5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58" w:id="626"/>
      <w:r>
        <w:rPr>
          <w:rFonts w:ascii="Times New Roman" w:hAnsi="Times New Roman"/>
          <w:color w:val="000000"/>
          <w:sz w:val="31"/>
        </w:rPr>
        <w:t>5203.806</w:t>
      </w:r>
      <w:r>
        <w:rPr>
          <w:rFonts w:ascii="Times New Roman" w:hAnsi="Times New Roman"/>
          <w:color w:val="000000"/>
          <w:sz w:val="31"/>
        </w:rPr>
        <w:t xml:space="preserve"> Processing suspected violations.</w:t>
      </w:r>
      <w:bookmarkEnd w:id="626"/>
    </w:p>
    <w:p>
      <w:pPr>
        <w:pStyle w:val="Normal"/>
        <w:pBdr>
          <w:top w:space="5"/>
          <w:left w:space="5"/>
          <w:bottom w:space="5"/>
          <w:right w:space="5"/>
        </w:pBdr>
        <w:spacing w:after="0"/>
        <w:ind w:left="225"/>
        <w:jc w:val="left"/>
      </w:pPr>
      <w:r>
        <w:rPr>
          <w:rFonts w:ascii="Times New Roman" w:hAnsi="Times New Roman"/>
          <w:color w:val="000000"/>
        </w:rPr>
        <w:t xml:space="preserve">Submit Lobbying Disclosure Act Violation reports to DASN(P) by email at </w:t>
      </w:r>
      <w:hyperlink r:id="R7ea0f94452f64625">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NMCARS2_topic_59" w:id="204"/>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2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60" w:id="573"/>
      <w:r>
        <w:rPr>
          <w:rFonts w:ascii="Times New Roman" w:hAnsi="Times New Roman"/>
          <w:color w:val="000000"/>
          <w:sz w:val="31"/>
        </w:rPr>
        <w:t>5203.903</w:t>
      </w:r>
      <w:r>
        <w:rPr>
          <w:rFonts w:ascii="Times New Roman" w:hAnsi="Times New Roman"/>
          <w:color w:val="000000"/>
          <w:sz w:val="31"/>
        </w:rPr>
        <w:t xml:space="preserve"> Policy.</w:t>
      </w:r>
      <w:bookmarkEnd w:id="573"/>
    </w:p>
    <w:p>
      <w:pPr>
        <w:pBdr>
          <w:top w:space="5"/>
          <w:left w:space="5"/>
          <w:bottom w:space="5"/>
          <w:right w:space="5"/>
        </w:pBdr>
        <w:spacing w:after="0"/>
        <w:ind w:left="225"/>
        <w:jc w:val="left"/>
      </w:pPr>
      <w:r>
        <w:rPr>
          <w:rFonts w:ascii="Times New Roman" w:hAnsi="Times New Roman"/>
          <w:b w:val="false"/>
          <w:i w:val="false"/>
          <w:color w:val="000000"/>
          <w:sz w:val="22"/>
        </w:rPr>
        <w:t>(5) When notified of a complaint of reprisal described in DFARS 203.903(1), the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officer shall notify the Office of General Counsel by email at </w:t>
      </w:r>
      <w:hyperlink r:id="R5647f7d5881b4a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5a771b583f8d47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NMCARS2_topic_61" w:id="677"/>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6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62" w:id="403"/>
      <w:r>
        <w:rPr>
          <w:rFonts w:ascii="Times New Roman" w:hAnsi="Times New Roman"/>
          <w:color w:val="000000"/>
          <w:sz w:val="31"/>
        </w:rPr>
        <w:t>5203.1003</w:t>
      </w:r>
      <w:r>
        <w:rPr>
          <w:rFonts w:ascii="Times New Roman" w:hAnsi="Times New Roman"/>
          <w:color w:val="000000"/>
          <w:sz w:val="31"/>
        </w:rPr>
        <w:t xml:space="preserve"> Requirements.</w:t>
      </w:r>
      <w:bookmarkEnd w:id="403"/>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the Acquisition Integrity Office by email at </w:t>
      </w:r>
      <w:hyperlink r:id="Re89426d537e447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 Created by docx4j 6.1.2 (Apache licensed) using REFERENCE JAXB in Oracle Java 15 on Linux -->
    <w:p>
      <w:pPr>
        <w:pStyle w:val="Heading1"/>
        <w:spacing w:after="161"/>
        <w:ind w:left="120"/>
        <w:jc w:val="center"/>
      </w:pPr>
      <w:bookmarkStart w:name="NMCARS_NMCARS2_topic_63" w:id="637"/>
      <w:r>
        <w:rPr>
          <w:rFonts w:ascii="Times New Roman" w:hAnsi="Times New Roman"/>
          <w:color w:val="000000"/>
        </w:rPr>
        <w:t>PART 5204</w:t>
      </w:r>
      <w:r>
        <w:rPr>
          <w:rFonts w:ascii="Times New Roman" w:hAnsi="Times New Roman"/>
          <w:color w:val="000000"/>
        </w:rPr>
        <w:t xml:space="preserve"> ADMINISTRATIVE MATTERS</w:t>
      </w:r>
      <w:bookmarkEnd w:id="637"/>
    </w:p>
    <w:p>
      <w:pPr>
        <w:spacing w:after="0"/>
        <w:jc w:val="left"/>
        <w:ind w:left="720" w:hanging="360"/>
      </w:pPr>
      <w:hyperlink w:anchor="NMCARS_NMCARS2_topic_64">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NMCARS2_topic_65">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NMCARS2_topic_66">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NMCARS2_topic_67">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NMCARS2_topic_68">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NMCARS2_topic_69">
        <w:r>
          <w:rPr>
            <w:rStyle w:val="Hyperlink"/>
            <w:rFonts w:ascii="Times New Roman" w:hAnsi="Times New Roman"/>
            <w:b w:val="false"/>
            <w:i w:val="false"/>
            <w:color w:val="0000ff"/>
            <w:sz w:val="22"/>
            <w:u w:val="single"/>
          </w:rPr>
          <w:t>SUBPART 5204.8 —GOVERNMENT CONTRACT FILES</w:t>
        </w:r>
      </w:hyperlink>
    </w:p>
    <w:p>
      <w:pPr>
        <w:spacing w:after="0"/>
        <w:jc w:val="left"/>
        <w:ind w:left="1440" w:hanging="360"/>
      </w:pPr>
      <w:hyperlink w:anchor="NMCARS_NMCARS2_topic_70">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NMCARS2_topic_7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NMCARS2_topic_72">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NMCARS2_topic_73">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NMCARS2_topic_74">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NMCARS2_topic_75">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NMCARS2_topic_76">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NMCARS2_topic_77">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NMCARS2_topic_78">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NMCARS2_topic_64" w:id="568"/>
      <w:r>
        <w:rPr>
          <w:rFonts w:ascii="Times New Roman" w:hAnsi="Times New Roman"/>
          <w:color w:val="000000"/>
          <w:sz w:val="36"/>
        </w:rPr>
        <w:t>SUBPART 5204.2</w:t>
      </w:r>
      <w:r>
        <w:rPr>
          <w:rFonts w:ascii="Times New Roman" w:hAnsi="Times New Roman"/>
          <w:color w:val="000000"/>
          <w:sz w:val="36"/>
        </w:rPr>
        <w:t xml:space="preserve"> — CONTRACT DISTRIBUTION</w:t>
      </w:r>
      <w:bookmarkEnd w:id="5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65" w:id="332"/>
      <w:r>
        <w:rPr>
          <w:rFonts w:ascii="Times New Roman" w:hAnsi="Times New Roman"/>
          <w:color w:val="000000"/>
          <w:sz w:val="31"/>
        </w:rPr>
        <w:t>5204.270</w:t>
      </w:r>
      <w:r>
        <w:rPr>
          <w:rFonts w:ascii="Times New Roman" w:hAnsi="Times New Roman"/>
          <w:color w:val="000000"/>
          <w:sz w:val="31"/>
        </w:rPr>
        <w:t xml:space="preserve"> Electronic Data Access.</w:t>
      </w:r>
      <w:bookmarkEnd w:id="33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66" w:id="473"/>
      <w:r>
        <w:rPr>
          <w:rFonts w:ascii="Times New Roman" w:hAnsi="Times New Roman"/>
          <w:i w:val="false"/>
          <w:color w:val="000000"/>
          <w:sz w:val="24"/>
        </w:rPr>
        <w:t>5204.270-1</w:t>
      </w:r>
      <w:r>
        <w:rPr>
          <w:rFonts w:ascii="Times New Roman" w:hAnsi="Times New Roman"/>
          <w:i w:val="false"/>
          <w:color w:val="000000"/>
          <w:sz w:val="24"/>
        </w:rPr>
        <w:t xml:space="preserve"> Policy.</w:t>
      </w:r>
      <w:bookmarkEnd w:id="473"/>
    </w:p>
    <w:p>
      <w:pPr>
        <w:pStyle w:val="Normal"/>
        <w:pBdr>
          <w:top w:space="5"/>
          <w:left w:space="5"/>
          <w:bottom w:space="5"/>
          <w:right w:space="5"/>
        </w:pBdr>
        <w:spacing w:after="0"/>
        <w:ind w:left="225"/>
        <w:jc w:val="left"/>
      </w:pPr>
      <w:r>
        <w:rPr>
          <w:rFonts w:ascii="Times New Roman" w:hAnsi="Times New Roman"/>
          <w:color w:val="000000"/>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NMCARS2_topic_67" w:id="291"/>
      <w:r>
        <w:rPr>
          <w:rFonts w:ascii="Times New Roman" w:hAnsi="Times New Roman"/>
          <w:color w:val="000000"/>
          <w:sz w:val="36"/>
        </w:rPr>
        <w:t>SUBPART 5204.6</w:t>
      </w:r>
      <w:r>
        <w:rPr>
          <w:rFonts w:ascii="Times New Roman" w:hAnsi="Times New Roman"/>
          <w:color w:val="000000"/>
          <w:sz w:val="36"/>
        </w:rPr>
        <w:t xml:space="preserve"> — CONTRACT REPORTING</w:t>
      </w:r>
      <w:bookmarkEnd w:id="2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68" w:id="713"/>
      <w:r>
        <w:rPr>
          <w:rFonts w:ascii="Times New Roman" w:hAnsi="Times New Roman"/>
          <w:color w:val="000000"/>
          <w:sz w:val="31"/>
        </w:rPr>
        <w:t>5204.604</w:t>
      </w:r>
      <w:r>
        <w:rPr>
          <w:rFonts w:ascii="Times New Roman" w:hAnsi="Times New Roman"/>
          <w:color w:val="000000"/>
          <w:sz w:val="31"/>
        </w:rPr>
        <w:t xml:space="preserve"> Responsibilities.</w:t>
      </w:r>
      <w:bookmarkEnd w:id="713"/>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83aec99e45184a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f44a86b6f8b24c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f1291fe072f14d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6717023ae3a840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NMCARS2_topic_69" w:id="1"/>
      <w:r>
        <w:rPr>
          <w:rFonts w:ascii="Times New Roman" w:hAnsi="Times New Roman"/>
          <w:color w:val="000000"/>
          <w:sz w:val="36"/>
        </w:rPr>
        <w:t>SUBPART 5204.8</w:t>
      </w:r>
      <w:r>
        <w:rPr>
          <w:rFonts w:ascii="Times New Roman" w:hAnsi="Times New Roman"/>
          <w:color w:val="000000"/>
          <w:sz w:val="36"/>
        </w:rPr>
        <w:t xml:space="preserve"> —GOVERNMENT CONTRACT FILES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70" w:id="641"/>
      <w:r>
        <w:rPr>
          <w:rFonts w:ascii="Times New Roman" w:hAnsi="Times New Roman"/>
          <w:color w:val="000000"/>
          <w:sz w:val="24"/>
        </w:rPr>
        <w:t>5204.804</w:t>
      </w:r>
      <w:r>
        <w:rPr>
          <w:rFonts w:ascii="Times New Roman" w:hAnsi="Times New Roman"/>
          <w:color w:val="000000"/>
          <w:sz w:val="24"/>
        </w:rPr>
        <w:t xml:space="preserve"> Closeout of contract files.</w:t>
      </w:r>
      <w:bookmarkEnd w:id="6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71" w:id="336"/>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336"/>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76c1192c365541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NMCARS2_topic_72" w:id="288"/>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288"/>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NMCARS2_topic_73" w:id="726"/>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7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74" w:id="144"/>
      <w:r>
        <w:rPr>
          <w:rFonts w:ascii="Times New Roman" w:hAnsi="Times New Roman"/>
          <w:color w:val="000000"/>
          <w:sz w:val="31"/>
        </w:rPr>
        <w:t>5204.2103</w:t>
      </w:r>
      <w:r>
        <w:rPr>
          <w:rFonts w:ascii="Times New Roman" w:hAnsi="Times New Roman"/>
          <w:color w:val="000000"/>
          <w:sz w:val="31"/>
        </w:rPr>
        <w:t xml:space="preserve"> Procedures.</w:t>
      </w:r>
      <w:bookmarkEnd w:id="144"/>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NMCARS2_topic_75" w:id="566"/>
      <w:r>
        <w:rPr>
          <w:rFonts w:ascii="Times New Roman" w:hAnsi="Times New Roman"/>
          <w:color w:val="000000"/>
          <w:sz w:val="31"/>
        </w:rPr>
        <w:t>5204.2104</w:t>
      </w:r>
      <w:r>
        <w:rPr>
          <w:rFonts w:ascii="Times New Roman" w:hAnsi="Times New Roman"/>
          <w:color w:val="000000"/>
          <w:sz w:val="31"/>
        </w:rPr>
        <w:t xml:space="preserve"> Waivers.</w:t>
      </w:r>
      <w:bookmarkEnd w:id="566"/>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78ba9ace251045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91c9dee29fa343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NMCARS2_topic_76" w:id="340"/>
      <w:r>
        <w:rPr>
          <w:rFonts w:ascii="Times New Roman" w:hAnsi="Times New Roman"/>
          <w:color w:val="000000"/>
          <w:sz w:val="36"/>
        </w:rPr>
        <w:t>SUBPART 5204.73 -</w:t>
      </w:r>
      <w:r>
        <w:rPr>
          <w:rFonts w:ascii="Times New Roman" w:hAnsi="Times New Roman"/>
          <w:color w:val="000000"/>
          <w:sz w:val="36"/>
        </w:rPr>
        <w:t xml:space="preserve"> SAFEGUARDING COVERED DEFENSE INFORMATION AND CYBER INCIDENT REPORTING</w:t>
      </w:r>
      <w:bookmarkEnd w:id="3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77" w:id="203"/>
      <w:r>
        <w:rPr>
          <w:rFonts w:ascii="Times New Roman" w:hAnsi="Times New Roman"/>
          <w:color w:val="000000"/>
          <w:sz w:val="31"/>
        </w:rPr>
        <w:t>5204.7303</w:t>
      </w:r>
      <w:r>
        <w:rPr>
          <w:rFonts w:ascii="Times New Roman" w:hAnsi="Times New Roman"/>
          <w:color w:val="000000"/>
          <w:sz w:val="31"/>
        </w:rPr>
        <w:t xml:space="preserve"> Procedures.</w:t>
      </w:r>
      <w:bookmarkEnd w:id="2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78" w:id="655"/>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655"/>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 Created by docx4j 6.1.2 (Apache licensed) using REFERENCE JAXB in Oracle Java 15 on Linux -->
    <w:p>
      <w:pPr>
        <w:pStyle w:val="Heading1"/>
        <w:spacing w:after="161"/>
        <w:ind w:left="120"/>
        <w:jc w:val="center"/>
      </w:pPr>
      <w:bookmarkStart w:name="NMCARS_NMCARS2_topic_79" w:id="305"/>
      <w:r>
        <w:rPr>
          <w:rFonts w:ascii="Times New Roman" w:hAnsi="Times New Roman"/>
          <w:color w:val="000000"/>
        </w:rPr>
        <w:t>PART 5205</w:t>
      </w:r>
      <w:r>
        <w:rPr>
          <w:rFonts w:ascii="Times New Roman" w:hAnsi="Times New Roman"/>
          <w:color w:val="000000"/>
        </w:rPr>
        <w:t xml:space="preserve"> PUBLICIZING CONTRACT ACTIONS</w:t>
      </w:r>
      <w:bookmarkEnd w:id="305"/>
    </w:p>
    <w:p>
      <w:pPr>
        <w:spacing w:after="0"/>
        <w:jc w:val="left"/>
        <w:ind w:left="720" w:hanging="360"/>
      </w:pPr>
      <w:hyperlink w:anchor="NMCARS_NMCARS2_topic_80">
        <w:r>
          <w:rPr>
            <w:rStyle w:val="Hyperlink"/>
            <w:rFonts w:ascii="Times New Roman" w:hAnsi="Times New Roman"/>
            <w:b w:val="false"/>
            <w:i w:val="false"/>
            <w:color w:val="0000ff"/>
            <w:sz w:val="22"/>
            <w:u w:val="single"/>
          </w:rPr>
          <w:t>SUBPART 5205.3 — SYNOPSES OF CONTRACT AWARDS</w:t>
        </w:r>
      </w:hyperlink>
    </w:p>
    <w:p>
      <w:pPr>
        <w:spacing w:after="0"/>
        <w:jc w:val="left"/>
        <w:ind w:left="1440" w:hanging="360"/>
      </w:pPr>
      <w:hyperlink w:anchor="NMCARS_NMCARS2_topic_81">
        <w:r>
          <w:rPr>
            <w:rStyle w:val="Hyperlink"/>
            <w:rFonts w:ascii="Times New Roman" w:hAnsi="Times New Roman"/>
            <w:b w:val="false"/>
            <w:i w:val="false"/>
            <w:color w:val="0000ff"/>
            <w:sz w:val="22"/>
            <w:u w:val="single"/>
          </w:rPr>
          <w:t>5205.303 Announcement of contract awards.</w:t>
        </w:r>
      </w:hyperlink>
    </w:p>
    <w:p>
      <w:pPr>
        <w:spacing w:after="0"/>
        <w:jc w:val="left"/>
        <w:ind w:left="720" w:hanging="360"/>
      </w:pPr>
      <w:hyperlink w:anchor="NMCARS_NMCARS2_topic_82">
        <w:r>
          <w:rPr>
            <w:rStyle w:val="Hyperlink"/>
            <w:rFonts w:ascii="Times New Roman" w:hAnsi="Times New Roman"/>
            <w:b w:val="false"/>
            <w:i w:val="false"/>
            <w:color w:val="0000ff"/>
            <w:sz w:val="22"/>
            <w:u w:val="single"/>
          </w:rPr>
          <w:t>SUBPART 5205.4 — RELEASE OF INFORMATION</w:t>
        </w:r>
      </w:hyperlink>
    </w:p>
    <w:p>
      <w:pPr>
        <w:spacing w:after="0"/>
        <w:jc w:val="left"/>
        <w:ind w:left="1440" w:hanging="360"/>
      </w:pPr>
      <w:hyperlink w:anchor="NMCARS_NMCARS2_topic_83">
        <w:r>
          <w:rPr>
            <w:rStyle w:val="Hyperlink"/>
            <w:rFonts w:ascii="Times New Roman" w:hAnsi="Times New Roman"/>
            <w:b w:val="false"/>
            <w:i w:val="false"/>
            <w:color w:val="0000ff"/>
            <w:sz w:val="22"/>
            <w:u w:val="single"/>
          </w:rPr>
          <w:t>5205.404 Release of long–range acquisition forecasts.</w:t>
        </w:r>
      </w:hyperlink>
    </w:p>
    <w:p>
      <w:pPr>
        <w:spacing w:after="0"/>
        <w:jc w:val="left"/>
        <w:ind w:left="2160" w:hanging="360"/>
      </w:pPr>
      <w:hyperlink w:anchor="NMCARS_NMCARS2_topic_84">
        <w:r>
          <w:rPr>
            <w:rStyle w:val="Hyperlink"/>
            <w:rFonts w:ascii="Times New Roman" w:hAnsi="Times New Roman"/>
            <w:b w:val="false"/>
            <w:i w:val="false"/>
            <w:color w:val="0000ff"/>
            <w:sz w:val="22"/>
            <w:u w:val="single"/>
          </w:rPr>
          <w:t>5205.404-1 Release procedures.</w:t>
        </w:r>
      </w:hyperlink>
    </w:p>
    <!-- Created by docx4j 6.1.2 (Apache licensed) using REFERENCE JAXB in Oracle Java 15 on Linux -->
    <w:p>
      <w:pPr>
        <w:pStyle w:val="Heading2"/>
        <w:spacing w:after="180"/>
        <w:ind w:left="120"/>
        <w:jc w:val="center"/>
      </w:pPr>
      <w:bookmarkStart w:name="NMCARS_NMCARS2_topic_80" w:id="415"/>
      <w:r>
        <w:rPr>
          <w:rFonts w:ascii="Times New Roman" w:hAnsi="Times New Roman"/>
          <w:color w:val="000000"/>
          <w:sz w:val="36"/>
        </w:rPr>
        <w:t>SUBPART 5205.3</w:t>
      </w:r>
      <w:r>
        <w:rPr>
          <w:rFonts w:ascii="Times New Roman" w:hAnsi="Times New Roman"/>
          <w:color w:val="000000"/>
          <w:sz w:val="36"/>
        </w:rPr>
        <w:t xml:space="preserve"> — SYNOPSES OF CONTRACT AWARDS</w:t>
      </w:r>
      <w:bookmarkEnd w:id="4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81" w:id="125"/>
      <w:r>
        <w:rPr>
          <w:rFonts w:ascii="Times New Roman" w:hAnsi="Times New Roman"/>
          <w:color w:val="000000"/>
          <w:sz w:val="31"/>
        </w:rPr>
        <w:t>5205.303</w:t>
      </w:r>
      <w:r>
        <w:rPr>
          <w:rFonts w:ascii="Times New Roman" w:hAnsi="Times New Roman"/>
          <w:color w:val="000000"/>
          <w:sz w:val="31"/>
        </w:rPr>
        <w:t xml:space="preserve"> Announcement of contract awards.</w:t>
      </w:r>
      <w:bookmarkEnd w:id="12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 Report orders or modifications issued by CAOs that exceed the threshold.</w:t>
      </w:r>
    </w:p>
    <w:p>
      <w:pPr>
        <w:pBdr>
          <w:top w:space="5"/>
          <w:left w:space="5"/>
          <w:bottom w:space="5"/>
          <w:right w:space="5"/>
        </w:pBdr>
        <w:spacing w:after="0"/>
        <w:ind w:left="585"/>
        <w:jc w:val="left"/>
      </w:pPr>
      <w:r>
        <w:rPr>
          <w:rFonts w:ascii="Times New Roman" w:hAnsi="Times New Roman"/>
          <w:b w:val="false"/>
          <w:i w:val="false"/>
          <w:color w:val="000000"/>
          <w:sz w:val="22"/>
        </w:rPr>
        <w:t>(ii) Submit announcement information to the Navy Chief of Information (CHINFO).</w:t>
      </w:r>
    </w:p>
    <w:p>
      <w:pPr>
        <w:pBdr>
          <w:top w:space="5"/>
          <w:left w:space="5"/>
          <w:bottom w:space="5"/>
          <w:right w:space="5"/>
        </w:pBdr>
        <w:spacing w:after="0"/>
        <w:ind w:left="94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Security review</w:t>
      </w:r>
      <w:r>
        <w:rPr>
          <w:rFonts w:ascii="Times New Roman" w:hAnsi="Times New Roman"/>
          <w:b w:val="false"/>
          <w:i w:val="false"/>
          <w:color w:val="000000"/>
          <w:sz w:val="22"/>
        </w:rPr>
        <w:t>. Routine contract announcements are exempt from the security review process. However, full security review is required for contract announcements that are accompanied by amplifying press releases.</w:t>
      </w:r>
    </w:p>
    <w:p>
      <w:pPr>
        <w:pBdr>
          <w:top w:space="5"/>
          <w:left w:space="5"/>
          <w:bottom w:space="5"/>
          <w:right w:space="5"/>
        </w:pBdr>
        <w:spacing w:after="0"/>
        <w:ind w:left="94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Format</w:t>
      </w:r>
      <w:r>
        <w:rPr>
          <w:rFonts w:ascii="Times New Roman" w:hAnsi="Times New Roman"/>
          <w:b w:val="false"/>
          <w:i w:val="false"/>
          <w:color w:val="000000"/>
          <w:sz w:val="22"/>
        </w:rP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 award. (Name of contractor, city, state) ______________________ was awarded Contract No. </w:t>
      </w:r>
      <w:r>
        <w:rPr>
          <w:rFonts w:ascii="Times New Roman" w:hAnsi="Times New Roman"/>
          <w:b w:val="false"/>
          <w:i w:val="false"/>
          <w:color w:val="000000"/>
          <w:sz w:val="22"/>
        </w:rPr>
        <w:t>issued by the (activity)</w:t>
      </w:r>
      <w:r>
        <w:rPr>
          <w:rFonts w:ascii="Times New Roman" w:hAnsi="Times New Roman"/>
          <w:b w:val="false"/>
          <w:i w:val="false"/>
          <w:color w:val="000000"/>
          <w:sz w:val="22"/>
        </w:rPr>
        <w:t xml:space="preserve">. The contract was awarded in the amount of $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Contract modification. (Name of contractor, city, state) _________________ is receiving modification number _____________________ to previously awarded Contract No. issued by the (activity) </w:t>
      </w:r>
      <w:r>
        <w:rPr>
          <w:rFonts w:ascii="Times New Roman" w:hAnsi="Times New Roman"/>
          <w:b w:val="false"/>
          <w:i w:val="false"/>
          <w:color w:val="000000"/>
          <w:sz w:val="22"/>
        </w:rPr>
        <w:t xml:space="preserve">. This modification increases the value of the basic contract by $ </w:t>
      </w:r>
      <w:r>
        <w:rPr>
          <w:rFonts w:ascii="Times New Roman" w:hAnsi="Times New Roman"/>
          <w:b w:val="false"/>
          <w:i w:val="false"/>
          <w:color w:val="000000"/>
          <w:sz w:val="22"/>
        </w:rPr>
        <w:t>, the new total value is $</w:t>
      </w:r>
      <w:r>
        <w:rPr>
          <w:rFonts w:ascii="Times New Roman" w:hAnsi="Times New Roman"/>
          <w:b w:val="false"/>
          <w:i w:val="false"/>
          <w:color w:val="000000"/>
          <w:sz w:val="22"/>
        </w:rPr>
        <w:t>. Insert an explanatory statement similar to one of the following as appropriate:</w:t>
      </w:r>
    </w:p>
    <w:p>
      <w:pPr>
        <w:pBdr>
          <w:top w:space="5"/>
          <w:left w:space="5"/>
          <w:bottom w:space="5"/>
          <w:right w:space="5"/>
        </w:pBdr>
        <w:spacing w:after="0"/>
        <w:ind w:left="1665"/>
        <w:jc w:val="left"/>
      </w:pPr>
      <w:r>
        <w:rPr>
          <w:rFonts w:ascii="Times New Roman" w:hAnsi="Times New Roman"/>
          <w:b w:val="false"/>
          <w:i w:val="false"/>
          <w:color w:val="000000"/>
          <w:sz w:val="22"/>
        </w:rPr>
        <w:t xml:space="preserve">(1) This modification adds the (# of increment, </w:t>
      </w:r>
      <w:r>
        <w:rPr>
          <w:rFonts w:ascii="Times New Roman" w:hAnsi="Times New Roman"/>
          <w:b w:val="false"/>
          <w:i/>
          <w:color w:val="000000"/>
          <w:sz w:val="22"/>
        </w:rPr>
        <w:t>i.e.</w:t>
      </w:r>
      <w:r>
        <w:rPr>
          <w:rFonts w:ascii="Times New Roman" w:hAnsi="Times New Roman"/>
          <w:b w:val="false"/>
          <w:i w:val="false"/>
          <w:color w:val="000000"/>
          <w:sz w:val="22"/>
        </w:rPr>
        <w:t xml:space="preserve">, second, third, etc.) increment of the (length of multi-year contract, </w:t>
      </w:r>
      <w:r>
        <w:rPr>
          <w:rFonts w:ascii="Times New Roman" w:hAnsi="Times New Roman"/>
          <w:b w:val="false"/>
          <w:i/>
          <w:color w:val="000000"/>
          <w:sz w:val="22"/>
        </w:rPr>
        <w:t>i.e.</w:t>
      </w:r>
      <w:r>
        <w:rPr>
          <w:rFonts w:ascii="Times New Roman" w:hAnsi="Times New Roman"/>
          <w:b w:val="false"/>
          <w:i w:val="false"/>
          <w:color w:val="000000"/>
          <w:sz w:val="22"/>
        </w:rPr>
        <w:t>, three, four, etc.) year multi-year basic contract.</w:t>
      </w:r>
    </w:p>
    <w:p>
      <w:pPr>
        <w:pBdr>
          <w:top w:space="5"/>
          <w:left w:space="5"/>
          <w:bottom w:space="5"/>
          <w:right w:space="5"/>
        </w:pBdr>
        <w:spacing w:after="0"/>
        <w:ind w:left="1665"/>
        <w:jc w:val="left"/>
      </w:pPr>
      <w:r>
        <w:rPr>
          <w:rFonts w:ascii="Times New Roman" w:hAnsi="Times New Roman"/>
          <w:b w:val="false"/>
          <w:i w:val="false"/>
          <w:color w:val="000000"/>
          <w:sz w:val="22"/>
        </w:rPr>
        <w:t xml:space="preserve">(2) This modification provides for the purchase of an additional quantity of (quantity and item, </w:t>
      </w:r>
      <w:r>
        <w:rPr>
          <w:rFonts w:ascii="Times New Roman" w:hAnsi="Times New Roman"/>
          <w:b w:val="false"/>
          <w:i/>
          <w:color w:val="000000"/>
          <w:sz w:val="22"/>
        </w:rPr>
        <w:t>e.g.</w:t>
      </w:r>
      <w:r>
        <w:rPr>
          <w:rFonts w:ascii="Times New Roman" w:hAnsi="Times New Roman"/>
          <w:b w:val="false"/>
          <w:i w:val="false"/>
          <w:color w:val="000000"/>
          <w:sz w:val="22"/>
        </w:rPr>
        <w:t>, 500 widgets) being produced under the basic contract. (If appropriate, indicate that the contracting action is the result of a competitive negotiated procurement).</w:t>
      </w:r>
    </w:p>
    <w:p>
      <w:pPr>
        <w:pBdr>
          <w:top w:space="5"/>
          <w:left w:space="5"/>
          <w:bottom w:space="5"/>
          <w:right w:space="5"/>
        </w:pBdr>
        <w:spacing w:after="0"/>
        <w:ind w:left="1665"/>
        <w:jc w:val="left"/>
      </w:pPr>
      <w:r>
        <w:rPr>
          <w:rFonts w:ascii="Times New Roman" w:hAnsi="Times New Roman"/>
          <w:b w:val="false"/>
          <w:i w:val="false"/>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1665"/>
        <w:jc w:val="left"/>
      </w:pPr>
      <w:r>
        <w:rPr>
          <w:rFonts w:ascii="Times New Roman" w:hAnsi="Times New Roman"/>
          <w:b w:val="false"/>
          <w:i w:val="false"/>
          <w:color w:val="000000"/>
          <w:sz w:val="22"/>
        </w:rPr>
        <w:t>(4) This modification changes the specifications for the (indicate item(s)) being produced under the basic contract. The contractor indicates that the work (is being) (will be) performed at (city and state).</w:t>
      </w:r>
    </w:p>
    <w:p>
      <w:pPr>
        <w:pBdr>
          <w:top w:space="5"/>
          <w:left w:space="5"/>
          <w:bottom w:space="5"/>
          <w:right w:space="5"/>
        </w:pBdr>
        <w:spacing w:after="0"/>
        <w:ind w:left="225"/>
        <w:jc w:val="left"/>
      </w:pPr>
      <w:r>
        <w:rPr>
          <w:rFonts w:ascii="Times New Roman" w:hAnsi="Times New Roman"/>
          <w:b w:val="false"/>
          <w:i w:val="false"/>
          <w:color w:val="000000"/>
          <w:sz w:val="22"/>
        </w:rPr>
        <w:t xml:space="preserve">(D)(5) </w:t>
      </w:r>
      <w:r>
        <w:rPr>
          <w:rFonts w:ascii="Times New Roman" w:hAnsi="Times New Roman"/>
          <w:b w:val="false"/>
          <w:i/>
          <w:color w:val="000000"/>
          <w:sz w:val="22"/>
        </w:rPr>
        <w:t>Miscellaneous data</w:t>
      </w:r>
      <w:r>
        <w:rPr>
          <w:rFonts w:ascii="Times New Roman" w:hAnsi="Times New Roman"/>
          <w:b w:val="false"/>
          <w:i w:val="false"/>
          <w:color w:val="000000"/>
          <w:sz w:val="22"/>
        </w:rPr>
        <w:t>. Include:</w:t>
      </w:r>
    </w:p>
    <w:p>
      <w:pPr>
        <w:pBdr>
          <w:top w:space="5"/>
          <w:left w:space="5"/>
          <w:bottom w:space="5"/>
          <w:right w:space="5"/>
        </w:pBdr>
        <w:spacing w:after="0"/>
        <w:ind w:left="585"/>
        <w:jc w:val="left"/>
      </w:pPr>
      <w:r>
        <w:rPr>
          <w:rFonts w:ascii="Times New Roman" w:hAnsi="Times New Roman"/>
          <w:b w:val="false"/>
          <w:i w:val="false"/>
          <w:color w:val="000000"/>
          <w:sz w:val="22"/>
        </w:rPr>
        <w:t>(a) a statement that the information contained in the announcement is unclassified;</w:t>
      </w:r>
    </w:p>
    <w:p>
      <w:pPr>
        <w:pBdr>
          <w:top w:space="5"/>
          <w:left w:space="5"/>
          <w:bottom w:space="5"/>
          <w:right w:space="5"/>
        </w:pBdr>
        <w:spacing w:after="0"/>
        <w:ind w:left="585"/>
        <w:jc w:val="left"/>
      </w:pPr>
      <w:r>
        <w:rPr>
          <w:rFonts w:ascii="Times New Roman" w:hAnsi="Times New Roman"/>
          <w:b w:val="false"/>
          <w:i w:val="false"/>
          <w:color w:val="000000"/>
          <w:sz w:val="22"/>
        </w:rPr>
        <w:t>(b) any areas of sensitivity or high-level interest;</w:t>
      </w:r>
    </w:p>
    <w:p>
      <w:pPr>
        <w:pBdr>
          <w:top w:space="5"/>
          <w:left w:space="5"/>
          <w:bottom w:space="5"/>
          <w:right w:space="5"/>
        </w:pBdr>
        <w:spacing w:after="0"/>
        <w:ind w:left="585"/>
        <w:jc w:val="left"/>
      </w:pPr>
      <w:r>
        <w:rPr>
          <w:rFonts w:ascii="Times New Roman" w:hAnsi="Times New Roman"/>
          <w:b w:val="false"/>
          <w:i w:val="false"/>
          <w:color w:val="000000"/>
          <w:sz w:val="22"/>
        </w:rPr>
        <w:t>(c) indication of appropriate coordination to ensure the accuracy of the wording and data to be released.</w:t>
      </w:r>
    </w:p>
    <w:p>
      <w:pPr>
        <w:pBdr>
          <w:top w:space="5"/>
          <w:left w:space="5"/>
          <w:bottom w:space="5"/>
          <w:right w:space="5"/>
        </w:pBdr>
        <w:spacing w:after="0"/>
        <w:ind w:left="585"/>
        <w:jc w:val="left"/>
      </w:pPr>
      <w:r>
        <w:rPr>
          <w:rFonts w:ascii="Times New Roman" w:hAnsi="Times New Roman"/>
          <w:b w:val="false"/>
          <w:i w:val="false"/>
          <w:color w:val="000000"/>
          <w:sz w:val="22"/>
        </w:rPr>
        <w:t>(d) the estimated period of performance or delivery schedule.</w:t>
      </w:r>
    </w:p>
    <w:p>
      <w:pPr>
        <w:pBdr>
          <w:top w:space="5"/>
          <w:left w:space="5"/>
          <w:bottom w:space="5"/>
          <w:right w:space="5"/>
        </w:pBdr>
        <w:spacing w:after="0"/>
        <w:ind w:left="585"/>
        <w:jc w:val="left"/>
      </w:pPr>
      <w:r>
        <w:rPr>
          <w:rFonts w:ascii="Times New Roman" w:hAnsi="Times New Roman"/>
          <w:b w:val="false"/>
          <w:i w:val="false"/>
          <w:color w:val="000000"/>
          <w:sz w:val="22"/>
        </w:rPr>
        <w:t>(e) the amount of any of the obligated funds that would have expired at the end of the current fiscal year.</w:t>
      </w:r>
    </w:p>
    <!-- Created by docx4j 6.1.2 (Apache licensed) using REFERENCE JAXB in Oracle Java 15 on Linux -->
    <w:p>
      <w:pPr>
        <w:pStyle w:val="Heading2"/>
        <w:spacing w:after="180"/>
        <w:ind w:left="120"/>
        <w:jc w:val="center"/>
      </w:pPr>
      <w:bookmarkStart w:name="NMCARS_NMCARS2_topic_82" w:id="124"/>
      <w:r>
        <w:rPr>
          <w:rFonts w:ascii="Times New Roman" w:hAnsi="Times New Roman"/>
          <w:color w:val="000000"/>
          <w:sz w:val="36"/>
        </w:rPr>
        <w:t>SUBPART 5205.4</w:t>
      </w:r>
      <w:r>
        <w:rPr>
          <w:rFonts w:ascii="Times New Roman" w:hAnsi="Times New Roman"/>
          <w:color w:val="000000"/>
          <w:sz w:val="36"/>
        </w:rPr>
        <w:t xml:space="preserve"> — RELEASE OF INFORMATION</w:t>
      </w:r>
      <w:bookmarkEnd w:id="1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83" w:id="661"/>
      <w:r>
        <w:rPr>
          <w:rFonts w:ascii="Times New Roman" w:hAnsi="Times New Roman"/>
          <w:color w:val="000000"/>
          <w:sz w:val="31"/>
        </w:rPr>
        <w:t>5205.404</w:t>
      </w:r>
      <w:r>
        <w:rPr>
          <w:rFonts w:ascii="Times New Roman" w:hAnsi="Times New Roman"/>
          <w:color w:val="000000"/>
          <w:sz w:val="31"/>
        </w:rPr>
        <w:t xml:space="preserve"> Release of long–range acquisition forecasts.</w:t>
      </w:r>
      <w:bookmarkEnd w:id="661"/>
    </w:p>
    <w:p>
      <w:pPr>
        <w:pBdr>
          <w:top w:space="5"/>
          <w:left w:space="5"/>
          <w:bottom w:space="5"/>
          <w:right w:space="5"/>
        </w:pBdr>
        <w:spacing w:after="0"/>
        <w:ind w:left="225"/>
        <w:jc w:val="left"/>
      </w:pPr>
      <w:r>
        <w:rPr>
          <w:rFonts w:ascii="Times New Roman" w:hAnsi="Times New Roman"/>
          <w:b w:val="false"/>
          <w:i w:val="false"/>
          <w:color w:val="000000"/>
          <w:sz w:val="22"/>
        </w:rPr>
        <w:t xml:space="preserve">Submit an annual long-range acquisition forecast, using the format provided in Annex 25, to DASN(P) by email at </w:t>
      </w:r>
      <w:hyperlink r:id="R346fcad11a084af2">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5.404 Long Range Acquisition Forecast” by June 20.</w:t>
      </w:r>
    </w:p>
    <!-- Created by docx4j 6.1.2 (Apache licensed) using REFERENCE JAXB in Oracle Java 15 on Linux -->
    <w:p>
      <w:pPr>
        <w:pStyle w:val="Heading4"/>
        <w:spacing w:after="269"/>
        <w:ind w:left="120"/>
        <w:jc w:val="left"/>
      </w:pPr>
      <w:bookmarkStart w:name="NMCARS_NMCARS2_topic_84" w:id="342"/>
      <w:r>
        <w:rPr>
          <w:rFonts w:ascii="Times New Roman" w:hAnsi="Times New Roman"/>
          <w:i w:val="false"/>
          <w:color w:val="000000"/>
          <w:sz w:val="24"/>
        </w:rPr>
        <w:t>5205.404-1</w:t>
      </w:r>
      <w:r>
        <w:rPr>
          <w:rFonts w:ascii="Times New Roman" w:hAnsi="Times New Roman"/>
          <w:i w:val="false"/>
          <w:color w:val="000000"/>
          <w:sz w:val="24"/>
        </w:rPr>
        <w:t xml:space="preserve"> Release procedures.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The agency head designates the HCA as the official who may, in addition to the agency head, release long-range acquisition estimates.</w:t>
      </w:r>
    </w:p>
    <!-- Created by docx4j 6.1.2 (Apache licensed) using REFERENCE JAXB in Oracle Java 15 on Linux -->
    <w:p>
      <w:pPr>
        <w:pStyle w:val="Heading1"/>
        <w:spacing w:after="161"/>
        <w:ind w:left="120"/>
        <w:jc w:val="left"/>
      </w:pPr>
      <w:bookmarkStart w:name="NMCARS_NMCARS2_topic_85" w:id="676"/>
      <w:r>
        <w:rPr>
          <w:rFonts w:ascii="Times New Roman" w:hAnsi="Times New Roman"/>
          <w:color w:val="000000"/>
          <w:sz w:val="48"/>
        </w:rPr>
        <w:t>PART 5206</w:t>
      </w:r>
      <w:r>
        <w:rPr>
          <w:rFonts w:ascii="Times New Roman" w:hAnsi="Times New Roman"/>
          <w:color w:val="000000"/>
          <w:sz w:val="48"/>
        </w:rPr>
        <w:t xml:space="preserve"> COMPETITION REQUIREMENTS</w:t>
      </w:r>
      <w:bookmarkEnd w:id="676"/>
    </w:p>
    <w:p>
      <w:pPr>
        <w:spacing w:after="0"/>
        <w:jc w:val="left"/>
        <w:ind w:left="720" w:hanging="360"/>
      </w:pPr>
      <w:hyperlink w:anchor="NMCARS_NMCARS2_topic_86">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NMCARS2_topic_87">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NMCARS2_topic_88">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NMCARS2_topic_89">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NMCARS2_topic_90">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NMCARS2_topic_91">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NMCARS2_topic_92">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NMCARS2_topic_93">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NMCARS2_topic_94">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NMCARS2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NMCARS2_topic_95">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NMCARS2_topic_96">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NMCARS2_topic_97">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NMCARS2_topic_98">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NMCARS2_topic_99">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NMCARS2_topic_100">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NMCARS2_topic_86" w:id="700"/>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7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87" w:id="108"/>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aed418796a5c43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NMCARS2_topic_88" w:id="443"/>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443"/>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NMCARS2_topic_89" w:id="18"/>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90" w:id="440"/>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440"/>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NMCARS2_topic_91" w:id="428"/>
      <w:r>
        <w:rPr>
          <w:rFonts w:ascii="Times New Roman" w:hAnsi="Times New Roman"/>
          <w:color w:val="000000"/>
          <w:sz w:val="31"/>
        </w:rPr>
        <w:t>5206.303</w:t>
      </w:r>
      <w:r>
        <w:rPr>
          <w:rFonts w:ascii="Times New Roman" w:hAnsi="Times New Roman"/>
          <w:color w:val="000000"/>
          <w:sz w:val="31"/>
        </w:rPr>
        <w:t xml:space="preserve"> Justifications.</w:t>
      </w:r>
      <w:bookmarkEnd w:id="42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92" w:id="155"/>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155"/>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NMCARS2_topic_93" w:id="459"/>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459"/>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 Created by docx4j 6.1.2 (Apache licensed) using REFERENCE JAXB in Oracle Java 15 on Linux -->
    <w:p>
      <w:pPr>
        <w:pStyle w:val="Heading4"/>
        <w:spacing w:after="269"/>
        <w:ind w:left="120"/>
        <w:jc w:val="left"/>
      </w:pPr>
      <w:bookmarkStart w:name="NMCARS_NMCARS2_topic_94" w:id="550"/>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550"/>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NMCARS2_5206.303-91" w:id="139"/>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139"/>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NMCARS2_topic_95" w:id="595"/>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595"/>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4388fdf9bb244b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NMCARS2_topic_96" w:id="4"/>
      <w:r>
        <w:rPr>
          <w:rFonts w:ascii="Times New Roman" w:hAnsi="Times New Roman"/>
          <w:color w:val="000000"/>
          <w:sz w:val="31"/>
        </w:rPr>
        <w:t>5206.304</w:t>
      </w:r>
      <w:r>
        <w:rPr>
          <w:rFonts w:ascii="Times New Roman" w:hAnsi="Times New Roman"/>
          <w:color w:val="000000"/>
          <w:sz w:val="31"/>
        </w:rPr>
        <w:t xml:space="preserve"> Approval of the justification.</w:t>
      </w:r>
      <w:bookmarkEnd w:id="4"/>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ddd86d3ac79a43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 Created by docx4j 6.1.2 (Apache licensed) using REFERENCE JAXB in Oracle Java 15 on Linux -->
    <w:p>
      <w:pPr>
        <w:pStyle w:val="Heading3"/>
        <w:spacing w:after="199"/>
        <w:ind w:left="120"/>
        <w:jc w:val="left"/>
      </w:pPr>
      <w:bookmarkStart w:name="NMCARS_NMCARS2_topic_97" w:id="435"/>
      <w:r>
        <w:rPr>
          <w:rFonts w:ascii="Times New Roman" w:hAnsi="Times New Roman"/>
          <w:color w:val="000000"/>
          <w:sz w:val="31"/>
        </w:rPr>
        <w:t>5206.305</w:t>
      </w:r>
      <w:r>
        <w:rPr>
          <w:rFonts w:ascii="Times New Roman" w:hAnsi="Times New Roman"/>
          <w:color w:val="000000"/>
          <w:sz w:val="31"/>
        </w:rPr>
        <w:t xml:space="preserve"> Availability of the justification.</w:t>
      </w:r>
      <w:bookmarkEnd w:id="435"/>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3cafadbadf5240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NMCARS2_topic_98" w:id="101"/>
      <w:r>
        <w:rPr>
          <w:rFonts w:ascii="Times New Roman" w:hAnsi="Times New Roman"/>
          <w:color w:val="000000"/>
          <w:sz w:val="36"/>
        </w:rPr>
        <w:t>SUBPART 5206.5</w:t>
      </w:r>
      <w:r>
        <w:rPr>
          <w:rFonts w:ascii="Times New Roman" w:hAnsi="Times New Roman"/>
          <w:color w:val="000000"/>
          <w:sz w:val="36"/>
        </w:rPr>
        <w:t xml:space="preserve"> — COMPETITION ADVOCATES</w:t>
      </w:r>
      <w:bookmarkEnd w:id="1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99" w:id="19"/>
      <w:r>
        <w:rPr>
          <w:rFonts w:ascii="Times New Roman" w:hAnsi="Times New Roman"/>
          <w:color w:val="000000"/>
          <w:sz w:val="31"/>
        </w:rPr>
        <w:t>5206.501</w:t>
      </w:r>
      <w:r>
        <w:rPr>
          <w:rFonts w:ascii="Times New Roman" w:hAnsi="Times New Roman"/>
          <w:color w:val="000000"/>
          <w:sz w:val="31"/>
        </w:rPr>
        <w:t xml:space="preserve"> Requirement.</w:t>
      </w:r>
      <w:bookmarkEnd w:id="19"/>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NMCARS2_topic_100" w:id="247"/>
      <w:r>
        <w:rPr>
          <w:rFonts w:ascii="Times New Roman" w:hAnsi="Times New Roman"/>
          <w:color w:val="000000"/>
          <w:sz w:val="31"/>
        </w:rPr>
        <w:t>5206.502</w:t>
      </w:r>
      <w:r>
        <w:rPr>
          <w:rFonts w:ascii="Times New Roman" w:hAnsi="Times New Roman"/>
          <w:color w:val="000000"/>
          <w:sz w:val="31"/>
        </w:rPr>
        <w:t xml:space="preserve"> Duties and responsibilities.</w:t>
      </w:r>
      <w:bookmarkEnd w:id="247"/>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a5bb8493ba6b40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 Created by docx4j 6.1.2 (Apache licensed) using REFERENCE JAXB in Oracle Java 15 on Linux -->
    <w:p>
      <w:pPr>
        <w:pStyle w:val="Heading1"/>
        <w:spacing w:after="161"/>
        <w:ind w:left="120"/>
        <w:jc w:val="center"/>
      </w:pPr>
      <w:bookmarkStart w:name="NMCARS_NMCARS2_topic_101" w:id="690"/>
      <w:r>
        <w:rPr>
          <w:rFonts w:ascii="Times New Roman" w:hAnsi="Times New Roman"/>
          <w:color w:val="000000"/>
        </w:rPr>
        <w:t>PART 5207</w:t>
      </w:r>
      <w:r>
        <w:rPr>
          <w:rFonts w:ascii="Times New Roman" w:hAnsi="Times New Roman"/>
          <w:color w:val="000000"/>
        </w:rPr>
        <w:t xml:space="preserve"> ACQUISITION PLANNING</w:t>
      </w:r>
      <w:bookmarkEnd w:id="690"/>
    </w:p>
    <w:p>
      <w:pPr>
        <w:spacing w:after="0"/>
        <w:jc w:val="left"/>
        <w:ind w:left="720" w:hanging="360"/>
      </w:pPr>
      <w:hyperlink w:anchor="NMCARS_NMCARS2_topic_102">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NMCARS2_topic_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NMCARS2_topic_104">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NMCARS2_topic_105">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NMCARS2_topic_106">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NMCARS2_topic_107">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NMCARS2_topic_108">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NMCARS2_topic_109">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NMCARS2_topic_110">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NMCARS2_topic_111">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NMCARS2_topic_112">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NMCARS2_topic_113">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NMCARS2_topic_114">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NMCARS2_topic_102" w:id="289"/>
      <w:r>
        <w:rPr>
          <w:rFonts w:ascii="Times New Roman" w:hAnsi="Times New Roman"/>
          <w:color w:val="000000"/>
          <w:sz w:val="36"/>
        </w:rPr>
        <w:t>SUBPART 5207.1</w:t>
      </w:r>
      <w:r>
        <w:rPr>
          <w:rFonts w:ascii="Times New Roman" w:hAnsi="Times New Roman"/>
          <w:color w:val="000000"/>
          <w:sz w:val="36"/>
        </w:rPr>
        <w:t xml:space="preserve"> — ACQUISITION PLANS</w:t>
      </w:r>
      <w:bookmarkEnd w:id="2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03" w:id="45"/>
      <w:r>
        <w:rPr>
          <w:rFonts w:ascii="Times New Roman" w:hAnsi="Times New Roman"/>
          <w:color w:val="000000"/>
          <w:sz w:val="31"/>
        </w:rPr>
        <w:t>5207.103</w:t>
      </w:r>
      <w:r>
        <w:rPr>
          <w:rFonts w:ascii="Times New Roman" w:hAnsi="Times New Roman"/>
          <w:color w:val="000000"/>
          <w:sz w:val="31"/>
        </w:rPr>
        <w:t xml:space="preserve"> Agency–head responsibilities.</w:t>
      </w:r>
      <w:bookmarkEnd w:id="45"/>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46"/>
      <w:r>
        <w:rPr>
          <w:rFonts w:ascii="Times New Roman" w:hAnsi="Times New Roman"/>
          <w:b w:val="false"/>
          <w:i w:val="false"/>
          <w:color w:val="000000"/>
          <w:sz w:val="22"/>
        </w:rPr>
        <w:t>(A)</w:t>
      </w:r>
      <w:bookmarkEnd w:id="46"/>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47"/>
      <w:r>
        <w:rPr>
          <w:rFonts w:ascii="Times New Roman" w:hAnsi="Times New Roman"/>
          <w:b w:val="false"/>
          <w:i w:val="false"/>
          <w:color w:val="000000"/>
          <w:sz w:val="22"/>
        </w:rPr>
        <w:t>(B)</w:t>
      </w:r>
      <w:bookmarkEnd w:id="47"/>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48"/>
      <w:r>
        <w:rPr>
          <w:rFonts w:ascii="Times New Roman" w:hAnsi="Times New Roman"/>
          <w:b w:val="false"/>
          <w:i w:val="false"/>
          <w:color w:val="000000"/>
          <w:sz w:val="22"/>
        </w:rPr>
        <w:t>(C)</w:t>
      </w:r>
      <w:bookmarkEnd w:id="48"/>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49"/>
      <w:r>
        <w:rPr>
          <w:rFonts w:ascii="Times New Roman" w:hAnsi="Times New Roman"/>
          <w:b w:val="false"/>
          <w:i w:val="false"/>
          <w:color w:val="000000"/>
          <w:sz w:val="22"/>
        </w:rPr>
        <w:t>(D)</w:t>
      </w:r>
      <w:bookmarkEnd w:id="49"/>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50"/>
      <w:r>
        <w:rPr>
          <w:rFonts w:ascii="Times New Roman" w:hAnsi="Times New Roman"/>
          <w:b w:val="false"/>
          <w:i w:val="false"/>
          <w:color w:val="000000"/>
          <w:sz w:val="22"/>
        </w:rPr>
        <w:t>(E)</w:t>
      </w:r>
      <w:bookmarkEnd w:id="50"/>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51"/>
      <w:r>
        <w:rPr>
          <w:rFonts w:ascii="Times New Roman" w:hAnsi="Times New Roman"/>
          <w:b w:val="false"/>
          <w:i w:val="false"/>
          <w:color w:val="000000"/>
          <w:sz w:val="22"/>
        </w:rPr>
        <w:t>(F)</w:t>
      </w:r>
      <w:bookmarkEnd w:id="51"/>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52"/>
      <w:r>
        <w:rPr>
          <w:rFonts w:ascii="Times New Roman" w:hAnsi="Times New Roman"/>
          <w:b w:val="false"/>
          <w:i w:val="false"/>
          <w:color w:val="000000"/>
          <w:sz w:val="22"/>
        </w:rPr>
        <w:t>(G)</w:t>
      </w:r>
      <w:bookmarkEnd w:id="52"/>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53"/>
      <w:r>
        <w:rPr>
          <w:rFonts w:ascii="Times New Roman" w:hAnsi="Times New Roman"/>
          <w:b w:val="false"/>
          <w:i w:val="false"/>
          <w:color w:val="000000"/>
          <w:sz w:val="22"/>
        </w:rPr>
        <w:t>(H)</w:t>
      </w:r>
      <w:bookmarkEnd w:id="53"/>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54"/>
      <w:r>
        <w:rPr>
          <w:rFonts w:ascii="Times New Roman" w:hAnsi="Times New Roman"/>
          <w:b w:val="false"/>
          <w:i w:val="false"/>
          <w:color w:val="000000"/>
          <w:sz w:val="22"/>
        </w:rPr>
        <w:t>(I)</w:t>
      </w:r>
      <w:bookmarkEnd w:id="54"/>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55"/>
      <w:r>
        <w:rPr>
          <w:rFonts w:ascii="Times New Roman" w:hAnsi="Times New Roman"/>
          <w:b w:val="false"/>
          <w:i w:val="false"/>
          <w:color w:val="000000"/>
          <w:sz w:val="22"/>
        </w:rPr>
        <w:t>(J)</w:t>
      </w:r>
      <w:bookmarkEnd w:id="55"/>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56"/>
      <w:r>
        <w:rPr>
          <w:rFonts w:ascii="Times New Roman" w:hAnsi="Times New Roman"/>
          <w:b w:val="false"/>
          <w:i w:val="false"/>
          <w:color w:val="000000"/>
          <w:sz w:val="22"/>
        </w:rPr>
        <w:t>(K)</w:t>
      </w:r>
      <w:bookmarkEnd w:id="56"/>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57"/>
      <w:r>
        <w:rPr>
          <w:rFonts w:ascii="Times New Roman" w:hAnsi="Times New Roman"/>
          <w:b w:val="false"/>
          <w:i w:val="false"/>
          <w:color w:val="000000"/>
          <w:sz w:val="22"/>
        </w:rPr>
        <w:t>(L)</w:t>
      </w:r>
      <w:bookmarkEnd w:id="57"/>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4954507d8cba49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db53ddc7995447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9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NMCARS2_topic_104" w:id="25"/>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25"/>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NMCARS2_topic_105" w:id="580"/>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580"/>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18708d0f53084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NMCARS2_topic_106" w:id="401"/>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40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07" w:id="654"/>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654"/>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4815be37bf5e47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NMCARS2_topic_108" w:id="526"/>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526"/>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35bf42c820e04a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NMCARS2_topic_109" w:id="322"/>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10" w:id="132"/>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132"/>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NMCARS2_topic_111" w:id="370"/>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3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12" w:id="537"/>
      <w:r>
        <w:rPr>
          <w:rFonts w:ascii="Times New Roman" w:hAnsi="Times New Roman"/>
          <w:color w:val="000000"/>
          <w:sz w:val="31"/>
        </w:rPr>
        <w:t>5207.503</w:t>
      </w:r>
      <w:r>
        <w:rPr>
          <w:rFonts w:ascii="Times New Roman" w:hAnsi="Times New Roman"/>
          <w:color w:val="000000"/>
          <w:sz w:val="31"/>
        </w:rPr>
        <w:t xml:space="preserve"> Policy.</w:t>
      </w:r>
      <w:bookmarkEnd w:id="537"/>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NMCARS2_topic_113" w:id="586"/>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5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14" w:id="733"/>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733"/>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92a04af26ee24f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 Created by docx4j 6.1.2 (Apache licensed) using REFERENCE JAXB in Oracle Java 15 on Linux -->
    <w:p>
      <w:pPr>
        <w:pStyle w:val="Heading1"/>
        <w:spacing w:after="161"/>
        <w:ind w:left="120"/>
        <w:jc w:val="center"/>
      </w:pPr>
      <w:bookmarkStart w:name="NMCARS_NMCARS2_topic_115" w:id="122"/>
      <w:r>
        <w:rPr>
          <w:rFonts w:ascii="Times New Roman" w:hAnsi="Times New Roman"/>
          <w:color w:val="000000"/>
        </w:rPr>
        <w:t>PART 5208</w:t>
      </w:r>
      <w:r>
        <w:rPr>
          <w:rFonts w:ascii="Times New Roman" w:hAnsi="Times New Roman"/>
          <w:color w:val="000000"/>
        </w:rPr>
        <w:t xml:space="preserve"> REQUIRED SOURCES OF SUPPLIES AND SERVICES</w:t>
      </w:r>
      <w:bookmarkEnd w:id="122"/>
    </w:p>
    <w:p>
      <w:pPr>
        <w:spacing w:after="0"/>
        <w:jc w:val="left"/>
        <w:ind w:left="720" w:hanging="360"/>
      </w:pPr>
      <w:hyperlink w:anchor="NMCARS_NMCARS2_topic_116">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NMCARS2_topic_117">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NMCARS2_topic_118">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NMCARS2_topic_119">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NMCARS2_topic_120">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NMCARS2_topic_121">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NMCARS2_topic_122">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NMCARS2_topic_123">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NMCARS2_topic_12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NMCARS2_topic_125">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NMCARS2_topic_116" w:id="551"/>
      <w:r>
        <w:rPr>
          <w:rFonts w:ascii="Times New Roman" w:hAnsi="Times New Roman"/>
          <w:color w:val="000000"/>
          <w:sz w:val="31"/>
        </w:rPr>
        <w:t>5208.001</w:t>
      </w:r>
      <w:r>
        <w:rPr>
          <w:rFonts w:ascii="Times New Roman" w:hAnsi="Times New Roman"/>
          <w:color w:val="000000"/>
          <w:sz w:val="31"/>
        </w:rPr>
        <w:t xml:space="preserve"> General</w:t>
      </w:r>
      <w:bookmarkEnd w:id="551"/>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NMCARS2_topic_117" w:id="535"/>
      <w:r>
        <w:rPr>
          <w:rFonts w:ascii="Times New Roman" w:hAnsi="Times New Roman"/>
          <w:color w:val="000000"/>
          <w:sz w:val="36"/>
        </w:rPr>
        <w:t>SUBPART 5208.4</w:t>
      </w:r>
      <w:r>
        <w:rPr>
          <w:rFonts w:ascii="Times New Roman" w:hAnsi="Times New Roman"/>
          <w:color w:val="000000"/>
          <w:sz w:val="36"/>
        </w:rPr>
        <w:t xml:space="preserve"> — FEDERAL SUPPLY SCHEDULES</w:t>
      </w:r>
      <w:bookmarkEnd w:id="5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18" w:id="507"/>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5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19" w:id="621"/>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621"/>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6a4a932bc63941a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NMCARS2_topic_120" w:id="170"/>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17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21" w:id="557"/>
      <w:r>
        <w:rPr>
          <w:rFonts w:ascii="Times New Roman" w:hAnsi="Times New Roman"/>
          <w:color w:val="000000"/>
          <w:sz w:val="31"/>
        </w:rPr>
        <w:t>5208.790</w:t>
      </w:r>
      <w:r>
        <w:rPr>
          <w:rFonts w:ascii="Times New Roman" w:hAnsi="Times New Roman"/>
          <w:color w:val="000000"/>
          <w:sz w:val="31"/>
        </w:rPr>
        <w:t xml:space="preserve"> Policy.</w:t>
      </w:r>
      <w:bookmarkEnd w:id="557"/>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NMCARS2_topic_122" w:id="129"/>
      <w:r>
        <w:rPr>
          <w:rFonts w:ascii="Times New Roman" w:hAnsi="Times New Roman"/>
          <w:color w:val="000000"/>
          <w:sz w:val="36"/>
        </w:rPr>
        <w:t>SUBPART 5208.70</w:t>
      </w:r>
      <w:r>
        <w:rPr>
          <w:rFonts w:ascii="Times New Roman" w:hAnsi="Times New Roman"/>
          <w:color w:val="000000"/>
          <w:sz w:val="36"/>
        </w:rPr>
        <w:t xml:space="preserve"> — COORDINATED ACQUISITION</w:t>
      </w:r>
      <w:bookmarkEnd w:id="1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23" w:id="120"/>
      <w:r>
        <w:rPr>
          <w:rFonts w:ascii="Times New Roman" w:hAnsi="Times New Roman"/>
          <w:color w:val="000000"/>
          <w:sz w:val="31"/>
        </w:rPr>
        <w:t>5208.7002</w:t>
      </w:r>
      <w:r>
        <w:rPr>
          <w:rFonts w:ascii="Times New Roman" w:hAnsi="Times New Roman"/>
          <w:color w:val="000000"/>
          <w:sz w:val="31"/>
        </w:rPr>
        <w:t xml:space="preserve"> Assignment authority.</w:t>
      </w:r>
      <w:bookmarkEnd w:id="120"/>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NMCARS2_topic_124" w:id="622"/>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6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25" w:id="464"/>
      <w:r>
        <w:rPr>
          <w:rFonts w:ascii="Times New Roman" w:hAnsi="Times New Roman"/>
          <w:color w:val="000000"/>
          <w:sz w:val="31"/>
        </w:rPr>
        <w:t>5208.7403</w:t>
      </w:r>
      <w:r>
        <w:rPr>
          <w:rFonts w:ascii="Times New Roman" w:hAnsi="Times New Roman"/>
          <w:color w:val="000000"/>
          <w:sz w:val="31"/>
        </w:rPr>
        <w:t xml:space="preserve"> Acquisition procedures.</w:t>
      </w:r>
      <w:bookmarkEnd w:id="464"/>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 Created by docx4j 6.1.2 (Apache licensed) using REFERENCE JAXB in Oracle Java 15 on Linux -->
    <w:p>
      <w:pPr>
        <w:pStyle w:val="Heading1"/>
        <w:spacing w:after="161"/>
        <w:ind w:left="120"/>
        <w:jc w:val="center"/>
      </w:pPr>
      <w:bookmarkStart w:name="NMCARS_NMCARS2_topic_126" w:id="679"/>
      <w:r>
        <w:rPr>
          <w:rFonts w:ascii="Times New Roman" w:hAnsi="Times New Roman"/>
          <w:color w:val="000000"/>
        </w:rPr>
        <w:t>PART 5209</w:t>
      </w:r>
      <w:r>
        <w:rPr>
          <w:rFonts w:ascii="Times New Roman" w:hAnsi="Times New Roman"/>
          <w:color w:val="000000"/>
        </w:rPr>
        <w:t xml:space="preserve"> CONTRACTOR QUALIFICATIONS</w:t>
      </w:r>
      <w:bookmarkEnd w:id="679"/>
    </w:p>
    <w:p>
      <w:pPr>
        <w:spacing w:after="0"/>
        <w:jc w:val="left"/>
        <w:ind w:left="720" w:hanging="360"/>
      </w:pPr>
      <w:hyperlink w:anchor="NMCARS_NMCARS2_topic_127">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NMCARS2_topic_128">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NMCARS2_topic_129">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NMCARS2_topic_130">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NMCARS2_topic_131">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NMCARS2_topic_132">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NMCARS2_topic_133">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NMCARS2_topic_13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NMCARS2_topic_13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NMCARS2_topic_136">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NMCARS2_topic_137">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NMCARS2_topic_138">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NMCARS2_topic_139">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NMCARS2_topic_140">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NMCARS2_topic_141">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NMCARS2_topic_142">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NMCARS2_topic_143">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NMCARS2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NMCARS2_topic_127" w:id="471"/>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4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28" w:id="178"/>
      <w:r>
        <w:rPr>
          <w:rFonts w:ascii="Times New Roman" w:hAnsi="Times New Roman"/>
          <w:color w:val="000000"/>
          <w:sz w:val="31"/>
        </w:rPr>
        <w:t>5209.104</w:t>
      </w:r>
      <w:r>
        <w:rPr>
          <w:rFonts w:ascii="Times New Roman" w:hAnsi="Times New Roman"/>
          <w:color w:val="000000"/>
          <w:sz w:val="31"/>
        </w:rPr>
        <w:t xml:space="preserve"> Standards.</w:t>
      </w:r>
      <w:bookmarkEnd w:id="17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29" w:id="105"/>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b6de2dc2fbcf4f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bda97964458a46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NMCARS2_topic_130" w:id="678"/>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678"/>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NMCARS2_topic_131" w:id="131"/>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131"/>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NMCARS2_topic_132" w:id="666"/>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6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33" w:id="444"/>
      <w:r>
        <w:rPr>
          <w:rFonts w:ascii="Times New Roman" w:hAnsi="Times New Roman"/>
          <w:color w:val="000000"/>
          <w:sz w:val="31"/>
        </w:rPr>
        <w:t>5209.402</w:t>
      </w:r>
      <w:r>
        <w:rPr>
          <w:rFonts w:ascii="Times New Roman" w:hAnsi="Times New Roman"/>
          <w:color w:val="000000"/>
          <w:sz w:val="31"/>
        </w:rPr>
        <w:t xml:space="preserve"> Policy.</w:t>
      </w:r>
      <w:bookmarkEnd w:id="444"/>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NMCARS2_topic_134" w:id="631"/>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631"/>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NMCARS2_topic_135" w:id="326"/>
      <w:r>
        <w:rPr>
          <w:rFonts w:ascii="Times New Roman" w:hAnsi="Times New Roman"/>
          <w:color w:val="000000"/>
          <w:sz w:val="31"/>
        </w:rPr>
        <w:t>5209.405</w:t>
      </w:r>
      <w:r>
        <w:rPr>
          <w:rFonts w:ascii="Times New Roman" w:hAnsi="Times New Roman"/>
          <w:color w:val="000000"/>
          <w:sz w:val="31"/>
        </w:rPr>
        <w:t xml:space="preserve"> Effect of listing.</w:t>
      </w:r>
      <w:bookmarkEnd w:id="326"/>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2c0d5e2b1eb54c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a63b44b131b543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466ef01eb8bc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90f3b78c3e3d48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NMCARS2_topic_136" w:id="147"/>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47"/>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6d4957153a8845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NMCARS2_topic_137" w:id="738"/>
      <w:r>
        <w:rPr>
          <w:rFonts w:ascii="Times New Roman" w:hAnsi="Times New Roman"/>
          <w:color w:val="000000"/>
          <w:sz w:val="31"/>
        </w:rPr>
        <w:t>5209.406</w:t>
      </w:r>
      <w:r>
        <w:rPr>
          <w:rFonts w:ascii="Times New Roman" w:hAnsi="Times New Roman"/>
          <w:color w:val="000000"/>
          <w:sz w:val="31"/>
        </w:rPr>
        <w:t xml:space="preserve"> Debarment.</w:t>
      </w:r>
      <w:bookmarkEnd w:id="73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38" w:id="34"/>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34"/>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e6971fcbcdbc42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 Created by docx4j 6.1.2 (Apache licensed) using REFERENCE JAXB in Oracle Java 15 on Linux -->
    <w:p>
      <w:pPr>
        <w:pStyle w:val="Heading3"/>
        <w:spacing w:after="199"/>
        <w:ind w:left="120"/>
        <w:jc w:val="left"/>
      </w:pPr>
      <w:bookmarkStart w:name="NMCARS_NMCARS2_topic_139" w:id="314"/>
      <w:r>
        <w:rPr>
          <w:rFonts w:ascii="Times New Roman" w:hAnsi="Times New Roman"/>
          <w:color w:val="000000"/>
          <w:sz w:val="31"/>
        </w:rPr>
        <w:t>5209.407</w:t>
      </w:r>
      <w:r>
        <w:rPr>
          <w:rFonts w:ascii="Times New Roman" w:hAnsi="Times New Roman"/>
          <w:color w:val="000000"/>
          <w:sz w:val="31"/>
        </w:rPr>
        <w:t xml:space="preserve"> Suspension.</w:t>
      </w:r>
      <w:bookmarkEnd w:id="3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40" w:id="181"/>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81"/>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NMCARS2_topic_141" w:id="43"/>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42" w:id="707"/>
      <w:r>
        <w:rPr>
          <w:rFonts w:ascii="Times New Roman" w:hAnsi="Times New Roman"/>
          <w:color w:val="000000"/>
          <w:sz w:val="31"/>
        </w:rPr>
        <w:t>5209.503</w:t>
      </w:r>
      <w:r>
        <w:rPr>
          <w:rFonts w:ascii="Times New Roman" w:hAnsi="Times New Roman"/>
          <w:color w:val="000000"/>
          <w:sz w:val="31"/>
        </w:rPr>
        <w:t xml:space="preserve"> Waiver.</w:t>
      </w:r>
      <w:bookmarkEnd w:id="707"/>
    </w:p>
    <w:p>
      <w:pPr>
        <w:pStyle w:val="Normal"/>
        <w:pBdr>
          <w:top w:space="5"/>
          <w:left w:space="5"/>
          <w:bottom w:space="5"/>
          <w:right w:space="5"/>
        </w:pBdr>
        <w:spacing w:after="0"/>
        <w:ind w:left="225"/>
        <w:jc w:val="left"/>
      </w:pPr>
      <w:r>
        <w:rPr>
          <w:rFonts w:ascii="Times New Roman" w:hAnsi="Times New Roman"/>
          <w:color w:val="000000"/>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NMCARS2_topic_143" w:id="448"/>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4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5209.5702" w:id="111"/>
      <w:r>
        <w:rPr>
          <w:rFonts w:ascii="Times New Roman" w:hAnsi="Times New Roman"/>
          <w:color w:val="000000"/>
          <w:sz w:val="31"/>
        </w:rPr>
        <w:t>5209.570-2</w:t>
      </w:r>
      <w:r>
        <w:rPr>
          <w:rFonts w:ascii="Times New Roman" w:hAnsi="Times New Roman"/>
          <w:color w:val="000000"/>
          <w:sz w:val="31"/>
        </w:rPr>
        <w:t xml:space="preserve"> Policy.</w:t>
      </w:r>
      <w:bookmarkEnd w:id="111"/>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471c39d4199b46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 Created by docx4j 6.1.2 (Apache licensed) using REFERENCE JAXB in Oracle Java 15 on Linux -->
    <w:p>
      <w:pPr>
        <w:pStyle w:val="Heading1"/>
        <w:spacing w:after="161"/>
        <w:ind w:left="120"/>
        <w:jc w:val="center"/>
      </w:pPr>
      <w:bookmarkStart w:name="NMCARS_NMCARS2_topic_144" w:id="505"/>
      <w:r>
        <w:rPr>
          <w:rFonts w:ascii="Times New Roman" w:hAnsi="Times New Roman"/>
          <w:color w:val="000000"/>
        </w:rPr>
        <w:t>PART 5211</w:t>
      </w:r>
      <w:r>
        <w:rPr>
          <w:rFonts w:ascii="Times New Roman" w:hAnsi="Times New Roman"/>
          <w:color w:val="000000"/>
        </w:rPr>
        <w:t xml:space="preserve"> DESCRIBING AGENCY NEEDS</w:t>
      </w:r>
      <w:bookmarkEnd w:id="505"/>
    </w:p>
    <w:p>
      <w:pPr>
        <w:spacing w:after="0"/>
        <w:jc w:val="left"/>
        <w:ind w:left="720" w:hanging="360"/>
      </w:pPr>
      <w:hyperlink w:anchor="NMCARS_NMCARS2_topic_145">
        <w:r>
          <w:rPr>
            <w:rStyle w:val="Hyperlink"/>
            <w:rFonts w:ascii="Times New Roman" w:hAnsi="Times New Roman"/>
            <w:b w:val="false"/>
            <w:i w:val="false"/>
            <w:color w:val="0000ff"/>
            <w:sz w:val="22"/>
            <w:u w:val="single"/>
          </w:rPr>
          <w:t>SUBPART 5211.1 — SELECTING AND DEVELOPING REQUIREMENTS DOCUMENTS</w:t>
        </w:r>
      </w:hyperlink>
    </w:p>
    <w:p>
      <w:pPr>
        <w:spacing w:after="0"/>
        <w:jc w:val="left"/>
        <w:ind w:left="1440" w:hanging="360"/>
      </w:pPr>
      <w:hyperlink w:anchor="NMCARS_NMCARS2_topic_146">
        <w:r>
          <w:rPr>
            <w:rStyle w:val="Hyperlink"/>
            <w:rFonts w:ascii="Times New Roman" w:hAnsi="Times New Roman"/>
            <w:b w:val="false"/>
            <w:i w:val="false"/>
            <w:color w:val="0000ff"/>
            <w:sz w:val="22"/>
            <w:u w:val="single"/>
          </w:rPr>
          <w:t>5211.103 Market acceptance.</w:t>
        </w:r>
      </w:hyperlink>
    </w:p>
    <w:p>
      <w:pPr>
        <w:spacing w:after="0"/>
        <w:jc w:val="left"/>
        <w:ind w:left="720" w:hanging="360"/>
      </w:pPr>
      <w:hyperlink w:anchor="NMCARS_NMCARS2_topic_147">
        <w:r>
          <w:rPr>
            <w:rStyle w:val="Hyperlink"/>
            <w:rFonts w:ascii="Times New Roman" w:hAnsi="Times New Roman"/>
            <w:b w:val="false"/>
            <w:i w:val="false"/>
            <w:color w:val="0000ff"/>
            <w:sz w:val="22"/>
            <w:u w:val="single"/>
          </w:rPr>
          <w:t>SUBPART 5211.2 — USING AND MAINTAINING REQUIREMENTS DOCUMENTS</w:t>
        </w:r>
      </w:hyperlink>
    </w:p>
    <w:p>
      <w:pPr>
        <w:spacing w:after="0"/>
        <w:jc w:val="left"/>
        <w:ind w:left="1440" w:hanging="360"/>
      </w:pPr>
      <w:hyperlink w:anchor="NMCARS_NMCARS2_topic_148">
        <w:r>
          <w:rPr>
            <w:rStyle w:val="Hyperlink"/>
            <w:rFonts w:ascii="Times New Roman" w:hAnsi="Times New Roman"/>
            <w:b w:val="false"/>
            <w:i w:val="false"/>
            <w:color w:val="0000ff"/>
            <w:sz w:val="22"/>
            <w:u w:val="single"/>
          </w:rPr>
          <w:t>5211.274 Item identification and valuation requirements.</w:t>
        </w:r>
      </w:hyperlink>
    </w:p>
    <w:p>
      <w:pPr>
        <w:spacing w:after="0"/>
        <w:jc w:val="left"/>
        <w:ind w:left="2160" w:hanging="360"/>
      </w:pPr>
      <w:hyperlink w:anchor="NMCARS_NMCARS2_topic_149">
        <w:r>
          <w:rPr>
            <w:rStyle w:val="Hyperlink"/>
            <w:rFonts w:ascii="Times New Roman" w:hAnsi="Times New Roman"/>
            <w:b w:val="false"/>
            <w:i w:val="false"/>
            <w:color w:val="0000ff"/>
            <w:sz w:val="22"/>
            <w:u w:val="single"/>
          </w:rPr>
          <w:t>5211.274-2 Policy for item unique identification.</w:t>
        </w:r>
      </w:hyperlink>
    </w:p>
    <w:p>
      <w:pPr>
        <w:spacing w:after="0"/>
        <w:jc w:val="left"/>
        <w:ind w:left="720" w:hanging="360"/>
      </w:pPr>
      <w:hyperlink w:anchor="NMCARS_NMCARS2_topic_150">
        <w:r>
          <w:rPr>
            <w:rStyle w:val="Hyperlink"/>
            <w:rFonts w:ascii="Times New Roman" w:hAnsi="Times New Roman"/>
            <w:b w:val="false"/>
            <w:i w:val="false"/>
            <w:color w:val="0000ff"/>
            <w:sz w:val="22"/>
            <w:u w:val="single"/>
          </w:rPr>
          <w:t>SUBPART 5211.6 — PRIORITIES AND ALLOCATIONS</w:t>
        </w:r>
      </w:hyperlink>
    </w:p>
    <w:p>
      <w:pPr>
        <w:spacing w:after="0"/>
        <w:jc w:val="left"/>
        <w:ind w:left="1440" w:hanging="360"/>
      </w:pPr>
      <w:hyperlink w:anchor="NMCARS_NMCARS2_topic_151">
        <w:r>
          <w:rPr>
            <w:rStyle w:val="Hyperlink"/>
            <w:rFonts w:ascii="Times New Roman" w:hAnsi="Times New Roman"/>
            <w:b w:val="false"/>
            <w:i w:val="false"/>
            <w:color w:val="0000ff"/>
            <w:sz w:val="22"/>
            <w:u w:val="single"/>
          </w:rPr>
          <w:t>5211.603 Procedures.</w:t>
        </w:r>
      </w:hyperlink>
    </w:p>
    <!-- Created by docx4j 6.1.2 (Apache licensed) using REFERENCE JAXB in Oracle Java 15 on Linux -->
    <w:p>
      <w:pPr>
        <w:pStyle w:val="Heading2"/>
        <w:spacing w:after="180"/>
        <w:ind w:left="120"/>
        <w:jc w:val="center"/>
      </w:pPr>
      <w:bookmarkStart w:name="NMCARS_NMCARS2_topic_145" w:id="657"/>
      <w:r>
        <w:rPr>
          <w:rFonts w:ascii="Times New Roman" w:hAnsi="Times New Roman"/>
          <w:color w:val="000000"/>
          <w:sz w:val="36"/>
        </w:rPr>
        <w:t>SUBPART 5211.1</w:t>
      </w:r>
      <w:r>
        <w:rPr>
          <w:rFonts w:ascii="Times New Roman" w:hAnsi="Times New Roman"/>
          <w:color w:val="000000"/>
          <w:sz w:val="36"/>
        </w:rPr>
        <w:t xml:space="preserve"> — SELECTING AND DEVELOPING REQUIREMENTS DOCUMENTS</w:t>
      </w:r>
      <w:bookmarkEnd w:id="65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46" w:id="426"/>
      <w:r>
        <w:rPr>
          <w:rFonts w:ascii="Times New Roman" w:hAnsi="Times New Roman"/>
          <w:color w:val="000000"/>
          <w:sz w:val="31"/>
        </w:rPr>
        <w:t>5211.103</w:t>
      </w:r>
      <w:r>
        <w:rPr>
          <w:rFonts w:ascii="Times New Roman" w:hAnsi="Times New Roman"/>
          <w:color w:val="000000"/>
          <w:sz w:val="31"/>
        </w:rPr>
        <w:t xml:space="preserve"> Market acceptance.</w:t>
      </w:r>
      <w:bookmarkEnd w:id="426"/>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authorized to require offerors to demonstrate that an item meets the market acceptance criteria.</w:t>
      </w:r>
    </w:p>
    <!-- Created by docx4j 6.1.2 (Apache licensed) using REFERENCE JAXB in Oracle Java 15 on Linux -->
    <w:p>
      <w:pPr>
        <w:pStyle w:val="Heading2"/>
        <w:spacing w:after="180"/>
        <w:ind w:left="120"/>
        <w:jc w:val="center"/>
      </w:pPr>
      <w:bookmarkStart w:name="NMCARS_NMCARS2_topic_147" w:id="183"/>
      <w:r>
        <w:rPr>
          <w:rFonts w:ascii="Times New Roman" w:hAnsi="Times New Roman"/>
          <w:color w:val="000000"/>
          <w:sz w:val="36"/>
        </w:rPr>
        <w:t>SUBPART 5211.2</w:t>
      </w:r>
      <w:r>
        <w:rPr>
          <w:rFonts w:ascii="Times New Roman" w:hAnsi="Times New Roman"/>
          <w:color w:val="000000"/>
          <w:sz w:val="36"/>
        </w:rPr>
        <w:t xml:space="preserve"> — USING AND MAINTAINING REQUIREMENTS DOCUMENTS</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48" w:id="371"/>
      <w:r>
        <w:rPr>
          <w:rFonts w:ascii="Times New Roman" w:hAnsi="Times New Roman"/>
          <w:color w:val="000000"/>
          <w:sz w:val="31"/>
        </w:rPr>
        <w:t>5211.274</w:t>
      </w:r>
      <w:r>
        <w:rPr>
          <w:rFonts w:ascii="Times New Roman" w:hAnsi="Times New Roman"/>
          <w:color w:val="000000"/>
          <w:sz w:val="31"/>
        </w:rPr>
        <w:t xml:space="preserve"> Item identification and valuation requirements.</w:t>
      </w:r>
      <w:bookmarkEnd w:id="37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49" w:id="249"/>
      <w:r>
        <w:rPr>
          <w:rFonts w:ascii="Times New Roman" w:hAnsi="Times New Roman"/>
          <w:i w:val="false"/>
          <w:color w:val="000000"/>
          <w:sz w:val="24"/>
        </w:rPr>
        <w:t>5211.274-2</w:t>
      </w:r>
      <w:r>
        <w:rPr>
          <w:rFonts w:ascii="Times New Roman" w:hAnsi="Times New Roman"/>
          <w:i w:val="false"/>
          <w:color w:val="000000"/>
          <w:sz w:val="24"/>
        </w:rPr>
        <w:t xml:space="preserve"> Policy for item unique identification.</w:t>
      </w:r>
      <w:bookmarkEnd w:id="249"/>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(b)(2)(i)(A) Submit the determination and findings under DFARS 211.274-2(b)(2)(i)(A) via DASN(P) by email at </w:t>
      </w:r>
      <w:hyperlink r:id="R65035df078aa41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211.274-2(b)(2)(i)(A) – D&amp;F – Exception to Item Unique Identification Marking.”</w:t>
      </w:r>
    </w:p>
    <!-- Created by docx4j 6.1.2 (Apache licensed) using REFERENCE JAXB in Oracle Java 15 on Linux -->
    <w:p>
      <w:pPr>
        <w:pStyle w:val="Heading2"/>
        <w:spacing w:after="180"/>
        <w:ind w:left="120"/>
        <w:jc w:val="center"/>
      </w:pPr>
      <w:bookmarkStart w:name="NMCARS_NMCARS2_topic_150" w:id="32"/>
      <w:r>
        <w:rPr>
          <w:rFonts w:ascii="Times New Roman" w:hAnsi="Times New Roman"/>
          <w:color w:val="000000"/>
          <w:sz w:val="36"/>
        </w:rPr>
        <w:t>SUBPART 5211.6</w:t>
      </w:r>
      <w:r>
        <w:rPr>
          <w:rFonts w:ascii="Times New Roman" w:hAnsi="Times New Roman"/>
          <w:color w:val="000000"/>
          <w:sz w:val="36"/>
        </w:rPr>
        <w:t xml:space="preserve"> — PRIORITIES AND ALLOCATIONS</w:t>
      </w:r>
      <w:bookmarkEnd w:id="3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51" w:id="347"/>
      <w:r>
        <w:rPr>
          <w:rFonts w:ascii="Times New Roman" w:hAnsi="Times New Roman"/>
          <w:color w:val="000000"/>
          <w:sz w:val="31"/>
        </w:rPr>
        <w:t>5211.603</w:t>
      </w:r>
      <w:r>
        <w:rPr>
          <w:rFonts w:ascii="Times New Roman" w:hAnsi="Times New Roman"/>
          <w:color w:val="000000"/>
          <w:sz w:val="31"/>
        </w:rPr>
        <w:t xml:space="preserve"> Procedures.</w:t>
      </w:r>
      <w:bookmarkEnd w:id="347"/>
    </w:p>
    <w:p>
      <w:pPr>
        <w:pBdr>
          <w:top w:space="5"/>
          <w:left w:space="5"/>
          <w:bottom w:space="5"/>
          <w:right w:space="5"/>
        </w:pBdr>
        <w:spacing w:after="0"/>
        <w:ind w:left="225"/>
        <w:jc w:val="left"/>
      </w:pPr>
      <w:r>
        <w:rPr>
          <w:rFonts w:ascii="Times New Roman" w:hAnsi="Times New Roman"/>
          <w:b w:val="false"/>
          <w:i w:val="false"/>
          <w:color w:val="000000"/>
          <w:sz w:val="22"/>
        </w:rPr>
        <w:t>(b) In accordance with DOD Manual 4400.1-M, DON activities shall, under the Defense Priorities and Allocations System (DPAS):</w:t>
      </w:r>
    </w:p>
    <w:p>
      <w:pPr>
        <w:pBdr>
          <w:top w:space="5"/>
          <w:left w:space="5"/>
          <w:bottom w:space="5"/>
          <w:right w:space="5"/>
        </w:pBdr>
        <w:spacing w:after="0"/>
        <w:ind w:left="585"/>
        <w:jc w:val="left"/>
      </w:pPr>
      <w:r>
        <w:rPr>
          <w:rFonts w:ascii="Times New Roman" w:hAnsi="Times New Roman"/>
          <w:b w:val="false"/>
          <w:i w:val="false"/>
          <w:color w:val="000000"/>
          <w:sz w:val="22"/>
        </w:rPr>
        <w:t>(1) Use the DX rating for:</w:t>
      </w:r>
    </w:p>
    <w:p>
      <w:pPr>
        <w:spacing w:after="0"/>
        <w:jc w:val="left"/>
        <w:ind w:left="720" w:hanging="360"/>
      </w:pPr>
      <w:r>
        <w:rPr>
          <w:rFonts w:ascii="Times New Roman" w:hAnsi="Times New Roman"/>
          <w:b w:val="false"/>
          <w:i w:val="false"/>
          <w:color w:val="000000"/>
          <w:sz w:val="22"/>
        </w:rPr>
        <w:t xml:space="preserve"> </w:t>
      </w:r>
      <w:bookmarkStart w:name="mQWwtN" w:id="348"/>
      <w:r>
        <w:rPr>
          <w:rFonts w:ascii="Times New Roman" w:hAnsi="Times New Roman"/>
          <w:b w:val="false"/>
          <w:i w:val="false"/>
          <w:color w:val="000000"/>
          <w:sz w:val="22"/>
        </w:rPr>
        <w:t>(A)</w:t>
      </w:r>
      <w:bookmarkEnd w:id="348"/>
      <w:r>
        <w:rPr>
          <w:rFonts w:ascii="Times New Roman" w:hAnsi="Times New Roman"/>
          <w:b w:val="false"/>
          <w:i w:val="false"/>
          <w:color w:val="000000"/>
          <w:sz w:val="22"/>
        </w:rPr>
        <w:t xml:space="preserve"> Program 390;</w:t>
      </w:r>
    </w:p>
    <w:p>
      <w:pPr>
        <w:spacing w:after="0"/>
        <w:jc w:val="left"/>
        <w:ind w:left="720" w:hanging="360"/>
      </w:pPr>
      <w:r>
        <w:rPr>
          <w:rFonts w:ascii="Times New Roman" w:hAnsi="Times New Roman"/>
          <w:b w:val="false"/>
          <w:i w:val="false"/>
          <w:color w:val="000000"/>
          <w:sz w:val="22"/>
        </w:rPr>
        <w:t xml:space="preserve"> </w:t>
      </w:r>
      <w:bookmarkStart w:name="NfaNdZ" w:id="349"/>
      <w:r>
        <w:rPr>
          <w:rFonts w:ascii="Times New Roman" w:hAnsi="Times New Roman"/>
          <w:b w:val="false"/>
          <w:i w:val="false"/>
          <w:color w:val="000000"/>
          <w:sz w:val="22"/>
        </w:rPr>
        <w:t>(B)</w:t>
      </w:r>
      <w:bookmarkEnd w:id="349"/>
      <w:r>
        <w:rPr>
          <w:rFonts w:ascii="Times New Roman" w:hAnsi="Times New Roman"/>
          <w:b w:val="false"/>
          <w:i w:val="false"/>
          <w:color w:val="000000"/>
          <w:sz w:val="22"/>
        </w:rPr>
        <w:t xml:space="preserve"> Integrated Ballistic Missile Defense System;</w:t>
      </w:r>
    </w:p>
    <w:p>
      <w:pPr>
        <w:spacing w:after="0"/>
        <w:jc w:val="left"/>
        <w:ind w:left="720" w:hanging="360"/>
      </w:pPr>
      <w:r>
        <w:rPr>
          <w:rFonts w:ascii="Times New Roman" w:hAnsi="Times New Roman"/>
          <w:b w:val="false"/>
          <w:i w:val="false"/>
          <w:color w:val="000000"/>
          <w:sz w:val="22"/>
        </w:rPr>
        <w:t xml:space="preserve"> </w:t>
      </w:r>
      <w:bookmarkStart w:name="bykiQl" w:id="350"/>
      <w:r>
        <w:rPr>
          <w:rFonts w:ascii="Times New Roman" w:hAnsi="Times New Roman"/>
          <w:b w:val="false"/>
          <w:i w:val="false"/>
          <w:color w:val="000000"/>
          <w:sz w:val="22"/>
        </w:rPr>
        <w:t>(C)</w:t>
      </w:r>
      <w:bookmarkEnd w:id="350"/>
      <w:r>
        <w:rPr>
          <w:rFonts w:ascii="Times New Roman" w:hAnsi="Times New Roman"/>
          <w:b w:val="false"/>
          <w:i w:val="false"/>
          <w:color w:val="000000"/>
          <w:sz w:val="22"/>
        </w:rPr>
        <w:t xml:space="preserve"> Presidential Helicopter Programs (VH-92-A, VH-3D and VH-60N);</w:t>
      </w:r>
    </w:p>
    <w:p>
      <w:pPr>
        <w:spacing w:after="0"/>
        <w:jc w:val="left"/>
        <w:ind w:left="720" w:hanging="360"/>
      </w:pPr>
      <w:r>
        <w:rPr>
          <w:rFonts w:ascii="Times New Roman" w:hAnsi="Times New Roman"/>
          <w:b w:val="false"/>
          <w:i w:val="false"/>
          <w:color w:val="000000"/>
          <w:sz w:val="22"/>
        </w:rPr>
        <w:t xml:space="preserve"> </w:t>
      </w:r>
      <w:bookmarkStart w:name="QoNEXy" w:id="351"/>
      <w:r>
        <w:rPr>
          <w:rFonts w:ascii="Times New Roman" w:hAnsi="Times New Roman"/>
          <w:b w:val="false"/>
          <w:i w:val="false"/>
          <w:color w:val="000000"/>
          <w:sz w:val="22"/>
        </w:rPr>
        <w:t>(D)</w:t>
      </w:r>
      <w:bookmarkEnd w:id="351"/>
      <w:r>
        <w:rPr>
          <w:rFonts w:ascii="Times New Roman" w:hAnsi="Times New Roman"/>
          <w:b w:val="false"/>
          <w:i w:val="false"/>
          <w:color w:val="000000"/>
          <w:sz w:val="22"/>
        </w:rPr>
        <w:t xml:space="preserve">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spacing w:after="0"/>
        <w:jc w:val="left"/>
        <w:ind w:left="720" w:hanging="360"/>
      </w:pPr>
      <w:r>
        <w:rPr>
          <w:rFonts w:ascii="Times New Roman" w:hAnsi="Times New Roman"/>
          <w:b w:val="false"/>
          <w:i w:val="false"/>
          <w:color w:val="000000"/>
          <w:sz w:val="22"/>
        </w:rPr>
        <w:t xml:space="preserve"> </w:t>
      </w:r>
      <w:bookmarkStart w:name="AruKWU" w:id="352"/>
      <w:r>
        <w:rPr>
          <w:rFonts w:ascii="Times New Roman" w:hAnsi="Times New Roman"/>
          <w:b w:val="false"/>
          <w:i w:val="false"/>
          <w:color w:val="000000"/>
          <w:sz w:val="22"/>
        </w:rPr>
        <w:t>(E)</w:t>
      </w:r>
      <w:bookmarkEnd w:id="352"/>
      <w:r>
        <w:rPr>
          <w:rFonts w:ascii="Times New Roman" w:hAnsi="Times New Roman"/>
          <w:b w:val="false"/>
          <w:i w:val="false"/>
          <w:color w:val="000000"/>
          <w:sz w:val="22"/>
        </w:rPr>
        <w:t xml:space="preserve"> Program 341;</w:t>
      </w:r>
    </w:p>
    <w:p>
      <w:pPr>
        <w:spacing w:after="0"/>
        <w:jc w:val="left"/>
        <w:ind w:left="720" w:hanging="360"/>
      </w:pPr>
      <w:r>
        <w:rPr>
          <w:rFonts w:ascii="Times New Roman" w:hAnsi="Times New Roman"/>
          <w:b w:val="false"/>
          <w:i w:val="false"/>
          <w:color w:val="000000"/>
          <w:sz w:val="22"/>
        </w:rPr>
        <w:t xml:space="preserve"> </w:t>
      </w:r>
      <w:bookmarkStart w:name="EaYTXz" w:id="353"/>
      <w:r>
        <w:rPr>
          <w:rFonts w:ascii="Times New Roman" w:hAnsi="Times New Roman"/>
          <w:b w:val="false"/>
          <w:i w:val="false"/>
          <w:color w:val="000000"/>
          <w:sz w:val="22"/>
        </w:rPr>
        <w:t>(F)</w:t>
      </w:r>
      <w:bookmarkEnd w:id="353"/>
      <w:r>
        <w:rPr>
          <w:rFonts w:ascii="Times New Roman" w:hAnsi="Times New Roman"/>
          <w:b w:val="false"/>
          <w:i w:val="false"/>
          <w:color w:val="000000"/>
          <w:sz w:val="22"/>
        </w:rPr>
        <w:t xml:space="preserve"> E-6B Command, Control and Communications Aircraft Program;</w:t>
      </w:r>
    </w:p>
    <w:p>
      <w:pPr>
        <w:spacing w:after="0"/>
        <w:jc w:val="left"/>
        <w:ind w:left="720" w:hanging="360"/>
      </w:pPr>
      <w:r>
        <w:rPr>
          <w:rFonts w:ascii="Times New Roman" w:hAnsi="Times New Roman"/>
          <w:b w:val="false"/>
          <w:i w:val="false"/>
          <w:color w:val="000000"/>
          <w:sz w:val="22"/>
        </w:rPr>
        <w:t xml:space="preserve"> </w:t>
      </w:r>
      <w:bookmarkStart w:name="PihiGW" w:id="354"/>
      <w:r>
        <w:rPr>
          <w:rFonts w:ascii="Times New Roman" w:hAnsi="Times New Roman"/>
          <w:b w:val="false"/>
          <w:i w:val="false"/>
          <w:color w:val="000000"/>
          <w:sz w:val="22"/>
        </w:rPr>
        <w:t>(G)</w:t>
      </w:r>
      <w:bookmarkEnd w:id="354"/>
      <w:r>
        <w:rPr>
          <w:rFonts w:ascii="Times New Roman" w:hAnsi="Times New Roman"/>
          <w:b w:val="false"/>
          <w:i w:val="false"/>
          <w:color w:val="000000"/>
          <w:sz w:val="22"/>
        </w:rPr>
        <w:t xml:space="preserve"> Space-Based Infrared System High; Intercontinental Ballistic Missile;</w:t>
      </w:r>
    </w:p>
    <w:p>
      <w:pPr>
        <w:spacing w:after="0"/>
        <w:jc w:val="left"/>
        <w:ind w:left="720" w:hanging="360"/>
      </w:pPr>
      <w:r>
        <w:rPr>
          <w:rFonts w:ascii="Times New Roman" w:hAnsi="Times New Roman"/>
          <w:b w:val="false"/>
          <w:i w:val="false"/>
          <w:color w:val="000000"/>
          <w:sz w:val="22"/>
        </w:rPr>
        <w:t xml:space="preserve"> </w:t>
      </w:r>
      <w:bookmarkStart w:name="ZPrEhF" w:id="355"/>
      <w:r>
        <w:rPr>
          <w:rFonts w:ascii="Times New Roman" w:hAnsi="Times New Roman"/>
          <w:b w:val="false"/>
          <w:i w:val="false"/>
          <w:color w:val="000000"/>
          <w:sz w:val="22"/>
        </w:rPr>
        <w:t>(H)</w:t>
      </w:r>
      <w:bookmarkEnd w:id="355"/>
      <w:r>
        <w:rPr>
          <w:rFonts w:ascii="Times New Roman" w:hAnsi="Times New Roman"/>
          <w:b w:val="false"/>
          <w:i w:val="false"/>
          <w:color w:val="000000"/>
          <w:sz w:val="22"/>
        </w:rPr>
        <w:t xml:space="preserve"> Minuteman II;</w:t>
      </w:r>
    </w:p>
    <w:p>
      <w:pPr>
        <w:spacing w:after="0"/>
        <w:jc w:val="left"/>
        <w:ind w:left="720" w:hanging="360"/>
      </w:pPr>
      <w:r>
        <w:rPr>
          <w:rFonts w:ascii="Times New Roman" w:hAnsi="Times New Roman"/>
          <w:b w:val="false"/>
          <w:i w:val="false"/>
          <w:color w:val="000000"/>
          <w:sz w:val="22"/>
        </w:rPr>
        <w:t xml:space="preserve"> </w:t>
      </w:r>
      <w:bookmarkStart w:name="vfdCfM" w:id="356"/>
      <w:r>
        <w:rPr>
          <w:rFonts w:ascii="Times New Roman" w:hAnsi="Times New Roman"/>
          <w:b w:val="false"/>
          <w:i w:val="false"/>
          <w:color w:val="000000"/>
          <w:sz w:val="22"/>
        </w:rPr>
        <w:t>(I)</w:t>
      </w:r>
      <w:bookmarkEnd w:id="356"/>
      <w:r>
        <w:rPr>
          <w:rFonts w:ascii="Times New Roman" w:hAnsi="Times New Roman"/>
          <w:b w:val="false"/>
          <w:i w:val="false"/>
          <w:color w:val="000000"/>
          <w:sz w:val="22"/>
        </w:rPr>
        <w:t xml:space="preserve"> B-2 Stealth Bomber;</w:t>
      </w:r>
    </w:p>
    <w:p>
      <w:pPr>
        <w:spacing w:after="0"/>
        <w:jc w:val="left"/>
        <w:ind w:left="720" w:hanging="360"/>
      </w:pPr>
      <w:r>
        <w:rPr>
          <w:rFonts w:ascii="Times New Roman" w:hAnsi="Times New Roman"/>
          <w:b w:val="false"/>
          <w:i w:val="false"/>
          <w:color w:val="000000"/>
          <w:sz w:val="22"/>
        </w:rPr>
        <w:t xml:space="preserve"> </w:t>
      </w:r>
      <w:bookmarkStart w:name="pAsEbU" w:id="357"/>
      <w:r>
        <w:rPr>
          <w:rFonts w:ascii="Times New Roman" w:hAnsi="Times New Roman"/>
          <w:b w:val="false"/>
          <w:i w:val="false"/>
          <w:color w:val="000000"/>
          <w:sz w:val="22"/>
        </w:rPr>
        <w:t>(J)</w:t>
      </w:r>
      <w:bookmarkEnd w:id="357"/>
      <w:r>
        <w:rPr>
          <w:rFonts w:ascii="Times New Roman" w:hAnsi="Times New Roman"/>
          <w:b w:val="false"/>
          <w:i w:val="false"/>
          <w:color w:val="000000"/>
          <w:sz w:val="22"/>
        </w:rPr>
        <w:t xml:space="preserve"> Presidential Aircraft (VC-25A and VC-25B Presidential Aircraft Recapitalization).</w:t>
      </w:r>
    </w:p>
    <w:p>
      <w:pPr>
        <w:pBdr>
          <w:top w:space="5"/>
          <w:left w:space="5"/>
          <w:bottom w:space="5"/>
          <w:right w:space="5"/>
        </w:pBdr>
        <w:spacing w:after="0"/>
        <w:ind w:left="225"/>
        <w:jc w:val="left"/>
      </w:pPr>
      <w:r>
        <w:rPr>
          <w:rFonts w:ascii="Times New Roman" w:hAnsi="Times New Roman"/>
          <w:b w:val="false"/>
          <w:i w:val="false"/>
          <w:color w:val="000000"/>
          <w:sz w:val="22"/>
        </w:rPr>
        <w:t>(f) HCAs are responsible for establishing procedures for rated orders.</w:t>
      </w:r>
    </w:p>
    <w:p>
      <w:pPr>
        <w:pBdr>
          <w:top w:space="5"/>
          <w:left w:space="5"/>
          <w:bottom w:space="5"/>
          <w:right w:space="5"/>
        </w:pBdr>
        <w:spacing w:after="0"/>
        <w:ind w:left="225"/>
        <w:jc w:val="left"/>
      </w:pPr>
      <w:r>
        <w:rPr>
          <w:rFonts w:ascii="Times New Roman" w:hAnsi="Times New Roman"/>
          <w:b w:val="false"/>
          <w:i w:val="false"/>
          <w:color w:val="000000"/>
          <w:sz w:val="22"/>
        </w:rPr>
        <w:t xml:space="preserve">(g) Each Contracting Activity has an assigned DPAS Officer to provide guidance and resolve questions associated with DPAS. </w:t>
      </w:r>
      <w:r>
        <w:rPr>
          <w:rFonts w:ascii="Times New Roman" w:hAnsi="Times New Roman"/>
          <w:b w:val="false"/>
          <w:i w:val="false"/>
          <w:color w:val="000000"/>
          <w:sz w:val="22"/>
          <w:u w:val="single"/>
        </w:rPr>
        <w:t>Contact the Contracting Activity’s Policy office for DPAS point of contact information</w:t>
      </w:r>
      <w:r>
        <w:rPr>
          <w:rFonts w:ascii="Times New Roman" w:hAnsi="Times New Roman"/>
          <w:b w:val="false"/>
          <w:i w:val="false"/>
          <w:color w:val="000000"/>
          <w:sz w:val="22"/>
          <w:u w:val="single"/>
        </w:rPr>
        <w:t>.</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NMCARS2_topic_152" w:id="418"/>
      <w:r>
        <w:rPr>
          <w:rFonts w:ascii="Times New Roman" w:hAnsi="Times New Roman"/>
          <w:color w:val="000000"/>
          <w:sz w:val="48"/>
        </w:rPr>
        <w:t>PART 5212</w:t>
      </w:r>
      <w:r>
        <w:rPr>
          <w:rFonts w:ascii="Times New Roman" w:hAnsi="Times New Roman"/>
          <w:color w:val="000000"/>
          <w:sz w:val="48"/>
        </w:rPr>
        <w:t xml:space="preserve"> ACQUISITION OF COMMERCIAL ITEMS</w:t>
      </w:r>
      <w:bookmarkEnd w:id="418"/>
    </w:p>
    <w:p>
      <w:pPr>
        <w:spacing w:after="0"/>
        <w:jc w:val="left"/>
        <w:ind w:left="720" w:hanging="360"/>
      </w:pPr>
      <w:hyperlink w:anchor="NMCARS_NMCARS2_topic_153">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NMCARS2_topic_154">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NMCARS2_topic_155">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NMCARS2_topic_156">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NMCARS2_topic_157">
        <w:r>
          <w:rPr>
            <w:rStyle w:val="Hyperlink"/>
            <w:rFonts w:ascii="Times New Roman" w:hAnsi="Times New Roman"/>
            <w:b w:val="false"/>
            <w:i w:val="false"/>
            <w:color w:val="0000ff"/>
            <w:sz w:val="22"/>
            <w:u w:val="single"/>
          </w:rPr>
          <w:t>SUBPART 5212.3 — SOLICITATION PROVISIONS AND CLAUSES FOR THE ACQUISITION OF COMMERCIAL ITEMS</w:t>
        </w:r>
      </w:hyperlink>
    </w:p>
    <w:p>
      <w:pPr>
        <w:spacing w:after="0"/>
        <w:jc w:val="left"/>
        <w:ind w:left="1440" w:hanging="360"/>
      </w:pPr>
      <w:hyperlink w:anchor="NMCARS_NMCARS2_topic_158">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NMCARS2_topic_159">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NMCARS2_topic_160">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NMCARS2_topic_161">
        <w:r>
          <w:rPr>
            <w:rStyle w:val="Hyperlink"/>
            <w:rFonts w:ascii="Times New Roman" w:hAnsi="Times New Roman"/>
            <w:b w:val="false"/>
            <w:i w:val="false"/>
            <w:color w:val="0000ff"/>
            <w:sz w:val="22"/>
            <w:u w:val="single"/>
          </w:rPr>
          <w:t>SUBPART 5212.70 --- LIMITATION ON CONVERSION OF PROCUREMENT FROM COMMERCIAL ACQUISITION PROCEDURES</w:t>
        </w:r>
      </w:hyperlink>
    </w:p>
    <w:p>
      <w:pPr>
        <w:spacing w:after="0"/>
        <w:jc w:val="left"/>
        <w:ind w:left="1440" w:hanging="360"/>
      </w:pPr>
      <w:hyperlink w:anchor="NMCARS_NMCARS2_topic_162">
        <w:r>
          <w:rPr>
            <w:rStyle w:val="Hyperlink"/>
            <w:rFonts w:ascii="Times New Roman" w:hAnsi="Times New Roman"/>
            <w:b w:val="false"/>
            <w:i w:val="false"/>
            <w:color w:val="0000ff"/>
            <w:sz w:val="22"/>
            <w:u w:val="single"/>
          </w:rPr>
          <w:t>5212.7001 Procedures</w:t>
        </w:r>
      </w:hyperlink>
    </w:p>
    <!-- Created by docx4j 6.1.2 (Apache licensed) using REFERENCE JAXB in Oracle Java 15 on Linux -->
    <w:p>
      <w:pPr>
        <w:pStyle w:val="Heading2"/>
        <w:spacing w:after="180"/>
        <w:ind w:left="120"/>
        <w:jc w:val="center"/>
      </w:pPr>
      <w:bookmarkStart w:name="NMCARS_NMCARS2_topic_153" w:id="633"/>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6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54" w:id="164"/>
      <w:r>
        <w:rPr>
          <w:rFonts w:ascii="Times New Roman" w:hAnsi="Times New Roman"/>
          <w:color w:val="000000"/>
          <w:sz w:val="31"/>
        </w:rPr>
        <w:t>5212.102</w:t>
      </w:r>
      <w:r>
        <w:rPr>
          <w:rFonts w:ascii="Times New Roman" w:hAnsi="Times New Roman"/>
          <w:color w:val="000000"/>
          <w:sz w:val="31"/>
        </w:rPr>
        <w:t xml:space="preserve"> Applicability.</w:t>
      </w:r>
      <w:bookmarkEnd w:id="164"/>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c329906f3c044d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NMCARS2_topic_155" w:id="72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72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56" w:id="366"/>
      <w:r>
        <w:rPr>
          <w:rFonts w:ascii="Times New Roman" w:hAnsi="Times New Roman"/>
          <w:color w:val="000000"/>
          <w:sz w:val="31"/>
        </w:rPr>
        <w:t>5212.207</w:t>
      </w:r>
      <w:r>
        <w:rPr>
          <w:rFonts w:ascii="Times New Roman" w:hAnsi="Times New Roman"/>
          <w:color w:val="000000"/>
          <w:sz w:val="31"/>
        </w:rPr>
        <w:t xml:space="preserve"> Contract type.</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0fc728231a9a42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NMCARS2_topic_157" w:id="419"/>
      <w:r>
        <w:rPr>
          <w:rFonts w:ascii="Times New Roman" w:hAnsi="Times New Roman"/>
          <w:color w:val="000000"/>
          <w:sz w:val="36"/>
        </w:rPr>
        <w:t>SUBPART 5212.3</w:t>
      </w:r>
      <w:r>
        <w:rPr>
          <w:rFonts w:ascii="Times New Roman" w:hAnsi="Times New Roman"/>
          <w:color w:val="000000"/>
          <w:sz w:val="36"/>
        </w:rPr>
        <w:t xml:space="preserve"> — SOLICITATION PROVISIONS AND CLAUSES FOR THE ACQUISITION OF COMMERCIAL ITEMS</w:t>
      </w:r>
      <w:bookmarkEnd w:id="4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58" w:id="692"/>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69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c50fb7fbbe114a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NMCARS2_topic_159" w:id="715"/>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7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60" w:id="553"/>
      <w:r>
        <w:rPr>
          <w:rFonts w:ascii="Times New Roman" w:hAnsi="Times New Roman"/>
          <w:color w:val="000000"/>
          <w:sz w:val="31"/>
        </w:rPr>
        <w:t>5212.403</w:t>
      </w:r>
      <w:r>
        <w:rPr>
          <w:rFonts w:ascii="Times New Roman" w:hAnsi="Times New Roman"/>
          <w:color w:val="000000"/>
          <w:sz w:val="31"/>
        </w:rPr>
        <w:t xml:space="preserve"> Termination</w:t>
      </w:r>
      <w:bookmarkEnd w:id="553"/>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7d094a04fc3d4f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NMCARS2_topic_161" w:id="581"/>
      <w:r>
        <w:rPr>
          <w:rFonts w:ascii="Times New Roman" w:hAnsi="Times New Roman"/>
          <w:color w:val="000000"/>
          <w:sz w:val="36"/>
        </w:rPr>
        <w:t>SUBPART 5212.70 ---</w:t>
      </w:r>
      <w:r>
        <w:rPr>
          <w:rFonts w:ascii="Times New Roman" w:hAnsi="Times New Roman"/>
          <w:color w:val="000000"/>
          <w:sz w:val="36"/>
        </w:rPr>
        <w:t xml:space="preserve"> LIMITATION ON CONVERSION OF PROCUREMENT FROM COMMERCIAL ACQUISITION PROCEDURES</w:t>
      </w:r>
      <w:bookmarkEnd w:id="5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62" w:id="16"/>
      <w:r>
        <w:rPr>
          <w:rFonts w:ascii="Times New Roman" w:hAnsi="Times New Roman"/>
          <w:color w:val="000000"/>
          <w:sz w:val="31"/>
        </w:rPr>
        <w:t>5212.7001</w:t>
      </w:r>
      <w:r>
        <w:rPr>
          <w:rFonts w:ascii="Times New Roman" w:hAnsi="Times New Roman"/>
          <w:color w:val="000000"/>
          <w:sz w:val="31"/>
        </w:rPr>
        <w:t xml:space="preserve"> Procedures</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(a)(2) Copies of HCA determinations submitted to Defense Pricing and Contracting (DPC) shall be submitted to DASN(P) by email at </w:t>
      </w:r>
      <w:hyperlink r:id="Ra6ef3a879d1a42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212.7001(a)(2) HCA Determination for Conversion of a Procurement from Commercial Acquisition Procedures.”</w:t>
      </w:r>
    </w:p>
    <!-- Created by docx4j 6.1.2 (Apache licensed) using REFERENCE JAXB in Oracle Java 15 on Linux -->
    <w:p>
      <w:pPr>
        <w:pStyle w:val="Heading1"/>
        <w:spacing w:after="161"/>
        <w:ind w:left="120"/>
        <w:jc w:val="left"/>
      </w:pPr>
      <w:bookmarkStart w:name="NMCARS_NMCARS2_topic_163" w:id="248"/>
      <w:r>
        <w:rPr>
          <w:rFonts w:ascii="Times New Roman" w:hAnsi="Times New Roman"/>
          <w:color w:val="000000"/>
          <w:sz w:val="48"/>
        </w:rPr>
        <w:t>PART 5213</w:t>
      </w:r>
      <w:r>
        <w:rPr>
          <w:rFonts w:ascii="Times New Roman" w:hAnsi="Times New Roman"/>
          <w:color w:val="000000"/>
          <w:sz w:val="48"/>
        </w:rPr>
        <w:t xml:space="preserve"> SIMPLIFIED ACQUISITION PROCEDURES</w:t>
      </w:r>
      <w:bookmarkEnd w:id="248"/>
    </w:p>
    <w:p>
      <w:pPr>
        <w:spacing w:after="0"/>
        <w:jc w:val="left"/>
        <w:ind w:left="720" w:hanging="360"/>
      </w:pPr>
      <w:hyperlink w:anchor="NMCARS_NMCARS2_topic_164">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NMCARS2_topic_165">
        <w:r>
          <w:rPr>
            <w:rStyle w:val="Hyperlink"/>
            <w:rFonts w:ascii="Times New Roman" w:hAnsi="Times New Roman"/>
            <w:b w:val="false"/>
            <w:i w:val="false"/>
            <w:color w:val="0000ff"/>
            <w:sz w:val="22"/>
            <w:u w:val="single"/>
          </w:rPr>
          <w:t>SUBPART 5213.2 ACTIONS AT OR BELOW THE SIMPLIFIED MICRO–PURCHASE THRESHOLD</w:t>
        </w:r>
      </w:hyperlink>
    </w:p>
    <w:p>
      <w:pPr>
        <w:spacing w:after="0"/>
        <w:jc w:val="left"/>
        <w:ind w:left="1440" w:hanging="360"/>
      </w:pPr>
      <w:hyperlink w:anchor="NMCARS_NMCARS2_topic_166">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NMCARS2_topic_167">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NMCARS2_topic_168">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NMCARS2_topic_169">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NMCARS2_topic_170">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NMCARS2_topic_171">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NMCARS2_topic_164" w:id="628"/>
      <w:r>
        <w:rPr>
          <w:rFonts w:ascii="Times New Roman" w:hAnsi="Times New Roman"/>
          <w:color w:val="000000"/>
          <w:sz w:val="31"/>
        </w:rPr>
        <w:t>5213.000</w:t>
      </w:r>
      <w:r>
        <w:rPr>
          <w:rFonts w:ascii="Times New Roman" w:hAnsi="Times New Roman"/>
          <w:color w:val="000000"/>
          <w:sz w:val="31"/>
        </w:rPr>
        <w:t xml:space="preserve"> Scope of part.</w:t>
      </w:r>
      <w:bookmarkEnd w:id="628"/>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NMCARS2_topic_165" w:id="696"/>
      <w:r>
        <w:rPr>
          <w:rFonts w:ascii="Times New Roman" w:hAnsi="Times New Roman"/>
          <w:color w:val="000000"/>
          <w:sz w:val="36"/>
        </w:rPr>
        <w:t>SUBPART 5213.2</w:t>
      </w:r>
      <w:r>
        <w:rPr>
          <w:rFonts w:ascii="Times New Roman" w:hAnsi="Times New Roman"/>
          <w:color w:val="000000"/>
          <w:sz w:val="36"/>
        </w:rPr>
        <w:t xml:space="preserve"> ACTIONS AT OR BELOW THE SIMPLIFIED MICRO–PURCHASE THRESHOLD</w:t>
      </w:r>
      <w:bookmarkEnd w:id="6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66" w:id="302"/>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302"/>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NMCARS2_topic_167" w:id="324"/>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68" w:id="645"/>
      <w:r>
        <w:rPr>
          <w:rFonts w:ascii="Times New Roman" w:hAnsi="Times New Roman"/>
          <w:color w:val="000000"/>
          <w:sz w:val="31"/>
        </w:rPr>
        <w:t>5213.303</w:t>
      </w:r>
      <w:r>
        <w:rPr>
          <w:rFonts w:ascii="Times New Roman" w:hAnsi="Times New Roman"/>
          <w:color w:val="000000"/>
          <w:sz w:val="31"/>
        </w:rPr>
        <w:t xml:space="preserve"> Blanket purchase agreements (BPAs).</w:t>
      </w:r>
      <w:bookmarkEnd w:id="64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69" w:id="711"/>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711"/>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381cec43c75e4f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NMCARS2_topic_170" w:id="400"/>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40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71" w:id="35"/>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35"/>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c7ce2a64e62148d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 Created by docx4j 6.1.2 (Apache licensed) using REFERENCE JAXB in Oracle Java 15 on Linux -->
    <w:p>
      <w:pPr>
        <w:pStyle w:val="Heading1"/>
        <w:spacing w:after="161"/>
        <w:ind w:left="120"/>
        <w:jc w:val="left"/>
      </w:pPr>
      <w:bookmarkStart w:name="NMCARS_NMCARS2_topic_172" w:id="549"/>
      <w:r>
        <w:rPr>
          <w:rFonts w:ascii="Times New Roman" w:hAnsi="Times New Roman"/>
          <w:color w:val="000000"/>
          <w:sz w:val="48"/>
        </w:rPr>
        <w:t>PART 5214</w:t>
      </w:r>
      <w:r>
        <w:rPr>
          <w:rFonts w:ascii="Times New Roman" w:hAnsi="Times New Roman"/>
          <w:color w:val="000000"/>
          <w:sz w:val="48"/>
        </w:rPr>
        <w:t xml:space="preserve"> SEALED BIDDING</w:t>
      </w:r>
      <w:bookmarkEnd w:id="549"/>
    </w:p>
    <w:p>
      <w:pPr>
        <w:spacing w:after="0"/>
        <w:jc w:val="left"/>
        <w:ind w:left="720" w:hanging="360"/>
      </w:pPr>
      <w:hyperlink w:anchor="NMCARS_NMCARS2_topic_173">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NMCARS2_topic_174">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NMCARS2_topic_175">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NMCARS2_topic_176">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NMCARS2_topic_173" w:id="693"/>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6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74" w:id="660"/>
      <w:r>
        <w:rPr>
          <w:rFonts w:ascii="Times New Roman" w:hAnsi="Times New Roman"/>
          <w:color w:val="000000"/>
          <w:sz w:val="31"/>
        </w:rPr>
        <w:t>5214.401</w:t>
      </w:r>
      <w:r>
        <w:rPr>
          <w:rFonts w:ascii="Times New Roman" w:hAnsi="Times New Roman"/>
          <w:color w:val="000000"/>
          <w:sz w:val="31"/>
        </w:rPr>
        <w:t xml:space="preserve"> Receipt and safeguarding of bids.</w:t>
      </w:r>
      <w:bookmarkEnd w:id="660"/>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NMCARS2_topic_175" w:id="547"/>
      <w:r>
        <w:rPr>
          <w:rFonts w:ascii="Times New Roman" w:hAnsi="Times New Roman"/>
          <w:color w:val="000000"/>
          <w:sz w:val="31"/>
        </w:rPr>
        <w:t>5214.407</w:t>
      </w:r>
      <w:r>
        <w:rPr>
          <w:rFonts w:ascii="Times New Roman" w:hAnsi="Times New Roman"/>
          <w:color w:val="000000"/>
          <w:sz w:val="31"/>
        </w:rPr>
        <w:t xml:space="preserve"> Mistakes in bids.</w:t>
      </w:r>
      <w:bookmarkEnd w:id="5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76" w:id="639"/>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639"/>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 Created by docx4j 6.1.2 (Apache licensed) using REFERENCE JAXB in Oracle Java 15 on Linux -->
    <w:p>
      <w:pPr>
        <w:pStyle w:val="Heading1"/>
        <w:spacing w:after="161"/>
        <w:ind w:left="120"/>
        <w:jc w:val="center"/>
      </w:pPr>
      <w:bookmarkStart w:name="NMCARS_NMCARS2_topic_177" w:id="115"/>
      <w:r>
        <w:rPr>
          <w:rFonts w:ascii="Times New Roman" w:hAnsi="Times New Roman"/>
          <w:color w:val="000000"/>
        </w:rPr>
        <w:t>PART 5215</w:t>
      </w:r>
      <w:r>
        <w:rPr>
          <w:rFonts w:ascii="Times New Roman" w:hAnsi="Times New Roman"/>
          <w:color w:val="000000"/>
        </w:rPr>
        <w:t xml:space="preserve"> CONTRACTING BY NEGOTIATION</w:t>
      </w:r>
      <w:bookmarkEnd w:id="115"/>
    </w:p>
    <w:p>
      <w:pPr>
        <w:spacing w:after="0"/>
        <w:jc w:val="left"/>
        <w:ind w:left="720" w:hanging="360"/>
      </w:pPr>
      <w:hyperlink w:anchor="NMCARS_NMCARS2_topic_178">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NMCARS2_topic_179">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NMCARS2_topic_180">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NMCARS2_topic_181">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NMCARS2_topic_182">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NMCARS2_topic_18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NMCARS2_topic_18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NMCARS2_topic_18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NMCARS2_topic_186">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NMCARS2_topic_187">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NMCARS2_topic_188">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NMCARS2_topic_189">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NMCARS2_topic_190">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NMCARS2_topic_191">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NMCARS2_topic_192">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NMCARS2_topic_193">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NMCARS2_topic_194">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NMCARS2_topic_195">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NMCARS2_topic_19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NMCARS2_topic_197">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NMCARS2_topic_178" w:id="168"/>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1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79" w:id="114"/>
      <w:r>
        <w:rPr>
          <w:rFonts w:ascii="Times New Roman" w:hAnsi="Times New Roman"/>
          <w:color w:val="000000"/>
          <w:sz w:val="31"/>
        </w:rPr>
        <w:t>5215.204</w:t>
      </w:r>
      <w:r>
        <w:rPr>
          <w:rFonts w:ascii="Times New Roman" w:hAnsi="Times New Roman"/>
          <w:color w:val="000000"/>
          <w:sz w:val="31"/>
        </w:rPr>
        <w:t xml:space="preserve"> Contract format.</w:t>
      </w:r>
      <w:bookmarkEnd w:id="1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80" w:id="421"/>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421"/>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NMCARS2_topic_181" w:id="414"/>
      <w:r>
        <w:rPr>
          <w:rFonts w:ascii="Times New Roman" w:hAnsi="Times New Roman"/>
          <w:color w:val="000000"/>
          <w:sz w:val="36"/>
        </w:rPr>
        <w:t>SUBPART 5215.3</w:t>
      </w:r>
      <w:r>
        <w:rPr>
          <w:rFonts w:ascii="Times New Roman" w:hAnsi="Times New Roman"/>
          <w:color w:val="000000"/>
          <w:sz w:val="36"/>
        </w:rPr>
        <w:t xml:space="preserve"> — SOURCE SELECTION</w:t>
      </w:r>
      <w:bookmarkEnd w:id="4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82" w:id="422"/>
      <w:r>
        <w:rPr>
          <w:rFonts w:ascii="Times New Roman" w:hAnsi="Times New Roman"/>
          <w:color w:val="000000"/>
          <w:sz w:val="31"/>
        </w:rPr>
        <w:t>5215.300</w:t>
      </w:r>
      <w:r>
        <w:rPr>
          <w:rFonts w:ascii="Times New Roman" w:hAnsi="Times New Roman"/>
          <w:color w:val="000000"/>
          <w:sz w:val="31"/>
        </w:rPr>
        <w:t xml:space="preserve"> Scope of subpart.</w:t>
      </w:r>
      <w:bookmarkEnd w:id="422"/>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82dc91ad890a4c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NMCARS2_topic_183" w:id="563"/>
      <w:r>
        <w:rPr>
          <w:rFonts w:ascii="Times New Roman" w:hAnsi="Times New Roman"/>
          <w:color w:val="000000"/>
          <w:sz w:val="31"/>
        </w:rPr>
        <w:t>5215.303</w:t>
      </w:r>
      <w:r>
        <w:rPr>
          <w:rFonts w:ascii="Times New Roman" w:hAnsi="Times New Roman"/>
          <w:color w:val="000000"/>
          <w:sz w:val="31"/>
        </w:rPr>
        <w:t xml:space="preserve"> Responsibilities.</w:t>
      </w:r>
      <w:bookmarkEnd w:id="563"/>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564"/>
      <w:r>
        <w:rPr>
          <w:rFonts w:ascii="Times New Roman" w:hAnsi="Times New Roman"/>
          <w:b w:val="false"/>
          <w:i w:val="false"/>
          <w:color w:val="000000"/>
          <w:sz w:val="22"/>
        </w:rPr>
        <w:t>(1)</w:t>
      </w:r>
      <w:bookmarkEnd w:id="564"/>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565"/>
      <w:r>
        <w:rPr>
          <w:rFonts w:ascii="Times New Roman" w:hAnsi="Times New Roman"/>
          <w:b w:val="false"/>
          <w:i w:val="false"/>
          <w:color w:val="000000"/>
          <w:sz w:val="22"/>
        </w:rPr>
        <w:t>(2)</w:t>
      </w:r>
      <w:bookmarkEnd w:id="565"/>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NMCARS2_topic_184" w:id="206"/>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206"/>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NMCARS2_topic_185" w:id="295"/>
      <w:r>
        <w:rPr>
          <w:rFonts w:ascii="Times New Roman" w:hAnsi="Times New Roman"/>
          <w:color w:val="000000"/>
          <w:sz w:val="31"/>
        </w:rPr>
        <w:t>5215.305</w:t>
      </w:r>
      <w:r>
        <w:rPr>
          <w:rFonts w:ascii="Times New Roman" w:hAnsi="Times New Roman"/>
          <w:color w:val="000000"/>
          <w:sz w:val="31"/>
        </w:rPr>
        <w:t xml:space="preserve"> Proposal evaluation.</w:t>
      </w:r>
      <w:bookmarkEnd w:id="29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86" w:id="180"/>
      <w:r>
        <w:rPr>
          <w:rFonts w:ascii="Times New Roman" w:hAnsi="Times New Roman"/>
          <w:color w:val="000000"/>
          <w:sz w:val="31"/>
        </w:rPr>
        <w:t>5215.308</w:t>
      </w:r>
      <w:r>
        <w:rPr>
          <w:rFonts w:ascii="Times New Roman" w:hAnsi="Times New Roman"/>
          <w:color w:val="000000"/>
          <w:sz w:val="31"/>
        </w:rPr>
        <w:t xml:space="preserve"> Source selection decision.</w:t>
      </w:r>
      <w:bookmarkEnd w:id="180"/>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NMCARS2_topic_187" w:id="649"/>
      <w:r>
        <w:rPr>
          <w:rFonts w:ascii="Times New Roman" w:hAnsi="Times New Roman"/>
          <w:color w:val="000000"/>
          <w:sz w:val="36"/>
        </w:rPr>
        <w:t>SUBPART 5215.4</w:t>
      </w:r>
      <w:r>
        <w:rPr>
          <w:rFonts w:ascii="Times New Roman" w:hAnsi="Times New Roman"/>
          <w:color w:val="000000"/>
          <w:sz w:val="36"/>
        </w:rPr>
        <w:t xml:space="preserve"> — CONTRACT PRICING</w:t>
      </w:r>
      <w:bookmarkEnd w:id="6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88" w:id="736"/>
      <w:r>
        <w:rPr>
          <w:rFonts w:ascii="Times New Roman" w:hAnsi="Times New Roman"/>
          <w:color w:val="000000"/>
          <w:sz w:val="31"/>
        </w:rPr>
        <w:t>5215.402</w:t>
      </w:r>
      <w:r>
        <w:rPr>
          <w:rFonts w:ascii="Times New Roman" w:hAnsi="Times New Roman"/>
          <w:color w:val="000000"/>
          <w:sz w:val="31"/>
        </w:rPr>
        <w:t xml:space="preserve"> Pricing policy.</w:t>
      </w:r>
      <w:bookmarkEnd w:id="736"/>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cfbaea2158eb403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NMCARS2_topic_189" w:id="430"/>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4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90" w:id="691"/>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691"/>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b0850d675dca4a9d">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cda4f2af13634e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NMCARS2_topic_191" w:id="335"/>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335"/>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4d63fb71716946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NMCARS2_topic_192" w:id="29"/>
      <w:r>
        <w:rPr>
          <w:rFonts w:ascii="Times New Roman" w:hAnsi="Times New Roman"/>
          <w:i w:val="false"/>
          <w:color w:val="000000"/>
          <w:sz w:val="24"/>
        </w:rPr>
        <w:t>5215.4-4</w:t>
      </w:r>
      <w:r>
        <w:rPr>
          <w:rFonts w:ascii="Times New Roman" w:hAnsi="Times New Roman"/>
          <w:i w:val="false"/>
          <w:color w:val="000000"/>
          <w:sz w:val="24"/>
        </w:rPr>
        <w:t xml:space="preserve"> Profit.</w:t>
      </w:r>
      <w:bookmarkEnd w:id="29"/>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NMCARS2_topic_193" w:id="6"/>
      <w:r>
        <w:rPr>
          <w:rFonts w:ascii="Times New Roman" w:hAnsi="Times New Roman"/>
          <w:color w:val="000000"/>
          <w:sz w:val="31"/>
        </w:rPr>
        <w:t>5215.406</w:t>
      </w:r>
      <w:r>
        <w:rPr>
          <w:rFonts w:ascii="Times New Roman" w:hAnsi="Times New Roman"/>
          <w:color w:val="000000"/>
          <w:sz w:val="31"/>
        </w:rPr>
        <w:t xml:space="preserve"> Documentation.</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194" w:id="174"/>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174"/>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ff45181fc65a44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NMCARS2_topic_195" w:id="363"/>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363"/>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NMCARS2_topic_196" w:id="596"/>
      <w:r>
        <w:rPr>
          <w:rFonts w:ascii="Times New Roman" w:hAnsi="Times New Roman"/>
          <w:color w:val="000000"/>
          <w:sz w:val="36"/>
        </w:rPr>
        <w:t>SUBPART 5215.6</w:t>
      </w:r>
      <w:r>
        <w:rPr>
          <w:rFonts w:ascii="Times New Roman" w:hAnsi="Times New Roman"/>
          <w:color w:val="000000"/>
          <w:sz w:val="36"/>
        </w:rPr>
        <w:t xml:space="preserve"> — UNSOLICITED PROPOSALS</w:t>
      </w:r>
      <w:bookmarkEnd w:id="5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197" w:id="727"/>
      <w:r>
        <w:rPr>
          <w:rFonts w:ascii="Times New Roman" w:hAnsi="Times New Roman"/>
          <w:color w:val="000000"/>
          <w:sz w:val="31"/>
        </w:rPr>
        <w:t>5215.606</w:t>
      </w:r>
      <w:r>
        <w:rPr>
          <w:rFonts w:ascii="Times New Roman" w:hAnsi="Times New Roman"/>
          <w:color w:val="000000"/>
          <w:sz w:val="31"/>
        </w:rPr>
        <w:t xml:space="preserve"> Agency procedures.</w:t>
      </w:r>
      <w:bookmarkEnd w:id="727"/>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 Created by docx4j 6.1.2 (Apache licensed) using REFERENCE JAXB in Oracle Java 15 on Linux -->
    <w:p>
      <w:pPr>
        <w:pStyle w:val="Heading1"/>
        <w:spacing w:after="161"/>
        <w:ind w:left="120"/>
        <w:jc w:val="center"/>
      </w:pPr>
      <w:bookmarkStart w:name="NMCARS_NMCARS2_topic_198" w:id="544"/>
      <w:r>
        <w:rPr>
          <w:rFonts w:ascii="Times New Roman" w:hAnsi="Times New Roman"/>
          <w:color w:val="000000"/>
        </w:rPr>
        <w:t>PART 5216</w:t>
      </w:r>
      <w:r>
        <w:rPr>
          <w:rFonts w:ascii="Times New Roman" w:hAnsi="Times New Roman"/>
          <w:color w:val="000000"/>
        </w:rPr>
        <w:t xml:space="preserve"> TYPES OF CONTRACTS</w:t>
      </w:r>
      <w:bookmarkEnd w:id="544"/>
    </w:p>
    <w:p>
      <w:pPr>
        <w:spacing w:after="0"/>
        <w:jc w:val="left"/>
        <w:ind w:left="720" w:hanging="360"/>
      </w:pPr>
      <w:hyperlink w:anchor="NMCARS_NMCARS2_topic_199">
        <w:r>
          <w:rPr>
            <w:rStyle w:val="Hyperlink"/>
            <w:rFonts w:ascii="Times New Roman" w:hAnsi="Times New Roman"/>
            <w:b w:val="false"/>
            <w:i w:val="false"/>
            <w:color w:val="0000ff"/>
            <w:sz w:val="22"/>
            <w:u w:val="single"/>
          </w:rPr>
          <w:t>SUBPART 5216.2 — FIXED–PRICE CONTRACTS</w:t>
        </w:r>
      </w:hyperlink>
    </w:p>
    <w:p>
      <w:pPr>
        <w:spacing w:after="0"/>
        <w:jc w:val="left"/>
        <w:ind w:left="1440" w:hanging="360"/>
      </w:pPr>
      <w:hyperlink w:anchor="NMCARS_NMCARS2_topic_200">
        <w:r>
          <w:rPr>
            <w:rStyle w:val="Hyperlink"/>
            <w:rFonts w:ascii="Times New Roman" w:hAnsi="Times New Roman"/>
            <w:b w:val="false"/>
            <w:i w:val="false"/>
            <w:color w:val="0000ff"/>
            <w:sz w:val="22"/>
            <w:u w:val="single"/>
          </w:rPr>
          <w:t>5216.202-90 Firm–fixed–price contracts.</w:t>
        </w:r>
      </w:hyperlink>
    </w:p>
    <w:p>
      <w:pPr>
        <w:spacing w:after="0"/>
        <w:jc w:val="left"/>
        <w:ind w:left="720" w:hanging="360"/>
      </w:pPr>
      <w:hyperlink w:anchor="NMCARS_NMCARS2_topic_201">
        <w:r>
          <w:rPr>
            <w:rStyle w:val="Hyperlink"/>
            <w:rFonts w:ascii="Times New Roman" w:hAnsi="Times New Roman"/>
            <w:b w:val="false"/>
            <w:i w:val="false"/>
            <w:color w:val="0000ff"/>
            <w:sz w:val="22"/>
            <w:u w:val="single"/>
          </w:rPr>
          <w:t>SUBPART 5216.3 — COST–REIMBURSEMENT CONTRACTS</w:t>
        </w:r>
      </w:hyperlink>
    </w:p>
    <w:p>
      <w:pPr>
        <w:spacing w:after="0"/>
        <w:jc w:val="left"/>
        <w:ind w:left="1440" w:hanging="360"/>
      </w:pPr>
      <w:hyperlink w:anchor="NMCARS_NMCARS2_topic_202">
        <w:r>
          <w:rPr>
            <w:rStyle w:val="Hyperlink"/>
            <w:rFonts w:ascii="Times New Roman" w:hAnsi="Times New Roman"/>
            <w:b w:val="false"/>
            <w:i w:val="false"/>
            <w:color w:val="0000ff"/>
            <w:sz w:val="22"/>
            <w:u w:val="single"/>
          </w:rPr>
          <w:t>5216.306 Cost–plus–fixed–fee contracts.</w:t>
        </w:r>
      </w:hyperlink>
    </w:p>
    <w:p>
      <w:pPr>
        <w:spacing w:after="0"/>
        <w:jc w:val="left"/>
        <w:ind w:left="720" w:hanging="360"/>
      </w:pPr>
      <w:hyperlink w:anchor="NMCARS_NMCARS2_topic_203">
        <w:r>
          <w:rPr>
            <w:rStyle w:val="Hyperlink"/>
            <w:rFonts w:ascii="Times New Roman" w:hAnsi="Times New Roman"/>
            <w:b w:val="false"/>
            <w:i w:val="false"/>
            <w:color w:val="0000ff"/>
            <w:sz w:val="22"/>
            <w:u w:val="single"/>
          </w:rPr>
          <w:t>SUBPART 5216.4 — INCENTIVE CONTRACTS</w:t>
        </w:r>
      </w:hyperlink>
    </w:p>
    <w:p>
      <w:pPr>
        <w:spacing w:after="0"/>
        <w:jc w:val="left"/>
        <w:ind w:left="1440" w:hanging="360"/>
      </w:pPr>
      <w:hyperlink w:anchor="NMCARS_NMCARS2_topic_204">
        <w:r>
          <w:rPr>
            <w:rStyle w:val="Hyperlink"/>
            <w:rFonts w:ascii="Times New Roman" w:hAnsi="Times New Roman"/>
            <w:b w:val="false"/>
            <w:i w:val="false"/>
            <w:color w:val="0000ff"/>
            <w:sz w:val="22"/>
            <w:u w:val="single"/>
          </w:rPr>
          <w:t>5216.401 General.</w:t>
        </w:r>
      </w:hyperlink>
    </w:p>
    <w:p>
      <w:pPr>
        <w:spacing w:after="0"/>
        <w:jc w:val="left"/>
        <w:ind w:left="720" w:hanging="360"/>
      </w:pPr>
      <w:hyperlink w:anchor="NMCARS_NMCARS2_topic_205">
        <w:r>
          <w:rPr>
            <w:rStyle w:val="Hyperlink"/>
            <w:rFonts w:ascii="Times New Roman" w:hAnsi="Times New Roman"/>
            <w:b w:val="false"/>
            <w:i w:val="false"/>
            <w:color w:val="0000ff"/>
            <w:sz w:val="22"/>
            <w:u w:val="single"/>
          </w:rPr>
          <w:t>SUBPART 5216.5 — INDEFINITE–DELIVERY CONTRACTS</w:t>
        </w:r>
      </w:hyperlink>
    </w:p>
    <w:p>
      <w:pPr>
        <w:spacing w:after="0"/>
        <w:jc w:val="left"/>
        <w:ind w:left="1440" w:hanging="360"/>
      </w:pPr>
      <w:hyperlink w:anchor="NMCARS_NMCARS2_topic_206">
        <w:r>
          <w:rPr>
            <w:rStyle w:val="Hyperlink"/>
            <w:rFonts w:ascii="Times New Roman" w:hAnsi="Times New Roman"/>
            <w:b w:val="false"/>
            <w:i w:val="false"/>
            <w:color w:val="0000ff"/>
            <w:sz w:val="22"/>
            <w:u w:val="single"/>
          </w:rPr>
          <w:t>5216.504 Indefinite–quantity contracts.</w:t>
        </w:r>
      </w:hyperlink>
    </w:p>
    <w:p>
      <w:pPr>
        <w:spacing w:after="0"/>
        <w:jc w:val="left"/>
        <w:ind w:left="1440" w:hanging="360"/>
      </w:pPr>
      <w:hyperlink w:anchor="NMCARS_NMCARS2_topic_207">
        <w:r>
          <w:rPr>
            <w:rStyle w:val="Hyperlink"/>
            <w:rFonts w:ascii="Times New Roman" w:hAnsi="Times New Roman"/>
            <w:b w:val="false"/>
            <w:i w:val="false"/>
            <w:color w:val="0000ff"/>
            <w:sz w:val="22"/>
            <w:u w:val="single"/>
          </w:rPr>
          <w:t>5216.505 Ordering.</w:t>
        </w:r>
      </w:hyperlink>
    </w:p>
    <w:p>
      <w:pPr>
        <w:spacing w:after="0"/>
        <w:jc w:val="left"/>
        <w:ind w:left="1440" w:hanging="360"/>
      </w:pPr>
      <w:hyperlink w:anchor="NMCARS_NMCARS2_topic_208">
        <w:r>
          <w:rPr>
            <w:rStyle w:val="Hyperlink"/>
            <w:rFonts w:ascii="Times New Roman" w:hAnsi="Times New Roman"/>
            <w:b w:val="false"/>
            <w:i w:val="false"/>
            <w:color w:val="0000ff"/>
            <w:sz w:val="22"/>
            <w:u w:val="single"/>
          </w:rPr>
          <w:t>5216.506 Solicitation provisions and contract clauses.</w:t>
        </w:r>
      </w:hyperlink>
    </w:p>
    <!-- Created by docx4j 6.1.2 (Apache licensed) using REFERENCE JAXB in Oracle Java 15 on Linux -->
    <w:p>
      <w:pPr>
        <w:pStyle w:val="Heading2"/>
        <w:spacing w:after="180"/>
        <w:ind w:left="120"/>
        <w:jc w:val="center"/>
      </w:pPr>
      <w:bookmarkStart w:name="NMCARS_NMCARS2_topic_199" w:id="668"/>
      <w:r>
        <w:rPr>
          <w:rFonts w:ascii="Times New Roman" w:hAnsi="Times New Roman"/>
          <w:color w:val="000000"/>
          <w:sz w:val="36"/>
        </w:rPr>
        <w:t>SUBPART 5216.2</w:t>
      </w:r>
      <w:r>
        <w:rPr>
          <w:rFonts w:ascii="Times New Roman" w:hAnsi="Times New Roman"/>
          <w:color w:val="000000"/>
          <w:sz w:val="36"/>
        </w:rPr>
        <w:t xml:space="preserve"> — FIXED–PRICE CONTRACTS</w:t>
      </w:r>
      <w:bookmarkEnd w:id="6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00" w:id="346"/>
      <w:r>
        <w:rPr>
          <w:rFonts w:ascii="Times New Roman" w:hAnsi="Times New Roman"/>
          <w:color w:val="000000"/>
          <w:sz w:val="31"/>
        </w:rPr>
        <w:t>5216.202-90</w:t>
      </w:r>
      <w:r>
        <w:rPr>
          <w:rFonts w:ascii="Times New Roman" w:hAnsi="Times New Roman"/>
          <w:color w:val="000000"/>
          <w:sz w:val="31"/>
        </w:rPr>
        <w:t xml:space="preserve"> Firm–fixed–price contracts.</w:t>
      </w:r>
      <w:bookmarkEnd w:id="346"/>
    </w:p>
    <w:p>
      <w:pPr>
        <w:pBdr>
          <w:top w:space="5"/>
          <w:left w:space="5"/>
          <w:bottom w:space="5"/>
          <w:right w:space="5"/>
        </w:pBdr>
        <w:spacing w:after="0"/>
        <w:ind w:left="225"/>
        <w:jc w:val="left"/>
      </w:pPr>
      <w:r>
        <w:rPr>
          <w:rFonts w:ascii="Times New Roman" w:hAnsi="Times New Roman"/>
          <w:b w:val="false"/>
          <w:i w:val="false"/>
          <w:color w:val="000000"/>
          <w:sz w:val="22"/>
        </w:rP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835ed9a1ef254f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Consultation with DPC for a FFP Contract over $500M" seven days prior to requesting the review from DPC.</w:t>
      </w:r>
    </w:p>
    <!-- Created by docx4j 6.1.2 (Apache licensed) using REFERENCE JAXB in Oracle Java 15 on Linux -->
    <w:p>
      <w:pPr>
        <w:pStyle w:val="Heading2"/>
        <w:spacing w:after="180"/>
        <w:ind w:left="120"/>
        <w:jc w:val="center"/>
      </w:pPr>
      <w:bookmarkStart w:name="NMCARS_NMCARS2_topic_201" w:id="290"/>
      <w:r>
        <w:rPr>
          <w:rFonts w:ascii="Times New Roman" w:hAnsi="Times New Roman"/>
          <w:color w:val="000000"/>
          <w:sz w:val="36"/>
        </w:rPr>
        <w:t>SUBPART 5216.3</w:t>
      </w:r>
      <w:r>
        <w:rPr>
          <w:rFonts w:ascii="Times New Roman" w:hAnsi="Times New Roman"/>
          <w:color w:val="000000"/>
          <w:sz w:val="36"/>
        </w:rPr>
        <w:t xml:space="preserve"> — COST–REIMBURSEMENT CONTRACTS</w:t>
      </w:r>
      <w:bookmarkEnd w:id="2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02" w:id="517"/>
      <w:r>
        <w:rPr>
          <w:rFonts w:ascii="Times New Roman" w:hAnsi="Times New Roman"/>
          <w:color w:val="000000"/>
          <w:sz w:val="31"/>
        </w:rPr>
        <w:t>5216.306</w:t>
      </w:r>
      <w:r>
        <w:rPr>
          <w:rFonts w:ascii="Times New Roman" w:hAnsi="Times New Roman"/>
          <w:color w:val="000000"/>
          <w:sz w:val="31"/>
        </w:rPr>
        <w:t xml:space="preserve"> Cost–plus–fixed–fee contracts.</w:t>
      </w:r>
      <w:bookmarkEnd w:id="51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(ii)(A) COMNAVFAC is delegated authority to approve cost-plus-fixed-fee (CPFF) contracts for environmental work only, provided the environmental work is not classified as construction, as defined by 10 U.S.C. 2801.</w:t>
      </w:r>
    </w:p>
    <w:p>
      <w:pPr>
        <w:pBdr>
          <w:top w:space="5"/>
          <w:left w:space="5"/>
          <w:bottom w:space="5"/>
          <w:right w:space="5"/>
        </w:pBdr>
        <w:spacing w:after="0"/>
        <w:ind w:left="945"/>
        <w:jc w:val="left"/>
      </w:pPr>
      <w:r>
        <w:rPr>
          <w:rFonts w:ascii="Times New Roman" w:hAnsi="Times New Roman"/>
          <w:b w:val="false"/>
          <w:i w:val="false"/>
          <w:color w:val="000000"/>
          <w:sz w:val="22"/>
        </w:rPr>
        <w:t xml:space="preserve">(B) Requests for approval of CPFF contracts requiring SECDEF approval shall be routed through NAVFACENGCOM and then via DASN(P) by email at </w:t>
      </w:r>
      <w:hyperlink r:id="R5ee82eb465294d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216.306 – CPFF Contract Approval.”</w:t>
      </w:r>
    </w:p>
    <!-- Created by docx4j 6.1.2 (Apache licensed) using REFERENCE JAXB in Oracle Java 15 on Linux -->
    <w:p>
      <w:pPr>
        <w:pStyle w:val="Heading2"/>
        <w:spacing w:after="180"/>
        <w:ind w:left="120"/>
        <w:jc w:val="center"/>
      </w:pPr>
      <w:bookmarkStart w:name="NMCARS_NMCARS2_topic_203" w:id="638"/>
      <w:r>
        <w:rPr>
          <w:rFonts w:ascii="Times New Roman" w:hAnsi="Times New Roman"/>
          <w:color w:val="000000"/>
          <w:sz w:val="36"/>
        </w:rPr>
        <w:t>SUBPART 5216.4</w:t>
      </w:r>
      <w:r>
        <w:rPr>
          <w:rFonts w:ascii="Times New Roman" w:hAnsi="Times New Roman"/>
          <w:color w:val="000000"/>
          <w:sz w:val="36"/>
        </w:rPr>
        <w:t xml:space="preserve"> — INCENTIVE CONTRACTS</w:t>
      </w:r>
      <w:bookmarkEnd w:id="638"/>
    </w:p>
    <!-- Created by docx4j 6.1.2 (Apache licensed) using REFERENCE JAXB in Oracle Java 15 on Linux -->
    <w:p>
      <w:pPr>
        <w:pStyle w:val="Heading3"/>
        <w:spacing w:after="199"/>
        <w:ind w:left="120"/>
        <w:jc w:val="left"/>
      </w:pPr>
      <w:bookmarkStart w:name="NMCARS_NMCARS2_topic_204" w:id="651"/>
      <w:r>
        <w:rPr>
          <w:rFonts w:ascii="Times New Roman" w:hAnsi="Times New Roman"/>
          <w:color w:val="000000"/>
          <w:sz w:val="31"/>
        </w:rPr>
        <w:t>5216.401</w:t>
      </w:r>
      <w:r>
        <w:rPr>
          <w:rFonts w:ascii="Times New Roman" w:hAnsi="Times New Roman"/>
          <w:color w:val="000000"/>
          <w:sz w:val="31"/>
        </w:rPr>
        <w:t xml:space="preserve"> General.</w:t>
      </w:r>
      <w:bookmarkEnd w:id="651"/>
    </w:p>
    <w:p>
      <w:pPr>
        <w:pStyle w:val="Normal"/>
        <w:pBdr>
          <w:top w:space="5"/>
          <w:left w:space="5"/>
          <w:bottom w:space="5"/>
          <w:right w:space="5"/>
        </w:pBdr>
        <w:spacing w:after="0"/>
        <w:ind w:left="225"/>
        <w:jc w:val="left"/>
      </w:pPr>
      <w:r>
        <w:rPr>
          <w:rFonts w:ascii="Times New Roman" w:hAnsi="Times New Roman"/>
          <w:color w:val="000000"/>
        </w:rPr>
        <w:t xml:space="preserve">(d)(i)(A) HCAs shall submit copies of approved D&amp;Fs to DASN(P) by email at </w:t>
      </w:r>
      <w:hyperlink r:id="R79ad1abc0c4b43f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16.401 – HCA CPAF D&amp;F [ACAT Program Designation Number and Description]”</w:t>
      </w:r>
    </w:p>
    <w:p>
      <w:pPr>
        <w:pStyle w:val="Normal"/>
        <w:pBdr>
          <w:top w:space="5"/>
          <w:left w:space="5"/>
          <w:bottom w:space="5"/>
          <w:right w:space="5"/>
        </w:pBdr>
        <w:spacing w:after="0"/>
        <w:ind w:left="225"/>
        <w:jc w:val="left"/>
      </w:pPr>
      <w:r>
        <w:rPr>
          <w:rFonts w:ascii="Times New Roman" w:hAnsi="Times New Roman"/>
          <w:color w:val="000000"/>
        </w:rPr>
        <w:t>(d)(ii) This D&amp;F signature authority is delegable to no lower than the Deputy/Assistant Commander for Contracts.</w:t>
      </w:r>
    </w:p>
    <!-- Created by docx4j 6.1.2 (Apache licensed) using REFERENCE JAXB in Oracle Java 15 on Linux -->
    <w:p>
      <w:pPr>
        <w:pStyle w:val="Heading2"/>
        <w:spacing w:after="180"/>
        <w:ind w:left="120"/>
        <w:jc w:val="center"/>
      </w:pPr>
      <w:bookmarkStart w:name="NMCARS_NMCARS2_topic_205" w:id="508"/>
      <w:r>
        <w:rPr>
          <w:rFonts w:ascii="Times New Roman" w:hAnsi="Times New Roman"/>
          <w:color w:val="000000"/>
          <w:sz w:val="36"/>
        </w:rPr>
        <w:t>SUBPART 5216.5</w:t>
      </w:r>
      <w:r>
        <w:rPr>
          <w:rFonts w:ascii="Times New Roman" w:hAnsi="Times New Roman"/>
          <w:color w:val="000000"/>
          <w:sz w:val="36"/>
        </w:rPr>
        <w:t xml:space="preserve"> — INDEFINITE–DELIVERY CONTRACTS</w:t>
      </w:r>
      <w:bookmarkEnd w:id="50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06" w:id="658"/>
      <w:r>
        <w:rPr>
          <w:rFonts w:ascii="Times New Roman" w:hAnsi="Times New Roman"/>
          <w:color w:val="000000"/>
          <w:sz w:val="31"/>
        </w:rPr>
        <w:t>5216.504</w:t>
      </w:r>
      <w:r>
        <w:rPr>
          <w:rFonts w:ascii="Times New Roman" w:hAnsi="Times New Roman"/>
          <w:color w:val="000000"/>
          <w:sz w:val="31"/>
        </w:rPr>
        <w:t xml:space="preserve"> Indefinite–quantity contracts.</w:t>
      </w:r>
      <w:bookmarkEnd w:id="658"/>
    </w:p>
    <w:p>
      <w:pPr>
        <w:pBdr>
          <w:top w:space="5"/>
          <w:left w:space="5"/>
          <w:bottom w:space="5"/>
          <w:right w:space="5"/>
        </w:pBdr>
        <w:spacing w:after="0"/>
        <w:ind w:left="225"/>
        <w:jc w:val="left"/>
      </w:pPr>
      <w:r>
        <w:rPr>
          <w:rFonts w:ascii="Times New Roman" w:hAnsi="Times New Roman"/>
          <w:b w:val="false"/>
          <w:i w:val="false"/>
          <w:color w:val="000000"/>
          <w:sz w:val="22"/>
        </w:rPr>
        <w:t>(c)(1) Planning the acquisition.</w:t>
      </w:r>
    </w:p>
    <w:p>
      <w:pPr>
        <w:pBdr>
          <w:top w:space="5"/>
          <w:left w:space="5"/>
          <w:bottom w:space="5"/>
          <w:right w:space="5"/>
        </w:pBdr>
        <w:spacing w:after="0"/>
        <w:ind w:left="585"/>
        <w:jc w:val="left"/>
      </w:pPr>
      <w:r>
        <w:rPr>
          <w:rFonts w:ascii="Times New Roman" w:hAnsi="Times New Roman"/>
          <w:b w:val="false"/>
          <w:i w:val="false"/>
          <w:color w:val="000000"/>
          <w:sz w:val="22"/>
        </w:rPr>
        <w:t>(ii)(D)(1) Except for the determination under FAR 16.504(c)(1)(ii)(D)(1)(iv), the Deputy/Assistant Commander for Contracts, without power of redelegation, is the approval authority.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(iv) DASN(P), without power of redelegation,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HCAs shall submit the body of the D&amp;F, in the format required by Annex 7, Section 843 D&amp;F, electronically as both Word and .pdf files with a copy of the approved AS, STRAP, or MOPAS-S by email at </w:t>
      </w:r>
      <w:hyperlink r:id="Raf82bdcc993246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216.504 – D&amp;F for Single Award [contract/task/delivery order number]”.</w:t>
      </w:r>
    </w:p>
    <!-- Created by docx4j 6.1.2 (Apache licensed) using REFERENCE JAXB in Oracle Java 15 on Linux -->
    <w:p>
      <w:pPr>
        <w:pStyle w:val="Heading3"/>
        <w:spacing w:after="199"/>
        <w:ind w:left="120"/>
        <w:jc w:val="left"/>
      </w:pPr>
      <w:bookmarkStart w:name="NMCARS_NMCARS2_topic_207" w:id="740"/>
      <w:r>
        <w:rPr>
          <w:rFonts w:ascii="Times New Roman" w:hAnsi="Times New Roman"/>
          <w:color w:val="000000"/>
          <w:sz w:val="31"/>
        </w:rPr>
        <w:t>5216.505</w:t>
      </w:r>
      <w:r>
        <w:rPr>
          <w:rFonts w:ascii="Times New Roman" w:hAnsi="Times New Roman"/>
          <w:color w:val="000000"/>
          <w:sz w:val="31"/>
        </w:rPr>
        <w:t xml:space="preserve"> Ordering.</w:t>
      </w:r>
      <w:bookmarkEnd w:id="740"/>
    </w:p>
    <w:p>
      <w:pPr>
        <w:pStyle w:val="Normal"/>
        <w:pBdr>
          <w:top w:space="5"/>
          <w:left w:space="5"/>
          <w:bottom w:space="5"/>
          <w:right w:space="5"/>
        </w:pBdr>
        <w:spacing w:after="0"/>
        <w:ind w:left="225"/>
        <w:jc w:val="left"/>
      </w:pPr>
      <w:r>
        <w:rPr>
          <w:rFonts w:ascii="Times New Roman" w:hAnsi="Times New Roman"/>
          <w:color w:val="000000"/>
        </w:rPr>
        <w:t>(b)(8) DASN(P) as the Navy Competition Advocate General, is the task-order and delivery-order ombudsman. Contact information is provided at 5216.506(j).</w:t>
      </w:r>
    </w:p>
    <w:p>
      <w:pPr>
        <w:pStyle w:val="Normal"/>
        <w:pBdr>
          <w:top w:space="5"/>
          <w:left w:space="5"/>
          <w:bottom w:space="5"/>
          <w:right w:space="5"/>
        </w:pBdr>
        <w:spacing w:after="0"/>
        <w:ind w:left="225"/>
        <w:jc w:val="left"/>
      </w:pPr>
      <w:r>
        <w:rPr>
          <w:rFonts w:ascii="Times New Roman" w:hAnsi="Times New Roman"/>
          <w:color w:val="000000"/>
        </w:rPr>
        <w:t>(c) See Annex 4 for STRL deviations applicable hereto.</w:t>
      </w:r>
    </w:p>
    <!-- Created by docx4j 6.1.2 (Apache licensed) using REFERENCE JAXB in Oracle Java 15 on Linux -->
    <w:p>
      <w:pPr>
        <w:pStyle w:val="Heading3"/>
        <w:spacing w:after="199"/>
        <w:ind w:left="120"/>
        <w:jc w:val="left"/>
      </w:pPr>
      <w:bookmarkStart w:name="NMCARS_NMCARS2_topic_208" w:id="173"/>
      <w:r>
        <w:rPr>
          <w:rFonts w:ascii="Times New Roman" w:hAnsi="Times New Roman"/>
          <w:color w:val="000000"/>
          <w:sz w:val="31"/>
        </w:rPr>
        <w:t>5216.506</w:t>
      </w:r>
      <w:r>
        <w:rPr>
          <w:rFonts w:ascii="Times New Roman" w:hAnsi="Times New Roman"/>
          <w:color w:val="000000"/>
          <w:sz w:val="31"/>
        </w:rPr>
        <w:t xml:space="preserve"> Solicitation provisions and contract clauses.</w:t>
      </w:r>
      <w:bookmarkEnd w:id="173"/>
    </w:p>
    <w:p>
      <w:pPr>
        <w:pStyle w:val="Normal"/>
        <w:pBdr>
          <w:top w:space="5"/>
          <w:left w:space="5"/>
          <w:bottom w:space="5"/>
          <w:right w:space="5"/>
        </w:pBdr>
        <w:spacing w:after="0"/>
        <w:ind w:left="225"/>
        <w:jc w:val="left"/>
      </w:pPr>
      <w:r>
        <w:rPr>
          <w:rFonts w:ascii="Times New Roman" w:hAnsi="Times New Roman"/>
          <w:color w:val="000000"/>
        </w:rPr>
        <w:t>(j) The Navy task and delivery order ombudsman is Ms. Cindy Shaver, Deputy Assistant Secretary of the Navy (Procurement), 1000 Navy Pentagon, Washington, DC 20350, phone (703) 614-9600, fax (703) 614-9394, and email NCAG@navy.mil.</w:t>
      </w:r>
    </w:p>
    <!-- Created by docx4j 6.1.2 (Apache licensed) using REFERENCE JAXB in Oracle Java 15 on Linux -->
    <w:p>
      <w:pPr>
        <w:pStyle w:val="Heading1"/>
        <w:spacing w:after="161"/>
        <w:ind w:left="120"/>
        <w:jc w:val="left"/>
      </w:pPr>
      <w:bookmarkStart w:name="NMCARS_NMCARS2_topic_209" w:id="106"/>
      <w:r>
        <w:rPr>
          <w:rFonts w:ascii="Times New Roman" w:hAnsi="Times New Roman"/>
          <w:color w:val="000000"/>
          <w:sz w:val="48"/>
        </w:rPr>
        <w:t>PART</w:t>
      </w:r>
      <w:r>
        <w:rPr>
          <w:rFonts w:ascii="Times New Roman" w:hAnsi="Times New Roman"/>
          <w:color w:val="000000"/>
          <w:sz w:val="48"/>
        </w:rPr>
        <w:t xml:space="preserve"> 5217 SPECIAL CONTRACTING METHODS</w:t>
      </w:r>
      <w:bookmarkEnd w:id="106"/>
    </w:p>
    <w:p>
      <w:pPr>
        <w:spacing w:after="0"/>
        <w:jc w:val="left"/>
        <w:ind w:left="720" w:hanging="360"/>
      </w:pPr>
      <w:hyperlink w:anchor="NMCARS_NMCARS2_topic_210">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NMCARS2_topic_211">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NMCARS2_topic_212">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NMCARS2_topic_213">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NMCARS2_topic_214">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NMCARS2_topic_215">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NMCARS2_topic_216">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NMCARS2_topic_217">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NMCARS2_topic_218">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NMCARS2_topic_219">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NMCARS2_topic_220">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NMCARS2_topic_221">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NMCARS2_topic_222">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NMCARS2_topic_223">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NMCARS2_topic_224">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NMCARS2_topic_225">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NMCARS2_topic_226">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NMCARS2_topic_227">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NMCARS2_topic_228">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NMCARS2_topic_229">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NMCARS2_topic_230">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NMCARS2_topic_231">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NMCARS2_topic_232">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NMCARS2_topic_233">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NMCARS2_topic_234">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NMCARS2_topic_210" w:id="98"/>
      <w:r>
        <w:rPr>
          <w:rFonts w:ascii="Times New Roman" w:hAnsi="Times New Roman"/>
          <w:color w:val="000000"/>
          <w:sz w:val="36"/>
        </w:rPr>
        <w:t>SUBPART 5217.1</w:t>
      </w:r>
      <w:r>
        <w:rPr>
          <w:rFonts w:ascii="Times New Roman" w:hAnsi="Times New Roman"/>
          <w:color w:val="000000"/>
          <w:sz w:val="36"/>
        </w:rPr>
        <w:t xml:space="preserve"> — MULTI–YEAR CONTRACTING</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11" w:id="141"/>
      <w:r>
        <w:rPr>
          <w:rFonts w:ascii="Times New Roman" w:hAnsi="Times New Roman"/>
          <w:color w:val="000000"/>
          <w:sz w:val="31"/>
        </w:rPr>
        <w:t>5217.105</w:t>
      </w:r>
      <w:r>
        <w:rPr>
          <w:rFonts w:ascii="Times New Roman" w:hAnsi="Times New Roman"/>
          <w:color w:val="000000"/>
          <w:sz w:val="31"/>
        </w:rPr>
        <w:t xml:space="preserve"> Policy.</w:t>
      </w:r>
      <w:bookmarkEnd w:id="1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12" w:id="454"/>
      <w:r>
        <w:rPr>
          <w:rFonts w:ascii="Times New Roman" w:hAnsi="Times New Roman"/>
          <w:i w:val="false"/>
          <w:color w:val="000000"/>
          <w:sz w:val="24"/>
        </w:rPr>
        <w:t>5217.105-1</w:t>
      </w:r>
      <w:r>
        <w:rPr>
          <w:rFonts w:ascii="Times New Roman" w:hAnsi="Times New Roman"/>
          <w:i w:val="false"/>
          <w:color w:val="000000"/>
          <w:sz w:val="24"/>
        </w:rPr>
        <w:t xml:space="preserve"> Uses.</w:t>
      </w:r>
      <w:bookmarkEnd w:id="454"/>
    </w:p>
    <w:p>
      <w:pPr>
        <w:pStyle w:val="Normal"/>
        <w:pBdr>
          <w:top w:space="5"/>
          <w:left w:space="5"/>
          <w:bottom w:space="5"/>
          <w:right w:space="5"/>
        </w:pBdr>
        <w:spacing w:after="0"/>
        <w:ind w:left="225"/>
        <w:jc w:val="left"/>
      </w:pPr>
      <w:r>
        <w:rPr>
          <w:rFonts w:ascii="Times New Roman" w:hAnsi="Times New Roman"/>
          <w:color w:val="000000"/>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NMCARS2_topic_213" w:id="427"/>
      <w:r>
        <w:rPr>
          <w:rFonts w:ascii="Times New Roman" w:hAnsi="Times New Roman"/>
          <w:color w:val="000000"/>
          <w:sz w:val="31"/>
        </w:rPr>
        <w:t>5217.170</w:t>
      </w:r>
      <w:r>
        <w:rPr>
          <w:rFonts w:ascii="Times New Roman" w:hAnsi="Times New Roman"/>
          <w:color w:val="000000"/>
          <w:sz w:val="31"/>
        </w:rPr>
        <w:t xml:space="preserve"> General.</w:t>
      </w:r>
      <w:bookmarkEnd w:id="427"/>
    </w:p>
    <w:p>
      <w:pPr>
        <w:pStyle w:val="Normal"/>
        <w:pBdr>
          <w:top w:space="5"/>
          <w:left w:space="5"/>
          <w:bottom w:space="5"/>
          <w:right w:space="5"/>
        </w:pBdr>
        <w:spacing w:after="0"/>
        <w:ind w:left="225"/>
        <w:jc w:val="left"/>
      </w:pPr>
      <w:r>
        <w:rPr>
          <w:rFonts w:ascii="Times New Roman" w:hAnsi="Times New Roman"/>
          <w:color w:val="000000"/>
        </w:rPr>
        <w:t xml:space="preserve">(b) HCAs shall submit to DASN(P) the required congressional notification for termination of any multi-year contract by email at </w:t>
      </w:r>
      <w:hyperlink r:id="R46c3ae4c8b9247c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Termination - Congressional Notification” following the format prescribed in 5205.303. Email notifications are required to be submitted at least 45 days before termination.</w:t>
      </w:r>
    </w:p>
    <w:p>
      <w:pPr>
        <w:pStyle w:val="Normal"/>
        <w:pBdr>
          <w:top w:space="5"/>
          <w:left w:space="5"/>
          <w:bottom w:space="5"/>
          <w:right w:space="5"/>
        </w:pBdr>
        <w:spacing w:after="0"/>
        <w:ind w:left="225"/>
        <w:jc w:val="left"/>
      </w:pPr>
      <w:r>
        <w:rPr>
          <w:rFonts w:ascii="Times New Roman" w:hAnsi="Times New Roman"/>
          <w:color w:val="000000"/>
        </w:rPr>
        <w:t xml:space="preserve">(d)(4) At least 45 days before contract award, HCAs shall submit to DASN(P) by email at </w:t>
      </w:r>
      <w:hyperlink r:id="R1f3b414cef44410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NMCARS2_topic_214" w:id="110"/>
      <w:r>
        <w:rPr>
          <w:rFonts w:ascii="Times New Roman" w:hAnsi="Times New Roman"/>
          <w:color w:val="000000"/>
          <w:sz w:val="31"/>
        </w:rPr>
        <w:t>5217.171</w:t>
      </w:r>
      <w:r>
        <w:rPr>
          <w:rFonts w:ascii="Times New Roman" w:hAnsi="Times New Roman"/>
          <w:color w:val="000000"/>
          <w:sz w:val="31"/>
        </w:rPr>
        <w:t xml:space="preserve"> Multiyear contracts for services.</w:t>
      </w:r>
      <w:bookmarkEnd w:id="110"/>
    </w:p>
    <w:p>
      <w:pPr>
        <w:pStyle w:val="Normal"/>
        <w:pBdr>
          <w:top w:space="5"/>
          <w:left w:space="5"/>
          <w:bottom w:space="5"/>
          <w:right w:space="5"/>
        </w:pBdr>
        <w:spacing w:after="0"/>
        <w:ind w:left="225"/>
        <w:jc w:val="left"/>
      </w:pPr>
      <w:r>
        <w:rPr>
          <w:rFonts w:ascii="Times New Roman" w:hAnsi="Times New Roman"/>
          <w:color w:val="000000"/>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NMCARS2_topic_215" w:id="202"/>
      <w:r>
        <w:rPr>
          <w:rFonts w:ascii="Times New Roman" w:hAnsi="Times New Roman"/>
          <w:color w:val="000000"/>
          <w:sz w:val="31"/>
        </w:rPr>
        <w:t>5217.172</w:t>
      </w:r>
      <w:r>
        <w:rPr>
          <w:rFonts w:ascii="Times New Roman" w:hAnsi="Times New Roman"/>
          <w:color w:val="000000"/>
          <w:sz w:val="31"/>
        </w:rPr>
        <w:t xml:space="preserve"> Multiyear contracts for supplies.</w:t>
      </w:r>
      <w:bookmarkEnd w:id="202"/>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91430701717349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NMCARS2_topic_216" w:id="561"/>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561"/>
    </w:p>
    <w:p>
      <w:pPr>
        <w:pStyle w:val="Normal"/>
        <w:pBdr>
          <w:top w:space="5"/>
          <w:left w:space="5"/>
          <w:bottom w:space="5"/>
          <w:right w:space="5"/>
        </w:pBdr>
        <w:spacing w:after="0"/>
        <w:ind w:left="225"/>
        <w:jc w:val="left"/>
      </w:pPr>
      <w:r>
        <w:rPr>
          <w:rFonts w:ascii="Times New Roman" w:hAnsi="Times New Roman"/>
          <w:color w:val="000000"/>
        </w:rPr>
        <w:t xml:space="preserve">(f)(2) HCAs shall submit a copy of the determinations and findings to </w:t>
      </w:r>
      <w:hyperlink r:id="Re8eab1a2b7b54c70">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NMCARS2_topic_217" w:id="687"/>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687"/>
    </w:p>
    <w:p>
      <w:pPr>
        <w:pStyle w:val="Normal"/>
        <w:pBdr>
          <w:top w:space="5"/>
          <w:left w:space="5"/>
          <w:bottom w:space="5"/>
          <w:right w:space="5"/>
        </w:pBdr>
        <w:spacing w:after="0"/>
        <w:ind w:left="225"/>
        <w:jc w:val="left"/>
      </w:pPr>
      <w:r>
        <w:rPr>
          <w:rFonts w:ascii="Times New Roman" w:hAnsi="Times New Roman"/>
          <w:color w:val="000000"/>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NMCARS2_topic_218" w:id="629"/>
      <w:r>
        <w:rPr>
          <w:rFonts w:ascii="Times New Roman" w:hAnsi="Times New Roman"/>
          <w:color w:val="000000"/>
          <w:sz w:val="36"/>
        </w:rPr>
        <w:t>SUBPART 5217.2</w:t>
      </w:r>
      <w:r>
        <w:rPr>
          <w:rFonts w:ascii="Times New Roman" w:hAnsi="Times New Roman"/>
          <w:color w:val="000000"/>
          <w:sz w:val="36"/>
        </w:rPr>
        <w:t xml:space="preserve"> — OPTIONS</w:t>
      </w:r>
      <w:bookmarkEnd w:id="6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19" w:id="36"/>
      <w:r>
        <w:rPr>
          <w:rFonts w:ascii="Times New Roman" w:hAnsi="Times New Roman"/>
          <w:color w:val="000000"/>
          <w:sz w:val="31"/>
        </w:rPr>
        <w:t>5217.200</w:t>
      </w:r>
      <w:r>
        <w:rPr>
          <w:rFonts w:ascii="Times New Roman" w:hAnsi="Times New Roman"/>
          <w:color w:val="000000"/>
          <w:sz w:val="31"/>
        </w:rPr>
        <w:t xml:space="preserve"> Scope of Subpart.</w:t>
      </w:r>
      <w:bookmarkEnd w:id="36"/>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NMCARS2_topic_220" w:id="103"/>
      <w:r>
        <w:rPr>
          <w:rFonts w:ascii="Times New Roman" w:hAnsi="Times New Roman"/>
          <w:color w:val="000000"/>
          <w:sz w:val="31"/>
        </w:rPr>
        <w:t>5217.204</w:t>
      </w:r>
      <w:r>
        <w:rPr>
          <w:rFonts w:ascii="Times New Roman" w:hAnsi="Times New Roman"/>
          <w:color w:val="000000"/>
          <w:sz w:val="31"/>
        </w:rPr>
        <w:t xml:space="preserve"> Contracts.</w:t>
      </w:r>
      <w:bookmarkEnd w:id="103"/>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2f00607521c845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 Created by docx4j 6.1.2 (Apache licensed) using REFERENCE JAXB in Oracle Java 15 on Linux -->
    <w:p>
      <w:pPr>
        <w:pStyle w:val="Heading3"/>
        <w:spacing w:after="199"/>
        <w:ind w:left="120"/>
        <w:jc w:val="left"/>
      </w:pPr>
      <w:bookmarkStart w:name="NMCARS_NMCARS2_topic_221" w:id="316"/>
      <w:r>
        <w:rPr>
          <w:rFonts w:ascii="Times New Roman" w:hAnsi="Times New Roman"/>
          <w:color w:val="000000"/>
          <w:sz w:val="31"/>
        </w:rPr>
        <w:t>5217.207</w:t>
      </w:r>
      <w:r>
        <w:rPr>
          <w:rFonts w:ascii="Times New Roman" w:hAnsi="Times New Roman"/>
          <w:color w:val="000000"/>
          <w:sz w:val="31"/>
        </w:rPr>
        <w:t xml:space="preserve"> Exercise of Options.</w:t>
      </w:r>
      <w:bookmarkEnd w:id="316"/>
    </w:p>
    <w:p>
      <w:pPr>
        <w:pStyle w:val="Normal"/>
        <w:pBdr>
          <w:top w:space="5"/>
          <w:left w:space="5"/>
          <w:bottom w:space="5"/>
          <w:right w:space="5"/>
        </w:pBdr>
        <w:spacing w:after="0"/>
        <w:ind w:left="225"/>
        <w:jc w:val="left"/>
      </w:pPr>
      <w:r>
        <w:rPr>
          <w:rFonts w:ascii="Times New Roman" w:hAnsi="Times New Roman"/>
          <w:color w:val="000000"/>
        </w:rPr>
        <w:t>(c)(3) SeaPort shall be included in the consideration.</w:t>
      </w:r>
    </w:p>
    <!-- Created by docx4j 6.1.2 (Apache licensed) using REFERENCE JAXB in Oracle Java 15 on Linux -->
    <w:p>
      <w:pPr>
        <w:pStyle w:val="Heading2"/>
        <w:spacing w:after="180"/>
        <w:ind w:left="120"/>
        <w:jc w:val="center"/>
      </w:pPr>
      <w:bookmarkStart w:name="NMCARS_NMCARS2_topic_222" w:id="640"/>
      <w:r>
        <w:rPr>
          <w:rFonts w:ascii="Times New Roman" w:hAnsi="Times New Roman"/>
          <w:color w:val="000000"/>
          <w:sz w:val="36"/>
        </w:rPr>
        <w:t>SUBPART 5217.5</w:t>
      </w:r>
      <w:r>
        <w:rPr>
          <w:rFonts w:ascii="Times New Roman" w:hAnsi="Times New Roman"/>
          <w:color w:val="000000"/>
          <w:sz w:val="36"/>
        </w:rPr>
        <w:t xml:space="preserve"> — INTERAGENCY ACQUISITIONS</w:t>
      </w:r>
      <w:bookmarkEnd w:id="6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23" w:id="675"/>
      <w:r>
        <w:rPr>
          <w:rFonts w:ascii="Times New Roman" w:hAnsi="Times New Roman"/>
          <w:color w:val="000000"/>
          <w:sz w:val="31"/>
        </w:rPr>
        <w:t>5217.502</w:t>
      </w:r>
      <w:r>
        <w:rPr>
          <w:rFonts w:ascii="Times New Roman" w:hAnsi="Times New Roman"/>
          <w:color w:val="000000"/>
          <w:sz w:val="31"/>
        </w:rPr>
        <w:t xml:space="preserve"> Procedures.</w:t>
      </w:r>
      <w:bookmarkEnd w:id="6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24" w:id="359"/>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359"/>
    </w:p>
    <w:p>
      <w:pPr>
        <w:pStyle w:val="Normal"/>
        <w:pBdr>
          <w:top w:space="5"/>
          <w:left w:space="5"/>
          <w:bottom w:space="5"/>
          <w:right w:space="5"/>
        </w:pBdr>
        <w:spacing w:after="0"/>
        <w:ind w:left="225"/>
        <w:jc w:val="left"/>
      </w:pPr>
      <w:r>
        <w:rPr>
          <w:rFonts w:ascii="Times New Roman" w:hAnsi="Times New Roman"/>
          <w:color w:val="000000"/>
        </w:rPr>
        <w:t xml:space="preserve">(b) Prior to release of the solicitation and following coordination with the Director OSBP, HCAs shall submit Part 1 of the BCA to DASN(P) by email at </w:t>
      </w:r>
      <w:hyperlink r:id="R0f39c437deef4532">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NMCARS2_topic_225" w:id="536"/>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536"/>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5f0e2404aec842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e10f90eed28f4e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8ccd3b6915bf477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NMCARS2_topic_226" w:id="451"/>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4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27" w:id="709"/>
      <w:r>
        <w:rPr>
          <w:rFonts w:ascii="Times New Roman" w:hAnsi="Times New Roman"/>
          <w:color w:val="000000"/>
          <w:sz w:val="31"/>
        </w:rPr>
        <w:t>5217.703</w:t>
      </w:r>
      <w:r>
        <w:rPr>
          <w:rFonts w:ascii="Times New Roman" w:hAnsi="Times New Roman"/>
          <w:color w:val="000000"/>
          <w:sz w:val="31"/>
        </w:rPr>
        <w:t xml:space="preserve"> Policy.</w:t>
      </w:r>
      <w:bookmarkEnd w:id="709"/>
    </w:p>
    <w:p>
      <w:pPr>
        <w:pStyle w:val="Normal"/>
        <w:pBdr>
          <w:top w:space="5"/>
          <w:left w:space="5"/>
          <w:bottom w:space="5"/>
          <w:right w:space="5"/>
        </w:pBdr>
        <w:spacing w:after="0"/>
        <w:ind w:left="225"/>
        <w:jc w:val="left"/>
      </w:pPr>
      <w:r>
        <w:rPr>
          <w:rFonts w:ascii="Times New Roman" w:hAnsi="Times New Roman"/>
          <w:color w:val="000000"/>
        </w:rPr>
        <w:t xml:space="preserve">(c) Submit nondefense agency certifications of compliance to DPC within 40 days of the beginning of the fiscal year via DASN(P) by email at </w:t>
      </w:r>
      <w:hyperlink r:id="Red68b0c4742e4463">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Annual Nondefense Agency Certifications Report.”</w:t>
      </w:r>
    </w:p>
    <w:p>
      <w:pPr>
        <w:pStyle w:val="Normal"/>
        <w:pBdr>
          <w:top w:space="5"/>
          <w:left w:space="5"/>
          <w:bottom w:space="5"/>
          <w:right w:space="5"/>
        </w:pBdr>
        <w:spacing w:after="0"/>
        <w:ind w:left="225"/>
        <w:jc w:val="left"/>
      </w:pPr>
      <w:r>
        <w:rPr>
          <w:rFonts w:ascii="Times New Roman" w:hAnsi="Times New Roman"/>
          <w:color w:val="000000"/>
        </w:rPr>
        <w:t xml:space="preserve">(e) The HCA is the approval authority, without power of redelegation, for written determinations. Submit a copy of the signed written determination to DASN(P) by email at </w:t>
      </w:r>
      <w:hyperlink r:id="Rb62f88bb89f84fc4">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NMCARS2_topic_228" w:id="452"/>
      <w:r>
        <w:rPr>
          <w:rFonts w:ascii="Times New Roman" w:hAnsi="Times New Roman"/>
          <w:color w:val="000000"/>
          <w:sz w:val="31"/>
        </w:rPr>
        <w:t>5217.770</w:t>
      </w:r>
      <w:r>
        <w:rPr>
          <w:rFonts w:ascii="Times New Roman" w:hAnsi="Times New Roman"/>
          <w:color w:val="000000"/>
          <w:sz w:val="31"/>
        </w:rPr>
        <w:t xml:space="preserve"> Procedures.</w:t>
      </w:r>
      <w:bookmarkEnd w:id="452"/>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NMCARS2_topic_229" w:id="541"/>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5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30" w:id="460"/>
      <w:r>
        <w:rPr>
          <w:rFonts w:ascii="Times New Roman" w:hAnsi="Times New Roman"/>
          <w:color w:val="000000"/>
          <w:sz w:val="31"/>
        </w:rPr>
        <w:t>5217.7402</w:t>
      </w:r>
      <w:r>
        <w:rPr>
          <w:rFonts w:ascii="Times New Roman" w:hAnsi="Times New Roman"/>
          <w:color w:val="000000"/>
          <w:sz w:val="31"/>
        </w:rPr>
        <w:t xml:space="preserve"> Exceptions.</w:t>
      </w:r>
      <w:bookmarkEnd w:id="460"/>
    </w:p>
    <w:p>
      <w:pPr>
        <w:pStyle w:val="Normal"/>
        <w:pBdr>
          <w:top w:space="5"/>
          <w:left w:space="5"/>
          <w:bottom w:space="5"/>
          <w:right w:space="5"/>
        </w:pBdr>
        <w:spacing w:after="0"/>
        <w:ind w:left="225"/>
        <w:jc w:val="left"/>
      </w:pPr>
      <w:r>
        <w:rPr>
          <w:rFonts w:ascii="Times New Roman" w:hAnsi="Times New Roman"/>
          <w:color w:val="000000"/>
        </w:rPr>
        <w:t xml:space="preserve">(b) Submit the required advance notification to the Director, DPC via DASN(P) by email at </w:t>
      </w:r>
      <w:hyperlink r:id="Rf7858500031643f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NMCARS2_topic_231" w:id="343"/>
      <w:r>
        <w:rPr>
          <w:rFonts w:ascii="Times New Roman" w:hAnsi="Times New Roman"/>
          <w:color w:val="000000"/>
          <w:sz w:val="31"/>
        </w:rPr>
        <w:t>5217.7404</w:t>
      </w:r>
      <w:r>
        <w:rPr>
          <w:rFonts w:ascii="Times New Roman" w:hAnsi="Times New Roman"/>
          <w:color w:val="000000"/>
          <w:sz w:val="31"/>
        </w:rPr>
        <w:t xml:space="preserve"> Limitations.</w:t>
      </w:r>
      <w:bookmarkEnd w:id="34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32" w:id="643"/>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643"/>
    </w:p>
    <w:p>
      <w:pPr>
        <w:pStyle w:val="Normal"/>
        <w:pBdr>
          <w:top w:space="5"/>
          <w:left w:space="5"/>
          <w:bottom w:space="5"/>
          <w:right w:space="5"/>
        </w:pBdr>
        <w:spacing w:after="0"/>
        <w:ind w:left="225"/>
        <w:jc w:val="left"/>
      </w:pPr>
      <w:r>
        <w:rPr>
          <w:rFonts w:ascii="Times New Roman" w:hAnsi="Times New Roman"/>
          <w:color w:val="000000"/>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bookmarkStart w:name="NMCARS_NMCARS2_topic_233" w:id="44"/>
      <w:r>
        <w:rPr>
          <w:rFonts w:ascii="Times New Roman" w:hAnsi="Times New Roman"/>
          <w:b/>
          <w:i w:val="false"/>
          <w:color w:val="000000"/>
          <w:sz w:val="24"/>
        </w:rPr>
        <w:t>5217.7404-5</w:t>
      </w:r>
      <w:r>
        <w:rPr>
          <w:rFonts w:ascii="Times New Roman" w:hAnsi="Times New Roman"/>
          <w:b/>
          <w:i w:val="false"/>
          <w:color w:val="000000"/>
          <w:sz w:val="24"/>
        </w:rPr>
        <w:t xml:space="preserve"> Exceptions.</w:t>
      </w:r>
      <w:bookmarkEnd w:id="44"/>
    </w:p>
    <w:p>
      <w:pPr>
        <w:pStyle w:val="Normal"/>
        <w:pBdr>
          <w:top w:space="5"/>
          <w:left w:space="5"/>
          <w:bottom w:space="5"/>
          <w:right w:space="5"/>
        </w:pBdr>
        <w:spacing w:after="0"/>
        <w:ind w:left="225"/>
        <w:jc w:val="left"/>
      </w:pPr>
      <w:r>
        <w:rPr>
          <w:rFonts w:ascii="Times New Roman" w:hAnsi="Times New Roman"/>
          <w:color w:val="000000"/>
        </w:rPr>
        <w:t xml:space="preserve">(b) Submit requests for waivers of limitations on UCAs to DASN(P) by email at </w:t>
      </w:r>
      <w:hyperlink r:id="R9384dc754d2542c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NMCARS2_topic_234" w:id="510"/>
      <w:r>
        <w:rPr>
          <w:rFonts w:ascii="Times New Roman" w:hAnsi="Times New Roman"/>
          <w:color w:val="000000"/>
          <w:sz w:val="31"/>
        </w:rPr>
        <w:t>5217.7405</w:t>
      </w:r>
      <w:r>
        <w:rPr>
          <w:rFonts w:ascii="Times New Roman" w:hAnsi="Times New Roman"/>
          <w:color w:val="000000"/>
          <w:sz w:val="31"/>
        </w:rPr>
        <w:t xml:space="preserve"> Plans and Reports.</w:t>
      </w:r>
      <w:bookmarkEnd w:id="510"/>
    </w:p>
    <w:p>
      <w:pPr>
        <w:pStyle w:val="Normal"/>
        <w:pBdr>
          <w:top w:space="5"/>
          <w:left w:space="5"/>
          <w:bottom w:space="5"/>
          <w:right w:space="5"/>
        </w:pBdr>
        <w:spacing w:after="0"/>
        <w:ind w:left="225"/>
        <w:jc w:val="left"/>
      </w:pPr>
      <w:r>
        <w:rPr>
          <w:rFonts w:ascii="Times New Roman" w:hAnsi="Times New Roman"/>
          <w:color w:val="000000"/>
        </w:rPr>
        <w:t>(a)(2) HCAs shall submit by April 15 and October 15 a Consolidated Undefinitized Contract Action (UCA) Management Report, identifying each UCA and unpriced change order with an estimated value of more than $5 million.</w:t>
      </w:r>
    </w:p>
    <w:p>
      <w:pPr>
        <w:pStyle w:val="Normal"/>
        <w:pBdr>
          <w:top w:space="5"/>
          <w:left w:space="5"/>
          <w:bottom w:space="5"/>
          <w:right w:space="5"/>
        </w:pBdr>
        <w:spacing w:after="0"/>
        <w:ind w:left="225"/>
        <w:jc w:val="left"/>
      </w:pPr>
      <w:r>
        <w:rPr>
          <w:rFonts w:ascii="Times New Roman" w:hAnsi="Times New Roman"/>
          <w:color w:val="000000"/>
        </w:rPr>
        <w:t xml:space="preserve">(b) In the format prescribed at Annex 6, submit the required UCA report to DASN(P) by email at </w:t>
      </w:r>
      <w:hyperlink r:id="R14dec4f44db24dd4">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“DFARS 217.7405 - UCA Management Report” followed by the applicable reporting period/year (e.g. UCA Management Report: April 15, 2014).</w:t>
      </w:r>
    </w:p>
    <!-- Created by docx4j 6.1.2 (Apache licensed) using REFERENCE JAXB in Oracle Java 15 on Linux -->
    <w:p>
      <w:pPr>
        <w:pStyle w:val="Heading1"/>
        <w:spacing w:after="161"/>
        <w:ind w:left="120"/>
        <w:jc w:val="center"/>
      </w:pPr>
      <w:bookmarkStart w:name="NMCARS_NMCARS2_topic_235" w:id="8"/>
      <w:r>
        <w:rPr>
          <w:rFonts w:ascii="Times New Roman" w:hAnsi="Times New Roman"/>
          <w:color w:val="000000"/>
        </w:rPr>
        <w:t>PART 5219</w:t>
      </w:r>
      <w:r>
        <w:rPr>
          <w:rFonts w:ascii="Times New Roman" w:hAnsi="Times New Roman"/>
          <w:color w:val="000000"/>
        </w:rPr>
        <w:t xml:space="preserve"> SMALL BUSINESS PROGRAMS</w:t>
      </w:r>
      <w:bookmarkEnd w:id="8"/>
    </w:p>
    <w:p>
      <w:pPr>
        <w:spacing w:after="0"/>
        <w:jc w:val="left"/>
        <w:ind w:left="720" w:hanging="360"/>
      </w:pPr>
      <w:hyperlink w:anchor="NMCARS_NMCARS2_topic_236">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NMCARS2_topic_237">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NMCARS2_topic_238">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NMCARS2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NMCARS2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NMCARS2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NMCARS2_5219.5">
        <w:r>
          <w:rPr>
            <w:rStyle w:val="Hyperlink"/>
            <w:rFonts w:ascii="Times New Roman" w:hAnsi="Times New Roman"/>
            <w:b w:val="false"/>
            <w:i w:val="false"/>
            <w:color w:val="0000ff"/>
            <w:sz w:val="22"/>
            <w:u w:val="single"/>
          </w:rPr>
          <w:t>SUBPART 5219.5 — SET–ASIDES FOR SMALL BUSINESS</w:t>
        </w:r>
      </w:hyperlink>
    </w:p>
    <w:p>
      <w:pPr>
        <w:spacing w:after="0"/>
        <w:jc w:val="left"/>
        <w:ind w:left="1440" w:hanging="360"/>
      </w:pPr>
      <w:hyperlink w:anchor="NMCARS_NMCARS2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NMCARS2_topic_240">
        <w:r>
          <w:rPr>
            <w:rStyle w:val="Hyperlink"/>
            <w:rFonts w:ascii="Times New Roman" w:hAnsi="Times New Roman"/>
            <w:b w:val="false"/>
            <w:i w:val="false"/>
            <w:color w:val="0000ff"/>
            <w:sz w:val="22"/>
            <w:u w:val="single"/>
          </w:rPr>
          <w:t>SUBPART 5219.7 —THE SMALL BUSINESS SUBCONTRACTING PROGRAM</w:t>
        </w:r>
      </w:hyperlink>
    </w:p>
    <w:p>
      <w:pPr>
        <w:spacing w:after="0"/>
        <w:jc w:val="left"/>
        <w:ind w:left="1440" w:hanging="360"/>
      </w:pPr>
      <w:hyperlink w:anchor="NMCARS_NMCARS2_topic_241">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NMCARS2_topic_242">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NMCARS2_topic_243">
        <w:r>
          <w:rPr>
            <w:rStyle w:val="Hyperlink"/>
            <w:rFonts w:ascii="Times New Roman" w:hAnsi="Times New Roman"/>
            <w:b w:val="false"/>
            <w:i w:val="false"/>
            <w:color w:val="0000ff"/>
            <w:sz w:val="22"/>
            <w:u w:val="single"/>
          </w:rPr>
          <w:t>SUBPART 5219.8 —CONTRACTING WITH THE SMALL BUSINESS ADMINISTRATION (THE 8(a) PROGRAM)</w:t>
        </w:r>
      </w:hyperlink>
    </w:p>
    <w:p>
      <w:pPr>
        <w:spacing w:after="0"/>
        <w:jc w:val="left"/>
        <w:ind w:left="1440" w:hanging="360"/>
      </w:pPr>
      <w:hyperlink w:anchor="NMCARS_NMCARS2_topic_244">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NMCARS2_topic_245">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NMCARS2_topic_246">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NMCARS2_topic_236" w:id="669"/>
      <w:r>
        <w:rPr>
          <w:rFonts w:ascii="Times New Roman" w:hAnsi="Times New Roman"/>
          <w:color w:val="000000"/>
          <w:sz w:val="36"/>
        </w:rPr>
        <w:t>SUBPART 5219.2</w:t>
      </w:r>
      <w:r>
        <w:rPr>
          <w:rFonts w:ascii="Times New Roman" w:hAnsi="Times New Roman"/>
          <w:color w:val="000000"/>
          <w:sz w:val="36"/>
        </w:rPr>
        <w:t xml:space="preserve"> — POLICIES</w:t>
      </w:r>
      <w:bookmarkEnd w:id="6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37" w:id="741"/>
      <w:r>
        <w:rPr>
          <w:rFonts w:ascii="Times New Roman" w:hAnsi="Times New Roman"/>
          <w:color w:val="000000"/>
          <w:sz w:val="31"/>
        </w:rPr>
        <w:t>5219.201</w:t>
      </w:r>
      <w:r>
        <w:rPr>
          <w:rFonts w:ascii="Times New Roman" w:hAnsi="Times New Roman"/>
          <w:color w:val="000000"/>
          <w:sz w:val="31"/>
        </w:rPr>
        <w:t xml:space="preserve"> General policy.</w:t>
      </w:r>
      <w:bookmarkEnd w:id="741"/>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c66fef6df77842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NMCARS2_topic_238" w:id="449"/>
      <w:r>
        <w:rPr>
          <w:rFonts w:ascii="Times New Roman" w:hAnsi="Times New Roman"/>
          <w:color w:val="000000"/>
          <w:sz w:val="31"/>
        </w:rPr>
        <w:t>5219.202</w:t>
      </w:r>
      <w:r>
        <w:rPr>
          <w:rFonts w:ascii="Times New Roman" w:hAnsi="Times New Roman"/>
          <w:color w:val="000000"/>
          <w:sz w:val="31"/>
        </w:rPr>
        <w:t xml:space="preserve"> Specific policies.</w:t>
      </w:r>
      <w:bookmarkEnd w:id="4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5219.2021" w:id="154"/>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154"/>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NMCARS2_5219.4" w:id="323"/>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323"/>
    </w:p>
    <w:p>
      <w:pPr>
        <w:spacing w:after="0"/>
        <w:ind w:left="120"/>
        <w:jc w:val="left"/>
      </w:pPr>
    </w:p>
    <!-- Created by docx4j 6.1.2 (Apache licensed) using REFERENCE JAXB in Oracle Java 15 on Linux -->
    <w:p>
      <w:pPr>
        <w:pStyle w:val="Heading3"/>
        <w:spacing w:after="199"/>
        <w:ind w:left="120"/>
        <w:jc w:val="left"/>
      </w:pPr>
      <w:bookmarkStart w:name="NMCARS_NMCARS2_5219.402" w:id="117"/>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117"/>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NMCARS2_5219.5" w:id="593"/>
      <w:r>
        <w:rPr>
          <w:rFonts w:ascii="Times New Roman" w:hAnsi="Times New Roman"/>
          <w:color w:val="000000"/>
          <w:sz w:val="36"/>
        </w:rPr>
        <w:t>SUBPART 5219.5</w:t>
      </w:r>
      <w:r>
        <w:rPr>
          <w:rFonts w:ascii="Times New Roman" w:hAnsi="Times New Roman"/>
          <w:color w:val="000000"/>
          <w:sz w:val="36"/>
        </w:rPr>
        <w:t xml:space="preserve"> — SET–ASIDES FOR SMALL BUSINESS</w:t>
      </w:r>
      <w:bookmarkEnd w:id="593"/>
    </w:p>
    <w:p>
      <w:pPr>
        <w:spacing w:after="0"/>
        <w:ind w:left="120"/>
        <w:jc w:val="left"/>
      </w:pPr>
    </w:p>
    <!-- Created by docx4j 6.1.2 (Apache licensed) using REFERENCE JAXB in Oracle Java 15 on Linux -->
    <w:p>
      <w:pPr>
        <w:pStyle w:val="Heading3"/>
        <w:spacing w:after="199"/>
        <w:ind w:left="120"/>
        <w:jc w:val="left"/>
      </w:pPr>
      <w:bookmarkStart w:name="NMCARS_NMCARS2_5219.5028" w:id="33"/>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NMCARS2_topic_240" w:id="728"/>
      <w:r>
        <w:rPr>
          <w:rFonts w:ascii="Times New Roman" w:hAnsi="Times New Roman"/>
          <w:color w:val="000000"/>
          <w:sz w:val="36"/>
        </w:rPr>
        <w:t>SUBPART 5219.7</w:t>
      </w:r>
      <w:r>
        <w:rPr>
          <w:rFonts w:ascii="Times New Roman" w:hAnsi="Times New Roman"/>
          <w:color w:val="000000"/>
          <w:sz w:val="36"/>
        </w:rPr>
        <w:t xml:space="preserve"> —THE SMALL BUSINESS SUBCONTRACTING PROGRAM</w:t>
      </w:r>
      <w:bookmarkEnd w:id="7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41" w:id="462"/>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4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42" w:id="438"/>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438"/>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NMCARS2_topic_243" w:id="743"/>
      <w:r>
        <w:rPr>
          <w:rFonts w:ascii="Times New Roman" w:hAnsi="Times New Roman"/>
          <w:color w:val="000000"/>
          <w:sz w:val="36"/>
        </w:rPr>
        <w:t>SUBPART 5219.8</w:t>
      </w:r>
      <w:r>
        <w:rPr>
          <w:rFonts w:ascii="Times New Roman" w:hAnsi="Times New Roman"/>
          <w:color w:val="000000"/>
          <w:sz w:val="36"/>
        </w:rPr>
        <w:t xml:space="preserve"> —CONTRACTING WITH THE SMALL BUSINESS ADMINISTRATION (THE 8(a) PROGRAM)</w:t>
      </w:r>
      <w:bookmarkEnd w:id="743"/>
    </w:p>
    <!-- Created by docx4j 6.1.2 (Apache licensed) using REFERENCE JAXB in Oracle Java 15 on Linux -->
    <w:p>
      <w:pPr>
        <w:pStyle w:val="Heading3"/>
        <w:spacing w:after="199"/>
        <w:ind w:left="120"/>
        <w:jc w:val="left"/>
      </w:pPr>
      <w:bookmarkStart w:name="NMCARS_NMCARS2_topic_244" w:id="650"/>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650"/>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NMCARS2_topic_245" w:id="102"/>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10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46" w:id="689"/>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689"/>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 Created by docx4j 6.1.2 (Apache licensed) using REFERENCE JAXB in Oracle Java 15 on Linux -->
    <w:p>
      <w:pPr>
        <w:pStyle w:val="Heading1"/>
        <w:spacing w:after="161"/>
        <w:ind w:left="120"/>
        <w:jc w:val="center"/>
      </w:pPr>
      <w:bookmarkStart w:name="NMCARS_NMCARS2_topic_247" w:id="592"/>
      <w:r>
        <w:rPr>
          <w:rFonts w:ascii="Times New Roman" w:hAnsi="Times New Roman"/>
          <w:color w:val="000000"/>
        </w:rPr>
        <w:t>PART 5222</w:t>
      </w:r>
      <w:r>
        <w:rPr>
          <w:rFonts w:ascii="Times New Roman" w:hAnsi="Times New Roman"/>
          <w:color w:val="000000"/>
        </w:rPr>
        <w:t xml:space="preserve"> APPLICATION OF LABOR LAWS TO GOVERNMENT ACQUISITIONS</w:t>
      </w:r>
      <w:bookmarkEnd w:id="592"/>
    </w:p>
    <w:p>
      <w:pPr>
        <w:spacing w:after="0"/>
        <w:jc w:val="left"/>
        <w:ind w:left="720" w:hanging="360"/>
      </w:pPr>
      <w:hyperlink w:anchor="NMCARS_NMCARS2_topic_248">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NMCARS2_topic_249">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NMCARS2_topic_250">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NMCARS2_topic_251">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NMCARS2_topic_25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NMCARS2_topic_253">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NMCARS2_topic_254">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NMCARS2_topic_255">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NMCARS2_topic_256">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NMCARS2_topic_257">
        <w:r>
          <w:rPr>
            <w:rStyle w:val="Hyperlink"/>
            <w:rFonts w:ascii="Times New Roman" w:hAnsi="Times New Roman"/>
            <w:b w:val="false"/>
            <w:i w:val="false"/>
            <w:color w:val="0000ff"/>
            <w:sz w:val="22"/>
            <w:u w:val="single"/>
          </w:rPr>
          <w:t>SUBPART 5222.3 —CONTRACT WORK HOURS AND SAFETY STANDARDS ACT</w:t>
        </w:r>
      </w:hyperlink>
    </w:p>
    <w:p>
      <w:pPr>
        <w:spacing w:after="0"/>
        <w:jc w:val="left"/>
        <w:ind w:left="1440" w:hanging="360"/>
      </w:pPr>
      <w:hyperlink w:anchor="NMCARS_NMCARS2_topic_258">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NMCARS2_topic_259">
        <w:r>
          <w:rPr>
            <w:rStyle w:val="Hyperlink"/>
            <w:rFonts w:ascii="Times New Roman" w:hAnsi="Times New Roman"/>
            <w:b w:val="false"/>
            <w:i w:val="false"/>
            <w:color w:val="0000ff"/>
            <w:sz w:val="22"/>
            <w:u w:val="single"/>
          </w:rPr>
          <w:t>SUBPART 5222.4 —LABOR STANDARDS FOR CONTRACTS INVOLVING CONSTRUCTION</w:t>
        </w:r>
      </w:hyperlink>
    </w:p>
    <w:p>
      <w:pPr>
        <w:spacing w:after="0"/>
        <w:jc w:val="left"/>
        <w:ind w:left="1440" w:hanging="360"/>
      </w:pPr>
      <w:hyperlink w:anchor="NMCARS_NMCARS2_topic_260">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NMCARS2_topic_2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NMCARS2_topic_262">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NMCARS2_topic_263">
        <w:r>
          <w:rPr>
            <w:rStyle w:val="Hyperlink"/>
            <w:rFonts w:ascii="Times New Roman" w:hAnsi="Times New Roman"/>
            <w:b w:val="false"/>
            <w:i w:val="false"/>
            <w:color w:val="0000ff"/>
            <w:sz w:val="22"/>
            <w:u w:val="single"/>
          </w:rPr>
          <w:t>SUBPART 5222.10 —SERVICE CONTRACT LABOR STANDARDS</w:t>
        </w:r>
      </w:hyperlink>
    </w:p>
    <w:p>
      <w:pPr>
        <w:spacing w:after="0"/>
        <w:jc w:val="left"/>
        <w:ind w:left="1440" w:hanging="360"/>
      </w:pPr>
      <w:hyperlink w:anchor="NMCARS_NMCARS2_topic_264">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NMCARS2_topic_265">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NMCARS2_topic_266">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NMCARS2_topic_267">
        <w:r>
          <w:rPr>
            <w:rStyle w:val="Hyperlink"/>
            <w:rFonts w:ascii="Times New Roman" w:hAnsi="Times New Roman"/>
            <w:b w:val="false"/>
            <w:i w:val="false"/>
            <w:color w:val="0000ff"/>
            <w:sz w:val="22"/>
            <w:u w:val="single"/>
          </w:rPr>
          <w:t>SUBPART 5222.70 —RESTRICTIONS ON THE EMPLOYMENT OF PERSONNEL FOR WORK ON CONSTRUCTION AND SERVICE CONTRACTS IN NONCONTIGUOUS STATES</w:t>
        </w:r>
      </w:hyperlink>
    </w:p>
    <w:p>
      <w:pPr>
        <w:spacing w:after="0"/>
        <w:jc w:val="left"/>
        <w:ind w:left="1440" w:hanging="360"/>
      </w:pPr>
      <w:hyperlink w:anchor="NMCARS_NMCARS2_topic_268">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NMCARS2_topic_269">
        <w:r>
          <w:rPr>
            <w:rStyle w:val="Hyperlink"/>
            <w:rFonts w:ascii="Times New Roman" w:hAnsi="Times New Roman"/>
            <w:b w:val="false"/>
            <w:i w:val="false"/>
            <w:color w:val="0000ff"/>
            <w:sz w:val="22"/>
            <w:u w:val="single"/>
          </w:rPr>
          <w:t>SUBPART 5222.74 —RESTRICTIONS ON THE USE OF MANDATORY ARBITRATION AGREEMENTS</w:t>
        </w:r>
      </w:hyperlink>
    </w:p>
    <w:p>
      <w:pPr>
        <w:spacing w:after="0"/>
        <w:jc w:val="left"/>
        <w:ind w:left="1440" w:hanging="360"/>
      </w:pPr>
      <w:hyperlink w:anchor="NMCARS_NMCARS2_topic_270">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NMCARS2_topic_271">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NMCARS2_topic_272">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NMCARS2_topic_248" w:id="469"/>
      <w:r>
        <w:rPr>
          <w:rFonts w:ascii="Times New Roman" w:hAnsi="Times New Roman"/>
          <w:color w:val="000000"/>
          <w:sz w:val="36"/>
        </w:rPr>
        <w:t>SUBPART 5222.1</w:t>
      </w:r>
      <w:r>
        <w:rPr>
          <w:rFonts w:ascii="Times New Roman" w:hAnsi="Times New Roman"/>
          <w:color w:val="000000"/>
          <w:sz w:val="36"/>
        </w:rPr>
        <w:t xml:space="preserve"> — BASIC LABOR POLICIES</w:t>
      </w:r>
      <w:bookmarkEnd w:id="4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49" w:id="571"/>
      <w:r>
        <w:rPr>
          <w:rFonts w:ascii="Times New Roman" w:hAnsi="Times New Roman"/>
          <w:color w:val="000000"/>
          <w:sz w:val="31"/>
        </w:rPr>
        <w:t>5222.101</w:t>
      </w:r>
      <w:r>
        <w:rPr>
          <w:rFonts w:ascii="Times New Roman" w:hAnsi="Times New Roman"/>
          <w:color w:val="000000"/>
          <w:sz w:val="31"/>
        </w:rPr>
        <w:t xml:space="preserve"> Labor relations.</w:t>
      </w:r>
      <w:bookmarkEnd w:id="57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50" w:id="560"/>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560"/>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b82d8762711142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918d7655a2724e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8d6e62ac6a134d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42a7ac111649497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NMCARS2_topic_251" w:id="518"/>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518"/>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171946d8b7b448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uMfiH" w:id="519"/>
      <w:r>
        <w:rPr>
          <w:rFonts w:ascii="Times New Roman" w:hAnsi="Times New Roman"/>
          <w:b w:val="false"/>
          <w:i w:val="false"/>
          <w:color w:val="000000"/>
          <w:sz w:val="22"/>
        </w:rPr>
        <w:t>(B)</w:t>
      </w:r>
      <w:bookmarkEnd w:id="519"/>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BoeRF" w:id="520"/>
      <w:r>
        <w:rPr>
          <w:rFonts w:ascii="Times New Roman" w:hAnsi="Times New Roman"/>
          <w:b w:val="false"/>
          <w:i w:val="false"/>
          <w:color w:val="000000"/>
          <w:sz w:val="22"/>
        </w:rPr>
        <w:t>(C)</w:t>
      </w:r>
      <w:bookmarkEnd w:id="520"/>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NMCARS2_topic_252" w:id="424"/>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4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53" w:id="433"/>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433"/>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0b2d7d83c34247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b021eaa144344d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fe8d8fbc07fb4a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NMCARS2_topic_254" w:id="358"/>
      <w:r>
        <w:rPr>
          <w:rFonts w:ascii="Times New Roman" w:hAnsi="Times New Roman"/>
          <w:color w:val="000000"/>
          <w:sz w:val="31"/>
        </w:rPr>
        <w:t>5222.103</w:t>
      </w:r>
      <w:r>
        <w:rPr>
          <w:rFonts w:ascii="Times New Roman" w:hAnsi="Times New Roman"/>
          <w:color w:val="000000"/>
          <w:sz w:val="31"/>
        </w:rPr>
        <w:t xml:space="preserve"> Overtime.</w:t>
      </w:r>
      <w:bookmarkEnd w:id="3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55" w:id="410"/>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410"/>
    </w:p>
    <w:p>
      <w:pPr>
        <w:pStyle w:val="Normal"/>
        <w:pBdr>
          <w:top w:space="5"/>
          <w:left w:space="5"/>
          <w:bottom w:space="5"/>
          <w:right w:space="5"/>
        </w:pBdr>
        <w:spacing w:after="0"/>
        <w:ind w:left="225"/>
        <w:jc w:val="left"/>
      </w:pPr>
      <w:r>
        <w:rPr>
          <w:rFonts w:ascii="Times New Roman" w:hAnsi="Times New Roman"/>
          <w:color w:val="000000"/>
        </w:rPr>
        <w:t>(a) The CCO is the designated agency approving official.</w:t>
      </w:r>
    </w:p>
    <!-- Created by docx4j 6.1.2 (Apache licensed) using REFERENCE JAXB in Oracle Java 15 on Linux -->
    <w:p>
      <w:pPr>
        <w:pStyle w:val="Heading4"/>
        <w:spacing w:after="269"/>
        <w:ind w:left="120"/>
        <w:jc w:val="left"/>
      </w:pPr>
      <w:bookmarkStart w:name="NMCARS_NMCARS2_topic_256" w:id="717"/>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717"/>
    </w:p>
    <w:p>
      <w:pPr>
        <w:pStyle w:val="Normal"/>
        <w:pBdr>
          <w:top w:space="5"/>
          <w:left w:space="5"/>
          <w:bottom w:space="5"/>
          <w:right w:space="5"/>
        </w:pBdr>
        <w:spacing w:after="0"/>
        <w:ind w:left="225"/>
        <w:jc w:val="left"/>
      </w:pPr>
      <w:r>
        <w:rPr>
          <w:rFonts w:ascii="Times New Roman" w:hAnsi="Times New Roman"/>
          <w:color w:val="000000"/>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NMCARS2_topic_257" w:id="172"/>
      <w:r>
        <w:rPr>
          <w:rFonts w:ascii="Times New Roman" w:hAnsi="Times New Roman"/>
          <w:color w:val="000000"/>
          <w:sz w:val="36"/>
        </w:rPr>
        <w:t>SUBPART 5222.3</w:t>
      </w:r>
      <w:r>
        <w:rPr>
          <w:rFonts w:ascii="Times New Roman" w:hAnsi="Times New Roman"/>
          <w:color w:val="000000"/>
          <w:sz w:val="36"/>
        </w:rPr>
        <w:t xml:space="preserve"> —CONTRACT WORK HOURS AND SAFETY STANDARDS ACT</w:t>
      </w:r>
      <w:bookmarkEnd w:id="1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58" w:id="533"/>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533"/>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62f3561a10bd46c0">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c9975381f6e94616">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 Created by docx4j 6.1.2 (Apache licensed) using REFERENCE JAXB in Oracle Java 15 on Linux -->
    <w:p>
      <w:pPr>
        <w:pStyle w:val="Heading2"/>
        <w:spacing w:after="180"/>
        <w:ind w:left="120"/>
        <w:jc w:val="center"/>
      </w:pPr>
      <w:bookmarkStart w:name="NMCARS_NMCARS2_topic_259" w:id="588"/>
      <w:r>
        <w:rPr>
          <w:rFonts w:ascii="Times New Roman" w:hAnsi="Times New Roman"/>
          <w:color w:val="000000"/>
          <w:sz w:val="36"/>
        </w:rPr>
        <w:t>SUBPART 5222.4</w:t>
      </w:r>
      <w:r>
        <w:rPr>
          <w:rFonts w:ascii="Times New Roman" w:hAnsi="Times New Roman"/>
          <w:color w:val="000000"/>
          <w:sz w:val="36"/>
        </w:rPr>
        <w:t xml:space="preserve"> —LABOR STANDARDS FOR CONTRACTS INVOLVING CONSTRUCTION</w:t>
      </w:r>
      <w:bookmarkEnd w:id="58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60" w:id="585"/>
      <w:r>
        <w:rPr>
          <w:rFonts w:ascii="Times New Roman" w:hAnsi="Times New Roman"/>
          <w:color w:val="000000"/>
          <w:sz w:val="31"/>
        </w:rPr>
        <w:t>5222.406</w:t>
      </w:r>
      <w:r>
        <w:rPr>
          <w:rFonts w:ascii="Times New Roman" w:hAnsi="Times New Roman"/>
          <w:color w:val="000000"/>
          <w:sz w:val="31"/>
        </w:rPr>
        <w:t xml:space="preserve"> Administration and enforcement.</w:t>
      </w:r>
      <w:bookmarkEnd w:id="58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61" w:id="26"/>
      <w:r>
        <w:rPr>
          <w:rFonts w:ascii="Times New Roman" w:hAnsi="Times New Roman"/>
          <w:i w:val="false"/>
          <w:color w:val="000000"/>
          <w:sz w:val="24"/>
        </w:rPr>
        <w:t>5222.406-1</w:t>
      </w:r>
      <w:r>
        <w:rPr>
          <w:rFonts w:ascii="Times New Roman" w:hAnsi="Times New Roman"/>
          <w:i w:val="false"/>
          <w:color w:val="000000"/>
          <w:sz w:val="24"/>
        </w:rPr>
        <w:t xml:space="preserve"> Policy.</w:t>
      </w:r>
      <w:bookmarkEnd w:id="26"/>
    </w:p>
    <w:p>
      <w:pPr>
        <w:pStyle w:val="Normal"/>
        <w:pBdr>
          <w:top w:space="5"/>
          <w:left w:space="5"/>
          <w:bottom w:space="5"/>
          <w:right w:space="5"/>
        </w:pBdr>
        <w:spacing w:after="0"/>
        <w:ind w:left="225"/>
        <w:jc w:val="left"/>
      </w:pPr>
      <w:r>
        <w:rPr>
          <w:rFonts w:ascii="Times New Roman" w:hAnsi="Times New Roman"/>
          <w:color w:val="000000"/>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0dcac6b46fd94823">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NMCARS2_topic_262" w:id="145"/>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dc9c82f589d949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7741c50ae0734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1e740a63bac9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NMCARS2_topic_263" w:id="597"/>
      <w:r>
        <w:rPr>
          <w:rFonts w:ascii="Times New Roman" w:hAnsi="Times New Roman"/>
          <w:color w:val="000000"/>
          <w:sz w:val="36"/>
        </w:rPr>
        <w:t>SUBPART 5222.10</w:t>
      </w:r>
      <w:r>
        <w:rPr>
          <w:rFonts w:ascii="Times New Roman" w:hAnsi="Times New Roman"/>
          <w:color w:val="000000"/>
          <w:sz w:val="36"/>
        </w:rPr>
        <w:t xml:space="preserve"> —SERVICE CONTRACT LABOR STANDARDS</w:t>
      </w:r>
      <w:bookmarkEnd w:id="5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64" w:id="146"/>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146"/>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f052547dc19d43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171a2b58cd1143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NMCARS2_topic_265" w:id="739"/>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7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66" w:id="10"/>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10"/>
    </w:p>
    <w:p>
      <w:pPr>
        <w:pStyle w:val="Normal"/>
        <w:pBdr>
          <w:top w:space="5"/>
          <w:left w:space="5"/>
          <w:bottom w:space="5"/>
          <w:right w:space="5"/>
        </w:pBdr>
        <w:spacing w:after="0"/>
        <w:ind w:left="225"/>
        <w:jc w:val="left"/>
      </w:pPr>
      <w:r>
        <w:rPr>
          <w:rFonts w:ascii="Times New Roman" w:hAnsi="Times New Roman"/>
          <w:color w:val="000000"/>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NMCARS2_topic_267" w:id="166"/>
      <w:r>
        <w:rPr>
          <w:rFonts w:ascii="Times New Roman" w:hAnsi="Times New Roman"/>
          <w:color w:val="000000"/>
          <w:sz w:val="36"/>
        </w:rPr>
        <w:t>SUBPART 5222.70</w:t>
      </w:r>
      <w:r>
        <w:rPr>
          <w:rFonts w:ascii="Times New Roman" w:hAnsi="Times New Roman"/>
          <w:color w:val="000000"/>
          <w:sz w:val="36"/>
        </w:rPr>
        <w:t xml:space="preserve"> —RESTRICTIONS ON THE EMPLOYMENT OF PERSONNEL FOR WORK ON CONSTRUCTION AND SERVICE CONTRACTS IN NONCONTIGUOUS STATES</w:t>
      </w:r>
      <w:bookmarkEnd w:id="1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68" w:id="572"/>
      <w:r>
        <w:rPr>
          <w:rFonts w:ascii="Times New Roman" w:hAnsi="Times New Roman"/>
          <w:color w:val="000000"/>
          <w:sz w:val="31"/>
        </w:rPr>
        <w:t>5222.7003</w:t>
      </w:r>
      <w:r>
        <w:rPr>
          <w:rFonts w:ascii="Times New Roman" w:hAnsi="Times New Roman"/>
          <w:color w:val="000000"/>
          <w:sz w:val="31"/>
        </w:rPr>
        <w:t xml:space="preserve"> Waivers.</w:t>
      </w:r>
      <w:bookmarkEnd w:id="572"/>
    </w:p>
    <w:p>
      <w:pPr>
        <w:pStyle w:val="Normal"/>
        <w:pBdr>
          <w:top w:space="5"/>
          <w:left w:space="5"/>
          <w:bottom w:space="5"/>
          <w:right w:space="5"/>
        </w:pBdr>
        <w:spacing w:after="0"/>
        <w:ind w:left="225"/>
        <w:jc w:val="left"/>
      </w:pPr>
      <w:r>
        <w:rPr>
          <w:rFonts w:ascii="Times New Roman" w:hAnsi="Times New Roman"/>
          <w:color w:val="000000"/>
        </w:rPr>
        <w:t xml:space="preserve">Submit waiver requests to DASN(P) by email at </w:t>
      </w:r>
      <w:hyperlink r:id="R3a1a40577c7643b7">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NMCARS2_topic_269" w:id="503"/>
      <w:r>
        <w:rPr>
          <w:rFonts w:ascii="Times New Roman" w:hAnsi="Times New Roman"/>
          <w:color w:val="000000"/>
          <w:sz w:val="36"/>
        </w:rPr>
        <w:t>SUBPART 5222.74</w:t>
      </w:r>
      <w:r>
        <w:rPr>
          <w:rFonts w:ascii="Times New Roman" w:hAnsi="Times New Roman"/>
          <w:color w:val="000000"/>
          <w:sz w:val="36"/>
        </w:rPr>
        <w:t xml:space="preserve"> —RESTRICTIONS ON THE USE OF MANDATORY ARBITRATION AGREEMENTS</w:t>
      </w:r>
      <w:bookmarkEnd w:id="5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70" w:id="554"/>
      <w:r>
        <w:rPr>
          <w:rFonts w:ascii="Times New Roman" w:hAnsi="Times New Roman"/>
          <w:color w:val="000000"/>
          <w:sz w:val="31"/>
        </w:rPr>
        <w:t>5222.7404</w:t>
      </w:r>
      <w:r>
        <w:rPr>
          <w:rFonts w:ascii="Times New Roman" w:hAnsi="Times New Roman"/>
          <w:color w:val="000000"/>
          <w:sz w:val="31"/>
        </w:rPr>
        <w:t xml:space="preserve"> Waiver.</w:t>
      </w:r>
      <w:bookmarkEnd w:id="554"/>
    </w:p>
    <w:p>
      <w:pPr>
        <w:pStyle w:val="Normal"/>
        <w:pBdr>
          <w:top w:space="5"/>
          <w:left w:space="5"/>
          <w:bottom w:space="5"/>
          <w:right w:space="5"/>
        </w:pBdr>
        <w:spacing w:after="0"/>
        <w:ind w:left="225"/>
        <w:jc w:val="left"/>
      </w:pPr>
      <w:r>
        <w:rPr>
          <w:rFonts w:ascii="Times New Roman" w:hAnsi="Times New Roman"/>
          <w:color w:val="000000"/>
        </w:rPr>
        <w:t xml:space="preserve">Submit waiver requests for the Secretary of Defense via DASN(P) by email at </w:t>
      </w:r>
      <w:hyperlink r:id="Rce69c3b1f49a4358">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NMCARS2_topic_271" w:id="527"/>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52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72" w:id="3"/>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3"/>
    </w:p>
    <w:p>
      <w:pPr>
        <w:pStyle w:val="Normal"/>
        <w:pBdr>
          <w:top w:space="5"/>
          <w:left w:space="5"/>
          <w:bottom w:space="5"/>
          <w:right w:space="5"/>
        </w:pBdr>
        <w:spacing w:after="0"/>
        <w:ind w:left="225"/>
        <w:jc w:val="left"/>
      </w:pPr>
      <w:r>
        <w:rPr>
          <w:rFonts w:ascii="Times New Roman" w:hAnsi="Times New Roman"/>
          <w:color w:val="000000"/>
        </w:rPr>
        <w:t>The DON created the DON Non-Construction Contract with Construction Work Guide containing procedures that supplement existing policy for non-construction contracts (</w:t>
      </w:r>
      <w:r>
        <w:rPr>
          <w:rFonts w:ascii="Times New Roman" w:hAnsi="Times New Roman"/>
          <w:i/>
          <w:color w:val="000000"/>
        </w:rPr>
        <w:t>e.g</w:t>
      </w:r>
      <w:r>
        <w:rPr>
          <w:rFonts w:ascii="Times New Roman" w:hAnsi="Times New Roman"/>
          <w:color w:val="000000"/>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 Created by docx4j 6.1.2 (Apache licensed) using REFERENCE JAXB in Oracle Java 15 on Linux -->
    <w:p>
      <w:pPr>
        <w:pStyle w:val="Heading1"/>
        <w:spacing w:after="161"/>
        <w:ind w:left="120"/>
        <w:jc w:val="center"/>
      </w:pPr>
      <w:bookmarkStart w:name="NMCARS_NMCARS2_topic_273" w:id="60"/>
      <w:r>
        <w:rPr>
          <w:rFonts w:ascii="Times New Roman" w:hAnsi="Times New Roman"/>
          <w:color w:val="000000"/>
        </w:rPr>
        <w:t>PART 5223</w:t>
      </w:r>
      <w:r>
        <w:rPr>
          <w:rFonts w:ascii="Times New Roman" w:hAnsi="Times New Roman"/>
          <w:color w:val="000000"/>
        </w:rPr>
        <w:t xml:space="preserve"> ENVIRONMENT, ENERGY AND WATER EFFICIENCY, RENEWABLE ENERGY TECHNOLOGIES, OCCUPATIONAL SAFETY, AND DRUG–FREE WORKPLACE</w:t>
      </w:r>
      <w:bookmarkEnd w:id="60"/>
    </w:p>
    <w:p>
      <w:pPr>
        <w:spacing w:after="0"/>
        <w:jc w:val="left"/>
        <w:ind w:left="720" w:hanging="360"/>
      </w:pPr>
      <w:hyperlink w:anchor="NMCARS_NMCARS2_topic_274">
        <w:r>
          <w:rPr>
            <w:rStyle w:val="Hyperlink"/>
            <w:rFonts w:ascii="Times New Roman" w:hAnsi="Times New Roman"/>
            <w:b w:val="false"/>
            <w:i w:val="false"/>
            <w:color w:val="0000ff"/>
            <w:sz w:val="22"/>
            <w:u w:val="single"/>
          </w:rPr>
          <w:t>SUBPART 5223.3 — HAZARDOUS MATERIAL IDENTIFICATION AND MATERIAL SAFETY DATA</w:t>
        </w:r>
      </w:hyperlink>
    </w:p>
    <w:p>
      <w:pPr>
        <w:spacing w:after="0"/>
        <w:jc w:val="left"/>
        <w:ind w:left="1440" w:hanging="360"/>
      </w:pPr>
      <w:hyperlink w:anchor="NMCARS_NMCARS2_topic_275">
        <w:r>
          <w:rPr>
            <w:rStyle w:val="Hyperlink"/>
            <w:rFonts w:ascii="Times New Roman" w:hAnsi="Times New Roman"/>
            <w:b w:val="false"/>
            <w:i w:val="false"/>
            <w:color w:val="0000ff"/>
            <w:sz w:val="22"/>
            <w:u w:val="single"/>
          </w:rPr>
          <w:t>5223.370 Safety precautions for ammunitions and explosives.</w:t>
        </w:r>
      </w:hyperlink>
    </w:p>
    <w:p>
      <w:pPr>
        <w:spacing w:after="0"/>
        <w:jc w:val="left"/>
        <w:ind w:left="2160" w:hanging="180"/>
      </w:pPr>
      <w:hyperlink w:anchor="NMCARS_NMCARS2_topic_276">
        <w:r>
          <w:rPr>
            <w:rStyle w:val="Hyperlink"/>
            <w:rFonts w:ascii="Times New Roman" w:hAnsi="Times New Roman"/>
            <w:b w:val="false"/>
            <w:i w:val="false"/>
            <w:color w:val="0000ff"/>
            <w:sz w:val="22"/>
            <w:u w:val="single"/>
          </w:rPr>
          <w:t>5223.370-3 Policy.</w:t>
        </w:r>
      </w:hyperlink>
    </w:p>
    <w:p>
      <w:pPr>
        <w:spacing w:after="0"/>
        <w:jc w:val="left"/>
        <w:ind w:left="2160" w:hanging="180"/>
      </w:pPr>
      <w:hyperlink w:anchor="NMCARS_NMCARS2_topic_277">
        <w:r>
          <w:rPr>
            <w:rStyle w:val="Hyperlink"/>
            <w:rFonts w:ascii="Times New Roman" w:hAnsi="Times New Roman"/>
            <w:b w:val="false"/>
            <w:i w:val="false"/>
            <w:color w:val="0000ff"/>
            <w:sz w:val="22"/>
            <w:u w:val="single"/>
          </w:rPr>
          <w:t>5223.370-5 Contract clauses.</w:t>
        </w:r>
      </w:hyperlink>
    </w:p>
    <w:p>
      <w:pPr>
        <w:spacing w:after="0"/>
        <w:jc w:val="left"/>
        <w:ind w:left="720" w:hanging="360"/>
      </w:pPr>
      <w:hyperlink w:anchor="NMCARS_NMCARS2_topic_278">
        <w:r>
          <w:rPr>
            <w:rStyle w:val="Hyperlink"/>
            <w:rFonts w:ascii="Times New Roman" w:hAnsi="Times New Roman"/>
            <w:b w:val="false"/>
            <w:i w:val="false"/>
            <w:color w:val="0000ff"/>
            <w:sz w:val="22"/>
            <w:u w:val="single"/>
          </w:rPr>
          <w:t>SUBPART 5223.4 — USE OF RECOVERED MATERIALS AND BIOBASED PRODUCTS</w:t>
        </w:r>
      </w:hyperlink>
    </w:p>
    <w:p>
      <w:pPr>
        <w:spacing w:after="0"/>
        <w:jc w:val="left"/>
        <w:ind w:left="1440" w:hanging="360"/>
      </w:pPr>
      <w:hyperlink w:anchor="NMCARS_NMCARS2_topic_279">
        <w:r>
          <w:rPr>
            <w:rStyle w:val="Hyperlink"/>
            <w:rFonts w:ascii="Times New Roman" w:hAnsi="Times New Roman"/>
            <w:b w:val="false"/>
            <w:i w:val="false"/>
            <w:color w:val="0000ff"/>
            <w:sz w:val="22"/>
            <w:u w:val="single"/>
          </w:rPr>
          <w:t>5223.406 Solicitation provision and contract clauses.</w:t>
        </w:r>
      </w:hyperlink>
    </w:p>
    <w:p>
      <w:pPr>
        <w:spacing w:after="0"/>
        <w:jc w:val="left"/>
        <w:ind w:left="720" w:hanging="360"/>
      </w:pPr>
      <w:hyperlink w:anchor="NMCARS_NMCARS2_topic_280">
        <w:r>
          <w:rPr>
            <w:rStyle w:val="Hyperlink"/>
            <w:rFonts w:ascii="Times New Roman" w:hAnsi="Times New Roman"/>
            <w:b w:val="false"/>
            <w:i w:val="false"/>
            <w:color w:val="0000ff"/>
            <w:sz w:val="22"/>
            <w:u w:val="single"/>
          </w:rPr>
          <w:t>SUBPART 5223.5 — DRUG–FREE WORKPLACE</w:t>
        </w:r>
      </w:hyperlink>
    </w:p>
    <w:p>
      <w:pPr>
        <w:spacing w:after="0"/>
        <w:jc w:val="left"/>
        <w:ind w:left="1440" w:hanging="360"/>
      </w:pPr>
      <w:hyperlink w:anchor="NMCARS_NMCARS2_topic_281">
        <w:r>
          <w:rPr>
            <w:rStyle w:val="Hyperlink"/>
            <w:rFonts w:ascii="Times New Roman" w:hAnsi="Times New Roman"/>
            <w:b w:val="false"/>
            <w:i w:val="false"/>
            <w:color w:val="0000ff"/>
            <w:sz w:val="22"/>
            <w:u w:val="single"/>
          </w:rPr>
          <w:t>5223.506 Suspension of payments, termination of contract, and debarment and suspension actions.</w:t>
        </w:r>
      </w:hyperlink>
    </w:p>
    <w:p>
      <w:pPr>
        <w:spacing w:after="0"/>
        <w:jc w:val="left"/>
        <w:ind w:left="720" w:hanging="360"/>
      </w:pPr>
      <w:hyperlink w:anchor="NMCARS_NMCARS2_topic_282">
        <w:r>
          <w:rPr>
            <w:rStyle w:val="Hyperlink"/>
            <w:rFonts w:ascii="Times New Roman" w:hAnsi="Times New Roman"/>
            <w:b w:val="false"/>
            <w:i w:val="false"/>
            <w:color w:val="0000ff"/>
            <w:sz w:val="22"/>
            <w:u w:val="single"/>
          </w:rPr>
          <w:t>SUBPART 5223.8 — OZONE DEPLETING SUBSTANCES</w:t>
        </w:r>
      </w:hyperlink>
    </w:p>
    <w:p>
      <w:pPr>
        <w:spacing w:after="0"/>
        <w:jc w:val="left"/>
        <w:ind w:left="1440" w:hanging="360"/>
      </w:pPr>
      <w:hyperlink w:anchor="NMCARS_NMCARS2_topic_283">
        <w:r>
          <w:rPr>
            <w:rStyle w:val="Hyperlink"/>
            <w:rFonts w:ascii="Times New Roman" w:hAnsi="Times New Roman"/>
            <w:b w:val="false"/>
            <w:i w:val="false"/>
            <w:color w:val="0000ff"/>
            <w:sz w:val="22"/>
            <w:u w:val="single"/>
          </w:rPr>
          <w:t>5223.803 Policy.</w:t>
        </w:r>
      </w:hyperlink>
    </w:p>
    <!-- Created by docx4j 6.1.2 (Apache licensed) using REFERENCE JAXB in Oracle Java 15 on Linux -->
    <w:p>
      <w:pPr>
        <w:pStyle w:val="Heading2"/>
        <w:spacing w:after="180"/>
        <w:ind w:left="120"/>
        <w:jc w:val="center"/>
      </w:pPr>
      <w:bookmarkStart w:name="NMCARS_NMCARS2_topic_274" w:id="412"/>
      <w:r>
        <w:rPr>
          <w:rFonts w:ascii="Times New Roman" w:hAnsi="Times New Roman"/>
          <w:color w:val="000000"/>
          <w:sz w:val="36"/>
        </w:rPr>
        <w:t>SUBPART 5223.3</w:t>
      </w:r>
      <w:r>
        <w:rPr>
          <w:rFonts w:ascii="Times New Roman" w:hAnsi="Times New Roman"/>
          <w:color w:val="000000"/>
          <w:sz w:val="36"/>
        </w:rPr>
        <w:t xml:space="preserve"> — HAZARDOUS MATERIAL IDENTIFICATION AND MATERIAL SAFETY DATA</w:t>
      </w:r>
      <w:bookmarkEnd w:id="4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75" w:id="39"/>
      <w:r>
        <w:rPr>
          <w:rFonts w:ascii="Times New Roman" w:hAnsi="Times New Roman"/>
          <w:color w:val="000000"/>
          <w:sz w:val="31"/>
        </w:rPr>
        <w:t>5223.370</w:t>
      </w:r>
      <w:r>
        <w:rPr>
          <w:rFonts w:ascii="Times New Roman" w:hAnsi="Times New Roman"/>
          <w:color w:val="000000"/>
          <w:sz w:val="31"/>
        </w:rPr>
        <w:t xml:space="preserve"> Safety precautions for ammunitions and explosives.</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76" w:id="420"/>
      <w:r>
        <w:rPr>
          <w:rFonts w:ascii="Times New Roman" w:hAnsi="Times New Roman"/>
          <w:i w:val="false"/>
          <w:color w:val="000000"/>
          <w:sz w:val="24"/>
        </w:rPr>
        <w:t>5223.370-3</w:t>
      </w:r>
      <w:r>
        <w:rPr>
          <w:rFonts w:ascii="Times New Roman" w:hAnsi="Times New Roman"/>
          <w:i w:val="false"/>
          <w:color w:val="000000"/>
          <w:sz w:val="24"/>
        </w:rPr>
        <w:t xml:space="preserve"> Policy.</w:t>
      </w:r>
      <w:bookmarkEnd w:id="420"/>
    </w:p>
    <w:p>
      <w:pPr>
        <w:pStyle w:val="Normal"/>
        <w:pBdr>
          <w:top w:space="5"/>
          <w:left w:space="5"/>
          <w:bottom w:space="5"/>
          <w:right w:space="5"/>
        </w:pBdr>
        <w:spacing w:after="0"/>
        <w:ind w:left="225"/>
        <w:jc w:val="left"/>
      </w:pPr>
      <w:r>
        <w:rPr>
          <w:rFonts w:ascii="Times New Roman" w:hAnsi="Times New Roman"/>
          <w:color w:val="000000"/>
        </w:rP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 Created by docx4j 6.1.2 (Apache licensed) using REFERENCE JAXB in Oracle Java 15 on Linux -->
    <w:p>
      <w:pPr>
        <w:pStyle w:val="Heading4"/>
        <w:spacing w:after="269"/>
        <w:ind w:left="120"/>
        <w:jc w:val="left"/>
      </w:pPr>
      <w:bookmarkStart w:name="NMCARS_NMCARS2_topic_277" w:id="511"/>
      <w:r>
        <w:rPr>
          <w:rFonts w:ascii="Times New Roman" w:hAnsi="Times New Roman"/>
          <w:i w:val="false"/>
          <w:color w:val="000000"/>
          <w:sz w:val="24"/>
        </w:rPr>
        <w:t>5223.370-5</w:t>
      </w:r>
      <w:r>
        <w:rPr>
          <w:rFonts w:ascii="Times New Roman" w:hAnsi="Times New Roman"/>
          <w:i w:val="false"/>
          <w:color w:val="000000"/>
          <w:sz w:val="24"/>
        </w:rPr>
        <w:t xml:space="preserve"> Contract clauses.</w:t>
      </w:r>
      <w:bookmarkEnd w:id="511"/>
    </w:p>
    <w:p>
      <w:pPr>
        <w:pBdr>
          <w:top w:space="5"/>
          <w:left w:space="5"/>
          <w:bottom w:space="5"/>
          <w:right w:space="5"/>
        </w:pBdr>
        <w:spacing w:after="0"/>
        <w:ind w:left="225"/>
        <w:jc w:val="left"/>
      </w:pPr>
      <w:r>
        <w:rPr>
          <w:rFonts w:ascii="Times New Roman" w:hAnsi="Times New Roman"/>
          <w:b w:val="false"/>
          <w:i w:val="false"/>
          <w:color w:val="000000"/>
          <w:sz w:val="22"/>
        </w:rPr>
        <w:t>(a) Use the clause at 5252.223-9000, DON ADDITIONAL SAFETY REQUIREMENTS APPLICABLE TO SPECIFIED GOVERNMENT FURNISHED AMMUNITION AND EXPLOSIVES, in solicitations and contracts that:</w:t>
      </w:r>
    </w:p>
    <w:p>
      <w:pPr>
        <w:pBdr>
          <w:top w:space="5"/>
          <w:left w:space="5"/>
          <w:bottom w:space="5"/>
          <w:right w:space="5"/>
        </w:pBdr>
        <w:spacing w:after="0"/>
        <w:ind w:left="585"/>
        <w:jc w:val="left"/>
      </w:pPr>
      <w:r>
        <w:rPr>
          <w:rFonts w:ascii="Times New Roman" w:hAnsi="Times New Roman"/>
          <w:b w:val="false"/>
          <w:i w:val="false"/>
          <w:color w:val="000000"/>
          <w:sz w:val="22"/>
        </w:rPr>
        <w:t>(1) contain the clause at DFARS 252.223-7002; and</w:t>
      </w:r>
    </w:p>
    <w:p>
      <w:pPr>
        <w:pBdr>
          <w:top w:space="5"/>
          <w:left w:space="5"/>
          <w:bottom w:space="5"/>
          <w:right w:space="5"/>
        </w:pBdr>
        <w:spacing w:after="0"/>
        <w:ind w:left="585"/>
        <w:jc w:val="left"/>
      </w:pPr>
      <w:r>
        <w:rPr>
          <w:rFonts w:ascii="Times New Roman" w:hAnsi="Times New Roman"/>
          <w:b w:val="false"/>
          <w:i w:val="false"/>
          <w:color w:val="000000"/>
          <w:sz w:val="22"/>
        </w:rPr>
        <w:t>(2) provide as GFM any A&amp;E containing nitrocellulose-based propellants and/or nitrate ester-based materials (such as nitroglycerin,) or other similar A&amp;E with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(b) The HCA may make administrative adjustments to the additional requirements (e.g. specify activity points of contact, adjust specified lead times) or add further measures which increase safety requirements as appropriate.</w:t>
      </w:r>
    </w:p>
    <!-- Created by docx4j 6.1.2 (Apache licensed) using REFERENCE JAXB in Oracle Java 15 on Linux -->
    <w:p>
      <w:pPr>
        <w:pStyle w:val="Heading2"/>
        <w:spacing w:after="180"/>
        <w:ind w:left="120"/>
        <w:jc w:val="center"/>
      </w:pPr>
      <w:bookmarkStart w:name="NMCARS_NMCARS2_topic_278" w:id="731"/>
      <w:r>
        <w:rPr>
          <w:rFonts w:ascii="Times New Roman" w:hAnsi="Times New Roman"/>
          <w:color w:val="000000"/>
          <w:sz w:val="36"/>
        </w:rPr>
        <w:t>SUBPART 5223.4</w:t>
      </w:r>
      <w:r>
        <w:rPr>
          <w:rFonts w:ascii="Times New Roman" w:hAnsi="Times New Roman"/>
          <w:color w:val="000000"/>
          <w:sz w:val="36"/>
        </w:rPr>
        <w:t xml:space="preserve"> — USE OF RECOVERED MATERIALS AND BIOBASED PRODUCTS</w:t>
      </w:r>
      <w:bookmarkEnd w:id="7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79" w:id="562"/>
      <w:r>
        <w:rPr>
          <w:rFonts w:ascii="Times New Roman" w:hAnsi="Times New Roman"/>
          <w:color w:val="000000"/>
          <w:sz w:val="31"/>
        </w:rPr>
        <w:t>5223.406</w:t>
      </w:r>
      <w:r>
        <w:rPr>
          <w:rFonts w:ascii="Times New Roman" w:hAnsi="Times New Roman"/>
          <w:color w:val="000000"/>
          <w:sz w:val="31"/>
        </w:rPr>
        <w:t xml:space="preserve"> Solicitation provision and contract clauses.</w:t>
      </w:r>
      <w:bookmarkEnd w:id="562"/>
    </w:p>
    <w:p>
      <w:pPr>
        <w:pBdr>
          <w:top w:space="5"/>
          <w:left w:space="5"/>
          <w:bottom w:space="5"/>
          <w:right w:space="5"/>
        </w:pBdr>
        <w:spacing w:after="0"/>
        <w:ind w:left="225"/>
        <w:jc w:val="left"/>
      </w:pPr>
      <w:r>
        <w:rPr>
          <w:rFonts w:ascii="Times New Roman" w:hAnsi="Times New Roman"/>
          <w:b w:val="false"/>
          <w:i w:val="false"/>
          <w:color w:val="000000"/>
          <w:sz w:val="22"/>
        </w:rPr>
        <w:t>(d) When using the clause at FAR 52.223-9, contracting officers shall insert the following address into paragraph (b) (or paragraph (c) if using Alternative (ALT I) of the clause:</w:t>
      </w:r>
    </w:p>
    <w:p>
      <w:pPr>
        <w:pBdr>
          <w:top w:space="5"/>
          <w:left w:space="5"/>
          <w:bottom w:space="5"/>
          <w:right w:space="5"/>
        </w:pBdr>
        <w:spacing w:after="0"/>
        <w:ind w:left="585"/>
        <w:jc w:val="left"/>
      </w:pPr>
      <w:r>
        <w:rPr>
          <w:rFonts w:ascii="Times New Roman" w:hAnsi="Times New Roman"/>
          <w:b w:val="false"/>
          <w:i w:val="false"/>
          <w:color w:val="000000"/>
          <w:sz w:val="22"/>
        </w:rPr>
        <w:t>Commanding Officer</w:t>
      </w:r>
    </w:p>
    <w:p>
      <w:pPr>
        <w:pBdr>
          <w:top w:space="5"/>
          <w:left w:space="5"/>
          <w:bottom w:space="5"/>
          <w:right w:space="5"/>
        </w:pBdr>
        <w:spacing w:after="0"/>
        <w:ind w:left="585"/>
        <w:jc w:val="left"/>
      </w:pPr>
      <w:r>
        <w:rPr>
          <w:rFonts w:ascii="Times New Roman" w:hAnsi="Times New Roman"/>
          <w:b w:val="false"/>
          <w:i w:val="false"/>
          <w:color w:val="000000"/>
          <w:sz w:val="22"/>
        </w:rPr>
        <w:t>Naval Facilities Engineering Service Center</w:t>
      </w:r>
    </w:p>
    <w:p>
      <w:pPr>
        <w:pBdr>
          <w:top w:space="5"/>
          <w:left w:space="5"/>
          <w:bottom w:space="5"/>
          <w:right w:space="5"/>
        </w:pBdr>
        <w:spacing w:after="0"/>
        <w:ind w:left="585"/>
        <w:jc w:val="left"/>
      </w:pPr>
      <w:r>
        <w:rPr>
          <w:rFonts w:ascii="Times New Roman" w:hAnsi="Times New Roman"/>
          <w:b w:val="false"/>
          <w:i w:val="false"/>
          <w:color w:val="000000"/>
          <w:sz w:val="22"/>
        </w:rPr>
        <w:t>Code 424 CA, 1100 23rd Avenue</w:t>
      </w:r>
    </w:p>
    <w:p>
      <w:pPr>
        <w:pBdr>
          <w:top w:space="5"/>
          <w:left w:space="5"/>
          <w:bottom w:space="5"/>
          <w:right w:space="5"/>
        </w:pBdr>
        <w:spacing w:after="0"/>
        <w:ind w:left="585"/>
        <w:jc w:val="left"/>
      </w:pPr>
      <w:r>
        <w:rPr>
          <w:rFonts w:ascii="Times New Roman" w:hAnsi="Times New Roman"/>
          <w:b w:val="false"/>
          <w:i w:val="false"/>
          <w:color w:val="000000"/>
          <w:sz w:val="22"/>
        </w:rPr>
        <w:t>Port Hueneme, CA 93043-4370</w:t>
      </w:r>
    </w:p>
    <!-- Created by docx4j 6.1.2 (Apache licensed) using REFERENCE JAXB in Oracle Java 15 on Linux -->
    <w:p>
      <w:pPr>
        <w:pStyle w:val="Heading2"/>
        <w:spacing w:after="180"/>
        <w:ind w:left="120"/>
        <w:jc w:val="center"/>
      </w:pPr>
      <w:bookmarkStart w:name="NMCARS_NMCARS2_topic_280" w:id="364"/>
      <w:r>
        <w:rPr>
          <w:rFonts w:ascii="Times New Roman" w:hAnsi="Times New Roman"/>
          <w:color w:val="000000"/>
          <w:sz w:val="36"/>
        </w:rPr>
        <w:t>SUBPART 5223.5</w:t>
      </w:r>
      <w:r>
        <w:rPr>
          <w:rFonts w:ascii="Times New Roman" w:hAnsi="Times New Roman"/>
          <w:color w:val="000000"/>
          <w:sz w:val="36"/>
        </w:rPr>
        <w:t xml:space="preserve"> — DRUG–FREE WORKPLACE</w:t>
      </w:r>
      <w:bookmarkEnd w:id="3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81" w:id="425"/>
      <w:r>
        <w:rPr>
          <w:rFonts w:ascii="Times New Roman" w:hAnsi="Times New Roman"/>
          <w:color w:val="000000"/>
          <w:sz w:val="31"/>
        </w:rPr>
        <w:t>5223.506</w:t>
      </w:r>
      <w:r>
        <w:rPr>
          <w:rFonts w:ascii="Times New Roman" w:hAnsi="Times New Roman"/>
          <w:color w:val="000000"/>
          <w:sz w:val="31"/>
        </w:rPr>
        <w:t xml:space="preserve"> Suspension of payments, termination of contract, and debarment and suspension actions.</w:t>
      </w:r>
      <w:bookmarkEnd w:id="425"/>
    </w:p>
    <w:p>
      <w:pPr>
        <w:pStyle w:val="Normal"/>
        <w:pBdr>
          <w:top w:space="5"/>
          <w:left w:space="5"/>
          <w:bottom w:space="5"/>
          <w:right w:space="5"/>
        </w:pBdr>
        <w:spacing w:after="0"/>
        <w:ind w:left="225"/>
        <w:jc w:val="left"/>
      </w:pPr>
      <w:r>
        <w:rPr>
          <w:rFonts w:ascii="Times New Roman" w:hAnsi="Times New Roman"/>
          <w:color w:val="000000"/>
        </w:rPr>
        <w:t>(e) Submit requests for waiver to SECNAV via the HCA and DASN(P) by email at</w:t>
      </w:r>
      <w:hyperlink r:id="R4657171230ed4a9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23.506 – Contractor Drug-Free Workplace Violation Contract Award Waiver Request.”.</w:t>
      </w:r>
    </w:p>
    <!-- Created by docx4j 6.1.2 (Apache licensed) using REFERENCE JAXB in Oracle Java 15 on Linux -->
    <w:p>
      <w:pPr>
        <w:pStyle w:val="Heading2"/>
        <w:spacing w:after="180"/>
        <w:ind w:left="120"/>
        <w:jc w:val="center"/>
      </w:pPr>
      <w:bookmarkStart w:name="NMCARS_NMCARS2_topic_282" w:id="719"/>
      <w:r>
        <w:rPr>
          <w:rFonts w:ascii="Times New Roman" w:hAnsi="Times New Roman"/>
          <w:color w:val="000000"/>
          <w:sz w:val="36"/>
        </w:rPr>
        <w:t>SUBPART 5223.8</w:t>
      </w:r>
      <w:r>
        <w:rPr>
          <w:rFonts w:ascii="Times New Roman" w:hAnsi="Times New Roman"/>
          <w:color w:val="000000"/>
          <w:sz w:val="36"/>
        </w:rPr>
        <w:t xml:space="preserve"> — OZONE DEPLETING SUBSTANCES</w:t>
      </w:r>
      <w:bookmarkEnd w:id="7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83" w:id="37"/>
      <w:r>
        <w:rPr>
          <w:rFonts w:ascii="Times New Roman" w:hAnsi="Times New Roman"/>
          <w:color w:val="000000"/>
          <w:sz w:val="31"/>
        </w:rPr>
        <w:t>5223.803</w:t>
      </w:r>
      <w:r>
        <w:rPr>
          <w:rFonts w:ascii="Times New Roman" w:hAnsi="Times New Roman"/>
          <w:color w:val="000000"/>
          <w:sz w:val="31"/>
        </w:rPr>
        <w:t xml:space="preserve"> Policy.</w:t>
      </w:r>
      <w:bookmarkEnd w:id="37"/>
    </w:p>
    <w:p>
      <w:pPr>
        <w:pStyle w:val="Normal"/>
        <w:pBdr>
          <w:top w:space="5"/>
          <w:left w:space="5"/>
          <w:bottom w:space="5"/>
          <w:right w:space="5"/>
        </w:pBdr>
        <w:spacing w:after="0"/>
        <w:ind w:left="225"/>
        <w:jc w:val="left"/>
      </w:pPr>
      <w:r>
        <w:rPr>
          <w:rFonts w:ascii="Times New Roman" w:hAnsi="Times New Roman"/>
          <w:color w:val="000000"/>
        </w:rPr>
        <w:t>Technical certification and approval requirements are set forth in Chapter 22 Section 3.6 of OPNAV-M 5090.1 in accordance with OPNAV Instruction 5090.1E.</w:t>
      </w:r>
    </w:p>
    <!-- Created by docx4j 6.1.2 (Apache licensed) using REFERENCE JAXB in Oracle Java 15 on Linux -->
    <w:p>
      <w:pPr>
        <w:pStyle w:val="Heading1"/>
        <w:spacing w:after="161"/>
        <w:ind w:left="120"/>
        <w:jc w:val="center"/>
      </w:pPr>
      <w:bookmarkStart w:name="NMCARS_NMCARS2_topic_284" w:id="429"/>
      <w:r>
        <w:rPr>
          <w:rFonts w:ascii="Times New Roman" w:hAnsi="Times New Roman"/>
          <w:color w:val="000000"/>
        </w:rPr>
        <w:t>PART 5225</w:t>
      </w:r>
      <w:r>
        <w:rPr>
          <w:rFonts w:ascii="Times New Roman" w:hAnsi="Times New Roman"/>
          <w:color w:val="000000"/>
        </w:rPr>
        <w:t xml:space="preserve"> FOREIGN ACQUISITION</w:t>
      </w:r>
      <w:bookmarkEnd w:id="429"/>
    </w:p>
    <w:p>
      <w:pPr>
        <w:spacing w:after="0"/>
        <w:jc w:val="left"/>
        <w:ind w:left="720" w:hanging="360"/>
      </w:pPr>
      <w:hyperlink w:anchor="NMCARS_NMCARS2_topic_285">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NMCARS2_topic_286">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NMCARS2_topic_287">
        <w:r>
          <w:rPr>
            <w:rStyle w:val="Hyperlink"/>
            <w:rFonts w:ascii="Times New Roman" w:hAnsi="Times New Roman"/>
            <w:b w:val="false"/>
            <w:i w:val="false"/>
            <w:color w:val="0000ff"/>
            <w:sz w:val="22"/>
            <w:u w:val="single"/>
          </w:rPr>
          <w:t>SUBPART 5225.2 —BUY AMERICAN ACT–CONSTRUCTION MATERIALS</w:t>
        </w:r>
      </w:hyperlink>
    </w:p>
    <w:p>
      <w:pPr>
        <w:spacing w:after="0"/>
        <w:jc w:val="left"/>
        <w:ind w:left="1440" w:hanging="360"/>
      </w:pPr>
      <w:hyperlink w:anchor="NMCARS_NMCARS2_topic_288">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NMCARS2_topic_289">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NMCARS2_topic_29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NMCARS2_topic_291">
        <w:r>
          <w:rPr>
            <w:rStyle w:val="Hyperlink"/>
            <w:rFonts w:ascii="Times New Roman" w:hAnsi="Times New Roman"/>
            <w:b w:val="false"/>
            <w:i w:val="false"/>
            <w:color w:val="0000ff"/>
            <w:sz w:val="22"/>
            <w:u w:val="single"/>
          </w:rPr>
          <w:t>SUBPART 5225.4 —TRADE AGREEMENTS</w:t>
        </w:r>
      </w:hyperlink>
    </w:p>
    <w:p>
      <w:pPr>
        <w:spacing w:after="0"/>
        <w:jc w:val="left"/>
        <w:ind w:left="1440" w:hanging="360"/>
      </w:pPr>
      <w:hyperlink w:anchor="NMCARS_NMCARS2_topic_292">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NMCARS2_topic_29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NMCARS2_topic_294">
        <w:r>
          <w:rPr>
            <w:rStyle w:val="Hyperlink"/>
            <w:rFonts w:ascii="Times New Roman" w:hAnsi="Times New Roman"/>
            <w:b w:val="false"/>
            <w:i w:val="false"/>
            <w:color w:val="0000ff"/>
            <w:sz w:val="22"/>
            <w:u w:val="single"/>
          </w:rPr>
          <w:t>SUBPART 5225.7 —PROHIBITED SOURCES</w:t>
        </w:r>
      </w:hyperlink>
    </w:p>
    <w:p>
      <w:pPr>
        <w:spacing w:after="0"/>
        <w:jc w:val="left"/>
        <w:ind w:left="1440" w:hanging="360"/>
      </w:pPr>
      <w:hyperlink w:anchor="NMCARS_NMCARS2_topic_295">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NMCARS2_topic_296">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NMCARS2_topic_297">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NMCARS2_topic_298">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NMCARS2_topic_299">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NMCARS2_topic_300">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NMCARS2_topic_301">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NMCARS2_topic_302">
        <w:r>
          <w:rPr>
            <w:rStyle w:val="Hyperlink"/>
            <w:rFonts w:ascii="Times New Roman" w:hAnsi="Times New Roman"/>
            <w:b w:val="false"/>
            <w:i w:val="false"/>
            <w:color w:val="0000ff"/>
            <w:sz w:val="22"/>
            <w:u w:val="single"/>
          </w:rPr>
          <w:t>5225.771-4 Waiver of prohibition.</w:t>
        </w:r>
      </w:hyperlink>
    </w:p>
    <w:p>
      <w:pPr>
        <w:spacing w:after="0"/>
        <w:jc w:val="left"/>
        <w:ind w:left="2160" w:hanging="180"/>
      </w:pPr>
      <w:hyperlink w:anchor="NMCARS_NMCARS2_topic_30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NMCARS2_topic_30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NMCARS2_topic_305">
        <w:r>
          <w:rPr>
            <w:rStyle w:val="Hyperlink"/>
            <w:rFonts w:ascii="Times New Roman" w:hAnsi="Times New Roman"/>
            <w:b w:val="false"/>
            <w:i w:val="false"/>
            <w:color w:val="0000ff"/>
            <w:sz w:val="22"/>
            <w:u w:val="single"/>
          </w:rPr>
          <w:t>SUBPART 5225.8 —OTHER INTERNATIONAL AGREEMENTS AND COORDINATION</w:t>
        </w:r>
      </w:hyperlink>
    </w:p>
    <w:p>
      <w:pPr>
        <w:spacing w:after="0"/>
        <w:jc w:val="left"/>
        <w:ind w:left="1440" w:hanging="360"/>
      </w:pPr>
      <w:hyperlink w:anchor="NMCARS_NMCARS2_topic_306">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NMCARS2_topic_307">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NMCARS2_topic_308">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NMCARS2_topic_309">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NMCARS2_topic_310">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NMCARS2_topic_311">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NMCARS2_topic_31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NMCARS2_topic_31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NMCARS2_topic_314">
        <w:r>
          <w:rPr>
            <w:rStyle w:val="Hyperlink"/>
            <w:rFonts w:ascii="Times New Roman" w:hAnsi="Times New Roman"/>
            <w:b w:val="false"/>
            <w:i w:val="false"/>
            <w:color w:val="0000ff"/>
            <w:sz w:val="22"/>
            <w:u w:val="single"/>
          </w:rPr>
          <w:t>SUBPART 5225.70 —AUTHORIZATION ACTS, APPROPRIATIONS ACTS, AND OTHER STATUTORY RESTRICTIONS ON FOREIGN ACQUISITION</w:t>
        </w:r>
      </w:hyperlink>
    </w:p>
    <w:p>
      <w:pPr>
        <w:spacing w:after="0"/>
        <w:jc w:val="left"/>
        <w:ind w:left="1440" w:hanging="360"/>
      </w:pPr>
      <w:hyperlink w:anchor="NMCARS_NMCARS2_topic_315">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NMCARS2_topic_316">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NMCARS2_topic_317">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NMCARS2_topic_318">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NMCARS2_topic_319">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NMCARS2_topic_320">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NMCARS2_topic_321">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NMCARS2_topic_322">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NMCARS2_topic_323">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NMCARS2_topic_324">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NMCARS2_topic_325">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NMCARS2_topic_326">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NMCARS2_topic_327">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NMCARS2_topic_328">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NMCARS2_topic_329">
        <w:r>
          <w:rPr>
            <w:rStyle w:val="Hyperlink"/>
            <w:rFonts w:ascii="Times New Roman" w:hAnsi="Times New Roman"/>
            <w:b w:val="false"/>
            <w:i w:val="false"/>
            <w:color w:val="0000ff"/>
            <w:sz w:val="22"/>
            <w:u w:val="single"/>
          </w:rPr>
          <w:t>SUBPART 5225.73 —ACQUISITIONS FOR FOREIGN MILITARY SALES</w:t>
        </w:r>
      </w:hyperlink>
    </w:p>
    <w:p>
      <w:pPr>
        <w:spacing w:after="0"/>
        <w:jc w:val="left"/>
        <w:ind w:left="1440" w:hanging="360"/>
      </w:pPr>
      <w:hyperlink w:anchor="NMCARS_NMCARS2_topic_330">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NMCARS2_topic_331">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NMCARS2_topic_332">
        <w:r>
          <w:rPr>
            <w:rStyle w:val="Hyperlink"/>
            <w:rFonts w:ascii="Times New Roman" w:hAnsi="Times New Roman"/>
            <w:b w:val="false"/>
            <w:i w:val="false"/>
            <w:color w:val="0000ff"/>
            <w:sz w:val="22"/>
            <w:u w:val="single"/>
          </w:rPr>
          <w:t>SUBPART 5225.76 —SECONDARY ARAB BOYCOTT OF ISRAEL</w:t>
        </w:r>
      </w:hyperlink>
    </w:p>
    <w:p>
      <w:pPr>
        <w:spacing w:after="0"/>
        <w:jc w:val="left"/>
        <w:ind w:left="1440" w:hanging="360"/>
      </w:pPr>
      <w:hyperlink w:anchor="NMCARS_NMCARS2_topic_333">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NMCARS2_topic_334">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NMCARS2_topic_335">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NMCARS2_topic_285" w:id="697"/>
      <w:r>
        <w:rPr>
          <w:rFonts w:ascii="Times New Roman" w:hAnsi="Times New Roman"/>
          <w:color w:val="000000"/>
          <w:sz w:val="36"/>
        </w:rPr>
        <w:t>SUBPART 5225.1</w:t>
      </w:r>
      <w:r>
        <w:rPr>
          <w:rFonts w:ascii="Times New Roman" w:hAnsi="Times New Roman"/>
          <w:color w:val="000000"/>
          <w:sz w:val="36"/>
        </w:rPr>
        <w:t xml:space="preserve"> — BUY AMERICAN ACT–SUPPLIES</w:t>
      </w:r>
      <w:bookmarkEnd w:id="6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86" w:id="434"/>
      <w:r>
        <w:rPr>
          <w:rFonts w:ascii="Times New Roman" w:hAnsi="Times New Roman"/>
          <w:color w:val="000000"/>
          <w:sz w:val="31"/>
        </w:rPr>
        <w:t>5225.103</w:t>
      </w:r>
      <w:r>
        <w:rPr>
          <w:rFonts w:ascii="Times New Roman" w:hAnsi="Times New Roman"/>
          <w:color w:val="000000"/>
          <w:sz w:val="31"/>
        </w:rPr>
        <w:t xml:space="preserve"> Exceptions.</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aa32bcecb9aa40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49653a606b8549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NMCARS2_topic_287" w:id="309"/>
      <w:r>
        <w:rPr>
          <w:rFonts w:ascii="Times New Roman" w:hAnsi="Times New Roman"/>
          <w:color w:val="000000"/>
          <w:sz w:val="36"/>
        </w:rPr>
        <w:t>SUBPART 5225.2</w:t>
      </w:r>
      <w:r>
        <w:rPr>
          <w:rFonts w:ascii="Times New Roman" w:hAnsi="Times New Roman"/>
          <w:color w:val="000000"/>
          <w:sz w:val="36"/>
        </w:rPr>
        <w:t xml:space="preserve"> —BUY AMERICAN ACT–CONSTRUCTION MATERIALS</w:t>
      </w:r>
      <w:bookmarkEnd w:id="3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88" w:id="361"/>
      <w:r>
        <w:rPr>
          <w:rFonts w:ascii="Times New Roman" w:hAnsi="Times New Roman"/>
          <w:color w:val="000000"/>
          <w:sz w:val="31"/>
        </w:rPr>
        <w:t>5225.202</w:t>
      </w:r>
      <w:r>
        <w:rPr>
          <w:rFonts w:ascii="Times New Roman" w:hAnsi="Times New Roman"/>
          <w:color w:val="000000"/>
          <w:sz w:val="31"/>
        </w:rPr>
        <w:t xml:space="preserve"> Exceptions.</w:t>
      </w:r>
      <w:bookmarkEnd w:id="361"/>
    </w:p>
    <w:p>
      <w:pPr>
        <w:pStyle w:val="Normal"/>
        <w:pBdr>
          <w:top w:space="5"/>
          <w:left w:space="5"/>
          <w:bottom w:space="5"/>
          <w:right w:space="5"/>
        </w:pBdr>
        <w:spacing w:after="0"/>
        <w:ind w:left="225"/>
        <w:jc w:val="left"/>
      </w:pPr>
      <w:r>
        <w:rPr>
          <w:rFonts w:ascii="Times New Roman" w:hAnsi="Times New Roman"/>
          <w:color w:val="000000"/>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NMCARS2_topic_289" w:id="509"/>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5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90" w:id="455"/>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455"/>
    </w:p>
    <w:p>
      <w:pPr>
        <w:pStyle w:val="Normal"/>
        <w:pBdr>
          <w:top w:space="5"/>
          <w:left w:space="5"/>
          <w:bottom w:space="5"/>
          <w:right w:space="5"/>
        </w:pBdr>
        <w:spacing w:after="0"/>
        <w:ind w:left="225"/>
        <w:jc w:val="left"/>
      </w:pPr>
      <w:r>
        <w:rPr>
          <w:rFonts w:ascii="Times New Roman" w:hAnsi="Times New Roman"/>
          <w:color w:val="000000"/>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NMCARS2_topic_291" w:id="720"/>
      <w:r>
        <w:rPr>
          <w:rFonts w:ascii="Times New Roman" w:hAnsi="Times New Roman"/>
          <w:color w:val="000000"/>
          <w:sz w:val="36"/>
        </w:rPr>
        <w:t>SUBPART 5225.4</w:t>
      </w:r>
      <w:r>
        <w:rPr>
          <w:rFonts w:ascii="Times New Roman" w:hAnsi="Times New Roman"/>
          <w:color w:val="000000"/>
          <w:sz w:val="36"/>
        </w:rPr>
        <w:t xml:space="preserve"> —TRADE AGREEMENTS</w:t>
      </w:r>
      <w:bookmarkEnd w:id="7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92" w:id="23"/>
      <w:r>
        <w:rPr>
          <w:rFonts w:ascii="Times New Roman" w:hAnsi="Times New Roman"/>
          <w:color w:val="000000"/>
          <w:sz w:val="31"/>
        </w:rPr>
        <w:t>5225.401</w:t>
      </w:r>
      <w:r>
        <w:rPr>
          <w:rFonts w:ascii="Times New Roman" w:hAnsi="Times New Roman"/>
          <w:color w:val="000000"/>
          <w:sz w:val="31"/>
        </w:rPr>
        <w:t xml:space="preserve"> Exceptions.</w:t>
      </w:r>
      <w:bookmarkEnd w:id="23"/>
    </w:p>
    <w:p>
      <w:pPr>
        <w:pStyle w:val="Normal"/>
        <w:pBdr>
          <w:top w:space="5"/>
          <w:left w:space="5"/>
          <w:bottom w:space="5"/>
          <w:right w:space="5"/>
        </w:pBdr>
        <w:spacing w:after="0"/>
        <w:ind w:left="225"/>
        <w:jc w:val="left"/>
      </w:pPr>
      <w:r>
        <w:rPr>
          <w:rFonts w:ascii="Times New Roman" w:hAnsi="Times New Roman"/>
          <w:color w:val="000000"/>
        </w:rPr>
        <w:t xml:space="preserve">(a)(2)(A) Submit requests in the form of a determination and findings to USD(A&amp;S)/DPC with a copy of the approved AS, STRAP, or MOPAS-S via DASN(P) by email at </w:t>
      </w:r>
      <w:hyperlink r:id="R67ea4092eb0b46f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NMCARS2_topic_293" w:id="735"/>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735"/>
    </w:p>
    <w:p>
      <w:pPr>
        <w:pStyle w:val="Normal"/>
        <w:pBdr>
          <w:top w:space="5"/>
          <w:left w:space="5"/>
          <w:bottom w:space="5"/>
          <w:right w:space="5"/>
        </w:pBdr>
        <w:spacing w:after="0"/>
        <w:ind w:left="225"/>
        <w:jc w:val="left"/>
      </w:pPr>
      <w:r>
        <w:rPr>
          <w:rFonts w:ascii="Times New Roman" w:hAnsi="Times New Roman"/>
          <w:color w:val="000000"/>
        </w:rPr>
        <w:t xml:space="preserve">(c)(ii) Submit requests for national interest waivers in the form of a determination and findings with a copy of the approved AS, STRAP, or MOPAS-S to the USD(A&amp;S)/DPC via DASN(P) by email at </w:t>
      </w:r>
      <w:hyperlink r:id="R7962cf34cc9744e5">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NMCARS2_topic_294" w:id="447"/>
      <w:r>
        <w:rPr>
          <w:rFonts w:ascii="Times New Roman" w:hAnsi="Times New Roman"/>
          <w:color w:val="000000"/>
          <w:sz w:val="36"/>
        </w:rPr>
        <w:t>SUBPART 5225.7</w:t>
      </w:r>
      <w:r>
        <w:rPr>
          <w:rFonts w:ascii="Times New Roman" w:hAnsi="Times New Roman"/>
          <w:color w:val="000000"/>
          <w:sz w:val="36"/>
        </w:rPr>
        <w:t xml:space="preserve"> —PROHIBITED SOURCES</w:t>
      </w:r>
      <w:bookmarkEnd w:id="4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295" w:id="663"/>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66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96" w:id="143"/>
      <w:r>
        <w:rPr>
          <w:rFonts w:ascii="Times New Roman" w:hAnsi="Times New Roman"/>
          <w:i w:val="false"/>
          <w:color w:val="000000"/>
          <w:sz w:val="24"/>
        </w:rPr>
        <w:t>5225.702-4</w:t>
      </w:r>
      <w:r>
        <w:rPr>
          <w:rFonts w:ascii="Times New Roman" w:hAnsi="Times New Roman"/>
          <w:i w:val="false"/>
          <w:color w:val="000000"/>
          <w:sz w:val="24"/>
        </w:rPr>
        <w:t xml:space="preserve"> Waiver.</w:t>
      </w:r>
      <w:bookmarkEnd w:id="143"/>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25.702-4(a) shall be submitted via DASN(P) by email at </w:t>
      </w:r>
      <w:hyperlink r:id="R408b3fe5d9d44e6b">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NMCARS2_topic_297" w:id="7"/>
      <w:r>
        <w:rPr>
          <w:rFonts w:ascii="Times New Roman" w:hAnsi="Times New Roman"/>
          <w:i w:val="false"/>
          <w:color w:val="000000"/>
          <w:sz w:val="24"/>
        </w:rPr>
        <w:t>5225.703-4</w:t>
      </w:r>
      <w:r>
        <w:rPr>
          <w:rFonts w:ascii="Times New Roman" w:hAnsi="Times New Roman"/>
          <w:i w:val="false"/>
          <w:color w:val="000000"/>
          <w:sz w:val="24"/>
        </w:rPr>
        <w:t xml:space="preserve"> Waiver.</w:t>
      </w:r>
      <w:bookmarkEnd w:id="7"/>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25.703-4 shall be submitted via DASN(P) by email at </w:t>
      </w:r>
      <w:hyperlink r:id="R5d9c88ccadcc48c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NMCARS2_topic_298" w:id="30"/>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299" w:id="185"/>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185"/>
    </w:p>
    <w:p>
      <w:pPr>
        <w:pStyle w:val="Normal"/>
        <w:pBdr>
          <w:top w:space="5"/>
          <w:left w:space="5"/>
          <w:bottom w:space="5"/>
          <w:right w:space="5"/>
        </w:pBdr>
        <w:spacing w:after="0"/>
        <w:ind w:left="225"/>
        <w:jc w:val="left"/>
      </w:pPr>
      <w:r>
        <w:rPr>
          <w:rFonts w:ascii="Times New Roman" w:hAnsi="Times New Roman"/>
          <w:color w:val="000000"/>
        </w:rPr>
        <w:t xml:space="preserve">(a) Waivers shall be submitted via DASN(P) by email at </w:t>
      </w:r>
      <w:hyperlink r:id="R937c089bb3e84185">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NMCARS2_topic_300" w:id="187"/>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18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01" w:id="404"/>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404"/>
    </w:p>
    <w:p>
      <w:pPr>
        <w:pStyle w:val="Normal"/>
        <w:pBdr>
          <w:top w:space="5"/>
          <w:left w:space="5"/>
          <w:bottom w:space="5"/>
          <w:right w:space="5"/>
        </w:pBdr>
        <w:spacing w:after="0"/>
        <w:ind w:left="225"/>
        <w:jc w:val="left"/>
      </w:pPr>
      <w:r>
        <w:rPr>
          <w:rFonts w:ascii="Times New Roman" w:hAnsi="Times New Roman"/>
          <w:color w:val="000000"/>
        </w:rPr>
        <w:t xml:space="preserve">Submit notifications via DASN(P) by email at </w:t>
      </w:r>
      <w:hyperlink r:id="Rc084ddce718d44b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NMCARS2_topic_302" w:id="368"/>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368"/>
    </w:p>
    <w:p>
      <w:pPr>
        <w:pStyle w:val="Normal"/>
        <w:pBdr>
          <w:top w:space="5"/>
          <w:left w:space="5"/>
          <w:bottom w:space="5"/>
          <w:right w:space="5"/>
        </w:pBdr>
        <w:spacing w:after="0"/>
        <w:ind w:left="225"/>
        <w:jc w:val="left"/>
      </w:pPr>
      <w:r>
        <w:rPr>
          <w:rFonts w:ascii="Times New Roman" w:hAnsi="Times New Roman"/>
          <w:color w:val="000000"/>
        </w:rPr>
        <w:t xml:space="preserve">Submit waivers via DASN(P) by email at </w:t>
      </w:r>
      <w:hyperlink r:id="R62d7522b8f9d498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4"/>
        <w:spacing w:after="269"/>
        <w:ind w:left="120"/>
        <w:jc w:val="left"/>
      </w:pPr>
      <w:bookmarkStart w:name="NMCARS_NMCARS2_topic_303" w:id="724"/>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724"/>
    </w:p>
    <w:p>
      <w:pPr>
        <w:pStyle w:val="Normal"/>
        <w:pBdr>
          <w:top w:space="5"/>
          <w:left w:space="5"/>
          <w:bottom w:space="5"/>
          <w:right w:space="5"/>
        </w:pBdr>
        <w:spacing w:after="0"/>
        <w:ind w:left="225"/>
        <w:jc w:val="left"/>
      </w:pPr>
      <w:r>
        <w:rPr>
          <w:rFonts w:ascii="Times New Roman" w:hAnsi="Times New Roman"/>
          <w:color w:val="000000"/>
        </w:rPr>
        <w:t xml:space="preserve">(b)(1) Submit disclosures via DASN(P) by email at </w:t>
      </w:r>
      <w:hyperlink r:id="R774dcb4ea8764e32">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NMCARS2_topic_304" w:id="521"/>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521"/>
    </w:p>
    <w:p>
      <w:pPr>
        <w:pStyle w:val="Normal"/>
        <w:pBdr>
          <w:top w:space="5"/>
          <w:left w:space="5"/>
          <w:bottom w:space="5"/>
          <w:right w:space="5"/>
        </w:pBdr>
        <w:spacing w:after="0"/>
        <w:ind w:left="225"/>
        <w:jc w:val="left"/>
      </w:pPr>
      <w:r>
        <w:rPr>
          <w:rFonts w:ascii="Times New Roman" w:hAnsi="Times New Roman"/>
          <w:color w:val="000000"/>
        </w:rPr>
        <w:t xml:space="preserve">(b) Submit exception requests via DASN(P) by email at </w:t>
      </w:r>
      <w:hyperlink r:id="R63a2ea905a2c4307">
        <w:r>
          <w:rPr>
            <w:rStyle w:val="Hyperlink"/>
            <w:rFonts w:ascii="Times New Roman" w:hAnsi="Times New Roman"/>
            <w:color w:val="0000ff"/>
            <w:u w:val="single"/>
          </w:rPr>
          <w:t>RDAJ&amp;As.fct@navy.mil</w:t>
        </w:r>
      </w:hyperlink>
      <w:r>
        <w:rPr>
          <w:rFonts w:ascii="Times New Roman" w:hAnsi="Times New Roman"/>
          <w:color w:val="000000"/>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NMCARS2_topic_305" w:id="99"/>
      <w:r>
        <w:rPr>
          <w:rFonts w:ascii="Times New Roman" w:hAnsi="Times New Roman"/>
          <w:color w:val="000000"/>
          <w:sz w:val="36"/>
        </w:rPr>
        <w:t>SUBPART 5225.8</w:t>
      </w:r>
      <w:r>
        <w:rPr>
          <w:rFonts w:ascii="Times New Roman" w:hAnsi="Times New Roman"/>
          <w:color w:val="000000"/>
          <w:sz w:val="36"/>
        </w:rPr>
        <w:t xml:space="preserve"> —OTHER INTERNATIONAL AGREEMENTS AND COORDINATION</w:t>
      </w:r>
      <w:bookmarkEnd w:id="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06" w:id="634"/>
      <w:r>
        <w:rPr>
          <w:rFonts w:ascii="Times New Roman" w:hAnsi="Times New Roman"/>
          <w:color w:val="000000"/>
          <w:sz w:val="31"/>
        </w:rPr>
        <w:t>5225.802</w:t>
      </w:r>
      <w:r>
        <w:rPr>
          <w:rFonts w:ascii="Times New Roman" w:hAnsi="Times New Roman"/>
          <w:color w:val="000000"/>
          <w:sz w:val="31"/>
        </w:rPr>
        <w:t xml:space="preserve"> Procedures.</w:t>
      </w:r>
      <w:bookmarkEnd w:id="6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07" w:id="167"/>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167"/>
    </w:p>
    <w:p>
      <w:pPr>
        <w:pStyle w:val="Normal"/>
        <w:pBdr>
          <w:top w:space="5"/>
          <w:left w:space="5"/>
          <w:bottom w:space="5"/>
          <w:right w:space="5"/>
        </w:pBdr>
        <w:spacing w:after="0"/>
        <w:ind w:left="225"/>
        <w:jc w:val="left"/>
      </w:pPr>
      <w:r>
        <w:rPr>
          <w:rFonts w:ascii="Times New Roman" w:hAnsi="Times New Roman"/>
          <w:color w:val="000000"/>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NMCARS2_topic_308" w:id="113"/>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NMCARS2_topic_309" w:id="442"/>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44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10" w:id="184"/>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184"/>
    </w:p>
    <w:p>
      <w:pPr>
        <w:pStyle w:val="Normal"/>
        <w:pBdr>
          <w:top w:space="5"/>
          <w:left w:space="5"/>
          <w:bottom w:space="5"/>
          <w:right w:space="5"/>
        </w:pBdr>
        <w:spacing w:after="0"/>
        <w:ind w:left="225"/>
        <w:jc w:val="left"/>
      </w:pPr>
      <w:r>
        <w:rPr>
          <w:rFonts w:ascii="Times New Roman" w:hAnsi="Times New Roman"/>
          <w:color w:val="000000"/>
        </w:rPr>
        <w:t xml:space="preserve"> (c) Submit waiver requests via DASN(P) by email at </w:t>
      </w:r>
      <w:hyperlink r:id="Re4365b535f3f4342">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NMCARS2_topic_311" w:id="307"/>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307"/>
    </w:p>
    <w:p>
      <w:pPr>
        <w:pStyle w:val="Normal"/>
        <w:pBdr>
          <w:top w:space="5"/>
          <w:left w:space="5"/>
          <w:bottom w:space="5"/>
          <w:right w:space="5"/>
        </w:pBdr>
        <w:spacing w:after="0"/>
        <w:ind w:left="225"/>
        <w:jc w:val="left"/>
      </w:pPr>
      <w:r>
        <w:rPr>
          <w:rFonts w:ascii="Times New Roman" w:hAnsi="Times New Roman"/>
          <w:color w:val="000000"/>
        </w:rPr>
        <w:t xml:space="preserve">(a)(1) Submit proposed Congressional notices via DASN(P) by email at </w:t>
      </w:r>
      <w:hyperlink r:id="Ra395b118b738404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NMCARS2_topic_312" w:id="40"/>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13" w:id="306"/>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06"/>
    </w:p>
    <w:p>
      <w:pPr>
        <w:pStyle w:val="Normal"/>
        <w:pBdr>
          <w:top w:space="5"/>
          <w:left w:space="5"/>
          <w:bottom w:space="5"/>
          <w:right w:space="5"/>
        </w:pBdr>
        <w:spacing w:after="0"/>
        <w:ind w:left="225"/>
        <w:jc w:val="left"/>
      </w:pPr>
      <w:r>
        <w:rPr>
          <w:rFonts w:ascii="Times New Roman" w:hAnsi="Times New Roman"/>
          <w:color w:val="000000"/>
        </w:rPr>
        <w:t xml:space="preserve">(e)(4) Submit requests for concurrence via DASN(P) by email at </w:t>
      </w:r>
      <w:hyperlink r:id="R79ebd758a91545d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NMCARS2_topic_314" w:id="317"/>
      <w:r>
        <w:rPr>
          <w:rFonts w:ascii="Times New Roman" w:hAnsi="Times New Roman"/>
          <w:color w:val="000000"/>
          <w:sz w:val="36"/>
        </w:rPr>
        <w:t>SUBPART 5225.70</w:t>
      </w:r>
      <w:r>
        <w:rPr>
          <w:rFonts w:ascii="Times New Roman" w:hAnsi="Times New Roman"/>
          <w:color w:val="000000"/>
          <w:sz w:val="36"/>
        </w:rPr>
        <w:t xml:space="preserve"> —AUTHORIZATION ACTS, APPROPRIATIONS ACTS, AND OTHER STATUTORY RESTRICTIONS ON FOREIGN ACQUISITION</w:t>
      </w:r>
      <w:bookmarkEnd w:id="3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15" w:id="466"/>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46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16" w:id="591"/>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591"/>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ff6ecfeba42f49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NMCARS2_topic_317" w:id="699"/>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69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18" w:id="523"/>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523"/>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bb5a30f8e3104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40f99280f20b40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447b760783c3435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593ec4dd46b545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c6395234f72248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NMCARS2_topic_319" w:id="123"/>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1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20" w:id="470"/>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470"/>
    </w:p>
    <w:p>
      <w:pPr>
        <w:pStyle w:val="Normal"/>
        <w:pBdr>
          <w:top w:space="5"/>
          <w:left w:space="5"/>
          <w:bottom w:space="5"/>
          <w:right w:space="5"/>
        </w:pBdr>
        <w:spacing w:after="0"/>
        <w:ind w:left="225"/>
        <w:jc w:val="left"/>
      </w:pPr>
      <w:r>
        <w:rPr>
          <w:rFonts w:ascii="Times New Roman" w:hAnsi="Times New Roman"/>
          <w:color w:val="000000"/>
        </w:rPr>
        <w:t xml:space="preserve">(a) Submit the proposed written D&amp;F containing the certification for SECNAV approval via DASN(P) by email at </w:t>
      </w:r>
      <w:hyperlink r:id="Re737dae15f6745c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225-7007-2 - Anchor and Mooring Chain Restriction Waiver.”</w:t>
      </w:r>
    </w:p>
    <!-- Created by docx4j 6.1.2 (Apache licensed) using REFERENCE JAXB in Oracle Java 15 on Linux -->
    <w:p>
      <w:pPr>
        <w:pStyle w:val="Heading3"/>
        <w:spacing w:after="199"/>
        <w:ind w:left="120"/>
        <w:jc w:val="left"/>
      </w:pPr>
      <w:bookmarkStart w:name="NMCARS_NMCARS2_topic_321" w:id="201"/>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20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22" w:id="156"/>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156"/>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391fa2f3b077434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225.7009-4 - Ball and Roller Bearings Restriction Waiver.”</w:t>
      </w:r>
    </w:p>
    <!-- Created by docx4j 6.1.2 (Apache licensed) using REFERENCE JAXB in Oracle Java 15 on Linux -->
    <w:p>
      <w:pPr>
        <w:pStyle w:val="Heading3"/>
        <w:spacing w:after="199"/>
        <w:ind w:left="120"/>
        <w:jc w:val="left"/>
      </w:pPr>
      <w:bookmarkStart w:name="NMCARS_NMCARS2_topic_323" w:id="311"/>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24" w:id="402"/>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402"/>
    </w:p>
    <w:p>
      <w:pPr>
        <w:pStyle w:val="Normal"/>
        <w:pBdr>
          <w:top w:space="5"/>
          <w:left w:space="5"/>
          <w:bottom w:space="5"/>
          <w:right w:space="5"/>
        </w:pBdr>
        <w:spacing w:after="0"/>
        <w:ind w:left="225"/>
        <w:jc w:val="left"/>
      </w:pPr>
      <w:r>
        <w:rPr>
          <w:rFonts w:ascii="Times New Roman" w:hAnsi="Times New Roman"/>
          <w:color w:val="000000"/>
        </w:rPr>
        <w:t xml:space="preserve">Submit the waiver to SECNAV via DASN(P) by email at </w:t>
      </w:r>
      <w:hyperlink r:id="Rcb3dbdf18964426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225.2011-2 - Carbon, Alloy, And Armor Steel Plate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or Canadian supplies are not available to meet DOD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NMCARS2_topic_325" w:id="41"/>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26" w:id="329"/>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329"/>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034064da15c7404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225.7012-2 - Supercomputer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supplies are not available to meet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NMCARS2_topic_327" w:id="362"/>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3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28" w:id="407"/>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407"/>
    </w:p>
    <w:p>
      <w:pPr>
        <w:pStyle w:val="Normal"/>
        <w:pBdr>
          <w:top w:space="5"/>
          <w:left w:space="5"/>
          <w:bottom w:space="5"/>
          <w:right w:space="5"/>
        </w:pBdr>
        <w:spacing w:after="0"/>
        <w:ind w:left="225"/>
        <w:jc w:val="left"/>
      </w:pPr>
      <w:r>
        <w:rPr>
          <w:rFonts w:ascii="Times New Roman" w:hAnsi="Times New Roman"/>
          <w:color w:val="000000"/>
        </w:rPr>
        <w:t xml:space="preserve">(a)(3) When submitting the signed individual nonavailability determination or denial to USD(A&amp;S), provide a courtesy copy to DASN(P) by email at </w:t>
      </w:r>
      <w:hyperlink r:id="R40f61cb2aa274d3d">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Individual Nonavailability Determination.”</w:t>
      </w:r>
    </w:p>
    <w:p>
      <w:pPr>
        <w:pStyle w:val="Normal"/>
        <w:pBdr>
          <w:top w:space="5"/>
          <w:left w:space="5"/>
          <w:bottom w:space="5"/>
          <w:right w:space="5"/>
        </w:pBdr>
        <w:spacing w:after="0"/>
        <w:ind w:left="225"/>
        <w:jc w:val="left"/>
      </w:pPr>
      <w:r>
        <w:rPr>
          <w:rFonts w:ascii="Times New Roman" w:hAnsi="Times New Roman"/>
          <w:color w:val="000000"/>
        </w:rPr>
        <w:t xml:space="preserve">(b)(i) When submitting the request for class nonavailability determination to DPC, provide a courtesy copy to DASN(P) by email at </w:t>
      </w:r>
      <w:hyperlink r:id="R3fe6ec7af1de4ab7">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NMCARS2_topic_329" w:id="287"/>
      <w:r>
        <w:rPr>
          <w:rFonts w:ascii="Times New Roman" w:hAnsi="Times New Roman"/>
          <w:color w:val="000000"/>
          <w:sz w:val="36"/>
        </w:rPr>
        <w:t>SUBPART 5225.73</w:t>
      </w:r>
      <w:r>
        <w:rPr>
          <w:rFonts w:ascii="Times New Roman" w:hAnsi="Times New Roman"/>
          <w:color w:val="000000"/>
          <w:sz w:val="36"/>
        </w:rPr>
        <w:t xml:space="preserve"> —ACQUISITIONS FOR FOREIGN MILITARY SALES</w:t>
      </w:r>
      <w:bookmarkEnd w:id="2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30" w:id="688"/>
      <w:r>
        <w:rPr>
          <w:rFonts w:ascii="Times New Roman" w:hAnsi="Times New Roman"/>
          <w:color w:val="000000"/>
          <w:sz w:val="31"/>
        </w:rPr>
        <w:t>5225.7301</w:t>
      </w:r>
      <w:r>
        <w:rPr>
          <w:rFonts w:ascii="Times New Roman" w:hAnsi="Times New Roman"/>
          <w:color w:val="000000"/>
          <w:sz w:val="31"/>
        </w:rPr>
        <w:t xml:space="preserve"> General.</w:t>
      </w:r>
      <w:bookmarkEnd w:id="68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31" w:id="158"/>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158"/>
    </w:p>
    <w:p>
      <w:pPr>
        <w:pStyle w:val="Normal"/>
        <w:pBdr>
          <w:top w:space="5"/>
          <w:left w:space="5"/>
          <w:bottom w:space="5"/>
          <w:right w:space="5"/>
        </w:pBdr>
        <w:spacing w:after="0"/>
        <w:ind w:left="225"/>
        <w:jc w:val="left"/>
      </w:pPr>
      <w:r>
        <w:rPr>
          <w:rFonts w:ascii="Times New Roman" w:hAnsi="Times New Roman"/>
          <w:color w:val="000000"/>
        </w:rPr>
        <w:t xml:space="preserve">Submit requests for coordination with the Principal Director, DPC via DASN(P) by email at </w:t>
      </w:r>
      <w:hyperlink r:id="R7a3907bfdb48476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NMCARS2_topic_332" w:id="399"/>
      <w:r>
        <w:rPr>
          <w:rFonts w:ascii="Times New Roman" w:hAnsi="Times New Roman"/>
          <w:color w:val="000000"/>
          <w:sz w:val="36"/>
        </w:rPr>
        <w:t>SUBPART 5225.76</w:t>
      </w:r>
      <w:r>
        <w:rPr>
          <w:rFonts w:ascii="Times New Roman" w:hAnsi="Times New Roman"/>
          <w:color w:val="000000"/>
          <w:sz w:val="36"/>
        </w:rPr>
        <w:t xml:space="preserve"> —SECONDARY ARAB BOYCOTT OF ISRAEL</w:t>
      </w:r>
      <w:bookmarkEnd w:id="39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33" w:id="109"/>
      <w:r>
        <w:rPr>
          <w:rFonts w:ascii="Times New Roman" w:hAnsi="Times New Roman"/>
          <w:color w:val="000000"/>
          <w:sz w:val="31"/>
        </w:rPr>
        <w:t>5225.7604</w:t>
      </w:r>
      <w:r>
        <w:rPr>
          <w:rFonts w:ascii="Times New Roman" w:hAnsi="Times New Roman"/>
          <w:color w:val="000000"/>
          <w:sz w:val="31"/>
        </w:rPr>
        <w:t xml:space="preserve"> Waivers.</w:t>
      </w:r>
      <w:bookmarkEnd w:id="109"/>
    </w:p>
    <w:p>
      <w:pPr>
        <w:pStyle w:val="Normal"/>
        <w:pBdr>
          <w:top w:space="5"/>
          <w:left w:space="5"/>
          <w:bottom w:space="5"/>
          <w:right w:space="5"/>
        </w:pBdr>
        <w:spacing w:after="0"/>
        <w:ind w:left="225"/>
        <w:jc w:val="left"/>
      </w:pPr>
      <w:r>
        <w:rPr>
          <w:rFonts w:ascii="Times New Roman" w:hAnsi="Times New Roman"/>
          <w:color w:val="000000"/>
        </w:rPr>
        <w:t>Submit waiver requests to USD(A&amp;S)/DPC via DASN(P) by email at</w:t>
      </w:r>
    </w:p>
    <w:p>
      <w:pPr>
        <w:pBdr>
          <w:top w:space="5"/>
          <w:left w:space="5"/>
          <w:bottom w:space="5"/>
          <w:right w:space="5"/>
        </w:pBdr>
        <w:spacing w:after="0"/>
        <w:ind w:left="225"/>
        <w:jc w:val="left"/>
      </w:pPr>
      <w:hyperlink r:id="R2ba236b614ce4e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NMCARS2_topic_334" w:id="244"/>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2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35" w:id="431"/>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431"/>
    </w:p>
    <w:p>
      <w:pPr>
        <w:pStyle w:val="Normal"/>
        <w:pBdr>
          <w:top w:space="5"/>
          <w:left w:space="5"/>
          <w:bottom w:space="5"/>
          <w:right w:space="5"/>
        </w:pBdr>
        <w:spacing w:after="0"/>
        <w:ind w:left="225"/>
        <w:jc w:val="left"/>
      </w:pPr>
      <w:r>
        <w:rPr>
          <w:rFonts w:ascii="Times New Roman" w:hAnsi="Times New Roman"/>
          <w:color w:val="000000"/>
        </w:rPr>
        <w:t xml:space="preserve">When submitting the written determination to DPC, provide a courtesy copy to DASN(P) by email at </w:t>
      </w:r>
      <w:hyperlink r:id="R354d14e08b8344ad">
        <w:r>
          <w:rPr>
            <w:rStyle w:val="Hyperlink"/>
            <w:rFonts w:ascii="Times New Roman" w:hAnsi="Times New Roman"/>
            <w:color w:val="0000ff"/>
            <w:u w:val="single"/>
          </w:rPr>
          <w:t/>
        </w:r>
        <w:r>
          <w:rPr>
            <w:rFonts w:ascii="Times New Roman" w:hAnsi="Times New Roman"/>
            <w:color w:val="0000ff"/>
            <w:u w:val="single"/>
          </w:rPr>
          <w:t>RDAJ&amp;As.fct@navy.mil with</w:t>
        </w:r>
      </w:hyperlink>
      <w:r>
        <w:rPr>
          <w:rFonts w:ascii="Times New Roman" w:hAnsi="Times New Roman"/>
          <w:color w:val="000000"/>
        </w:rPr>
        <w:t xml:space="preserve"> the subject “[Activity Name] DFARS 225.7799 (Class Deviation 2020-O0002) – CC: “Determination to acquire [products or services] from a [Central Asian state, Pakistan, or the South Caucasus].”</w:t>
      </w:r>
    </w:p>
    <!-- Created by docx4j 6.1.2 (Apache licensed) using REFERENCE JAXB in Oracle Java 15 on Linux -->
    <w:p>
      <w:pPr>
        <w:pStyle w:val="Heading1"/>
        <w:spacing w:after="161"/>
        <w:ind w:left="120"/>
        <w:jc w:val="center"/>
      </w:pPr>
      <w:bookmarkStart w:name="NMCARS_NMCARS2_topic_336" w:id="567"/>
      <w:r>
        <w:rPr>
          <w:rFonts w:ascii="Times New Roman" w:hAnsi="Times New Roman"/>
          <w:color w:val="000000"/>
        </w:rPr>
        <w:t>PART 5227</w:t>
      </w:r>
      <w:r>
        <w:rPr>
          <w:rFonts w:ascii="Times New Roman" w:hAnsi="Times New Roman"/>
          <w:color w:val="000000"/>
        </w:rPr>
        <w:t xml:space="preserve"> PATENTS, DATA AND COPYRIGHTS</w:t>
      </w:r>
      <w:bookmarkEnd w:id="567"/>
    </w:p>
    <w:p>
      <w:pPr>
        <w:spacing w:after="0"/>
        <w:jc w:val="left"/>
        <w:ind w:left="720" w:hanging="360"/>
      </w:pPr>
      <w:hyperlink w:anchor="NMCARS_NMCARS2_topic_337">
        <w:r>
          <w:rPr>
            <w:rStyle w:val="Hyperlink"/>
            <w:rFonts w:ascii="Times New Roman" w:hAnsi="Times New Roman"/>
            <w:b w:val="false"/>
            <w:i w:val="false"/>
            <w:color w:val="0000ff"/>
            <w:sz w:val="22"/>
            <w:u w:val="single"/>
          </w:rPr>
          <w:t>SUBPART 5227.70 —INFRINGEMENT CLAIMS, LICENSES, AND ASSIGNMENTS</w:t>
        </w:r>
      </w:hyperlink>
    </w:p>
    <w:p>
      <w:pPr>
        <w:spacing w:after="0"/>
        <w:jc w:val="left"/>
        <w:ind w:left="1440" w:hanging="360"/>
      </w:pPr>
      <w:hyperlink w:anchor="NMCARS_NMCARS2_topic_338">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NMCARS2_topic_339">
        <w:r>
          <w:rPr>
            <w:rStyle w:val="Hyperlink"/>
            <w:rFonts w:ascii="Times New Roman" w:hAnsi="Times New Roman"/>
            <w:b w:val="false"/>
            <w:i w:val="false"/>
            <w:color w:val="0000ff"/>
            <w:sz w:val="22"/>
            <w:u w:val="single"/>
          </w:rPr>
          <w:t>SUBPART 5227.90 —TRADEMARK RIGHTS UNDER GOVERNMENT CONTRACTS</w:t>
        </w:r>
      </w:hyperlink>
    </w:p>
    <w:p>
      <w:pPr>
        <w:spacing w:after="0"/>
        <w:jc w:val="left"/>
        <w:ind w:left="1440" w:hanging="360"/>
      </w:pPr>
      <w:hyperlink w:anchor="NMCARS_NMCARS2_topic_340">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NMCARS2_topic_337" w:id="22"/>
      <w:r>
        <w:rPr>
          <w:rFonts w:ascii="Times New Roman" w:hAnsi="Times New Roman"/>
          <w:color w:val="000000"/>
          <w:sz w:val="36"/>
        </w:rPr>
        <w:t>SUBPART 5227.70</w:t>
      </w:r>
      <w:r>
        <w:rPr>
          <w:rFonts w:ascii="Times New Roman" w:hAnsi="Times New Roman"/>
          <w:color w:val="000000"/>
          <w:sz w:val="36"/>
        </w:rPr>
        <w:t xml:space="preserve"> —INFRINGEMENT CLAIMS, LICENSES, AND ASSIGNMENTS</w:t>
      </w:r>
      <w:bookmarkEnd w:id="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38" w:id="468"/>
      <w:r>
        <w:rPr>
          <w:rFonts w:ascii="Times New Roman" w:hAnsi="Times New Roman"/>
          <w:color w:val="000000"/>
          <w:sz w:val="31"/>
        </w:rPr>
        <w:t>5227.7013</w:t>
      </w:r>
      <w:r>
        <w:rPr>
          <w:rFonts w:ascii="Times New Roman" w:hAnsi="Times New Roman"/>
          <w:color w:val="000000"/>
          <w:sz w:val="31"/>
        </w:rPr>
        <w:t xml:space="preserve"> Recordation.</w:t>
      </w:r>
      <w:bookmarkEnd w:id="468"/>
    </w:p>
    <w:p>
      <w:pPr>
        <w:pStyle w:val="Normal"/>
        <w:pBdr>
          <w:top w:space="5"/>
          <w:left w:space="5"/>
          <w:bottom w:space="5"/>
          <w:right w:space="5"/>
        </w:pBdr>
        <w:spacing w:after="0"/>
        <w:ind w:left="225"/>
        <w:jc w:val="left"/>
      </w:pPr>
      <w:r>
        <w:rPr>
          <w:rFonts w:ascii="Times New Roman" w:hAnsi="Times New Roman"/>
          <w:color w:val="000000"/>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NMCARS2_topic_339" w:id="367"/>
      <w:r>
        <w:rPr>
          <w:rFonts w:ascii="Times New Roman" w:hAnsi="Times New Roman"/>
          <w:color w:val="000000"/>
          <w:sz w:val="36"/>
        </w:rPr>
        <w:t>SUBPART 5227.90</w:t>
      </w:r>
      <w:r>
        <w:rPr>
          <w:rFonts w:ascii="Times New Roman" w:hAnsi="Times New Roman"/>
          <w:color w:val="000000"/>
          <w:sz w:val="36"/>
        </w:rPr>
        <w:t xml:space="preserve"> —TRADEMARK RIGHTS UNDER GOVERNMENT CONTRACTS</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40" w:id="20"/>
      <w:r>
        <w:rPr>
          <w:rFonts w:ascii="Times New Roman" w:hAnsi="Times New Roman"/>
          <w:color w:val="000000"/>
          <w:sz w:val="31"/>
        </w:rPr>
        <w:t>5227.9001</w:t>
      </w:r>
      <w:r>
        <w:rPr>
          <w:rFonts w:ascii="Times New Roman" w:hAnsi="Times New Roman"/>
          <w:color w:val="000000"/>
          <w:sz w:val="31"/>
        </w:rPr>
        <w:t xml:space="preserve"> Trademarks.</w:t>
      </w:r>
      <w:bookmarkEnd w:id="20"/>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212ed78b253a44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NMCARS2_topic_341" w:id="589"/>
      <w:r>
        <w:rPr>
          <w:rFonts w:ascii="Times New Roman" w:hAnsi="Times New Roman"/>
          <w:color w:val="000000"/>
        </w:rPr>
        <w:t>PART 5228</w:t>
      </w:r>
      <w:r>
        <w:rPr>
          <w:rFonts w:ascii="Times New Roman" w:hAnsi="Times New Roman"/>
          <w:color w:val="000000"/>
        </w:rPr>
        <w:t xml:space="preserve"> BONDS AND INSURANCE</w:t>
      </w:r>
      <w:bookmarkEnd w:id="589"/>
    </w:p>
    <w:p>
      <w:pPr>
        <w:spacing w:after="0"/>
        <w:jc w:val="left"/>
        <w:ind w:left="720" w:hanging="360"/>
      </w:pPr>
      <w:hyperlink w:anchor="NMCARS_NMCARS2_topic_342">
        <w:r>
          <w:rPr>
            <w:rStyle w:val="Hyperlink"/>
            <w:rFonts w:ascii="Times New Roman" w:hAnsi="Times New Roman"/>
            <w:b w:val="false"/>
            <w:i w:val="false"/>
            <w:color w:val="0000ff"/>
            <w:sz w:val="22"/>
            <w:u w:val="single"/>
          </w:rPr>
          <w:t>SUBPART 5228.3 —INSURANCE</w:t>
        </w:r>
      </w:hyperlink>
    </w:p>
    <w:p>
      <w:pPr>
        <w:spacing w:after="0"/>
        <w:jc w:val="left"/>
        <w:ind w:left="1440" w:hanging="360"/>
      </w:pPr>
      <w:hyperlink w:anchor="NMCARS_NMCARS2_topic_343">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NMCARS2_topic_344">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NMCARS2_topic_346">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NMCARS2_topic_347">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NMCARS2_topic_348">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NMCARS2_topic_349">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NMCARS2_topic_35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NMCARS2_topic_351">
        <w:r>
          <w:rPr>
            <w:rStyle w:val="Hyperlink"/>
            <w:rFonts w:ascii="Times New Roman" w:hAnsi="Times New Roman"/>
            <w:b w:val="false"/>
            <w:i w:val="false"/>
            <w:color w:val="0000ff"/>
            <w:sz w:val="22"/>
            <w:u w:val="single"/>
          </w:rPr>
          <w:t>SUBPART 5228.90 —INSURANCE UNDER LEASES</w:t>
        </w:r>
      </w:hyperlink>
    </w:p>
    <w:p>
      <w:pPr>
        <w:spacing w:after="0"/>
        <w:jc w:val="left"/>
        <w:ind w:left="1440" w:hanging="360"/>
      </w:pPr>
      <w:hyperlink w:anchor="NMCARS_NMCARS2_topic_352">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NMCARS2_topic_353">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NMCARS2_topic_354">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NMCARS2_topic_355">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NMCARS2_topic_342" w:id="296"/>
      <w:r>
        <w:rPr>
          <w:rFonts w:ascii="Times New Roman" w:hAnsi="Times New Roman"/>
          <w:color w:val="000000"/>
          <w:sz w:val="36"/>
        </w:rPr>
        <w:t>SUBPART 5228.3</w:t>
      </w:r>
      <w:r>
        <w:rPr>
          <w:rFonts w:ascii="Times New Roman" w:hAnsi="Times New Roman"/>
          <w:color w:val="000000"/>
          <w:sz w:val="36"/>
        </w:rPr>
        <w:t xml:space="preserve"> —INSURANCE</w:t>
      </w:r>
      <w:bookmarkEnd w:id="29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43" w:id="292"/>
      <w:r>
        <w:rPr>
          <w:rFonts w:ascii="Times New Roman" w:hAnsi="Times New Roman"/>
          <w:color w:val="000000"/>
          <w:sz w:val="31"/>
        </w:rPr>
        <w:t>5228.301</w:t>
      </w:r>
      <w:r>
        <w:rPr>
          <w:rFonts w:ascii="Times New Roman" w:hAnsi="Times New Roman"/>
          <w:color w:val="000000"/>
          <w:sz w:val="31"/>
        </w:rPr>
        <w:t xml:space="preserve"> Policy.</w:t>
      </w:r>
      <w:bookmarkEnd w:id="292"/>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NMCARS2_topic_344" w:id="210"/>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210"/>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NMCARS2_topic_346" w:id="241"/>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241"/>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NMCARS2_topic_347" w:id="207"/>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207"/>
    </w:p>
    <w:p>
      <w:pPr>
        <w:pStyle w:val="Normal"/>
        <w:pBdr>
          <w:top w:space="5"/>
          <w:left w:space="5"/>
          <w:bottom w:space="5"/>
          <w:right w:space="5"/>
        </w:pBdr>
        <w:spacing w:after="0"/>
        <w:ind w:left="225"/>
        <w:jc w:val="left"/>
      </w:pPr>
      <w:r>
        <w:rPr>
          <w:rFonts w:ascii="Times New Roman" w:hAnsi="Times New Roman"/>
          <w:color w:val="000000"/>
        </w:rPr>
        <w:t xml:space="preserve">(d) Submit requests for waiver through DASN(P) by email at </w:t>
      </w:r>
      <w:hyperlink r:id="R90c0bc634952457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NMCARS2_topic_348" w:id="710"/>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7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49" w:id="559"/>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559"/>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Prior approval requirement</w:t>
      </w:r>
      <w:r>
        <w:rPr>
          <w:rFonts w:ascii="Times New Roman" w:hAnsi="Times New Roman"/>
          <w:color w:val="000000"/>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NMCARS2_topic_350" w:id="653"/>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653"/>
    </w:p>
    <w:p>
      <w:pPr>
        <w:pStyle w:val="Normal"/>
        <w:pBdr>
          <w:top w:space="5"/>
          <w:left w:space="5"/>
          <w:bottom w:space="5"/>
          <w:right w:space="5"/>
        </w:pBdr>
        <w:spacing w:after="0"/>
        <w:ind w:left="225"/>
        <w:jc w:val="left"/>
      </w:pPr>
      <w:r>
        <w:rPr>
          <w:rFonts w:ascii="Times New Roman" w:hAnsi="Times New Roman"/>
          <w:color w:val="000000"/>
        </w:rPr>
        <w:t>(a) In general, DON will not assume liability of subcontractors to third parties.</w:t>
      </w:r>
    </w:p>
    <w:p>
      <w:pPr>
        <w:pStyle w:val="Normal"/>
        <w:pBdr>
          <w:top w:space="5"/>
          <w:left w:space="5"/>
          <w:bottom w:space="5"/>
          <w:right w:space="5"/>
        </w:pBdr>
        <w:spacing w:after="0"/>
        <w:ind w:left="225"/>
        <w:jc w:val="left"/>
      </w:pPr>
      <w:r>
        <w:rPr>
          <w:rFonts w:ascii="Times New Roman" w:hAnsi="Times New Roman"/>
          <w:color w:val="000000"/>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NMCARS2_topic_351" w:id="539"/>
      <w:r>
        <w:rPr>
          <w:rFonts w:ascii="Times New Roman" w:hAnsi="Times New Roman"/>
          <w:color w:val="000000"/>
          <w:sz w:val="36"/>
        </w:rPr>
        <w:t>SUBPART 5228.90</w:t>
      </w:r>
      <w:r>
        <w:rPr>
          <w:rFonts w:ascii="Times New Roman" w:hAnsi="Times New Roman"/>
          <w:color w:val="000000"/>
          <w:sz w:val="36"/>
        </w:rPr>
        <w:t xml:space="preserve"> —INSURANCE UNDER LEASES</w:t>
      </w:r>
      <w:bookmarkEnd w:id="5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52" w:id="413"/>
      <w:r>
        <w:rPr>
          <w:rFonts w:ascii="Times New Roman" w:hAnsi="Times New Roman"/>
          <w:color w:val="000000"/>
          <w:sz w:val="31"/>
        </w:rPr>
        <w:t>5228.9000</w:t>
      </w:r>
      <w:r>
        <w:rPr>
          <w:rFonts w:ascii="Times New Roman" w:hAnsi="Times New Roman"/>
          <w:color w:val="000000"/>
          <w:sz w:val="31"/>
        </w:rPr>
        <w:t xml:space="preserve"> General.</w:t>
      </w:r>
      <w:bookmarkEnd w:id="413"/>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NMCARS2_topic_353" w:id="121"/>
      <w:r>
        <w:rPr>
          <w:rFonts w:ascii="Times New Roman" w:hAnsi="Times New Roman"/>
          <w:color w:val="000000"/>
          <w:sz w:val="31"/>
        </w:rPr>
        <w:t>5228.9001</w:t>
      </w:r>
      <w:r>
        <w:rPr>
          <w:rFonts w:ascii="Times New Roman" w:hAnsi="Times New Roman"/>
          <w:color w:val="000000"/>
          <w:sz w:val="31"/>
        </w:rPr>
        <w:t xml:space="preserve"> Waiver.</w:t>
      </w:r>
      <w:bookmarkEnd w:id="121"/>
    </w:p>
    <w:p>
      <w:pPr>
        <w:pStyle w:val="Normal"/>
        <w:pBdr>
          <w:top w:space="5"/>
          <w:left w:space="5"/>
          <w:bottom w:space="5"/>
          <w:right w:space="5"/>
        </w:pBdr>
        <w:spacing w:after="0"/>
        <w:ind w:left="225"/>
        <w:jc w:val="left"/>
      </w:pPr>
      <w:r>
        <w:rPr>
          <w:rFonts w:ascii="Times New Roman" w:hAnsi="Times New Roman"/>
          <w:color w:val="000000"/>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NMCARS2_topic_354" w:id="0"/>
      <w:r>
        <w:rPr>
          <w:rFonts w:ascii="Times New Roman" w:hAnsi="Times New Roman"/>
          <w:color w:val="000000"/>
          <w:sz w:val="31"/>
        </w:rPr>
        <w:t>5228.9002</w:t>
      </w:r>
      <w:r>
        <w:rPr>
          <w:rFonts w:ascii="Times New Roman" w:hAnsi="Times New Roman"/>
          <w:color w:val="000000"/>
          <w:sz w:val="31"/>
        </w:rPr>
        <w:t xml:space="preserve"> Lease provisions.</w:t>
      </w:r>
      <w:bookmarkEnd w:id="0"/>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NMCARS2_topic_355" w:id="513"/>
      <w:r>
        <w:rPr>
          <w:rFonts w:ascii="Times New Roman" w:hAnsi="Times New Roman"/>
          <w:color w:val="000000"/>
          <w:sz w:val="31"/>
        </w:rPr>
        <w:t>5228.9003</w:t>
      </w:r>
      <w:r>
        <w:rPr>
          <w:rFonts w:ascii="Times New Roman" w:hAnsi="Times New Roman"/>
          <w:color w:val="000000"/>
          <w:sz w:val="31"/>
        </w:rPr>
        <w:t xml:space="preserve"> Insurance policies.</w:t>
      </w:r>
      <w:bookmarkEnd w:id="513"/>
    </w:p>
    <w:p>
      <w:pPr>
        <w:pStyle w:val="Normal"/>
        <w:pBdr>
          <w:top w:space="5"/>
          <w:left w:space="5"/>
          <w:bottom w:space="5"/>
          <w:right w:space="5"/>
        </w:pBdr>
        <w:spacing w:after="0"/>
        <w:ind w:left="225"/>
        <w:jc w:val="left"/>
      </w:pPr>
      <w:r>
        <w:rPr>
          <w:rFonts w:ascii="Times New Roman" w:hAnsi="Times New Roman"/>
          <w:color w:val="000000"/>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Normal"/>
        <w:pBdr>
          <w:top w:space="5"/>
          <w:left w:space="5"/>
          <w:bottom w:space="5"/>
          <w:right w:space="5"/>
        </w:pBdr>
        <w:spacing w:after="0"/>
        <w:ind w:left="225"/>
        <w:jc w:val="left"/>
      </w:pPr>
      <w:r>
        <w:rPr>
          <w:rFonts w:ascii="Times New Roman" w:hAnsi="Times New Roman"/>
          <w:color w:val="000000"/>
        </w:rPr>
        <w:t>(b) Each insurance policy shall contain a provision for thirty days prior notice to DASN(P) in the event of cancellation of the policy.</w:t>
      </w:r>
    </w:p>
    <w:p>
      <w:pPr>
        <w:pStyle w:val="Normal"/>
        <w:pBdr>
          <w:top w:space="5"/>
          <w:left w:space="5"/>
          <w:bottom w:space="5"/>
          <w:right w:space="5"/>
        </w:pBdr>
        <w:spacing w:after="0"/>
        <w:ind w:left="225"/>
        <w:jc w:val="left"/>
      </w:pPr>
      <w:r>
        <w:rPr>
          <w:rFonts w:ascii="Times New Roman" w:hAnsi="Times New Roman"/>
          <w:color w:val="000000"/>
        </w:rPr>
        <w:t xml:space="preserve">(c) A certificate of insurance or copy of each insurance policy shall be deposited with DASN(P) via hardcopy or by email at </w:t>
      </w:r>
      <w:hyperlink r:id="Rf628953e65b94eb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28.9003 – Insurance Policy Deposit.”</w:t>
      </w:r>
    </w:p>
    <!-- Created by docx4j 6.1.2 (Apache licensed) using REFERENCE JAXB in Oracle Java 15 on Linux -->
    <w:p>
      <w:pPr>
        <w:pStyle w:val="Heading1"/>
        <w:spacing w:after="161"/>
        <w:ind w:left="120"/>
        <w:jc w:val="center"/>
      </w:pPr>
      <w:bookmarkStart w:name="NMCARS_NMCARS2_topic_356" w:id="673"/>
      <w:r>
        <w:rPr>
          <w:rFonts w:ascii="Times New Roman" w:hAnsi="Times New Roman"/>
          <w:color w:val="000000"/>
        </w:rPr>
        <w:t>PART 5229</w:t>
      </w:r>
      <w:r>
        <w:rPr>
          <w:rFonts w:ascii="Times New Roman" w:hAnsi="Times New Roman"/>
          <w:color w:val="000000"/>
        </w:rPr>
        <w:t xml:space="preserve"> TAXES</w:t>
      </w:r>
      <w:bookmarkEnd w:id="673"/>
    </w:p>
    <w:p>
      <w:pPr>
        <w:spacing w:after="0"/>
        <w:jc w:val="left"/>
        <w:ind w:left="720" w:hanging="360"/>
      </w:pPr>
      <w:hyperlink w:anchor="NMCARS_NMCARS2_topic_357">
        <w:r>
          <w:rPr>
            <w:rStyle w:val="Hyperlink"/>
            <w:rFonts w:ascii="Times New Roman" w:hAnsi="Times New Roman"/>
            <w:b w:val="false"/>
            <w:i w:val="false"/>
            <w:color w:val="0000ff"/>
            <w:sz w:val="22"/>
            <w:u w:val="single"/>
          </w:rPr>
          <w:t>SUBPART 5229.3 —STATE AND LOCAL TAXES</w:t>
        </w:r>
      </w:hyperlink>
    </w:p>
    <w:p>
      <w:pPr>
        <w:spacing w:after="0"/>
        <w:jc w:val="left"/>
        <w:ind w:left="1440" w:hanging="360"/>
      </w:pPr>
      <w:hyperlink w:anchor="NMCARS_NMCARS2_topic_358">
        <w:r>
          <w:rPr>
            <w:rStyle w:val="Hyperlink"/>
            <w:rFonts w:ascii="Times New Roman" w:hAnsi="Times New Roman"/>
            <w:b w:val="false"/>
            <w:i w:val="false"/>
            <w:color w:val="0000ff"/>
            <w:sz w:val="22"/>
            <w:u w:val="single"/>
          </w:rPr>
          <w:t>5229.302 Application of State and local taxes to the Government.</w:t>
        </w:r>
      </w:hyperlink>
    </w:p>
    <!-- Created by docx4j 6.1.2 (Apache licensed) using REFERENCE JAXB in Oracle Java 15 on Linux -->
    <w:p>
      <w:pPr>
        <w:pStyle w:val="Heading2"/>
        <w:spacing w:after="180"/>
        <w:ind w:left="120"/>
        <w:jc w:val="center"/>
      </w:pPr>
      <w:bookmarkStart w:name="NMCARS_NMCARS2_topic_357" w:id="190"/>
      <w:r>
        <w:rPr>
          <w:rFonts w:ascii="Times New Roman" w:hAnsi="Times New Roman"/>
          <w:color w:val="000000"/>
          <w:sz w:val="36"/>
        </w:rPr>
        <w:t>SUBPART 5229.3</w:t>
      </w:r>
      <w:r>
        <w:rPr>
          <w:rFonts w:ascii="Times New Roman" w:hAnsi="Times New Roman"/>
          <w:color w:val="000000"/>
          <w:sz w:val="36"/>
        </w:rPr>
        <w:t xml:space="preserve"> —STATE AND LOCAL TAXES</w:t>
      </w:r>
      <w:bookmarkEnd w:id="1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58" w:id="408"/>
      <w:r>
        <w:rPr>
          <w:rFonts w:ascii="Times New Roman" w:hAnsi="Times New Roman"/>
          <w:color w:val="000000"/>
          <w:sz w:val="31"/>
        </w:rPr>
        <w:t>5229.302</w:t>
      </w:r>
      <w:r>
        <w:rPr>
          <w:rFonts w:ascii="Times New Roman" w:hAnsi="Times New Roman"/>
          <w:color w:val="000000"/>
          <w:sz w:val="31"/>
        </w:rPr>
        <w:t xml:space="preserve"> Application of State and local taxes to the Government.</w:t>
      </w:r>
      <w:bookmarkEnd w:id="408"/>
    </w:p>
    <w:p>
      <w:pPr>
        <w:pStyle w:val="Normal"/>
        <w:pBdr>
          <w:top w:space="5"/>
          <w:left w:space="5"/>
          <w:bottom w:space="5"/>
          <w:right w:space="5"/>
        </w:pBdr>
        <w:spacing w:after="0"/>
        <w:ind w:left="225"/>
        <w:jc w:val="left"/>
      </w:pPr>
      <w:r>
        <w:rPr>
          <w:rFonts w:ascii="Times New Roman" w:hAnsi="Times New Roman"/>
          <w:color w:val="000000"/>
        </w:rPr>
        <w:t>(b) Ordering officers and disbursing officers may issue the Forms, as may other officials designated by the contracting officer.</w:t>
      </w:r>
    </w:p>
    <!-- Created by docx4j 6.1.2 (Apache licensed) using REFERENCE JAXB in Oracle Java 15 on Linux -->
    <w:p>
      <w:pPr>
        <w:pStyle w:val="Heading1"/>
        <w:spacing w:after="161"/>
        <w:ind w:left="120"/>
        <w:jc w:val="center"/>
      </w:pPr>
      <w:bookmarkStart w:name="NMCARS_NMCARS2_topic_359" w:id="251"/>
      <w:r>
        <w:rPr>
          <w:rFonts w:ascii="Times New Roman" w:hAnsi="Times New Roman"/>
          <w:color w:val="000000"/>
        </w:rPr>
        <w:t>PART 5230</w:t>
      </w:r>
      <w:r>
        <w:rPr>
          <w:rFonts w:ascii="Times New Roman" w:hAnsi="Times New Roman"/>
          <w:color w:val="000000"/>
        </w:rPr>
        <w:t xml:space="preserve"> COST ACCOUNTING STANDARDS ADMINISTRATION</w:t>
      </w:r>
      <w:bookmarkEnd w:id="251"/>
    </w:p>
    <w:p>
      <w:pPr>
        <w:spacing w:after="0"/>
        <w:jc w:val="left"/>
        <w:ind w:left="720" w:hanging="360"/>
      </w:pPr>
      <w:hyperlink w:anchor="NMCARS_NMCARS2_topic_360">
        <w:r>
          <w:rPr>
            <w:rStyle w:val="Hyperlink"/>
            <w:rFonts w:ascii="Times New Roman" w:hAnsi="Times New Roman"/>
            <w:b w:val="false"/>
            <w:i w:val="false"/>
            <w:color w:val="0000ff"/>
            <w:sz w:val="22"/>
            <w:u w:val="single"/>
          </w:rPr>
          <w:t>SUBPART 5230.2 —CAS PROGRAM REQUIREMENTS</w:t>
        </w:r>
      </w:hyperlink>
    </w:p>
    <w:p>
      <w:pPr>
        <w:spacing w:after="0"/>
        <w:jc w:val="left"/>
        <w:ind w:left="1440" w:hanging="360"/>
      </w:pPr>
      <w:hyperlink w:anchor="NMCARS_NMCARS2_topic_361">
        <w:r>
          <w:rPr>
            <w:rStyle w:val="Hyperlink"/>
            <w:rFonts w:ascii="Times New Roman" w:hAnsi="Times New Roman"/>
            <w:b w:val="false"/>
            <w:i w:val="false"/>
            <w:color w:val="0000ff"/>
            <w:sz w:val="22"/>
            <w:u w:val="single"/>
          </w:rPr>
          <w:t>5230.201 Contract requirements.</w:t>
        </w:r>
      </w:hyperlink>
    </w:p>
    <w:p>
      <w:pPr>
        <w:spacing w:after="0"/>
        <w:jc w:val="left"/>
        <w:ind w:left="2160" w:hanging="180"/>
      </w:pPr>
      <w:hyperlink w:anchor="NMCARS_NMCARS2_topic_362">
        <w:r>
          <w:rPr>
            <w:rStyle w:val="Hyperlink"/>
            <w:rFonts w:ascii="Times New Roman" w:hAnsi="Times New Roman"/>
            <w:b w:val="false"/>
            <w:i w:val="false"/>
            <w:color w:val="0000ff"/>
            <w:sz w:val="22"/>
            <w:u w:val="single"/>
          </w:rPr>
          <w:t>5230.201-5 Waiver.</w:t>
        </w:r>
      </w:hyperlink>
    </w:p>
    <w:p>
      <w:pPr>
        <w:spacing w:after="0"/>
        <w:jc w:val="left"/>
        <w:ind w:left="1440" w:hanging="360"/>
      </w:pPr>
      <w:hyperlink w:anchor="NMCARS_NMCARS2_topic_363">
        <w:r>
          <w:rPr>
            <w:rStyle w:val="Hyperlink"/>
            <w:rFonts w:ascii="Times New Roman" w:hAnsi="Times New Roman"/>
            <w:b w:val="false"/>
            <w:i w:val="false"/>
            <w:color w:val="0000ff"/>
            <w:sz w:val="22"/>
            <w:u w:val="single"/>
          </w:rPr>
          <w:t>5230.202 Disclosure requirements.</w:t>
        </w:r>
      </w:hyperlink>
    </w:p>
    <w:p>
      <w:pPr>
        <w:spacing w:after="0"/>
        <w:jc w:val="left"/>
        <w:ind w:left="2160" w:hanging="360"/>
      </w:pPr>
      <w:hyperlink w:anchor="NMCARS_NMCARS2_topic_364">
        <w:r>
          <w:rPr>
            <w:rStyle w:val="Hyperlink"/>
            <w:rFonts w:ascii="Times New Roman" w:hAnsi="Times New Roman"/>
            <w:b w:val="false"/>
            <w:i w:val="false"/>
            <w:color w:val="0000ff"/>
            <w:sz w:val="22"/>
            <w:u w:val="single"/>
          </w:rPr>
          <w:t>5230.202-2 Impracticability of submission.</w:t>
        </w:r>
      </w:hyperlink>
    </w:p>
    <!-- Created by docx4j 6.1.2 (Apache licensed) using REFERENCE JAXB in Oracle Java 15 on Linux -->
    <w:p>
      <w:pPr>
        <w:pStyle w:val="Heading2"/>
        <w:spacing w:after="180"/>
        <w:ind w:left="120"/>
        <w:jc w:val="center"/>
      </w:pPr>
      <w:bookmarkStart w:name="NMCARS_NMCARS2_topic_360" w:id="118"/>
      <w:r>
        <w:rPr>
          <w:rFonts w:ascii="Times New Roman" w:hAnsi="Times New Roman"/>
          <w:color w:val="000000"/>
          <w:sz w:val="36"/>
        </w:rPr>
        <w:t>SUBPART 5230.2</w:t>
      </w:r>
      <w:r>
        <w:rPr>
          <w:rFonts w:ascii="Times New Roman" w:hAnsi="Times New Roman"/>
          <w:color w:val="000000"/>
          <w:sz w:val="36"/>
        </w:rPr>
        <w:t xml:space="preserve"> —CAS PROGRAM REQUIREMENTS</w:t>
      </w:r>
      <w:bookmarkEnd w:id="1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61" w:id="465"/>
      <w:r>
        <w:rPr>
          <w:rFonts w:ascii="Times New Roman" w:hAnsi="Times New Roman"/>
          <w:color w:val="000000"/>
          <w:sz w:val="31"/>
        </w:rPr>
        <w:t>5230.201</w:t>
      </w:r>
      <w:r>
        <w:rPr>
          <w:rFonts w:ascii="Times New Roman" w:hAnsi="Times New Roman"/>
          <w:color w:val="000000"/>
          <w:sz w:val="31"/>
        </w:rPr>
        <w:t xml:space="preserve"> Contract requirements.</w:t>
      </w:r>
      <w:bookmarkEnd w:id="4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62" w:id="542"/>
      <w:r>
        <w:rPr>
          <w:rFonts w:ascii="Times New Roman" w:hAnsi="Times New Roman"/>
          <w:i w:val="false"/>
          <w:color w:val="000000"/>
          <w:sz w:val="24"/>
        </w:rPr>
        <w:t>5230.201-5</w:t>
      </w:r>
      <w:r>
        <w:rPr>
          <w:rFonts w:ascii="Times New Roman" w:hAnsi="Times New Roman"/>
          <w:i w:val="false"/>
          <w:color w:val="000000"/>
          <w:sz w:val="24"/>
        </w:rPr>
        <w:t xml:space="preserve"> Waiver.</w:t>
      </w:r>
      <w:bookmarkEnd w:id="542"/>
    </w:p>
    <w:p>
      <w:pPr>
        <w:pStyle w:val="Normal"/>
        <w:pBdr>
          <w:top w:space="5"/>
          <w:left w:space="5"/>
          <w:bottom w:space="5"/>
          <w:right w:space="5"/>
        </w:pBdr>
        <w:spacing w:after="0"/>
        <w:ind w:left="225"/>
        <w:jc w:val="left"/>
      </w:pPr>
      <w:r>
        <w:rPr>
          <w:rFonts w:ascii="Times New Roman" w:hAnsi="Times New Roman"/>
          <w:color w:val="000000"/>
        </w:rPr>
        <w:t xml:space="preserve">(b) and (d) Submit waiver requests to DASN(P) at least 60 days prior to anticipated contract award by email at </w:t>
      </w:r>
      <w:hyperlink r:id="R65f3a6d244a244a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230.201-5 – CAS Waiver Request.” Include the estimated date of contract award.</w:t>
      </w:r>
    </w:p>
    <w:p>
      <w:pPr>
        <w:pStyle w:val="Normal"/>
        <w:pBdr>
          <w:top w:space="5"/>
          <w:left w:space="5"/>
          <w:bottom w:space="5"/>
          <w:right w:space="5"/>
        </w:pBdr>
        <w:spacing w:after="0"/>
        <w:ind w:left="225"/>
        <w:jc w:val="left"/>
      </w:pPr>
      <w:r>
        <w:rPr>
          <w:rFonts w:ascii="Times New Roman" w:hAnsi="Times New Roman"/>
          <w:color w:val="000000"/>
        </w:rPr>
        <w:t xml:space="preserve">(e) Submit reports via DASN(P) no later than November 15 by email at </w:t>
      </w:r>
      <w:hyperlink r:id="Rb98e4610e4bc4360">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230.201-5(e) – Granted CAS Waivers Report.”</w:t>
      </w:r>
    </w:p>
    <!-- Created by docx4j 6.1.2 (Apache licensed) using REFERENCE JAXB in Oracle Java 15 on Linux -->
    <w:p>
      <w:pPr>
        <w:pStyle w:val="Heading3"/>
        <w:spacing w:after="199"/>
        <w:ind w:left="120"/>
        <w:jc w:val="left"/>
      </w:pPr>
      <w:bookmarkStart w:name="NMCARS_NMCARS2_topic_363" w:id="656"/>
      <w:r>
        <w:rPr>
          <w:rFonts w:ascii="Times New Roman" w:hAnsi="Times New Roman"/>
          <w:color w:val="000000"/>
          <w:sz w:val="31"/>
        </w:rPr>
        <w:t>5230.202</w:t>
      </w:r>
      <w:r>
        <w:rPr>
          <w:rFonts w:ascii="Times New Roman" w:hAnsi="Times New Roman"/>
          <w:color w:val="000000"/>
          <w:sz w:val="31"/>
        </w:rPr>
        <w:t xml:space="preserve"> Disclosure requirements.</w:t>
      </w:r>
      <w:bookmarkEnd w:id="6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64" w:id="27"/>
      <w:r>
        <w:rPr>
          <w:rFonts w:ascii="Times New Roman" w:hAnsi="Times New Roman"/>
          <w:i w:val="false"/>
          <w:color w:val="000000"/>
          <w:sz w:val="24"/>
        </w:rPr>
        <w:t>5230.202-2</w:t>
      </w:r>
      <w:r>
        <w:rPr>
          <w:rFonts w:ascii="Times New Roman" w:hAnsi="Times New Roman"/>
          <w:i w:val="false"/>
          <w:color w:val="000000"/>
          <w:sz w:val="24"/>
        </w:rPr>
        <w:t xml:space="preserve"> Impracticability of submission.</w:t>
      </w:r>
      <w:bookmarkEnd w:id="27"/>
    </w:p>
    <w:p>
      <w:pPr>
        <w:pStyle w:val="Normal"/>
        <w:pBdr>
          <w:top w:space="5"/>
          <w:left w:space="5"/>
          <w:bottom w:space="5"/>
          <w:right w:space="5"/>
        </w:pBdr>
        <w:spacing w:after="0"/>
        <w:ind w:left="225"/>
        <w:jc w:val="left"/>
      </w:pPr>
      <w:r>
        <w:rPr>
          <w:rFonts w:ascii="Times New Roman" w:hAnsi="Times New Roman"/>
          <w:color w:val="000000"/>
        </w:rPr>
        <w:t xml:space="preserve">Submit requests for impracticability determinations to DASN(P) at least 60 days prior to anticipated contract award by email at </w:t>
      </w:r>
      <w:hyperlink r:id="Rba65144a92b9433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230.202-2 – Impracticability Determination.” Include the estimated date of contract award.</w:t>
      </w:r>
    </w:p>
    <!-- Created by docx4j 6.1.2 (Apache licensed) using REFERENCE JAXB in Oracle Java 15 on Linux -->
    <w:p>
      <w:pPr>
        <w:pStyle w:val="Heading1"/>
        <w:spacing w:after="161"/>
        <w:ind w:left="120"/>
        <w:jc w:val="center"/>
      </w:pPr>
      <w:bookmarkStart w:name="NMCARS_NMCARS2_topic_365" w:id="671"/>
      <w:r>
        <w:rPr>
          <w:rFonts w:ascii="Times New Roman" w:hAnsi="Times New Roman"/>
          <w:color w:val="000000"/>
        </w:rPr>
        <w:t>PART 5231</w:t>
      </w:r>
      <w:r>
        <w:rPr>
          <w:rFonts w:ascii="Times New Roman" w:hAnsi="Times New Roman"/>
          <w:color w:val="000000"/>
        </w:rPr>
        <w:t xml:space="preserve"> CONTRACT COST PRINCIPLES AND PROCEDURES</w:t>
      </w:r>
      <w:bookmarkEnd w:id="671"/>
    </w:p>
    <w:p>
      <w:pPr>
        <w:spacing w:after="0"/>
        <w:jc w:val="left"/>
        <w:ind w:left="720" w:hanging="360"/>
      </w:pPr>
      <w:hyperlink w:anchor="NMCARS_NMCARS2_topic_366">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NMCARS2_topic_367">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NMCARS2_topic_368">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NMCARS2_topic_369">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NMCARS2_topic_37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NMCARS2_topic_37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NMCARS2_topic_366" w:id="704"/>
      <w:r>
        <w:rPr>
          <w:rFonts w:ascii="Times New Roman" w:hAnsi="Times New Roman"/>
          <w:color w:val="000000"/>
          <w:sz w:val="36"/>
        </w:rPr>
        <w:t>SUBPART 5231.1</w:t>
      </w:r>
      <w:r>
        <w:rPr>
          <w:rFonts w:ascii="Times New Roman" w:hAnsi="Times New Roman"/>
          <w:color w:val="000000"/>
          <w:sz w:val="36"/>
        </w:rPr>
        <w:t xml:space="preserve"> — APPLICABILITY</w:t>
      </w:r>
      <w:bookmarkEnd w:id="7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67" w:id="706"/>
      <w:r>
        <w:rPr>
          <w:rFonts w:ascii="Times New Roman" w:hAnsi="Times New Roman"/>
          <w:color w:val="000000"/>
          <w:sz w:val="31"/>
        </w:rPr>
        <w:t>5231.109</w:t>
      </w:r>
      <w:r>
        <w:rPr>
          <w:rFonts w:ascii="Times New Roman" w:hAnsi="Times New Roman"/>
          <w:color w:val="000000"/>
          <w:sz w:val="31"/>
        </w:rPr>
        <w:t xml:space="preserve"> Advance agreements.</w:t>
      </w:r>
      <w:bookmarkEnd w:id="706"/>
    </w:p>
    <w:p>
      <w:pPr>
        <w:pStyle w:val="Normal"/>
        <w:pBdr>
          <w:top w:space="5"/>
          <w:left w:space="5"/>
          <w:bottom w:space="5"/>
          <w:right w:space="5"/>
        </w:pBdr>
        <w:spacing w:after="0"/>
        <w:ind w:left="225"/>
        <w:jc w:val="left"/>
      </w:pPr>
      <w:r>
        <w:rPr>
          <w:rFonts w:ascii="Times New Roman" w:hAnsi="Times New Roman"/>
          <w:color w:val="000000"/>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1bfabc75e4914a1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NMCARS2_topic_368" w:id="165"/>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1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69" w:id="545"/>
      <w:r>
        <w:rPr>
          <w:rFonts w:ascii="Times New Roman" w:hAnsi="Times New Roman"/>
          <w:color w:val="000000"/>
          <w:sz w:val="31"/>
        </w:rPr>
        <w:t>5231.205</w:t>
      </w:r>
      <w:r>
        <w:rPr>
          <w:rFonts w:ascii="Times New Roman" w:hAnsi="Times New Roman"/>
          <w:color w:val="000000"/>
          <w:sz w:val="31"/>
        </w:rPr>
        <w:t xml:space="preserve"> Selected costs.</w:t>
      </w:r>
      <w:bookmarkEnd w:id="54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70" w:id="333"/>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33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NMCARS2_topic_371" w:id="627"/>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627"/>
    </w:p>
    <w:p>
      <w:pPr>
        <w:pStyle w:val="Normal"/>
        <w:pBdr>
          <w:top w:space="5"/>
          <w:left w:space="5"/>
          <w:bottom w:space="5"/>
          <w:right w:space="5"/>
        </w:pBdr>
        <w:spacing w:after="0"/>
        <w:ind w:left="225"/>
        <w:jc w:val="left"/>
      </w:pPr>
      <w:r>
        <w:rPr>
          <w:rFonts w:ascii="Times New Roman" w:hAnsi="Times New Roman"/>
          <w:color w:val="000000"/>
        </w:rPr>
        <w:t xml:space="preserve">Submit annual reports for DoD Waivers of the Contractor Employee Compensation Cap to DASN(P) no later than October 31 by email at </w:t>
      </w:r>
      <w:hyperlink r:id="R1cf3d61b553a4d9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NMCARS 5231.205-91 DoD Waivers of the Contractor Employee Compensation Cap” using the reporting guidance provided in Annex 23.</w:t>
      </w:r>
    </w:p>
    <!-- Created by docx4j 6.1.2 (Apache licensed) using REFERENCE JAXB in Oracle Java 15 on Linux -->
    <w:p>
      <w:pPr>
        <w:pStyle w:val="Heading1"/>
        <w:spacing w:after="161"/>
        <w:ind w:left="120"/>
        <w:jc w:val="center"/>
      </w:pPr>
      <w:bookmarkStart w:name="NMCARS_NMCARS2_topic_372" w:id="107"/>
      <w:r>
        <w:rPr>
          <w:rFonts w:ascii="Times New Roman" w:hAnsi="Times New Roman"/>
          <w:color w:val="000000"/>
        </w:rPr>
        <w:t>PART 5232</w:t>
      </w:r>
      <w:r>
        <w:rPr>
          <w:rFonts w:ascii="Times New Roman" w:hAnsi="Times New Roman"/>
          <w:color w:val="000000"/>
        </w:rPr>
        <w:t xml:space="preserve"> CONTRACT FINANCING</w:t>
      </w:r>
      <w:bookmarkEnd w:id="107"/>
    </w:p>
    <w:p>
      <w:pPr>
        <w:spacing w:after="0"/>
        <w:jc w:val="left"/>
        <w:ind w:left="720" w:hanging="360"/>
      </w:pPr>
      <w:hyperlink w:anchor="NMCARS_NMCARS2_topic_373">
        <w:r>
          <w:rPr>
            <w:rStyle w:val="Hyperlink"/>
            <w:rFonts w:ascii="Times New Roman" w:hAnsi="Times New Roman"/>
            <w:b w:val="false"/>
            <w:i w:val="false"/>
            <w:color w:val="0000ff"/>
            <w:sz w:val="22"/>
            <w:u w:val="single"/>
          </w:rPr>
          <w:t>SUBPART 5232.2 — COMMERCIAL ITEM PURCHASE FINANCING</w:t>
        </w:r>
      </w:hyperlink>
    </w:p>
    <w:p>
      <w:pPr>
        <w:spacing w:after="0"/>
        <w:jc w:val="left"/>
        <w:ind w:left="1440" w:hanging="360"/>
      </w:pPr>
      <w:hyperlink w:anchor="NMCARS_NMCARS2_topic_374">
        <w:r>
          <w:rPr>
            <w:rStyle w:val="Hyperlink"/>
            <w:rFonts w:ascii="Times New Roman" w:hAnsi="Times New Roman"/>
            <w:b w:val="false"/>
            <w:i w:val="false"/>
            <w:color w:val="0000ff"/>
            <w:sz w:val="22"/>
            <w:u w:val="single"/>
          </w:rPr>
          <w:t>5232.202 General.</w:t>
        </w:r>
      </w:hyperlink>
    </w:p>
    <w:p>
      <w:pPr>
        <w:spacing w:after="0"/>
        <w:jc w:val="left"/>
        <w:ind w:left="2160" w:hanging="180"/>
      </w:pPr>
      <w:hyperlink w:anchor="NMCARS_NMCARS2_topic_375">
        <w:r>
          <w:rPr>
            <w:rStyle w:val="Hyperlink"/>
            <w:rFonts w:ascii="Times New Roman" w:hAnsi="Times New Roman"/>
            <w:b w:val="false"/>
            <w:i w:val="false"/>
            <w:color w:val="0000ff"/>
            <w:sz w:val="22"/>
            <w:u w:val="single"/>
          </w:rPr>
          <w:t>5232.202-1 Policy.</w:t>
        </w:r>
      </w:hyperlink>
    </w:p>
    <w:p>
      <w:pPr>
        <w:spacing w:after="0"/>
        <w:jc w:val="left"/>
        <w:ind w:left="720" w:hanging="360"/>
      </w:pPr>
      <w:hyperlink w:anchor="NMCARS_NMCARS2_topic_376">
        <w:r>
          <w:rPr>
            <w:rStyle w:val="Hyperlink"/>
            <w:rFonts w:ascii="Times New Roman" w:hAnsi="Times New Roman"/>
            <w:b w:val="false"/>
            <w:i w:val="false"/>
            <w:color w:val="0000ff"/>
            <w:sz w:val="22"/>
            <w:u w:val="single"/>
          </w:rPr>
          <w:t>SUBPART 5232.4 — ADVANCE PAYMENTS FOR NON–COMMERCIAL ITEMS</w:t>
        </w:r>
      </w:hyperlink>
    </w:p>
    <w:p>
      <w:pPr>
        <w:spacing w:after="0"/>
        <w:jc w:val="left"/>
        <w:ind w:left="1440" w:hanging="360"/>
      </w:pPr>
      <w:hyperlink w:anchor="NMCARS_NMCARS2_topic_377">
        <w:r>
          <w:rPr>
            <w:rStyle w:val="Hyperlink"/>
            <w:rFonts w:ascii="Times New Roman" w:hAnsi="Times New Roman"/>
            <w:b w:val="false"/>
            <w:i w:val="false"/>
            <w:color w:val="0000ff"/>
            <w:sz w:val="22"/>
            <w:u w:val="single"/>
          </w:rPr>
          <w:t>5232.402 General.</w:t>
        </w:r>
      </w:hyperlink>
    </w:p>
    <w:p>
      <w:pPr>
        <w:spacing w:after="0"/>
        <w:jc w:val="left"/>
        <w:ind w:left="720" w:hanging="360"/>
      </w:pPr>
      <w:hyperlink w:anchor="NMCARS_NMCARS2_topic_378">
        <w:r>
          <w:rPr>
            <w:rStyle w:val="Hyperlink"/>
            <w:rFonts w:ascii="Times New Roman" w:hAnsi="Times New Roman"/>
            <w:b w:val="false"/>
            <w:i w:val="false"/>
            <w:color w:val="0000ff"/>
            <w:sz w:val="22"/>
            <w:u w:val="single"/>
          </w:rPr>
          <w:t>SUBPART 5232.5 — PROGRESS PAYMENTS BASED ON COSTS</w:t>
        </w:r>
      </w:hyperlink>
    </w:p>
    <w:p>
      <w:pPr>
        <w:spacing w:after="0"/>
        <w:jc w:val="left"/>
        <w:ind w:left="1440" w:hanging="360"/>
      </w:pPr>
      <w:hyperlink w:anchor="NMCARS_NMCARS2_topic_379">
        <w:r>
          <w:rPr>
            <w:rStyle w:val="Hyperlink"/>
            <w:rFonts w:ascii="Times New Roman" w:hAnsi="Times New Roman"/>
            <w:b w:val="false"/>
            <w:i w:val="false"/>
            <w:color w:val="0000ff"/>
            <w:sz w:val="22"/>
            <w:u w:val="single"/>
          </w:rPr>
          <w:t>5232.501 General.</w:t>
        </w:r>
      </w:hyperlink>
    </w:p>
    <w:p>
      <w:pPr>
        <w:spacing w:after="0"/>
        <w:jc w:val="left"/>
        <w:ind w:left="2160" w:hanging="180"/>
      </w:pPr>
      <w:hyperlink w:anchor="NMCARS_NMCARS2_topic_380">
        <w:r>
          <w:rPr>
            <w:rStyle w:val="Hyperlink"/>
            <w:rFonts w:ascii="Times New Roman" w:hAnsi="Times New Roman"/>
            <w:b w:val="false"/>
            <w:i w:val="false"/>
            <w:color w:val="0000ff"/>
            <w:sz w:val="22"/>
            <w:u w:val="single"/>
          </w:rPr>
          <w:t>5232.501-2 Unusual progress payments.</w:t>
        </w:r>
      </w:hyperlink>
    </w:p>
    <w:p>
      <w:pPr>
        <w:spacing w:after="0"/>
        <w:jc w:val="left"/>
        <w:ind w:left="720" w:hanging="360"/>
      </w:pPr>
      <w:hyperlink w:anchor="NMCARS_NMCARS2_topic_381">
        <w:r>
          <w:rPr>
            <w:rStyle w:val="Hyperlink"/>
            <w:rFonts w:ascii="Times New Roman" w:hAnsi="Times New Roman"/>
            <w:b w:val="false"/>
            <w:i w:val="false"/>
            <w:color w:val="0000ff"/>
            <w:sz w:val="22"/>
            <w:u w:val="single"/>
          </w:rPr>
          <w:t>SUBPART 5232.6 — CONTRACT DEBTS</w:t>
        </w:r>
      </w:hyperlink>
    </w:p>
    <w:p>
      <w:pPr>
        <w:spacing w:after="0"/>
        <w:jc w:val="left"/>
        <w:ind w:left="1440" w:hanging="360"/>
      </w:pPr>
      <w:hyperlink w:anchor="NMCARS_NMCARS2_topic_382">
        <w:r>
          <w:rPr>
            <w:rStyle w:val="Hyperlink"/>
            <w:rFonts w:ascii="Times New Roman" w:hAnsi="Times New Roman"/>
            <w:b w:val="false"/>
            <w:i w:val="false"/>
            <w:color w:val="0000ff"/>
            <w:sz w:val="22"/>
            <w:u w:val="single"/>
          </w:rPr>
          <w:t>5232.607 Installment payments and deferment of collection.</w:t>
        </w:r>
      </w:hyperlink>
    </w:p>
    <w:p>
      <w:pPr>
        <w:spacing w:after="0"/>
        <w:jc w:val="left"/>
        <w:ind w:left="2160" w:hanging="180"/>
      </w:pPr>
      <w:hyperlink w:anchor="NMCARS_NMCARS2_topic_383">
        <w:r>
          <w:rPr>
            <w:rStyle w:val="Hyperlink"/>
            <w:rFonts w:ascii="Times New Roman" w:hAnsi="Times New Roman"/>
            <w:b w:val="false"/>
            <w:i w:val="false"/>
            <w:color w:val="0000ff"/>
            <w:sz w:val="22"/>
            <w:u w:val="single"/>
          </w:rPr>
          <w:t>5232.607-2 Deferment of collection.</w:t>
        </w:r>
      </w:hyperlink>
    </w:p>
    <w:p>
      <w:pPr>
        <w:spacing w:after="0"/>
        <w:jc w:val="left"/>
        <w:ind w:left="1440" w:hanging="360"/>
      </w:pPr>
      <w:hyperlink w:anchor="NMCARS_NMCARS2_topic_384">
        <w:r>
          <w:rPr>
            <w:rStyle w:val="Hyperlink"/>
            <w:rFonts w:ascii="Times New Roman" w:hAnsi="Times New Roman"/>
            <w:b w:val="false"/>
            <w:i w:val="false"/>
            <w:color w:val="0000ff"/>
            <w:sz w:val="22"/>
            <w:u w:val="single"/>
          </w:rPr>
          <w:t>5232.690 DON claims against a contractor.</w:t>
        </w:r>
      </w:hyperlink>
    </w:p>
    <w:p>
      <w:pPr>
        <w:spacing w:after="0"/>
        <w:jc w:val="left"/>
        <w:ind w:left="720" w:hanging="360"/>
      </w:pPr>
      <w:hyperlink w:anchor="NMCARS_NMCARS2_topic_385">
        <w:r>
          <w:rPr>
            <w:rStyle w:val="Hyperlink"/>
            <w:rFonts w:ascii="Times New Roman" w:hAnsi="Times New Roman"/>
            <w:b w:val="false"/>
            <w:i w:val="false"/>
            <w:color w:val="0000ff"/>
            <w:sz w:val="22"/>
            <w:u w:val="single"/>
          </w:rPr>
          <w:t>SUBPART 5232.70 — ELECTRONIC SUBMISSION AND PROCESSING OF PAYMENT REQUESTS AND RECEIVING REPORTS</w:t>
        </w:r>
      </w:hyperlink>
    </w:p>
    <w:p>
      <w:pPr>
        <w:spacing w:after="0"/>
        <w:jc w:val="left"/>
        <w:ind w:left="1440" w:hanging="360"/>
      </w:pPr>
      <w:hyperlink w:anchor="NMCARS_NMCARS2_topic_386">
        <w:r>
          <w:rPr>
            <w:rStyle w:val="Hyperlink"/>
            <w:rFonts w:ascii="Times New Roman" w:hAnsi="Times New Roman"/>
            <w:b w:val="false"/>
            <w:i w:val="false"/>
            <w:color w:val="0000ff"/>
            <w:sz w:val="22"/>
            <w:u w:val="single"/>
          </w:rPr>
          <w:t>5232.7003 Policy.</w:t>
        </w:r>
      </w:hyperlink>
    </w:p>
    <!-- Created by docx4j 6.1.2 (Apache licensed) using REFERENCE JAXB in Oracle Java 15 on Linux -->
    <w:p>
      <w:pPr>
        <w:pStyle w:val="Heading2"/>
        <w:spacing w:after="180"/>
        <w:ind w:left="120"/>
        <w:jc w:val="center"/>
      </w:pPr>
      <w:bookmarkStart w:name="NMCARS_NMCARS2_topic_373" w:id="313"/>
      <w:r>
        <w:rPr>
          <w:rFonts w:ascii="Times New Roman" w:hAnsi="Times New Roman"/>
          <w:color w:val="000000"/>
          <w:sz w:val="36"/>
        </w:rPr>
        <w:t>SUBPART 5232.2</w:t>
      </w:r>
      <w:r>
        <w:rPr>
          <w:rFonts w:ascii="Times New Roman" w:hAnsi="Times New Roman"/>
          <w:color w:val="000000"/>
          <w:sz w:val="36"/>
        </w:rPr>
        <w:t xml:space="preserve"> — COMMERCIAL ITEM PURCHASE FINANCING</w:t>
      </w:r>
      <w:bookmarkEnd w:id="3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74" w:id="38"/>
      <w:r>
        <w:rPr>
          <w:rFonts w:ascii="Times New Roman" w:hAnsi="Times New Roman"/>
          <w:color w:val="000000"/>
          <w:sz w:val="31"/>
        </w:rPr>
        <w:t>5232.202</w:t>
      </w:r>
      <w:r>
        <w:rPr>
          <w:rFonts w:ascii="Times New Roman" w:hAnsi="Times New Roman"/>
          <w:color w:val="000000"/>
          <w:sz w:val="31"/>
        </w:rPr>
        <w:t xml:space="preserve"> General.</w:t>
      </w:r>
      <w:bookmarkEnd w:id="3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75" w:id="712"/>
      <w:r>
        <w:rPr>
          <w:rFonts w:ascii="Times New Roman" w:hAnsi="Times New Roman"/>
          <w:i w:val="false"/>
          <w:color w:val="000000"/>
          <w:sz w:val="24"/>
        </w:rPr>
        <w:t>5232.202-1</w:t>
      </w:r>
      <w:r>
        <w:rPr>
          <w:rFonts w:ascii="Times New Roman" w:hAnsi="Times New Roman"/>
          <w:i w:val="false"/>
          <w:color w:val="000000"/>
          <w:sz w:val="24"/>
        </w:rPr>
        <w:t xml:space="preserve"> Policy.</w:t>
      </w:r>
      <w:bookmarkEnd w:id="712"/>
    </w:p>
    <w:p>
      <w:pPr>
        <w:pStyle w:val="Normal"/>
        <w:pBdr>
          <w:top w:space="5"/>
          <w:left w:space="5"/>
          <w:bottom w:space="5"/>
          <w:right w:space="5"/>
        </w:pBdr>
        <w:spacing w:after="0"/>
        <w:ind w:left="225"/>
        <w:jc w:val="left"/>
      </w:pPr>
      <w:r>
        <w:rPr>
          <w:rFonts w:ascii="Times New Roman" w:hAnsi="Times New Roman"/>
          <w:color w:val="000000"/>
        </w:rPr>
        <w:t xml:space="preserve">(d) </w:t>
      </w:r>
      <w:r>
        <w:rPr>
          <w:rFonts w:ascii="Times New Roman" w:hAnsi="Times New Roman"/>
          <w:i/>
          <w:color w:val="000000"/>
        </w:rPr>
        <w:t>Unusual contract financing.</w:t>
      </w:r>
      <w:r>
        <w:rPr>
          <w:rFonts w:ascii="Times New Roman" w:hAnsi="Times New Roman"/>
          <w:color w:val="000000"/>
        </w:rPr>
        <w:t xml:space="preserve"> HCAs are not authorized to approve unusual contract financing. In accordance with DFARS 232.070(a), DPC is the approval authority. Submit requests for approval via DASN(P) by email at </w:t>
      </w:r>
      <w:hyperlink r:id="R44f5a066e71f446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232.202-1(d) – Unusual Contract Financing.”</w:t>
      </w:r>
    </w:p>
    <!-- Created by docx4j 6.1.2 (Apache licensed) using REFERENCE JAXB in Oracle Java 15 on Linux -->
    <w:p>
      <w:pPr>
        <w:pStyle w:val="Heading2"/>
        <w:spacing w:after="180"/>
        <w:ind w:left="120"/>
        <w:jc w:val="center"/>
      </w:pPr>
      <w:bookmarkStart w:name="NMCARS_NMCARS2_topic_376" w:id="31"/>
      <w:r>
        <w:rPr>
          <w:rFonts w:ascii="Times New Roman" w:hAnsi="Times New Roman"/>
          <w:color w:val="000000"/>
          <w:sz w:val="36"/>
        </w:rPr>
        <w:t>SUBPART 5232.4</w:t>
      </w:r>
      <w:r>
        <w:rPr>
          <w:rFonts w:ascii="Times New Roman" w:hAnsi="Times New Roman"/>
          <w:color w:val="000000"/>
          <w:sz w:val="36"/>
        </w:rPr>
        <w:t xml:space="preserve"> — ADVANCE PAYMENTS FOR NON–COMMERCIAL ITEMS</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77" w:id="297"/>
      <w:r>
        <w:rPr>
          <w:rFonts w:ascii="Times New Roman" w:hAnsi="Times New Roman"/>
          <w:color w:val="000000"/>
          <w:sz w:val="31"/>
        </w:rPr>
        <w:t>5232.402</w:t>
      </w:r>
      <w:r>
        <w:rPr>
          <w:rFonts w:ascii="Times New Roman" w:hAnsi="Times New Roman"/>
          <w:color w:val="000000"/>
          <w:sz w:val="31"/>
        </w:rPr>
        <w:t xml:space="preserve"> General.</w:t>
      </w:r>
      <w:bookmarkEnd w:id="297"/>
    </w:p>
    <w:p>
      <w:pPr>
        <w:pStyle w:val="Normal"/>
        <w:pBdr>
          <w:top w:space="5"/>
          <w:left w:space="5"/>
          <w:bottom w:space="5"/>
          <w:right w:space="5"/>
        </w:pBdr>
        <w:spacing w:after="0"/>
        <w:ind w:left="225"/>
        <w:jc w:val="left"/>
      </w:pPr>
      <w:r>
        <w:rPr>
          <w:rFonts w:ascii="Times New Roman" w:hAnsi="Times New Roman"/>
          <w:color w:val="000000"/>
        </w:rPr>
        <w:t xml:space="preserve">(e) Submit requests for advance payments to ASN(FM&amp;C) via DASN(P) by email at </w:t>
      </w:r>
      <w:hyperlink r:id="R5543552ee774450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32.402 – Advance Payments Request.”</w:t>
      </w:r>
    </w:p>
    <!-- Created by docx4j 6.1.2 (Apache licensed) using REFERENCE JAXB in Oracle Java 15 on Linux -->
    <w:p>
      <w:pPr>
        <w:pStyle w:val="Heading2"/>
        <w:spacing w:after="180"/>
        <w:ind w:left="120"/>
        <w:jc w:val="center"/>
      </w:pPr>
      <w:bookmarkStart w:name="NMCARS_NMCARS2_topic_378" w:id="538"/>
      <w:r>
        <w:rPr>
          <w:rFonts w:ascii="Times New Roman" w:hAnsi="Times New Roman"/>
          <w:color w:val="000000"/>
          <w:sz w:val="36"/>
        </w:rPr>
        <w:t>SUBPART 5232.5</w:t>
      </w:r>
      <w:r>
        <w:rPr>
          <w:rFonts w:ascii="Times New Roman" w:hAnsi="Times New Roman"/>
          <w:color w:val="000000"/>
          <w:sz w:val="36"/>
        </w:rPr>
        <w:t xml:space="preserve"> — PROGRESS PAYMENTS BASED ON COSTS</w:t>
      </w:r>
      <w:bookmarkEnd w:id="5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79" w:id="209"/>
      <w:r>
        <w:rPr>
          <w:rFonts w:ascii="Times New Roman" w:hAnsi="Times New Roman"/>
          <w:color w:val="000000"/>
          <w:sz w:val="31"/>
        </w:rPr>
        <w:t>5232.501</w:t>
      </w:r>
      <w:r>
        <w:rPr>
          <w:rFonts w:ascii="Times New Roman" w:hAnsi="Times New Roman"/>
          <w:color w:val="000000"/>
          <w:sz w:val="31"/>
        </w:rPr>
        <w:t xml:space="preserve"> General.</w:t>
      </w:r>
      <w:bookmarkEnd w:id="20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80" w:id="135"/>
      <w:r>
        <w:rPr>
          <w:rFonts w:ascii="Times New Roman" w:hAnsi="Times New Roman"/>
          <w:i w:val="false"/>
          <w:color w:val="000000"/>
          <w:sz w:val="24"/>
        </w:rPr>
        <w:t>5232.501-2</w:t>
      </w:r>
      <w:r>
        <w:rPr>
          <w:rFonts w:ascii="Times New Roman" w:hAnsi="Times New Roman"/>
          <w:i w:val="false"/>
          <w:color w:val="000000"/>
          <w:sz w:val="24"/>
        </w:rPr>
        <w:t xml:space="preserve"> Unusual progress payments.</w:t>
      </w:r>
      <w:bookmarkEnd w:id="135"/>
    </w:p>
    <w:p>
      <w:pPr>
        <w:pStyle w:val="Normal"/>
        <w:pBdr>
          <w:top w:space="5"/>
          <w:left w:space="5"/>
          <w:bottom w:space="5"/>
          <w:right w:space="5"/>
        </w:pBdr>
        <w:spacing w:after="0"/>
        <w:ind w:left="225"/>
        <w:jc w:val="left"/>
      </w:pPr>
      <w:r>
        <w:rPr>
          <w:rFonts w:ascii="Times New Roman" w:hAnsi="Times New Roman"/>
          <w:color w:val="000000"/>
        </w:rPr>
        <w:t xml:space="preserve">Forward requests to DASN(P) by email at </w:t>
      </w:r>
      <w:hyperlink r:id="Recf961c0f2844e7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232.501 – Unusual Progress Payment Request.”</w:t>
      </w:r>
    </w:p>
    <!-- Created by docx4j 6.1.2 (Apache licensed) using REFERENCE JAXB in Oracle Java 15 on Linux -->
    <w:p>
      <w:pPr>
        <w:pStyle w:val="Heading2"/>
        <w:spacing w:after="180"/>
        <w:ind w:left="120"/>
        <w:jc w:val="center"/>
      </w:pPr>
      <w:bookmarkStart w:name="NMCARS_NMCARS2_topic_381" w:id="625"/>
      <w:r>
        <w:rPr>
          <w:rFonts w:ascii="Times New Roman" w:hAnsi="Times New Roman"/>
          <w:color w:val="000000"/>
          <w:sz w:val="36"/>
        </w:rPr>
        <w:t>SUBPART 5232.6</w:t>
      </w:r>
      <w:r>
        <w:rPr>
          <w:rFonts w:ascii="Times New Roman" w:hAnsi="Times New Roman"/>
          <w:color w:val="000000"/>
          <w:sz w:val="36"/>
        </w:rPr>
        <w:t xml:space="preserve"> — CONTRACT DEBTS</w:t>
      </w:r>
      <w:bookmarkEnd w:id="62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82" w:id="365"/>
      <w:r>
        <w:rPr>
          <w:rFonts w:ascii="Times New Roman" w:hAnsi="Times New Roman"/>
          <w:color w:val="000000"/>
          <w:sz w:val="31"/>
        </w:rPr>
        <w:t>5232.607</w:t>
      </w:r>
      <w:r>
        <w:rPr>
          <w:rFonts w:ascii="Times New Roman" w:hAnsi="Times New Roman"/>
          <w:color w:val="000000"/>
          <w:sz w:val="31"/>
        </w:rPr>
        <w:t xml:space="preserve"> Installment payments and deferment of collection.</w:t>
      </w:r>
      <w:bookmarkEnd w:id="3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83" w:id="458"/>
      <w:r>
        <w:rPr>
          <w:rFonts w:ascii="Times New Roman" w:hAnsi="Times New Roman"/>
          <w:i w:val="false"/>
          <w:color w:val="000000"/>
          <w:sz w:val="24"/>
        </w:rPr>
        <w:t>5232.607-2</w:t>
      </w:r>
      <w:r>
        <w:rPr>
          <w:rFonts w:ascii="Times New Roman" w:hAnsi="Times New Roman"/>
          <w:i w:val="false"/>
          <w:color w:val="000000"/>
          <w:sz w:val="24"/>
        </w:rPr>
        <w:t xml:space="preserve"> Deferment of collection.</w:t>
      </w:r>
      <w:bookmarkEnd w:id="458"/>
    </w:p>
    <w:p>
      <w:pPr>
        <w:pBdr>
          <w:top w:space="5"/>
          <w:left w:space="5"/>
          <w:bottom w:space="5"/>
          <w:right w:space="5"/>
        </w:pBdr>
        <w:spacing w:after="0"/>
        <w:ind w:left="225"/>
        <w:jc w:val="left"/>
      </w:pPr>
      <w:r>
        <w:rPr>
          <w:rFonts w:ascii="Times New Roman" w:hAnsi="Times New Roman"/>
          <w:b w:val="false"/>
          <w:i w:val="false"/>
          <w:color w:val="000000"/>
          <w:sz w:val="22"/>
        </w:rPr>
        <w:t>(c)(2) Information should be submitted with all requests, whether or not an appeal is pending, or a Dispute action filed. In addition,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If applicable, the final decision, the appeal, the status of the appeal, and the name of the DON lead trial attorney.</w:t>
      </w:r>
    </w:p>
    <w:p>
      <w:pPr>
        <w:pBdr>
          <w:top w:space="5"/>
          <w:left w:space="5"/>
          <w:bottom w:space="5"/>
          <w:right w:space="5"/>
        </w:pBdr>
        <w:spacing w:after="0"/>
        <w:ind w:left="225"/>
        <w:jc w:val="left"/>
      </w:pPr>
      <w:r>
        <w:rPr>
          <w:rFonts w:ascii="Times New Roman" w:hAnsi="Times New Roman"/>
          <w:b w:val="false"/>
          <w:i w:val="false"/>
          <w:color w:val="000000"/>
          <w:sz w:val="22"/>
        </w:rPr>
        <w:t>(b) The appropriation account(s) that will be credited with the repayment or debited with the liability if the appeal is successful.</w:t>
      </w:r>
    </w:p>
    <w:p>
      <w:pPr>
        <w:pBdr>
          <w:top w:space="5"/>
          <w:left w:space="5"/>
          <w:bottom w:space="5"/>
          <w:right w:space="5"/>
        </w:pBdr>
        <w:spacing w:after="0"/>
        <w:ind w:left="225"/>
        <w:jc w:val="left"/>
      </w:pPr>
      <w:r>
        <w:rPr>
          <w:rFonts w:ascii="Times New Roman" w:hAnsi="Times New Roman"/>
          <w:b w:val="false"/>
          <w:i w:val="false"/>
          <w:color w:val="000000"/>
          <w:sz w:val="22"/>
        </w:rPr>
        <w:t>(c) Points of contact at the cognizant paying and contract administration offices.</w:t>
      </w:r>
    </w:p>
    <w:p>
      <w:pPr>
        <w:pBdr>
          <w:top w:space="5"/>
          <w:left w:space="5"/>
          <w:bottom w:space="5"/>
          <w:right w:space="5"/>
        </w:pBdr>
        <w:spacing w:after="0"/>
        <w:ind w:left="225"/>
        <w:jc w:val="left"/>
      </w:pPr>
      <w:r>
        <w:rPr>
          <w:rFonts w:ascii="Times New Roman" w:hAnsi="Times New Roman"/>
          <w:b w:val="false"/>
          <w:i w:val="false"/>
          <w:color w:val="000000"/>
          <w:sz w:val="22"/>
        </w:rPr>
        <w:t>(d) Any small business concern representation.</w:t>
      </w:r>
    </w:p>
    <!-- Created by docx4j 6.1.2 (Apache licensed) using REFERENCE JAXB in Oracle Java 15 on Linux -->
    <w:p>
      <w:pPr>
        <w:pStyle w:val="Heading3"/>
        <w:spacing w:after="199"/>
        <w:ind w:left="120"/>
        <w:jc w:val="left"/>
      </w:pPr>
      <w:bookmarkStart w:name="NMCARS_NMCARS2_topic_384" w:id="334"/>
      <w:r>
        <w:rPr>
          <w:rFonts w:ascii="Times New Roman" w:hAnsi="Times New Roman"/>
          <w:color w:val="000000"/>
          <w:sz w:val="31"/>
        </w:rPr>
        <w:t>5232.690</w:t>
      </w:r>
      <w:r>
        <w:rPr>
          <w:rFonts w:ascii="Times New Roman" w:hAnsi="Times New Roman"/>
          <w:color w:val="000000"/>
          <w:sz w:val="31"/>
        </w:rPr>
        <w:t xml:space="preserve"> DON claims against a contractor.</w:t>
      </w:r>
      <w:bookmarkEnd w:id="334"/>
    </w:p>
    <w:p>
      <w:pPr>
        <w:pStyle w:val="Normal"/>
        <w:pBdr>
          <w:top w:space="5"/>
          <w:left w:space="5"/>
          <w:bottom w:space="5"/>
          <w:right w:space="5"/>
        </w:pBdr>
        <w:spacing w:after="0"/>
        <w:ind w:left="225"/>
        <w:jc w:val="left"/>
      </w:pPr>
      <w:r>
        <w:rPr>
          <w:rFonts w:ascii="Times New Roman" w:hAnsi="Times New Roman"/>
          <w:color w:val="000000"/>
        </w:rPr>
        <w:t>The review and approval requirements of 5233.9001 apply to the settlement of DON claims against contractors.</w:t>
      </w:r>
    </w:p>
    <!-- Created by docx4j 6.1.2 (Apache licensed) using REFERENCE JAXB in Oracle Java 15 on Linux -->
    <w:p>
      <w:pPr>
        <w:pStyle w:val="Heading2"/>
        <w:spacing w:after="180"/>
        <w:ind w:left="120"/>
        <w:jc w:val="center"/>
      </w:pPr>
      <w:bookmarkStart w:name="NMCARS_NMCARS2_topic_385" w:id="556"/>
      <w:r>
        <w:rPr>
          <w:rFonts w:ascii="Times New Roman" w:hAnsi="Times New Roman"/>
          <w:color w:val="000000"/>
          <w:sz w:val="36"/>
        </w:rPr>
        <w:t>SUBPART 5232.70</w:t>
      </w:r>
      <w:r>
        <w:rPr>
          <w:rFonts w:ascii="Times New Roman" w:hAnsi="Times New Roman"/>
          <w:color w:val="000000"/>
          <w:sz w:val="36"/>
        </w:rPr>
        <w:t xml:space="preserve"> — ELECTRONIC SUBMISSION AND PROCESSING OF PAYMENT REQUESTS AND RECEIVING REPORTS</w:t>
      </w:r>
      <w:bookmarkEnd w:id="5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86" w:id="665"/>
      <w:r>
        <w:rPr>
          <w:rFonts w:ascii="Times New Roman" w:hAnsi="Times New Roman"/>
          <w:color w:val="000000"/>
          <w:sz w:val="31"/>
        </w:rPr>
        <w:t>5232.7003</w:t>
      </w:r>
      <w:r>
        <w:rPr>
          <w:rFonts w:ascii="Times New Roman" w:hAnsi="Times New Roman"/>
          <w:color w:val="000000"/>
          <w:sz w:val="31"/>
        </w:rPr>
        <w:t xml:space="preserve"> Policy.</w:t>
      </w:r>
      <w:bookmarkEnd w:id="665"/>
    </w:p>
    <w:p>
      <w:pPr>
        <w:pStyle w:val="Normal"/>
        <w:pBdr>
          <w:top w:space="5"/>
          <w:left w:space="5"/>
          <w:bottom w:space="5"/>
          <w:right w:space="5"/>
        </w:pBdr>
        <w:spacing w:after="0"/>
        <w:ind w:left="225"/>
        <w:jc w:val="left"/>
      </w:pPr>
      <w:r>
        <w:rPr>
          <w:rFonts w:ascii="Times New Roman" w:hAnsi="Times New Roman"/>
          <w:color w:val="000000"/>
        </w:rPr>
        <w:t>(b)</w:t>
      </w:r>
      <w:r>
        <w:rPr>
          <w:rFonts w:ascii="Times New Roman" w:hAnsi="Times New Roman"/>
          <w:color w:val="000000"/>
        </w:rPr>
        <w:t xml:space="preserve">Contracting officers shall obtain DASN(P) approval prior to providing temporary alternative methods of submission of payment requests and receiving reports. Submit the request for approval to DASN(P) by email at </w:t>
      </w:r>
      <w:hyperlink r:id="Ra3875000f7f041b0">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232.7002(a)(4) – Contractor Request for Submission of Payment Requests and Receiving Reports in Non-electronic Form.”</w:t>
      </w:r>
    </w:p>
    <!-- Created by docx4j 6.1.2 (Apache licensed) using REFERENCE JAXB in Oracle Java 15 on Linux -->
    <w:p>
      <w:pPr>
        <w:pStyle w:val="Heading1"/>
        <w:spacing w:after="161"/>
        <w:ind w:left="120"/>
        <w:jc w:val="left"/>
      </w:pPr>
      <w:bookmarkStart w:name="NMCARS_NMCARS2_topic_387" w:id="308"/>
      <w:r>
        <w:rPr>
          <w:rFonts w:ascii="Times New Roman" w:hAnsi="Times New Roman"/>
          <w:color w:val="000000"/>
          <w:sz w:val="48"/>
        </w:rPr>
        <w:t>PART 5233</w:t>
      </w:r>
      <w:r>
        <w:rPr>
          <w:rFonts w:ascii="Times New Roman" w:hAnsi="Times New Roman"/>
          <w:color w:val="000000"/>
          <w:sz w:val="48"/>
        </w:rPr>
        <w:t xml:space="preserve"> PROTESTS, DISPUTES, AND APPEALS</w:t>
      </w:r>
      <w:bookmarkEnd w:id="308"/>
    </w:p>
    <w:p>
      <w:pPr>
        <w:spacing w:after="0"/>
        <w:jc w:val="left"/>
        <w:ind w:left="720" w:hanging="360"/>
      </w:pPr>
      <w:hyperlink w:anchor="NMCARS_NMCARS2_topic_388">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NMCARS2_topic_389">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NMCARS2_topic_390">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NMCARS2_topic_391">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NMCARS2_topic_39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NMCARS2_topic_393">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NMCARS2_topic_394">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NMCARS2_topic_395">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NMCARS2_topic_396">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NMCARS2_topic_397">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NMCARS2_topic_398">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NMCARS2_topic_399">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NMCARS2_topic_400">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NMCARS2_topic_401">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NMCARS2_topic_388" w:id="189"/>
      <w:r>
        <w:rPr>
          <w:rFonts w:ascii="Times New Roman" w:hAnsi="Times New Roman"/>
          <w:color w:val="000000"/>
          <w:sz w:val="36"/>
        </w:rPr>
        <w:t>SUBPART 5233.1</w:t>
      </w:r>
      <w:r>
        <w:rPr>
          <w:rFonts w:ascii="Times New Roman" w:hAnsi="Times New Roman"/>
          <w:color w:val="000000"/>
          <w:sz w:val="36"/>
        </w:rPr>
        <w:t xml:space="preserve"> — PROTESTS</w:t>
      </w:r>
      <w:bookmarkEnd w:id="1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89" w:id="705"/>
      <w:r>
        <w:rPr>
          <w:rFonts w:ascii="Times New Roman" w:hAnsi="Times New Roman"/>
          <w:color w:val="000000"/>
          <w:sz w:val="31"/>
        </w:rPr>
        <w:t>5233.103</w:t>
      </w:r>
      <w:r>
        <w:rPr>
          <w:rFonts w:ascii="Times New Roman" w:hAnsi="Times New Roman"/>
          <w:color w:val="000000"/>
          <w:sz w:val="31"/>
        </w:rPr>
        <w:t xml:space="preserve"> Protests to the agency.</w:t>
      </w:r>
      <w:bookmarkEnd w:id="705"/>
    </w:p>
    <w:p>
      <w:pPr>
        <w:pStyle w:val="Normal"/>
        <w:pBdr>
          <w:top w:space="5"/>
          <w:left w:space="5"/>
          <w:bottom w:space="5"/>
          <w:right w:space="5"/>
        </w:pBdr>
        <w:spacing w:after="0"/>
        <w:ind w:left="225"/>
        <w:jc w:val="left"/>
      </w:pPr>
      <w:r>
        <w:rPr>
          <w:rFonts w:ascii="Times New Roman" w:hAnsi="Times New Roman"/>
          <w:color w:val="000000"/>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Style w:val="Normal"/>
        <w:pBdr>
          <w:top w:space="5"/>
          <w:left w:space="5"/>
          <w:bottom w:space="5"/>
          <w:right w:space="5"/>
        </w:pBdr>
        <w:spacing w:after="0"/>
        <w:ind w:left="225"/>
        <w:jc w:val="left"/>
      </w:pPr>
      <w:r>
        <w:rPr>
          <w:rFonts w:ascii="Times New Roman" w:hAnsi="Times New Roman"/>
          <w:color w:val="000000"/>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NMCARS2_topic_390" w:id="718"/>
      <w:r>
        <w:rPr>
          <w:rFonts w:ascii="Times New Roman" w:hAnsi="Times New Roman"/>
          <w:color w:val="000000"/>
          <w:sz w:val="31"/>
        </w:rPr>
        <w:t>5233.104</w:t>
      </w:r>
      <w:r>
        <w:rPr>
          <w:rFonts w:ascii="Times New Roman" w:hAnsi="Times New Roman"/>
          <w:color w:val="000000"/>
          <w:sz w:val="31"/>
        </w:rPr>
        <w:t xml:space="preserve"> Protests to GAO.</w:t>
      </w:r>
      <w:bookmarkEnd w:id="718"/>
    </w:p>
    <w:p>
      <w:pPr>
        <w:pStyle w:val="Normal"/>
        <w:pBdr>
          <w:top w:space="5"/>
          <w:left w:space="5"/>
          <w:bottom w:space="5"/>
          <w:right w:space="5"/>
        </w:pBdr>
        <w:spacing w:after="0"/>
        <w:ind w:left="225"/>
        <w:jc w:val="left"/>
      </w:pPr>
      <w:r>
        <w:rPr>
          <w:rFonts w:ascii="Times New Roman" w:hAnsi="Times New Roman"/>
          <w:color w:val="000000"/>
        </w:rPr>
        <w:t xml:space="preserve">(g) HCAs shall consult with DASN(P) before any final decision is reached not to implement GAO's recommendations. Concurrent with the submission to the Comptroller General, a copy of the report shall be provided to DASN(P) by email at </w:t>
      </w:r>
      <w:hyperlink r:id="R29a6521a1bea499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NMCARS2_topic_391" w:id="310"/>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310"/>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5d8d0b2ca3ee41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n</w:t>
        </w:r>
        <w:r>
          <w:rPr>
            <w:rFonts w:ascii="Times New Roman" w:hAnsi="Times New Roman"/>
            <w:b w:val="false"/>
            <w:i w:val="false"/>
            <w:color w:val="0000ff"/>
            <w:sz w:val="22"/>
            <w:u w:val="single"/>
          </w:rPr>
          <w:t>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NMCARS2_topic_392" w:id="583"/>
      <w:r>
        <w:rPr>
          <w:rFonts w:ascii="Times New Roman" w:hAnsi="Times New Roman"/>
          <w:color w:val="000000"/>
          <w:sz w:val="36"/>
        </w:rPr>
        <w:t>SUBPART 5233.2</w:t>
      </w:r>
      <w:r>
        <w:rPr>
          <w:rFonts w:ascii="Times New Roman" w:hAnsi="Times New Roman"/>
          <w:color w:val="000000"/>
          <w:sz w:val="36"/>
        </w:rPr>
        <w:t xml:space="preserve"> — DISPUTES AND APPEALS</w:t>
      </w:r>
      <w:bookmarkEnd w:id="5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393" w:id="116"/>
      <w:r>
        <w:rPr>
          <w:rFonts w:ascii="Times New Roman" w:hAnsi="Times New Roman"/>
          <w:color w:val="000000"/>
          <w:sz w:val="31"/>
        </w:rPr>
        <w:t>5233.201</w:t>
      </w:r>
      <w:r>
        <w:rPr>
          <w:rFonts w:ascii="Times New Roman" w:hAnsi="Times New Roman"/>
          <w:color w:val="000000"/>
          <w:sz w:val="31"/>
        </w:rPr>
        <w:t xml:space="preserve"> Definitions.</w:t>
      </w:r>
      <w:bookmarkEnd w:id="116"/>
    </w:p>
    <w:p>
      <w:pPr>
        <w:pStyle w:val="Normal"/>
        <w:pBdr>
          <w:top w:space="5"/>
          <w:left w:space="5"/>
          <w:bottom w:space="5"/>
          <w:right w:space="5"/>
        </w:pBdr>
        <w:spacing w:after="0"/>
        <w:ind w:left="225"/>
        <w:jc w:val="left"/>
      </w:pPr>
      <w:r>
        <w:rPr>
          <w:rFonts w:ascii="Times New Roman" w:hAnsi="Times New Roman"/>
          <w:color w:val="000000"/>
        </w:rPr>
        <w:t>"Disruption", as used in this part, means the cost effect upon, or the increased cost of performing, the unchanged work due to a change to the contract.</w:t>
      </w:r>
    </w:p>
    <w:p>
      <w:pPr>
        <w:pStyle w:val="Normal"/>
        <w:pBdr>
          <w:top w:space="5"/>
          <w:left w:space="5"/>
          <w:bottom w:space="5"/>
          <w:right w:space="5"/>
        </w:pBdr>
        <w:spacing w:after="0"/>
        <w:ind w:left="225"/>
        <w:jc w:val="left"/>
      </w:pPr>
      <w:r>
        <w:rPr>
          <w:rFonts w:ascii="Times New Roman" w:hAnsi="Times New Roman"/>
          <w:color w:val="000000"/>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NMCARS2_topic_394" w:id="457"/>
      <w:r>
        <w:rPr>
          <w:rFonts w:ascii="Times New Roman" w:hAnsi="Times New Roman"/>
          <w:color w:val="000000"/>
          <w:sz w:val="31"/>
        </w:rPr>
        <w:t>5233.203</w:t>
      </w:r>
      <w:r>
        <w:rPr>
          <w:rFonts w:ascii="Times New Roman" w:hAnsi="Times New Roman"/>
          <w:color w:val="000000"/>
          <w:sz w:val="31"/>
        </w:rPr>
        <w:t xml:space="preserve"> Applicability.</w:t>
      </w:r>
      <w:bookmarkEnd w:id="457"/>
    </w:p>
    <w:p>
      <w:pPr>
        <w:pStyle w:val="Normal"/>
        <w:pBdr>
          <w:top w:space="5"/>
          <w:left w:space="5"/>
          <w:bottom w:space="5"/>
          <w:right w:space="5"/>
        </w:pBdr>
        <w:spacing w:after="0"/>
        <w:ind w:left="225"/>
        <w:jc w:val="left"/>
      </w:pPr>
      <w:r>
        <w:rPr>
          <w:rFonts w:ascii="Times New Roman" w:hAnsi="Times New Roman"/>
          <w:color w:val="000000"/>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NMCARS2_topic_395" w:id="136"/>
      <w:r>
        <w:rPr>
          <w:rFonts w:ascii="Times New Roman" w:hAnsi="Times New Roman"/>
          <w:color w:val="000000"/>
          <w:sz w:val="31"/>
        </w:rPr>
        <w:t>5233.204</w:t>
      </w:r>
      <w:r>
        <w:rPr>
          <w:rFonts w:ascii="Times New Roman" w:hAnsi="Times New Roman"/>
          <w:color w:val="000000"/>
          <w:sz w:val="31"/>
        </w:rPr>
        <w:t xml:space="preserve"> Policy.</w:t>
      </w:r>
      <w:bookmarkEnd w:id="13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396" w:id="17"/>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NMCARS2_topic_397" w:id="14"/>
      <w:r>
        <w:rPr>
          <w:rFonts w:ascii="Times New Roman" w:hAnsi="Times New Roman"/>
          <w:color w:val="000000"/>
          <w:sz w:val="31"/>
        </w:rPr>
        <w:t>5233.209</w:t>
      </w:r>
      <w:r>
        <w:rPr>
          <w:rFonts w:ascii="Times New Roman" w:hAnsi="Times New Roman"/>
          <w:color w:val="000000"/>
          <w:sz w:val="31"/>
        </w:rPr>
        <w:t xml:space="preserve"> Suspected fraudulent claims.</w:t>
      </w:r>
      <w:bookmarkEnd w:id="14"/>
    </w:p>
    <w:p>
      <w:pPr>
        <w:pStyle w:val="Normal"/>
        <w:pBdr>
          <w:top w:space="5"/>
          <w:left w:space="5"/>
          <w:bottom w:space="5"/>
          <w:right w:space="5"/>
        </w:pBdr>
        <w:spacing w:after="0"/>
        <w:ind w:left="225"/>
        <w:jc w:val="left"/>
      </w:pPr>
      <w:r>
        <w:rPr>
          <w:rFonts w:ascii="Times New Roman" w:hAnsi="Times New Roman"/>
          <w:color w:val="000000"/>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NMCARS2_topic_398" w:id="659"/>
      <w:r>
        <w:rPr>
          <w:rFonts w:ascii="Times New Roman" w:hAnsi="Times New Roman"/>
          <w:color w:val="000000"/>
          <w:sz w:val="31"/>
        </w:rPr>
        <w:t>5233.211</w:t>
      </w:r>
      <w:r>
        <w:rPr>
          <w:rFonts w:ascii="Times New Roman" w:hAnsi="Times New Roman"/>
          <w:color w:val="000000"/>
          <w:sz w:val="31"/>
        </w:rPr>
        <w:t xml:space="preserve"> Contracting officer's decision.</w:t>
      </w:r>
      <w:bookmarkEnd w:id="659"/>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NMCARS2_topic_399" w:id="714"/>
      <w:r>
        <w:rPr>
          <w:rFonts w:ascii="Times New Roman" w:hAnsi="Times New Roman"/>
          <w:color w:val="000000"/>
          <w:sz w:val="36"/>
        </w:rPr>
        <w:t>SUBPART 5233.90</w:t>
      </w:r>
      <w:r>
        <w:rPr>
          <w:rFonts w:ascii="Times New Roman" w:hAnsi="Times New Roman"/>
          <w:color w:val="000000"/>
          <w:sz w:val="36"/>
        </w:rPr>
        <w:t xml:space="preserve"> — PROCEDURES</w:t>
      </w:r>
      <w:bookmarkEnd w:id="7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00" w:id="630"/>
      <w:r>
        <w:rPr>
          <w:rFonts w:ascii="Times New Roman" w:hAnsi="Times New Roman"/>
          <w:color w:val="000000"/>
          <w:sz w:val="31"/>
        </w:rPr>
        <w:t>5233.9001</w:t>
      </w:r>
      <w:r>
        <w:rPr>
          <w:rFonts w:ascii="Times New Roman" w:hAnsi="Times New Roman"/>
          <w:color w:val="000000"/>
          <w:sz w:val="31"/>
        </w:rPr>
        <w:t xml:space="preserve"> Claims approval requirements.</w:t>
      </w:r>
      <w:bookmarkEnd w:id="630"/>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476695845c784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cd9738846e5e4e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NMCARS2_topic_401" w:id="474"/>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47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07b077bc2b7347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 Created by docx4j 6.1.2 (Apache licensed) using REFERENCE JAXB in Oracle Java 15 on Linux -->
    <w:p>
      <w:pPr>
        <w:pStyle w:val="Heading1"/>
        <w:spacing w:after="161"/>
        <w:ind w:left="120"/>
        <w:jc w:val="center"/>
      </w:pPr>
      <w:bookmarkStart w:name="NMCARS_NMCARS2_topic_402" w:id="558"/>
      <w:r>
        <w:rPr>
          <w:rFonts w:ascii="Times New Roman" w:hAnsi="Times New Roman"/>
          <w:color w:val="000000"/>
        </w:rPr>
        <w:t>PART 5234</w:t>
      </w:r>
      <w:r>
        <w:rPr>
          <w:rFonts w:ascii="Times New Roman" w:hAnsi="Times New Roman"/>
          <w:color w:val="000000"/>
        </w:rPr>
        <w:t xml:space="preserve"> MAJOR SYSTEM ACQUISITION</w:t>
      </w:r>
      <w:bookmarkEnd w:id="558"/>
    </w:p>
    <w:p>
      <w:pPr>
        <w:spacing w:after="0"/>
        <w:jc w:val="left"/>
        <w:ind w:left="720" w:hanging="360"/>
      </w:pPr>
      <w:hyperlink w:anchor="NMCARS_NMCARS2_topic_403">
        <w:r>
          <w:rPr>
            <w:rStyle w:val="Hyperlink"/>
            <w:rFonts w:ascii="Times New Roman" w:hAnsi="Times New Roman"/>
            <w:b w:val="false"/>
            <w:i w:val="false"/>
            <w:color w:val="0000ff"/>
            <w:sz w:val="22"/>
            <w:u w:val="single"/>
          </w:rPr>
          <w:t>SUBPART 5234.2 EARNED VALUE MANAGEMENT SYSTEM</w:t>
        </w:r>
      </w:hyperlink>
    </w:p>
    <w:p>
      <w:pPr>
        <w:spacing w:after="0"/>
        <w:jc w:val="left"/>
        <w:ind w:left="1440" w:hanging="360"/>
      </w:pPr>
      <w:hyperlink w:anchor="NMCARS_NMCARS2_topic_404">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NMCARS2_topic_405">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NMCARS2_topic_406">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NMCARS2_topic_403" w:id="552"/>
      <w:r>
        <w:rPr>
          <w:rFonts w:ascii="Times New Roman" w:hAnsi="Times New Roman"/>
          <w:color w:val="000000"/>
          <w:sz w:val="36"/>
        </w:rPr>
        <w:t>SUBPART 5234.2</w:t>
      </w:r>
      <w:r>
        <w:rPr>
          <w:rFonts w:ascii="Times New Roman" w:hAnsi="Times New Roman"/>
          <w:color w:val="000000"/>
          <w:sz w:val="36"/>
        </w:rPr>
        <w:t xml:space="preserve"> EARNED VALUE MANAGEMENT SYSTEM</w:t>
      </w:r>
      <w:bookmarkEnd w:id="5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04" w:id="463"/>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463"/>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NMCARS2_topic_405" w:id="506"/>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5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06" w:id="662"/>
      <w:r>
        <w:rPr>
          <w:rFonts w:ascii="Times New Roman" w:hAnsi="Times New Roman"/>
          <w:color w:val="000000"/>
          <w:sz w:val="31"/>
        </w:rPr>
        <w:t>5234.7002</w:t>
      </w:r>
      <w:r>
        <w:rPr>
          <w:rFonts w:ascii="Times New Roman" w:hAnsi="Times New Roman"/>
          <w:color w:val="000000"/>
          <w:sz w:val="31"/>
        </w:rPr>
        <w:t xml:space="preserve"> Policy.</w:t>
      </w:r>
      <w:bookmarkEnd w:id="662"/>
    </w:p>
    <w:p>
      <w:pPr>
        <w:pStyle w:val="Normal"/>
        <w:pBdr>
          <w:top w:space="5"/>
          <w:left w:space="5"/>
          <w:bottom w:space="5"/>
          <w:right w:space="5"/>
        </w:pBdr>
        <w:spacing w:after="0"/>
        <w:ind w:left="225"/>
        <w:jc w:val="left"/>
      </w:pPr>
      <w:r>
        <w:rPr>
          <w:rFonts w:ascii="Times New Roman" w:hAnsi="Times New Roman"/>
          <w:color w:val="000000"/>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dd476aec41ff42a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234.7002(a)(i) - D&amp;F: Approval to Acquire a Major Weapon System as a Commercial Item.”</w:t>
      </w:r>
    </w:p>
    <!-- Created by docx4j 6.1.2 (Apache licensed) using REFERENCE JAXB in Oracle Java 15 on Linux -->
    <w:p>
      <w:pPr>
        <w:pStyle w:val="Heading1"/>
        <w:spacing w:after="161"/>
        <w:ind w:left="120"/>
        <w:jc w:val="center"/>
      </w:pPr>
      <w:bookmarkStart w:name="NMCARS_NMCARS2_topic_407" w:id="647"/>
      <w:r>
        <w:rPr>
          <w:rFonts w:ascii="Times New Roman" w:hAnsi="Times New Roman"/>
          <w:color w:val="000000"/>
        </w:rPr>
        <w:t>PART 5235</w:t>
      </w:r>
      <w:r>
        <w:rPr>
          <w:rFonts w:ascii="Times New Roman" w:hAnsi="Times New Roman"/>
          <w:color w:val="000000"/>
        </w:rPr>
        <w:t xml:space="preserve"> RESEARCH AND DEVELOPMENT CONTRACTING</w:t>
      </w:r>
      <w:bookmarkEnd w:id="647"/>
    </w:p>
    <w:p>
      <w:pPr>
        <w:spacing w:after="0"/>
        <w:jc w:val="left"/>
        <w:ind w:left="720" w:hanging="360"/>
      </w:pPr>
      <w:hyperlink w:anchor="NMCARS_NMCARS2_topic_408">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NMCARS2_topic_409">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NMCARS2_topic_41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NMCARS2_topic_411">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NMCARS2_topic_412">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NMCARS2_topic_408" w:id="126"/>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126"/>
    </w:p>
    <w:p>
      <w:pPr>
        <w:pStyle w:val="Normal"/>
        <w:pBdr>
          <w:top w:space="5"/>
          <w:left w:space="5"/>
          <w:bottom w:space="5"/>
          <w:right w:space="5"/>
        </w:pBdr>
        <w:spacing w:after="0"/>
        <w:ind w:left="225"/>
        <w:jc w:val="left"/>
      </w:pPr>
      <w:r>
        <w:rPr>
          <w:rFonts w:ascii="Times New Roman" w:hAnsi="Times New Roman"/>
          <w:color w:val="000000"/>
        </w:rPr>
        <w:t xml:space="preserve">(b)(ii)(B) When the milestone decision authority is USD(A&amp;S), submit notifications via DASN(P) by email at </w:t>
      </w:r>
      <w:hyperlink r:id="Rd9a7dd01924247bd">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235.006 – Major Defense Program – Intent NOT to Exercise a Fixed Price Production Option on a Development Contract.”</w:t>
      </w:r>
    </w:p>
    <w:p>
      <w:pPr>
        <w:pStyle w:val="Normal"/>
        <w:pBdr>
          <w:top w:space="5"/>
          <w:left w:space="5"/>
          <w:bottom w:space="5"/>
          <w:right w:space="5"/>
        </w:pBdr>
        <w:spacing w:after="0"/>
        <w:ind w:left="225"/>
        <w:jc w:val="left"/>
      </w:pPr>
      <w:r>
        <w:rPr>
          <w:rFonts w:ascii="Times New Roman" w:hAnsi="Times New Roman"/>
          <w:color w:val="000000"/>
        </w:rPr>
        <w:t xml:space="preserve">(b)(iii)(B) Requests for USD(A&amp;S) prenegotiation position or negotiated agreements approval are to be submitted via DASN(P) by email at </w:t>
      </w:r>
      <w:hyperlink r:id="Rb44cdff7e5f0468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left"/>
      </w:pPr>
      <w:bookmarkStart w:name="NMCARS_NMCARS2_topic_409" w:id="162"/>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1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10" w:id="119"/>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119"/>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left"/>
      </w:pPr>
      <w:bookmarkStart w:name="NMCARS_NMCARS2_topic_411" w:id="582"/>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58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12" w:id="409"/>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409"/>
    </w:p>
    <w:p>
      <w:pPr>
        <w:pStyle w:val="Normal"/>
        <w:pBdr>
          <w:top w:space="5"/>
          <w:left w:space="5"/>
          <w:bottom w:space="5"/>
          <w:right w:space="5"/>
        </w:pBdr>
        <w:spacing w:after="0"/>
        <w:ind w:left="225"/>
        <w:jc w:val="left"/>
      </w:pPr>
      <w:r>
        <w:rPr>
          <w:rFonts w:ascii="Times New Roman" w:hAnsi="Times New Roman"/>
          <w:color w:val="000000"/>
        </w:rPr>
        <w:t>(a) DASN(P) is the approval authority.</w:t>
      </w:r>
    </w:p>
    <w:p>
      <w:pPr>
        <w:pStyle w:val="Normal"/>
        <w:pBdr>
          <w:top w:space="5"/>
          <w:left w:space="5"/>
          <w:bottom w:space="5"/>
          <w:right w:space="5"/>
        </w:pBdr>
        <w:spacing w:after="0"/>
        <w:ind w:left="225"/>
        <w:jc w:val="left"/>
      </w:pPr>
      <w:r>
        <w:rPr>
          <w:rFonts w:ascii="Times New Roman" w:hAnsi="Times New Roman"/>
          <w:color w:val="000000"/>
        </w:rPr>
        <w:t xml:space="preserve">(b) Submit requests for indemnification approval to DASN(P) by email at </w:t>
      </w:r>
      <w:hyperlink r:id="Rb1418fb512284d1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235.070-1 – Indemnification Request under R&amp;D Contracts.”</w:t>
      </w:r>
    </w:p>
    <!-- Created by docx4j 6.1.2 (Apache licensed) using REFERENCE JAXB in Oracle Java 15 on Linux -->
    <w:p>
      <w:pPr>
        <w:pStyle w:val="Heading1"/>
        <w:spacing w:after="161"/>
        <w:ind w:left="120"/>
        <w:jc w:val="center"/>
      </w:pPr>
      <w:bookmarkStart w:name="NMCARS_NMCARS2_topic_413" w:id="337"/>
      <w:r>
        <w:rPr>
          <w:rFonts w:ascii="Times New Roman" w:hAnsi="Times New Roman"/>
          <w:color w:val="000000"/>
        </w:rPr>
        <w:t>PART 5236</w:t>
      </w:r>
      <w:r>
        <w:rPr>
          <w:rFonts w:ascii="Times New Roman" w:hAnsi="Times New Roman"/>
          <w:color w:val="000000"/>
        </w:rPr>
        <w:t xml:space="preserve"> CONSTRUCTION AND ARCHITECT–ENGINEER CONTRACTS</w:t>
      </w:r>
      <w:bookmarkEnd w:id="337"/>
    </w:p>
    <w:p>
      <w:pPr>
        <w:spacing w:after="0"/>
        <w:jc w:val="left"/>
        <w:ind w:left="720" w:hanging="360"/>
      </w:pPr>
      <w:hyperlink w:anchor="NMCARS_NMCARS2_topic_414">
        <w:r>
          <w:rPr>
            <w:rStyle w:val="Hyperlink"/>
            <w:rFonts w:ascii="Times New Roman" w:hAnsi="Times New Roman"/>
            <w:b w:val="false"/>
            <w:i w:val="false"/>
            <w:color w:val="0000ff"/>
            <w:sz w:val="22"/>
            <w:u w:val="single"/>
          </w:rPr>
          <w:t>SUBPART 5236.2 — SPECIAL ASPECTS OF CONTRACTING FOR CONSTRUCTION</w:t>
        </w:r>
      </w:hyperlink>
    </w:p>
    <w:p>
      <w:pPr>
        <w:spacing w:after="0"/>
        <w:jc w:val="left"/>
        <w:ind w:left="1440" w:hanging="360"/>
      </w:pPr>
      <w:hyperlink w:anchor="NMCARS_NMCARS2_topic_415">
        <w:r>
          <w:rPr>
            <w:rStyle w:val="Hyperlink"/>
            <w:rFonts w:ascii="Times New Roman" w:hAnsi="Times New Roman"/>
            <w:b w:val="false"/>
            <w:i w:val="false"/>
            <w:color w:val="0000ff"/>
            <w:sz w:val="22"/>
            <w:u w:val="single"/>
          </w:rPr>
          <w:t>5236.270 Expediting construction contracts.</w:t>
        </w:r>
      </w:hyperlink>
    </w:p>
    <w:p>
      <w:pPr>
        <w:spacing w:after="0"/>
        <w:jc w:val="left"/>
        <w:ind w:left="720" w:hanging="360"/>
      </w:pPr>
      <w:hyperlink w:anchor="NMCARS_NMCARS2_topic_416">
        <w:r>
          <w:rPr>
            <w:rStyle w:val="Hyperlink"/>
            <w:rFonts w:ascii="Times New Roman" w:hAnsi="Times New Roman"/>
            <w:b w:val="false"/>
            <w:i w:val="false"/>
            <w:color w:val="0000ff"/>
            <w:sz w:val="22"/>
            <w:u w:val="single"/>
          </w:rPr>
          <w:t>SUBPART 5236.6 — ARCHITECT–ENGINEER SERVICES</w:t>
        </w:r>
      </w:hyperlink>
    </w:p>
    <w:p>
      <w:pPr>
        <w:spacing w:after="0"/>
        <w:jc w:val="left"/>
        <w:ind w:left="1440" w:hanging="360"/>
      </w:pPr>
      <w:hyperlink w:anchor="NMCARS_NMCARS2_topic_417">
        <w:r>
          <w:rPr>
            <w:rStyle w:val="Hyperlink"/>
            <w:rFonts w:ascii="Times New Roman" w:hAnsi="Times New Roman"/>
            <w:b w:val="false"/>
            <w:i w:val="false"/>
            <w:color w:val="0000ff"/>
            <w:sz w:val="22"/>
            <w:u w:val="single"/>
          </w:rPr>
          <w:t>5236.601 Policy.</w:t>
        </w:r>
      </w:hyperlink>
    </w:p>
    <!-- Created by docx4j 6.1.2 (Apache licensed) using REFERENCE JAXB in Oracle Java 15 on Linux -->
    <w:p>
      <w:pPr>
        <w:pStyle w:val="Heading2"/>
        <w:spacing w:after="180"/>
        <w:ind w:left="120"/>
        <w:jc w:val="center"/>
      </w:pPr>
      <w:bookmarkStart w:name="NMCARS_NMCARS2_topic_414" w:id="319"/>
      <w:r>
        <w:rPr>
          <w:rFonts w:ascii="Times New Roman" w:hAnsi="Times New Roman"/>
          <w:color w:val="000000"/>
          <w:sz w:val="36"/>
        </w:rPr>
        <w:t>SUBPART 5236.2</w:t>
      </w:r>
      <w:r>
        <w:rPr>
          <w:rFonts w:ascii="Times New Roman" w:hAnsi="Times New Roman"/>
          <w:color w:val="000000"/>
          <w:sz w:val="36"/>
        </w:rPr>
        <w:t xml:space="preserve"> — SPECIAL ASPECTS OF CONTRACTING FOR CONSTRUCTION</w:t>
      </w:r>
      <w:bookmarkEnd w:id="3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15" w:id="312"/>
      <w:r>
        <w:rPr>
          <w:rFonts w:ascii="Times New Roman" w:hAnsi="Times New Roman"/>
          <w:color w:val="000000"/>
          <w:sz w:val="31"/>
        </w:rPr>
        <w:t>5236.270</w:t>
      </w:r>
      <w:r>
        <w:rPr>
          <w:rFonts w:ascii="Times New Roman" w:hAnsi="Times New Roman"/>
          <w:color w:val="000000"/>
          <w:sz w:val="31"/>
        </w:rPr>
        <w:t xml:space="preserve"> Expediting construction contracts.</w:t>
      </w:r>
      <w:bookmarkEnd w:id="312"/>
    </w:p>
    <w:p>
      <w:pPr>
        <w:pStyle w:val="Normal"/>
        <w:pBdr>
          <w:top w:space="5"/>
          <w:left w:space="5"/>
          <w:bottom w:space="5"/>
          <w:right w:space="5"/>
        </w:pBdr>
        <w:spacing w:after="0"/>
        <w:ind w:left="225"/>
        <w:jc w:val="left"/>
      </w:pPr>
      <w:r>
        <w:rPr>
          <w:rFonts w:ascii="Times New Roman" w:hAnsi="Times New Roman"/>
          <w:color w:val="000000"/>
        </w:rPr>
        <w:t>(a) Where additional costs are to be incurred, NAVFACENGCOM is responsible for obtaining required agency head approval and certification.</w:t>
      </w:r>
    </w:p>
    <!-- Created by docx4j 6.1.2 (Apache licensed) using REFERENCE JAXB in Oracle Java 15 on Linux -->
    <w:p>
      <w:pPr>
        <w:pStyle w:val="Heading2"/>
        <w:spacing w:after="180"/>
        <w:ind w:left="120"/>
        <w:jc w:val="center"/>
      </w:pPr>
      <w:bookmarkStart w:name="NMCARS_NMCARS2_topic_416" w:id="133"/>
      <w:r>
        <w:rPr>
          <w:rFonts w:ascii="Times New Roman" w:hAnsi="Times New Roman"/>
          <w:color w:val="000000"/>
          <w:sz w:val="36"/>
        </w:rPr>
        <w:t>SUBPART 5236.6</w:t>
      </w:r>
      <w:r>
        <w:rPr>
          <w:rFonts w:ascii="Times New Roman" w:hAnsi="Times New Roman"/>
          <w:color w:val="000000"/>
          <w:sz w:val="36"/>
        </w:rPr>
        <w:t xml:space="preserve"> — ARCHITECT–ENGINEER SERVICES</w:t>
      </w:r>
      <w:bookmarkEnd w:id="1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17" w:id="515"/>
      <w:r>
        <w:rPr>
          <w:rFonts w:ascii="Times New Roman" w:hAnsi="Times New Roman"/>
          <w:color w:val="000000"/>
          <w:sz w:val="31"/>
        </w:rPr>
        <w:t>5236.601</w:t>
      </w:r>
      <w:r>
        <w:rPr>
          <w:rFonts w:ascii="Times New Roman" w:hAnsi="Times New Roman"/>
          <w:color w:val="000000"/>
          <w:sz w:val="31"/>
        </w:rPr>
        <w:t xml:space="preserve"> Policy.</w:t>
      </w:r>
      <w:bookmarkEnd w:id="515"/>
    </w:p>
    <w:p>
      <w:pPr>
        <w:pStyle w:val="Normal"/>
        <w:pBdr>
          <w:top w:space="5"/>
          <w:left w:space="5"/>
          <w:bottom w:space="5"/>
          <w:right w:space="5"/>
        </w:pBdr>
        <w:spacing w:after="0"/>
        <w:ind w:left="225"/>
        <w:jc w:val="left"/>
      </w:pPr>
      <w:r>
        <w:rPr>
          <w:rFonts w:ascii="Times New Roman" w:hAnsi="Times New Roman"/>
          <w:color w:val="000000"/>
        </w:rPr>
        <w:t>(1) NAVFACENGCOM is responsible for any required Congressional notification.</w:t>
      </w:r>
    </w:p>
    <!-- Created by docx4j 6.1.2 (Apache licensed) using REFERENCE JAXB in Oracle Java 15 on Linux -->
    <w:p>
      <w:pPr>
        <w:pStyle w:val="Heading1"/>
        <w:spacing w:after="161"/>
        <w:ind w:left="120"/>
        <w:jc w:val="center"/>
      </w:pPr>
      <w:bookmarkStart w:name="NMCARS_NMCARS2_topic_418" w:id="543"/>
      <w:r>
        <w:rPr>
          <w:rFonts w:ascii="Times New Roman" w:hAnsi="Times New Roman"/>
          <w:color w:val="000000"/>
        </w:rPr>
        <w:t>PART 5237</w:t>
      </w:r>
      <w:r>
        <w:rPr>
          <w:rFonts w:ascii="Times New Roman" w:hAnsi="Times New Roman"/>
          <w:color w:val="000000"/>
        </w:rPr>
        <w:t xml:space="preserve"> SERVICE CONTRACTING</w:t>
      </w:r>
      <w:bookmarkEnd w:id="543"/>
    </w:p>
    <w:p>
      <w:pPr>
        <w:spacing w:after="0"/>
        <w:jc w:val="left"/>
        <w:ind w:left="720" w:hanging="360"/>
      </w:pPr>
      <w:hyperlink w:anchor="NMCARS_NMCARS2_topic_419">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NMCARS2_topic_420">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NMCARS2_topic_42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NMCARS2_topic_422">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NMCARS2_topic_423">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NMCARS2_topic_424">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NMCARS2_topic_425">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NMCARS2_topic_426">
        <w:r>
          <w:rPr>
            <w:rStyle w:val="Hyperlink"/>
            <w:rFonts w:ascii="Times New Roman" w:hAnsi="Times New Roman"/>
            <w:b w:val="false"/>
            <w:i w:val="false"/>
            <w:color w:val="0000ff"/>
            <w:sz w:val="22"/>
            <w:u w:val="single"/>
          </w:rPr>
          <w:t>5237.192 Services Acquisition Workshops (SAWs).</w:t>
        </w:r>
      </w:hyperlink>
    </w:p>
    <w:p>
      <w:pPr>
        <w:spacing w:after="0"/>
        <w:jc w:val="left"/>
        <w:ind w:left="720" w:hanging="360"/>
      </w:pPr>
      <w:hyperlink w:anchor="NMCARS_NMCARS2_topic_427">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NMCARS2_topic_428">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NMCARS2_topic_429">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NMCARS2_topic_430">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NMCARS2_topic_431">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NMCARS2_topic_432">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NMCARS2_topic_433">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NMCARS2_topic_434">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NMCARS2_topic_435">
        <w:r>
          <w:rPr>
            <w:rStyle w:val="Hyperlink"/>
            <w:rFonts w:ascii="Times New Roman" w:hAnsi="Times New Roman"/>
            <w:b w:val="false"/>
            <w:i w:val="false"/>
            <w:color w:val="0000ff"/>
            <w:sz w:val="22"/>
            <w:u w:val="single"/>
          </w:rPr>
          <w:t>SUBPART 5237.90 —CONTRACTOR GUARD SERVICES</w:t>
        </w:r>
      </w:hyperlink>
    </w:p>
    <w:p>
      <w:pPr>
        <w:spacing w:after="0"/>
        <w:jc w:val="left"/>
        <w:ind w:left="1440" w:hanging="360"/>
      </w:pPr>
      <w:hyperlink w:anchor="NMCARS_NMCARS2_topic_436">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NMCARS2_topic_419" w:id="423"/>
      <w:r>
        <w:rPr>
          <w:rFonts w:ascii="Times New Roman" w:hAnsi="Times New Roman"/>
          <w:color w:val="000000"/>
          <w:sz w:val="36"/>
        </w:rPr>
        <w:t>SUBPART 5237.1</w:t>
      </w:r>
      <w:r>
        <w:rPr>
          <w:rFonts w:ascii="Times New Roman" w:hAnsi="Times New Roman"/>
          <w:color w:val="000000"/>
          <w:sz w:val="36"/>
        </w:rPr>
        <w:t xml:space="preserve"> — SERVICE CONTRACTS GENERAL</w:t>
      </w:r>
      <w:bookmarkEnd w:id="42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20" w:id="574"/>
      <w:r>
        <w:rPr>
          <w:rFonts w:ascii="Times New Roman" w:hAnsi="Times New Roman"/>
          <w:color w:val="000000"/>
          <w:sz w:val="31"/>
        </w:rPr>
        <w:t>5237.102</w:t>
      </w:r>
      <w:r>
        <w:rPr>
          <w:rFonts w:ascii="Times New Roman" w:hAnsi="Times New Roman"/>
          <w:color w:val="000000"/>
          <w:sz w:val="31"/>
        </w:rPr>
        <w:t xml:space="preserve"> Policy.</w:t>
      </w:r>
      <w:bookmarkEnd w:id="574"/>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575"/>
      <w:r>
        <w:rPr>
          <w:rFonts w:ascii="Times New Roman" w:hAnsi="Times New Roman"/>
          <w:b w:val="false"/>
          <w:i w:val="false"/>
          <w:color w:val="000000"/>
          <w:sz w:val="22"/>
        </w:rPr>
        <w:t>1)</w:t>
      </w:r>
      <w:bookmarkEnd w:id="575"/>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576"/>
      <w:r>
        <w:rPr>
          <w:rFonts w:ascii="Times New Roman" w:hAnsi="Times New Roman"/>
          <w:b w:val="false"/>
          <w:i w:val="false"/>
          <w:color w:val="000000"/>
          <w:sz w:val="22"/>
        </w:rPr>
        <w:t>2)</w:t>
      </w:r>
      <w:bookmarkEnd w:id="576"/>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577"/>
      <w:r>
        <w:rPr>
          <w:rFonts w:ascii="Times New Roman" w:hAnsi="Times New Roman"/>
          <w:b w:val="false"/>
          <w:i w:val="false"/>
          <w:color w:val="000000"/>
          <w:sz w:val="22"/>
        </w:rPr>
        <w:t>3)</w:t>
      </w:r>
      <w:bookmarkEnd w:id="577"/>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578"/>
      <w:r>
        <w:rPr>
          <w:rFonts w:ascii="Times New Roman" w:hAnsi="Times New Roman"/>
          <w:b w:val="false"/>
          <w:i w:val="false"/>
          <w:color w:val="000000"/>
          <w:sz w:val="22"/>
        </w:rPr>
        <w:t>4)</w:t>
      </w:r>
      <w:bookmarkEnd w:id="578"/>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579"/>
      <w:r>
        <w:rPr>
          <w:rFonts w:ascii="Times New Roman" w:hAnsi="Times New Roman"/>
          <w:b w:val="false"/>
          <w:i w:val="false"/>
          <w:color w:val="000000"/>
          <w:sz w:val="22"/>
        </w:rPr>
        <w:t>5)</w:t>
      </w:r>
      <w:bookmarkEnd w:id="579"/>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NMCARS2_topic_421" w:id="345"/>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345"/>
    </w:p>
    <w:p>
      <w:pPr>
        <w:pStyle w:val="Normal"/>
        <w:pBdr>
          <w:top w:space="5"/>
          <w:left w:space="5"/>
          <w:bottom w:space="5"/>
          <w:right w:space="5"/>
        </w:pBdr>
        <w:spacing w:after="0"/>
        <w:ind w:left="225"/>
        <w:jc w:val="left"/>
      </w:pPr>
      <w:r>
        <w:rPr>
          <w:rFonts w:ascii="Times New Roman" w:hAnsi="Times New Roman"/>
          <w:color w:val="000000"/>
        </w:rPr>
        <w:t xml:space="preserve">Submit requests for waivers and required economic analysis for the congressional defense committees via DASN(P) by email at </w:t>
      </w:r>
      <w:hyperlink r:id="R953c126572574594">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NMCARS2_topic_422" w:id="95"/>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95"/>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ef8f1c344c22472f">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NMCARS2_topic_423" w:id="569"/>
      <w:r>
        <w:rPr>
          <w:rFonts w:ascii="Times New Roman" w:hAnsi="Times New Roman"/>
          <w:color w:val="000000"/>
          <w:sz w:val="31"/>
        </w:rPr>
        <w:t>5237.104</w:t>
      </w:r>
      <w:r>
        <w:rPr>
          <w:rFonts w:ascii="Times New Roman" w:hAnsi="Times New Roman"/>
          <w:color w:val="000000"/>
          <w:sz w:val="31"/>
        </w:rPr>
        <w:t xml:space="preserve"> Personal services contracts.</w:t>
      </w:r>
      <w:bookmarkEnd w:id="569"/>
    </w:p>
    <w:p>
      <w:pPr>
        <w:pStyle w:val="Normal"/>
        <w:pBdr>
          <w:top w:space="5"/>
          <w:left w:space="5"/>
          <w:bottom w:space="5"/>
          <w:right w:space="5"/>
        </w:pBdr>
        <w:spacing w:after="0"/>
        <w:ind w:left="225"/>
        <w:jc w:val="left"/>
      </w:pPr>
      <w:r>
        <w:rPr>
          <w:rFonts w:ascii="Times New Roman" w:hAnsi="Times New Roman"/>
          <w:color w:val="000000"/>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NMCARS2_topic_424" w:id="159"/>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15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25" w:id="243"/>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243"/>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r>
        <w:rPr>
          <w:rFonts w:ascii="Times New Roman" w:hAnsi="Times New Roman"/>
          <w:color w:val="000000"/>
        </w:rPr>
        <w:t xml:space="preserve"> When acquisition of services through a contract or task order that is not performance based will be used,</w:t>
      </w:r>
    </w:p>
    <w:p>
      <w:pPr>
        <w:pStyle w:val="Normal"/>
        <w:pBdr>
          <w:top w:space="5"/>
          <w:left w:space="5"/>
          <w:bottom w:space="5"/>
          <w:right w:space="5"/>
        </w:pBdr>
        <w:spacing w:after="0"/>
        <w:ind w:left="225"/>
        <w:jc w:val="left"/>
      </w:pPr>
      <w:r>
        <w:rPr>
          <w:rFonts w:ascii="Times New Roman" w:hAnsi="Times New Roman"/>
          <w:color w:val="000000"/>
        </w:rPr>
        <w:t>the rationale shall be documented in the contract file.</w:t>
      </w:r>
    </w:p>
    <w:p>
      <w:pPr>
        <w:pStyle w:val="Normal"/>
        <w:pBdr>
          <w:top w:space="5"/>
          <w:left w:space="5"/>
          <w:bottom w:space="5"/>
          <w:right w:space="5"/>
        </w:pBdr>
        <w:spacing w:after="0"/>
        <w:ind w:left="225"/>
        <w:jc w:val="left"/>
      </w:pPr>
      <w:r>
        <w:rPr>
          <w:rFonts w:ascii="Times New Roman" w:hAnsi="Times New Roman"/>
          <w:color w:val="000000"/>
        </w:rPr>
        <w:t xml:space="preserve">(b) </w:t>
      </w:r>
      <w:r>
        <w:rPr>
          <w:rFonts w:ascii="Times New Roman" w:hAnsi="Times New Roman"/>
          <w:i/>
          <w:color w:val="000000"/>
        </w:rPr>
        <w:t>Acquisition of services through use of a contract or task order issued by a non-DOD agency.</w:t>
      </w:r>
    </w:p>
    <w:p>
      <w:pPr>
        <w:pStyle w:val="Normal"/>
        <w:pBdr>
          <w:top w:space="5"/>
          <w:left w:space="5"/>
          <w:bottom w:space="5"/>
          <w:right w:space="5"/>
        </w:pBdr>
        <w:spacing w:after="0"/>
        <w:ind w:left="225"/>
        <w:jc w:val="left"/>
      </w:pPr>
      <w:r>
        <w:rPr>
          <w:rFonts w:ascii="Times New Roman" w:hAnsi="Times New Roman"/>
          <w:color w:val="000000"/>
        </w:rPr>
        <w:t>In addition to the requirements in 5237.5, comply with the review and approval requirements in 5217.770 when acquiring services through use of a contract or task order issued by a non-DoD agency.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26" w:id="331"/>
      <w:r>
        <w:rPr>
          <w:rFonts w:ascii="Times New Roman" w:hAnsi="Times New Roman"/>
          <w:color w:val="000000"/>
          <w:sz w:val="31"/>
        </w:rPr>
        <w:t>5237.192</w:t>
      </w:r>
      <w:r>
        <w:rPr>
          <w:rFonts w:ascii="Times New Roman" w:hAnsi="Times New Roman"/>
          <w:color w:val="000000"/>
          <w:sz w:val="31"/>
        </w:rPr>
        <w:t xml:space="preserve"> Services Acquisition Workshops (SAWs).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04ead8eaa9cc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NMCARS2_topic_427" w:id="664"/>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6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28" w:id="253"/>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253"/>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NMCARS2_topic_429" w:id="21"/>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30" w:id="670"/>
      <w:r>
        <w:rPr>
          <w:rFonts w:ascii="Times New Roman" w:hAnsi="Times New Roman"/>
          <w:color w:val="000000"/>
          <w:sz w:val="31"/>
        </w:rPr>
        <w:t>5237.502</w:t>
      </w:r>
      <w:r>
        <w:rPr>
          <w:rFonts w:ascii="Times New Roman" w:hAnsi="Times New Roman"/>
          <w:color w:val="000000"/>
          <w:sz w:val="31"/>
        </w:rPr>
        <w:t xml:space="preserve"> Exclusions.</w:t>
      </w:r>
      <w:bookmarkEnd w:id="670"/>
    </w:p>
    <w:p>
      <w:pPr>
        <w:pStyle w:val="Normal"/>
        <w:pBdr>
          <w:top w:space="5"/>
          <w:left w:space="5"/>
          <w:bottom w:space="5"/>
          <w:right w:space="5"/>
        </w:pBdr>
        <w:spacing w:after="0"/>
        <w:ind w:left="225"/>
        <w:jc w:val="left"/>
      </w:pPr>
      <w:r>
        <w:rPr>
          <w:rFonts w:ascii="Times New Roman" w:hAnsi="Times New Roman"/>
          <w:color w:val="000000"/>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NMCARS2_topic_431" w:id="439"/>
      <w:r>
        <w:rPr>
          <w:rFonts w:ascii="Times New Roman" w:hAnsi="Times New Roman"/>
          <w:color w:val="000000"/>
          <w:sz w:val="31"/>
        </w:rPr>
        <w:t>5237.503</w:t>
      </w:r>
      <w:r>
        <w:rPr>
          <w:rFonts w:ascii="Times New Roman" w:hAnsi="Times New Roman"/>
          <w:color w:val="000000"/>
          <w:sz w:val="31"/>
        </w:rPr>
        <w:t xml:space="preserve"> Agency–head responsibilities.</w:t>
      </w:r>
      <w:bookmarkEnd w:id="439"/>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NMCARS2_topic_432" w:id="716"/>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716"/>
    </w:p>
    <w:p>
      <w:pPr>
        <w:pStyle w:val="Normal"/>
        <w:pBdr>
          <w:top w:space="5"/>
          <w:left w:space="5"/>
          <w:bottom w:space="5"/>
          <w:right w:space="5"/>
        </w:pBdr>
        <w:spacing w:after="0"/>
        <w:ind w:left="225"/>
        <w:jc w:val="left"/>
      </w:pPr>
      <w:r>
        <w:rPr>
          <w:rFonts w:ascii="Times New Roman" w:hAnsi="Times New Roman"/>
          <w:color w:val="000000"/>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NMCARS2_topic_433" w:id="2"/>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34" w:id="453"/>
      <w:r>
        <w:rPr>
          <w:rFonts w:ascii="Times New Roman" w:hAnsi="Times New Roman"/>
          <w:color w:val="000000"/>
          <w:sz w:val="31"/>
        </w:rPr>
        <w:t>5237.7602</w:t>
      </w:r>
      <w:r>
        <w:rPr>
          <w:rFonts w:ascii="Times New Roman" w:hAnsi="Times New Roman"/>
          <w:color w:val="000000"/>
          <w:sz w:val="31"/>
        </w:rPr>
        <w:t xml:space="preserve"> Policy.</w:t>
      </w:r>
      <w:bookmarkEnd w:id="453"/>
    </w:p>
    <w:p>
      <w:pPr>
        <w:pStyle w:val="Normal"/>
        <w:pBdr>
          <w:top w:space="5"/>
          <w:left w:space="5"/>
          <w:bottom w:space="5"/>
          <w:right w:space="5"/>
        </w:pBdr>
        <w:spacing w:after="0"/>
        <w:ind w:left="225"/>
        <w:jc w:val="left"/>
      </w:pPr>
      <w:r>
        <w:rPr>
          <w:rFonts w:ascii="Times New Roman" w:hAnsi="Times New Roman"/>
          <w:color w:val="000000"/>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NMCARS2_topic_435" w:id="548"/>
      <w:r>
        <w:rPr>
          <w:rFonts w:ascii="Times New Roman" w:hAnsi="Times New Roman"/>
          <w:color w:val="000000"/>
          <w:sz w:val="36"/>
        </w:rPr>
        <w:t>SUBPART 5237.90</w:t>
      </w:r>
      <w:r>
        <w:rPr>
          <w:rFonts w:ascii="Times New Roman" w:hAnsi="Times New Roman"/>
          <w:color w:val="000000"/>
          <w:sz w:val="36"/>
        </w:rPr>
        <w:t xml:space="preserve"> —CONTRACTOR GUARD SERVICES</w:t>
      </w:r>
      <w:bookmarkEnd w:id="5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36" w:id="188"/>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188"/>
    </w:p>
    <w:p>
      <w:pPr>
        <w:pStyle w:val="Normal"/>
        <w:pBdr>
          <w:top w:space="5"/>
          <w:left w:space="5"/>
          <w:bottom w:space="5"/>
          <w:right w:space="5"/>
        </w:pBdr>
        <w:spacing w:after="0"/>
        <w:ind w:left="225"/>
        <w:jc w:val="left"/>
      </w:pPr>
      <w:r>
        <w:rPr>
          <w:rFonts w:ascii="Times New Roman" w:hAnsi="Times New Roman"/>
          <w:color w:val="000000"/>
        </w:rPr>
        <w:t>All requirements for contractor guard services for facilities, with the exception of those required to be obtained through the General Services Administration (GSA), shall be obtained through NAVFACENGCOM, unless specific authority is otherwise granted.</w:t>
      </w:r>
    </w:p>
    <!-- Created by docx4j 6.1.2 (Apache licensed) using REFERENCE JAXB in Oracle Java 15 on Linux -->
    <w:p>
      <w:pPr>
        <w:pStyle w:val="Heading1"/>
        <w:spacing w:after="161"/>
        <w:ind w:left="120"/>
        <w:jc w:val="center"/>
      </w:pPr>
      <w:bookmarkStart w:name="NMCARS_NMCARS2_topic_437" w:id="128"/>
      <w:r>
        <w:rPr>
          <w:rFonts w:ascii="Times New Roman" w:hAnsi="Times New Roman"/>
          <w:color w:val="000000"/>
        </w:rPr>
        <w:t>PART 5239</w:t>
      </w:r>
      <w:r>
        <w:rPr>
          <w:rFonts w:ascii="Times New Roman" w:hAnsi="Times New Roman"/>
          <w:color w:val="000000"/>
        </w:rPr>
        <w:t xml:space="preserve"> ACQUISITION OF INFORMATION TECHNOLOGY</w:t>
      </w:r>
      <w:bookmarkEnd w:id="128"/>
    </w:p>
    <w:p>
      <w:pPr>
        <w:spacing w:after="0"/>
        <w:jc w:val="left"/>
        <w:ind w:left="720" w:hanging="360"/>
      </w:pPr>
      <w:hyperlink w:anchor="NMCARS_NMCARS2_topic_438">
        <w:r>
          <w:rPr>
            <w:rStyle w:val="Hyperlink"/>
            <w:rFonts w:ascii="Times New Roman" w:hAnsi="Times New Roman"/>
            <w:b w:val="false"/>
            <w:i w:val="false"/>
            <w:color w:val="0000ff"/>
            <w:sz w:val="22"/>
            <w:u w:val="single"/>
          </w:rPr>
          <w:t>5239.001 Applicability.</w:t>
        </w:r>
      </w:hyperlink>
    </w:p>
    <w:p>
      <w:pPr>
        <w:spacing w:after="0"/>
        <w:jc w:val="left"/>
        <w:ind w:left="720" w:hanging="360"/>
      </w:pPr>
      <w:hyperlink w:anchor="NMCARS_NMCARS2_topic_439">
        <w:r>
          <w:rPr>
            <w:rStyle w:val="Hyperlink"/>
            <w:rFonts w:ascii="Times New Roman" w:hAnsi="Times New Roman"/>
            <w:b w:val="false"/>
            <w:i w:val="false"/>
            <w:color w:val="0000ff"/>
            <w:sz w:val="22"/>
            <w:u w:val="single"/>
          </w:rPr>
          <w:t>SUBPART 5239.73 REQUIREMENTS FOR INFORMATION RELATING TO SUPPLY CHAIN RISK</w:t>
        </w:r>
      </w:hyperlink>
    </w:p>
    <w:p>
      <w:pPr>
        <w:spacing w:after="0"/>
        <w:jc w:val="left"/>
        <w:ind w:left="1440" w:hanging="360"/>
      </w:pPr>
      <w:hyperlink w:anchor="NMCARS_NMCARS2_topic_440">
        <w:r>
          <w:rPr>
            <w:rStyle w:val="Hyperlink"/>
            <w:rFonts w:ascii="Times New Roman" w:hAnsi="Times New Roman"/>
            <w:b w:val="false"/>
            <w:i w:val="false"/>
            <w:color w:val="0000ff"/>
            <w:sz w:val="22"/>
            <w:u w:val="single"/>
          </w:rPr>
          <w:t>5239.7304 Determination and notification.</w:t>
        </w:r>
      </w:hyperlink>
    </w:p>
    <!-- Created by docx4j 6.1.2 (Apache licensed) using REFERENCE JAXB in Oracle Java 15 on Linux -->
    <w:p>
      <w:pPr>
        <w:pStyle w:val="Heading2"/>
        <w:spacing w:after="180"/>
        <w:ind w:left="120"/>
        <w:jc w:val="left"/>
      </w:pPr>
      <w:bookmarkStart w:name="NMCARS_NMCARS2_topic_438" w:id="179"/>
      <w:r>
        <w:rPr>
          <w:rFonts w:ascii="Times New Roman" w:hAnsi="Times New Roman"/>
          <w:color w:val="000000"/>
          <w:sz w:val="31"/>
        </w:rPr>
        <w:t>5239.001</w:t>
      </w:r>
      <w:r>
        <w:rPr>
          <w:rFonts w:ascii="Times New Roman" w:hAnsi="Times New Roman"/>
          <w:color w:val="000000"/>
          <w:sz w:val="31"/>
        </w:rPr>
        <w:t xml:space="preserve"> Applicability.</w:t>
      </w:r>
      <w:bookmarkEnd w:id="179"/>
    </w:p>
    <w:p>
      <w:pPr>
        <w:pStyle w:val="Normal"/>
        <w:pBdr>
          <w:top w:space="5"/>
          <w:left w:space="5"/>
          <w:bottom w:space="5"/>
          <w:right w:space="5"/>
        </w:pBdr>
        <w:spacing w:after="0"/>
        <w:ind w:left="225"/>
        <w:jc w:val="left"/>
      </w:pPr>
      <w:r>
        <w:rPr>
          <w:rFonts w:ascii="Times New Roman" w:hAnsi="Times New Roman"/>
          <w:color w:val="000000"/>
        </w:rPr>
        <w:t xml:space="preserve">(a) All requests for DOD CIO approval of acquisition of a data server farm, data center or information systems technology used in a data center shall be submitted to DASN(P) by email at </w:t>
      </w:r>
      <w:hyperlink r:id="Re1a7f1cea3db4c76">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39.001 - Data Farm/Center IT Approval.”</w:t>
      </w:r>
    </w:p>
    <!-- Created by docx4j 6.1.2 (Apache licensed) using REFERENCE JAXB in Oracle Java 15 on Linux -->
    <w:p>
      <w:pPr>
        <w:pStyle w:val="Heading2"/>
        <w:spacing w:after="180"/>
        <w:ind w:left="120"/>
        <w:jc w:val="center"/>
      </w:pPr>
      <w:bookmarkStart w:name="NMCARS_NMCARS2_topic_439" w:id="13"/>
      <w:r>
        <w:rPr>
          <w:rFonts w:ascii="Times New Roman" w:hAnsi="Times New Roman"/>
          <w:color w:val="000000"/>
          <w:sz w:val="36"/>
        </w:rPr>
        <w:t>SUBPART 5239.73</w:t>
      </w:r>
      <w:r>
        <w:rPr>
          <w:rFonts w:ascii="Times New Roman" w:hAnsi="Times New Roman"/>
          <w:color w:val="000000"/>
          <w:sz w:val="36"/>
        </w:rPr>
        <w:t xml:space="preserve"> REQUIREMENTS FOR INFORMATION RELATING TO SUPPLY CHAIN RISK</w:t>
      </w:r>
      <w:bookmarkEnd w:id="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40" w:id="59"/>
      <w:r>
        <w:rPr>
          <w:rFonts w:ascii="Times New Roman" w:hAnsi="Times New Roman"/>
          <w:color w:val="000000"/>
          <w:sz w:val="31"/>
        </w:rPr>
        <w:t>5239.7304</w:t>
      </w:r>
      <w:r>
        <w:rPr>
          <w:rFonts w:ascii="Times New Roman" w:hAnsi="Times New Roman"/>
          <w:color w:val="000000"/>
          <w:sz w:val="31"/>
        </w:rPr>
        <w:t xml:space="preserve"> Determination and notification.</w:t>
      </w:r>
      <w:bookmarkEnd w:id="59"/>
    </w:p>
    <w:p>
      <w:pPr>
        <w:pStyle w:val="Normal"/>
        <w:pBdr>
          <w:top w:space="5"/>
          <w:left w:space="5"/>
          <w:bottom w:space="5"/>
          <w:right w:space="5"/>
        </w:pBdr>
        <w:spacing w:after="0"/>
        <w:ind w:left="225"/>
        <w:jc w:val="left"/>
      </w:pPr>
      <w:r>
        <w:rPr>
          <w:rFonts w:ascii="Times New Roman" w:hAnsi="Times New Roman"/>
          <w:color w:val="000000"/>
        </w:rPr>
        <w:t xml:space="preserve">(c)(2) When the contracting activity participates in preparing the required notification, the notice shall be submitted to DASN(P) by email at </w:t>
      </w:r>
      <w:hyperlink r:id="R852b23665c0040f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239.7304(c)(2)- Notice for SAE Approval for Exclusion and Limitation on Disclosure of IT Assessed for Supply Chain Risk.”</w:t>
      </w:r>
    </w:p>
    <!-- Created by docx4j 6.1.2 (Apache licensed) using REFERENCE JAXB in Oracle Java 15 on Linux -->
    <w:p>
      <w:pPr>
        <w:pStyle w:val="Heading1"/>
        <w:spacing w:after="161"/>
        <w:ind w:left="120"/>
        <w:jc w:val="center"/>
      </w:pPr>
      <w:bookmarkStart w:name="NMCARS_NMCARS2_topic_441" w:id="532"/>
      <w:r>
        <w:rPr>
          <w:rFonts w:ascii="Times New Roman" w:hAnsi="Times New Roman"/>
          <w:color w:val="000000"/>
        </w:rPr>
        <w:t>PART 5241</w:t>
      </w:r>
      <w:r>
        <w:rPr>
          <w:rFonts w:ascii="Times New Roman" w:hAnsi="Times New Roman"/>
          <w:color w:val="000000"/>
        </w:rPr>
        <w:t xml:space="preserve"> ACQUISITION OF UTILITY SERVICES</w:t>
      </w:r>
      <w:bookmarkEnd w:id="532"/>
    </w:p>
    <w:p>
      <w:pPr>
        <w:spacing w:after="0"/>
        <w:jc w:val="left"/>
        <w:ind w:left="720" w:hanging="360"/>
      </w:pPr>
      <w:hyperlink w:anchor="NMCARS_NMCARS2_topic_44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NMCARS2_topic_443">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NMCARS2_topic_442" w:id="416"/>
      <w:r>
        <w:rPr>
          <w:rFonts w:ascii="Times New Roman" w:hAnsi="Times New Roman"/>
          <w:color w:val="000000"/>
          <w:sz w:val="36"/>
        </w:rPr>
        <w:t>SUBPART 5241.2</w:t>
      </w:r>
      <w:r>
        <w:rPr>
          <w:rFonts w:ascii="Times New Roman" w:hAnsi="Times New Roman"/>
          <w:color w:val="000000"/>
          <w:sz w:val="36"/>
        </w:rPr>
        <w:t xml:space="preserve"> — ACQUIRING UTILITY SERVICES</w:t>
      </w:r>
      <w:bookmarkEnd w:id="4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43" w:id="708"/>
      <w:r>
        <w:rPr>
          <w:rFonts w:ascii="Times New Roman" w:hAnsi="Times New Roman"/>
          <w:color w:val="000000"/>
          <w:sz w:val="31"/>
        </w:rPr>
        <w:t>5241.201</w:t>
      </w:r>
      <w:r>
        <w:rPr>
          <w:rFonts w:ascii="Times New Roman" w:hAnsi="Times New Roman"/>
          <w:color w:val="000000"/>
          <w:sz w:val="31"/>
        </w:rPr>
        <w:t xml:space="preserve"> Policy.</w:t>
      </w:r>
      <w:bookmarkEnd w:id="708"/>
    </w:p>
    <w:p>
      <w:pPr>
        <w:pStyle w:val="Normal"/>
        <w:pBdr>
          <w:top w:space="5"/>
          <w:left w:space="5"/>
          <w:bottom w:space="5"/>
          <w:right w:space="5"/>
        </w:pBdr>
        <w:spacing w:after="0"/>
        <w:ind w:left="225"/>
        <w:jc w:val="left"/>
      </w:pPr>
      <w:r>
        <w:rPr>
          <w:rFonts w:ascii="Times New Roman" w:hAnsi="Times New Roman"/>
          <w:color w:val="000000"/>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 Created by docx4j 6.1.2 (Apache licensed) using REFERENCE JAXB in Oracle Java 15 on Linux -->
    <w:p>
      <w:pPr>
        <w:pStyle w:val="Heading1"/>
        <w:spacing w:after="161"/>
        <w:ind w:left="120"/>
        <w:jc w:val="center"/>
      </w:pPr>
      <w:bookmarkStart w:name="NMCARS_NMCARS2_topic_444" w:id="732"/>
      <w:r>
        <w:rPr>
          <w:rFonts w:ascii="Times New Roman" w:hAnsi="Times New Roman"/>
          <w:color w:val="000000"/>
        </w:rPr>
        <w:t>PART 5242</w:t>
      </w:r>
      <w:r>
        <w:rPr>
          <w:rFonts w:ascii="Times New Roman" w:hAnsi="Times New Roman"/>
          <w:color w:val="000000"/>
        </w:rPr>
        <w:t xml:space="preserve"> CONTRACT ADMINISTRATION AND AUDIT SERVICES</w:t>
      </w:r>
      <w:bookmarkEnd w:id="732"/>
    </w:p>
    <w:p>
      <w:pPr>
        <w:spacing w:after="0"/>
        <w:jc w:val="left"/>
        <w:ind w:left="720" w:hanging="360"/>
      </w:pPr>
      <w:hyperlink w:anchor="NMCARS_NMCARS2_topic_445">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NMCARS2_topic_446">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NMCARS2_topic_447">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NMCARS2_topic_448">
        <w:r>
          <w:rPr>
            <w:rStyle w:val="Hyperlink"/>
            <w:rFonts w:ascii="Times New Roman" w:hAnsi="Times New Roman"/>
            <w:b w:val="false"/>
            <w:i w:val="false"/>
            <w:color w:val="0000ff"/>
            <w:sz w:val="22"/>
            <w:u w:val="single"/>
          </w:rPr>
          <w:t>5242.602 Assignment and location.</w:t>
        </w:r>
      </w:hyperlink>
    </w:p>
    <!-- Created by docx4j 6.1.2 (Apache licensed) using REFERENCE JAXB in Oracle Java 15 on Linux -->
    <w:p>
      <w:pPr>
        <w:pStyle w:val="Heading2"/>
        <w:spacing w:after="180"/>
        <w:ind w:left="120"/>
        <w:jc w:val="center"/>
      </w:pPr>
      <w:bookmarkStart w:name="NMCARS_NMCARS2_topic_445" w:id="138"/>
      <w:r>
        <w:rPr>
          <w:rFonts w:ascii="Times New Roman" w:hAnsi="Times New Roman"/>
          <w:color w:val="000000"/>
          <w:sz w:val="36"/>
        </w:rPr>
        <w:t>SUBPART 5242.1</w:t>
      </w:r>
      <w:r>
        <w:rPr>
          <w:rFonts w:ascii="Times New Roman" w:hAnsi="Times New Roman"/>
          <w:color w:val="000000"/>
          <w:sz w:val="36"/>
        </w:rPr>
        <w:t xml:space="preserve"> — CONTRACT AUDIT SERVICES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46" w:id="522"/>
      <w:r>
        <w:rPr>
          <w:rFonts w:ascii="Times New Roman" w:hAnsi="Times New Roman"/>
          <w:color w:val="000000"/>
          <w:sz w:val="31"/>
        </w:rPr>
        <w:t>5242.191</w:t>
      </w:r>
      <w:r>
        <w:rPr>
          <w:rFonts w:ascii="Times New Roman" w:hAnsi="Times New Roman"/>
          <w:color w:val="000000"/>
          <w:sz w:val="31"/>
        </w:rPr>
        <w:t xml:space="preserve"> Audit resolution and disposition.</w:t>
      </w:r>
      <w:bookmarkEnd w:id="522"/>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Style w:val="Normal"/>
        <w:pBdr>
          <w:top w:space="5"/>
          <w:left w:space="5"/>
          <w:bottom w:space="5"/>
          <w:right w:space="5"/>
        </w:pBdr>
        <w:spacing w:after="0"/>
        <w:ind w:left="225"/>
        <w:jc w:val="left"/>
      </w:pPr>
      <w:r>
        <w:rPr>
          <w:rFonts w:ascii="Times New Roman" w:hAnsi="Times New Roman"/>
          <w:color w:val="000000"/>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Style w:val="Normal"/>
        <w:pBdr>
          <w:top w:space="5"/>
          <w:left w:space="5"/>
          <w:bottom w:space="5"/>
          <w:right w:space="5"/>
        </w:pBdr>
        <w:spacing w:after="0"/>
        <w:ind w:left="225"/>
        <w:jc w:val="left"/>
      </w:pPr>
      <w:r>
        <w:rPr>
          <w:rFonts w:ascii="Times New Roman" w:hAnsi="Times New Roman"/>
          <w:color w:val="000000"/>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66a74e41a97747ec">
        <w:r>
          <w:rPr>
            <w:rStyle w:val="Hyperlink"/>
            <w:rFonts w:ascii="Times New Roman" w:hAnsi="Times New Roman"/>
            <w:color w:val="0000ff"/>
            <w:u w:val="single"/>
          </w:rPr>
          <w:t/>
        </w:r>
        <w:r>
          <w:rPr>
            <w:rFonts w:ascii="Times New Roman" w:hAnsi="Times New Roman"/>
            <w:color w:val="0000ff"/>
            <w:u w:val="single"/>
          </w:rPr>
          <w:t>www.dcma.mil</w:t>
        </w:r>
      </w:hyperlink>
      <w:r>
        <w:rPr>
          <w:rFonts w:ascii="Times New Roman" w:hAnsi="Times New Roman"/>
          <w:color w:val="000000"/>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NMCARS2_topic_447" w:id="734"/>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7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48" w:id="450"/>
      <w:r>
        <w:rPr>
          <w:rFonts w:ascii="Times New Roman" w:hAnsi="Times New Roman"/>
          <w:color w:val="000000"/>
          <w:sz w:val="31"/>
        </w:rPr>
        <w:t>5242.602</w:t>
      </w:r>
      <w:r>
        <w:rPr>
          <w:rFonts w:ascii="Times New Roman" w:hAnsi="Times New Roman"/>
          <w:color w:val="000000"/>
          <w:sz w:val="31"/>
        </w:rPr>
        <w:t xml:space="preserve"> Assignment and location.</w:t>
      </w:r>
      <w:bookmarkEnd w:id="450"/>
    </w:p>
    <w:p>
      <w:pPr>
        <w:pStyle w:val="Normal"/>
        <w:pBdr>
          <w:top w:space="5"/>
          <w:left w:space="5"/>
          <w:bottom w:space="5"/>
          <w:right w:space="5"/>
        </w:pBdr>
        <w:spacing w:after="0"/>
        <w:ind w:left="225"/>
        <w:jc w:val="left"/>
      </w:pPr>
      <w:r>
        <w:rPr>
          <w:rFonts w:ascii="Times New Roman" w:hAnsi="Times New Roman"/>
          <w:color w:val="000000"/>
        </w:rPr>
        <w:t xml:space="preserve">(a) Submit recommendations for assignment of a corporate administrative contracting officer (CACO) to DASN(P) by email at </w:t>
      </w:r>
      <w:hyperlink r:id="R4e5bcdb983a74dba">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242.602 - CACO Assignment Recommendation.”</w:t>
      </w:r>
    </w:p>
    <!-- Created by docx4j 6.1.2 (Apache licensed) using REFERENCE JAXB in Oracle Java 15 on Linux -->
    <w:p>
      <w:pPr>
        <w:pStyle w:val="Heading1"/>
        <w:spacing w:after="161"/>
        <w:ind w:left="120"/>
        <w:jc w:val="center"/>
      </w:pPr>
      <w:bookmarkStart w:name="NMCARS_NMCARS2_topic_449" w:id="341"/>
      <w:r>
        <w:rPr>
          <w:rFonts w:ascii="Times New Roman" w:hAnsi="Times New Roman"/>
          <w:color w:val="000000"/>
        </w:rPr>
        <w:t>PART 5243</w:t>
      </w:r>
      <w:r>
        <w:rPr>
          <w:rFonts w:ascii="Times New Roman" w:hAnsi="Times New Roman"/>
          <w:color w:val="000000"/>
        </w:rPr>
        <w:t xml:space="preserve"> CONTRACT MODIFICATIONS</w:t>
      </w:r>
      <w:bookmarkEnd w:id="341"/>
    </w:p>
    <w:p>
      <w:pPr>
        <w:spacing w:after="0"/>
        <w:jc w:val="left"/>
        <w:ind w:left="720" w:hanging="360"/>
      </w:pPr>
      <w:hyperlink w:anchor="NMCARS_NMCARS2_topic_450">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NMCARS2_topic_45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NMCARS2_topic_452">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NMCARS2_topic_453">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NMCARS2_5243.2040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NMCARS2_5243.2040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NMCARS2_topic_450" w:id="140"/>
      <w:r>
        <w:rPr>
          <w:rFonts w:ascii="Times New Roman" w:hAnsi="Times New Roman"/>
          <w:color w:val="000000"/>
          <w:sz w:val="36"/>
        </w:rPr>
        <w:t>SUBPART 5243.2</w:t>
      </w:r>
      <w:r>
        <w:rPr>
          <w:rFonts w:ascii="Times New Roman" w:hAnsi="Times New Roman"/>
          <w:color w:val="000000"/>
          <w:sz w:val="36"/>
        </w:rPr>
        <w:t xml:space="preserve"> — CHANGE ORDERS</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51" w:id="328"/>
      <w:r>
        <w:rPr>
          <w:rFonts w:ascii="Times New Roman" w:hAnsi="Times New Roman"/>
          <w:color w:val="000000"/>
          <w:sz w:val="31"/>
        </w:rPr>
        <w:t>5243.201</w:t>
      </w:r>
      <w:r>
        <w:rPr>
          <w:rFonts w:ascii="Times New Roman" w:hAnsi="Times New Roman"/>
          <w:color w:val="000000"/>
          <w:sz w:val="31"/>
        </w:rPr>
        <w:t xml:space="preserve"> General.</w:t>
      </w:r>
      <w:bookmarkEnd w:id="328"/>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NMCARS2_topic_452" w:id="208"/>
      <w:r>
        <w:rPr>
          <w:rFonts w:ascii="Times New Roman" w:hAnsi="Times New Roman"/>
          <w:color w:val="000000"/>
          <w:sz w:val="31"/>
        </w:rPr>
        <w:t>5243.204</w:t>
      </w:r>
      <w:r>
        <w:rPr>
          <w:rFonts w:ascii="Times New Roman" w:hAnsi="Times New Roman"/>
          <w:color w:val="000000"/>
          <w:sz w:val="31"/>
        </w:rPr>
        <w:t xml:space="preserve"> Administration.</w:t>
      </w:r>
      <w:bookmarkEnd w:id="2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53" w:id="648"/>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648"/>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bookmarkStart w:name="NMCARS_NMCARS2_5243.2040701" w:id="315"/>
      <w:r>
        <w:rPr>
          <w:rFonts w:ascii="Times New Roman" w:hAnsi="Times New Roman"/>
          <w:b/>
          <w:i w:val="false"/>
          <w:color w:val="000000"/>
          <w:sz w:val="31"/>
        </w:rPr>
        <w:t>5243.204-70-1</w:t>
      </w:r>
      <w:r>
        <w:rPr>
          <w:rFonts w:ascii="Times New Roman" w:hAnsi="Times New Roman"/>
          <w:b/>
          <w:i w:val="false"/>
          <w:color w:val="000000"/>
          <w:sz w:val="31"/>
        </w:rPr>
        <w:t xml:space="preserve"> Scope.</w:t>
      </w:r>
      <w:bookmarkEnd w:id="315"/>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29fe230c51444d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bookmarkStart w:name="NMCARS_NMCARS2_5243.2040707" w:id="742"/>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bookmarkEnd w:id="742"/>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 Created by docx4j 6.1.2 (Apache licensed) using REFERENCE JAXB in Oracle Java 15 on Linux -->
    <w:p>
      <w:pPr>
        <w:pStyle w:val="Heading1"/>
        <w:spacing w:after="161"/>
        <w:ind w:left="120"/>
        <w:jc w:val="center"/>
      </w:pPr>
      <w:bookmarkStart w:name="NMCARS_NMCARS2_topic_455" w:id="694"/>
      <w:r>
        <w:rPr>
          <w:rFonts w:ascii="Times New Roman" w:hAnsi="Times New Roman"/>
          <w:color w:val="000000"/>
        </w:rPr>
        <w:t>PART 5245</w:t>
      </w:r>
      <w:r>
        <w:rPr>
          <w:rFonts w:ascii="Times New Roman" w:hAnsi="Times New Roman"/>
          <w:color w:val="000000"/>
        </w:rPr>
        <w:t xml:space="preserve"> GOVERNMENT PROPERTY</w:t>
      </w:r>
      <w:bookmarkEnd w:id="694"/>
    </w:p>
    <w:p>
      <w:pPr>
        <w:spacing w:after="0"/>
        <w:jc w:val="left"/>
        <w:ind w:left="720" w:hanging="360"/>
      </w:pPr>
      <w:hyperlink w:anchor="NMCARS_NMCARS2_topic_456">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NMCARS2_topic_457">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NMCARS2_topic_458">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NMCARS2_topic_459">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NMCARS2_topic_460">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NMCARS2_topic_461">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NMCARS2_topic_462">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NMCARS2_topic_456" w:id="130"/>
      <w:r>
        <w:rPr>
          <w:rFonts w:ascii="Times New Roman" w:hAnsi="Times New Roman"/>
          <w:color w:val="000000"/>
          <w:sz w:val="36"/>
        </w:rPr>
        <w:t>SUBPART 5245.1</w:t>
      </w:r>
      <w:r>
        <w:rPr>
          <w:rFonts w:ascii="Times New Roman" w:hAnsi="Times New Roman"/>
          <w:color w:val="000000"/>
          <w:sz w:val="36"/>
        </w:rPr>
        <w:t xml:space="preserve"> — GENERAL</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57" w:id="672"/>
      <w:r>
        <w:rPr>
          <w:rFonts w:ascii="Times New Roman" w:hAnsi="Times New Roman"/>
          <w:color w:val="000000"/>
          <w:sz w:val="31"/>
        </w:rPr>
        <w:t>5245.102</w:t>
      </w:r>
      <w:r>
        <w:rPr>
          <w:rFonts w:ascii="Times New Roman" w:hAnsi="Times New Roman"/>
          <w:color w:val="000000"/>
          <w:sz w:val="31"/>
        </w:rPr>
        <w:t xml:space="preserve"> Policy.</w:t>
      </w:r>
      <w:bookmarkEnd w:id="672"/>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8a2e62571e134d6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165c72191f4d4f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NMCARS2_topic_458" w:id="299"/>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299"/>
    </w:p>
    <w:p>
      <w:pPr>
        <w:pStyle w:val="Normal"/>
        <w:pBdr>
          <w:top w:space="5"/>
          <w:left w:space="5"/>
          <w:bottom w:space="5"/>
          <w:right w:space="5"/>
        </w:pBdr>
        <w:spacing w:after="0"/>
        <w:ind w:left="225"/>
        <w:jc w:val="left"/>
      </w:pPr>
      <w:r>
        <w:rPr>
          <w:rFonts w:ascii="Times New Roman" w:hAnsi="Times New Roman"/>
          <w:color w:val="000000"/>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NMCARS2_topic_459" w:id="330"/>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330"/>
    </w:p>
    <w:p>
      <w:pPr>
        <w:pStyle w:val="Normal"/>
        <w:pBdr>
          <w:top w:space="5"/>
          <w:left w:space="5"/>
          <w:bottom w:space="5"/>
          <w:right w:space="5"/>
        </w:pBdr>
        <w:spacing w:after="0"/>
        <w:ind w:left="225"/>
        <w:jc w:val="left"/>
      </w:pPr>
      <w:r>
        <w:rPr>
          <w:rFonts w:ascii="Times New Roman" w:hAnsi="Times New Roman"/>
          <w:color w:val="000000"/>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NMCARS2_topic_460" w:id="94"/>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61" w:id="104"/>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10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62" w:id="721"/>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721"/>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 Created by docx4j 6.1.2 (Apache licensed) using REFERENCE JAXB in Oracle Java 15 on Linux -->
    <w:p>
      <w:pPr>
        <w:pStyle w:val="Heading1"/>
        <w:spacing w:after="161"/>
        <w:ind w:left="120"/>
        <w:jc w:val="center"/>
      </w:pPr>
      <w:bookmarkStart w:name="NMCARS_NMCARS2_topic_463" w:id="246"/>
      <w:r>
        <w:rPr>
          <w:rFonts w:ascii="Times New Roman" w:hAnsi="Times New Roman"/>
          <w:color w:val="000000"/>
        </w:rPr>
        <w:t>PART 5246</w:t>
      </w:r>
      <w:r>
        <w:rPr>
          <w:rFonts w:ascii="Times New Roman" w:hAnsi="Times New Roman"/>
          <w:color w:val="000000"/>
        </w:rPr>
        <w:t xml:space="preserve"> QUALITY ASSURANCE</w:t>
      </w:r>
      <w:bookmarkEnd w:id="246"/>
    </w:p>
    <w:p>
      <w:pPr>
        <w:spacing w:after="0"/>
        <w:jc w:val="left"/>
        <w:ind w:left="720" w:hanging="360"/>
      </w:pPr>
      <w:hyperlink w:anchor="NMCARS_NMCARS2_topic_464">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NMCARS2_topic_465">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NMCARS2_topic_466">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NMCARS2_topic_467">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NMCARS2_topic_464" w:id="294"/>
      <w:r>
        <w:rPr>
          <w:rFonts w:ascii="Times New Roman" w:hAnsi="Times New Roman"/>
          <w:color w:val="000000"/>
          <w:sz w:val="36"/>
        </w:rPr>
        <w:t>SUBPART 5246.7</w:t>
      </w:r>
      <w:r>
        <w:rPr>
          <w:rFonts w:ascii="Times New Roman" w:hAnsi="Times New Roman"/>
          <w:color w:val="000000"/>
          <w:sz w:val="36"/>
        </w:rPr>
        <w:t xml:space="preserve"> – WARRANTIES</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65" w:id="163"/>
      <w:r>
        <w:rPr>
          <w:rFonts w:ascii="Times New Roman" w:hAnsi="Times New Roman"/>
          <w:color w:val="000000"/>
          <w:sz w:val="31"/>
        </w:rPr>
        <w:t>5246.703</w:t>
      </w:r>
      <w:r>
        <w:rPr>
          <w:rFonts w:ascii="Times New Roman" w:hAnsi="Times New Roman"/>
          <w:color w:val="000000"/>
          <w:sz w:val="31"/>
        </w:rPr>
        <w:t xml:space="preserve"> Criteria for use of warranties.</w:t>
      </w:r>
      <w:bookmarkEnd w:id="163"/>
    </w:p>
    <w:p>
      <w:pPr>
        <w:pStyle w:val="Normal"/>
        <w:pBdr>
          <w:top w:space="5"/>
          <w:left w:space="5"/>
          <w:bottom w:space="5"/>
          <w:right w:space="5"/>
        </w:pBdr>
        <w:spacing w:after="0"/>
        <w:ind w:left="225"/>
        <w:jc w:val="left"/>
      </w:pPr>
      <w:r>
        <w:rPr>
          <w:rFonts w:ascii="Times New Roman" w:hAnsi="Times New Roman"/>
          <w:color w:val="000000"/>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NMCARS2_topic_466" w:id="436"/>
      <w:r>
        <w:rPr>
          <w:rFonts w:ascii="Times New Roman" w:hAnsi="Times New Roman"/>
          <w:color w:val="000000"/>
          <w:sz w:val="31"/>
        </w:rPr>
        <w:t>5246.704</w:t>
      </w:r>
      <w:r>
        <w:rPr>
          <w:rFonts w:ascii="Times New Roman" w:hAnsi="Times New Roman"/>
          <w:color w:val="000000"/>
          <w:sz w:val="31"/>
        </w:rPr>
        <w:t xml:space="preserve"> Authority for use of warranties.</w:t>
      </w:r>
      <w:bookmarkEnd w:id="436"/>
    </w:p>
    <w:p>
      <w:pPr>
        <w:pStyle w:val="Normal"/>
        <w:pBdr>
          <w:top w:space="5"/>
          <w:left w:space="5"/>
          <w:bottom w:space="5"/>
          <w:right w:space="5"/>
        </w:pBdr>
        <w:spacing w:after="0"/>
        <w:ind w:left="225"/>
        <w:jc w:val="left"/>
      </w:pPr>
      <w:r>
        <w:rPr>
          <w:rFonts w:ascii="Times New Roman" w:hAnsi="Times New Roman"/>
          <w:color w:val="000000"/>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NMCARS2_topic_467" w:id="570"/>
      <w:r>
        <w:rPr>
          <w:rFonts w:ascii="Times New Roman" w:hAnsi="Times New Roman"/>
          <w:color w:val="000000"/>
          <w:sz w:val="31"/>
        </w:rPr>
        <w:t>5246.706</w:t>
      </w:r>
      <w:r>
        <w:rPr>
          <w:rFonts w:ascii="Times New Roman" w:hAnsi="Times New Roman"/>
          <w:color w:val="000000"/>
          <w:sz w:val="31"/>
        </w:rPr>
        <w:t xml:space="preserve"> Warranty terms and conditions.</w:t>
      </w:r>
      <w:bookmarkEnd w:id="570"/>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 Created by docx4j 6.1.2 (Apache licensed) using REFERENCE JAXB in Oracle Java 15 on Linux -->
    <w:p>
      <w:pPr>
        <w:pStyle w:val="Heading1"/>
        <w:spacing w:after="161"/>
        <w:ind w:left="120"/>
        <w:jc w:val="center"/>
      </w:pPr>
      <w:bookmarkStart w:name="NMCARS_NMCARS2_topic_468" w:id="142"/>
      <w:r>
        <w:rPr>
          <w:rFonts w:ascii="Times New Roman" w:hAnsi="Times New Roman"/>
          <w:color w:val="000000"/>
        </w:rPr>
        <w:t>PART 5248</w:t>
      </w:r>
      <w:r>
        <w:rPr>
          <w:rFonts w:ascii="Times New Roman" w:hAnsi="Times New Roman"/>
          <w:color w:val="000000"/>
        </w:rPr>
        <w:t xml:space="preserve"> VALUE ENGINEERING</w:t>
      </w:r>
      <w:bookmarkEnd w:id="142"/>
    </w:p>
    <w:p>
      <w:pPr>
        <w:spacing w:after="0"/>
        <w:jc w:val="left"/>
        <w:ind w:left="720" w:hanging="360"/>
      </w:pPr>
      <w:hyperlink w:anchor="NMCARS_NMCARS2_topic_469">
        <w:r>
          <w:rPr>
            <w:rStyle w:val="Hyperlink"/>
            <w:rFonts w:ascii="Times New Roman" w:hAnsi="Times New Roman"/>
            <w:b w:val="false"/>
            <w:i w:val="false"/>
            <w:color w:val="0000ff"/>
            <w:sz w:val="22"/>
            <w:u w:val="single"/>
          </w:rPr>
          <w:t>SUBPART 5248.1 —POLICIES AND PROCEDURES</w:t>
        </w:r>
      </w:hyperlink>
    </w:p>
    <w:p>
      <w:pPr>
        <w:spacing w:after="0"/>
        <w:jc w:val="left"/>
        <w:ind w:left="1440" w:hanging="360"/>
      </w:pPr>
      <w:hyperlink w:anchor="NMCARS_NMCARS2_topic_470">
        <w:r>
          <w:rPr>
            <w:rStyle w:val="Hyperlink"/>
            <w:rFonts w:ascii="Times New Roman" w:hAnsi="Times New Roman"/>
            <w:b w:val="false"/>
            <w:i w:val="false"/>
            <w:color w:val="0000ff"/>
            <w:sz w:val="22"/>
            <w:u w:val="single"/>
          </w:rPr>
          <w:t>5248.103 Processing value engineering change proposals.</w:t>
        </w:r>
      </w:hyperlink>
    </w:p>
    <!-- Created by docx4j 6.1.2 (Apache licensed) using REFERENCE JAXB in Oracle Java 15 on Linux -->
    <w:p>
      <w:pPr>
        <w:pStyle w:val="Heading2"/>
        <w:spacing w:after="180"/>
        <w:ind w:left="120"/>
        <w:jc w:val="center"/>
      </w:pPr>
      <w:bookmarkStart w:name="NMCARS_NMCARS2_topic_469" w:id="339"/>
      <w:r>
        <w:rPr>
          <w:rFonts w:ascii="Times New Roman" w:hAnsi="Times New Roman"/>
          <w:color w:val="000000"/>
          <w:sz w:val="36"/>
        </w:rPr>
        <w:t>SUBPART 5248.1</w:t>
      </w:r>
      <w:r>
        <w:rPr>
          <w:rFonts w:ascii="Times New Roman" w:hAnsi="Times New Roman"/>
          <w:color w:val="000000"/>
          <w:sz w:val="36"/>
        </w:rPr>
        <w:t xml:space="preserve"> —POLICIES AND PROCEDURES</w:t>
      </w:r>
      <w:bookmarkEnd w:id="3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70" w:id="701"/>
      <w:r>
        <w:rPr>
          <w:rFonts w:ascii="Times New Roman" w:hAnsi="Times New Roman"/>
          <w:color w:val="000000"/>
          <w:sz w:val="31"/>
        </w:rPr>
        <w:t>5248.103</w:t>
      </w:r>
      <w:r>
        <w:rPr>
          <w:rFonts w:ascii="Times New Roman" w:hAnsi="Times New Roman"/>
          <w:color w:val="000000"/>
          <w:sz w:val="31"/>
        </w:rPr>
        <w:t xml:space="preserve"> Processing value engineering change proposals.</w:t>
      </w:r>
      <w:bookmarkEnd w:id="701"/>
    </w:p>
    <w:p>
      <w:pPr>
        <w:pStyle w:val="Normal"/>
        <w:pBdr>
          <w:top w:space="5"/>
          <w:left w:space="5"/>
          <w:bottom w:space="5"/>
          <w:right w:space="5"/>
        </w:pBdr>
        <w:spacing w:after="0"/>
        <w:ind w:left="225"/>
        <w:jc w:val="left"/>
      </w:pPr>
      <w:r>
        <w:rPr>
          <w:rFonts w:ascii="Times New Roman" w:hAnsi="Times New Roman"/>
          <w:color w:val="000000"/>
        </w:rPr>
        <w:t>(a) HCAs are responsible for establishing procedures for processing and evaluating VECPs, consistent with the requirements of FAR Part 48.</w:t>
      </w:r>
    </w:p>
    <!-- Created by docx4j 6.1.2 (Apache licensed) using REFERENCE JAXB in Oracle Java 15 on Linux -->
    <w:p>
      <w:pPr>
        <w:pStyle w:val="Heading1"/>
        <w:spacing w:after="161"/>
        <w:ind w:left="120"/>
        <w:jc w:val="center"/>
      </w:pPr>
      <w:bookmarkStart w:name="NMCARS_NMCARS2_topic_471" w:id="318"/>
      <w:r>
        <w:rPr>
          <w:rFonts w:ascii="Times New Roman" w:hAnsi="Times New Roman"/>
          <w:color w:val="000000"/>
        </w:rPr>
        <w:t>PART 5249</w:t>
      </w:r>
      <w:r>
        <w:rPr>
          <w:rFonts w:ascii="Times New Roman" w:hAnsi="Times New Roman"/>
          <w:color w:val="000000"/>
        </w:rPr>
        <w:t xml:space="preserve"> TERMINATION OF CONTRACTS</w:t>
      </w:r>
      <w:bookmarkEnd w:id="318"/>
    </w:p>
    <w:p>
      <w:pPr>
        <w:spacing w:after="0"/>
        <w:jc w:val="left"/>
        <w:ind w:left="720" w:hanging="360"/>
      </w:pPr>
      <w:hyperlink w:anchor="NMCARS_NMCARS2_topic_472">
        <w:r>
          <w:rPr>
            <w:rStyle w:val="Hyperlink"/>
            <w:rFonts w:ascii="Times New Roman" w:hAnsi="Times New Roman"/>
            <w:b w:val="false"/>
            <w:i w:val="false"/>
            <w:color w:val="0000ff"/>
            <w:sz w:val="22"/>
            <w:u w:val="single"/>
          </w:rPr>
          <w:t>SUBPART 5249.4 —TERMINATION FOR DEFAULT</w:t>
        </w:r>
      </w:hyperlink>
    </w:p>
    <w:p>
      <w:pPr>
        <w:spacing w:after="0"/>
        <w:jc w:val="left"/>
        <w:ind w:left="1440" w:hanging="360"/>
      </w:pPr>
      <w:hyperlink w:anchor="NMCARS_NMCARS2_topic_473">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NMCARS2_topic_474">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NMCARS2_topic_475">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NMCARS2_topic_476">
        <w:r>
          <w:rPr>
            <w:rStyle w:val="Hyperlink"/>
            <w:rFonts w:ascii="Times New Roman" w:hAnsi="Times New Roman"/>
            <w:b w:val="false"/>
            <w:i w:val="false"/>
            <w:color w:val="0000ff"/>
            <w:sz w:val="22"/>
            <w:u w:val="single"/>
          </w:rPr>
          <w:t>SUBPART 5249.70 —SPECIAL TERMINATION REQUIREMENTS</w:t>
        </w:r>
      </w:hyperlink>
    </w:p>
    <w:p>
      <w:pPr>
        <w:spacing w:after="0"/>
        <w:jc w:val="left"/>
        <w:ind w:left="1440" w:hanging="360"/>
      </w:pPr>
      <w:hyperlink w:anchor="NMCARS_NMCARS2_topic_477">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NMCARS2_topic_472" w:id="300"/>
      <w:r>
        <w:rPr>
          <w:rFonts w:ascii="Times New Roman" w:hAnsi="Times New Roman"/>
          <w:color w:val="000000"/>
          <w:sz w:val="36"/>
        </w:rPr>
        <w:t>SUBPART 5249.4</w:t>
      </w:r>
      <w:r>
        <w:rPr>
          <w:rFonts w:ascii="Times New Roman" w:hAnsi="Times New Roman"/>
          <w:color w:val="000000"/>
          <w:sz w:val="36"/>
        </w:rPr>
        <w:t xml:space="preserve"> —TERMINATION FOR DEFAULT</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73" w:id="624"/>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62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74" w:id="205"/>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205"/>
    </w:p>
    <w:p>
      <w:pPr>
        <w:pStyle w:val="Normal"/>
        <w:pBdr>
          <w:top w:space="5"/>
          <w:left w:space="5"/>
          <w:bottom w:space="5"/>
          <w:right w:space="5"/>
        </w:pBdr>
        <w:spacing w:after="0"/>
        <w:ind w:left="225"/>
        <w:jc w:val="left"/>
      </w:pPr>
      <w:r>
        <w:rPr>
          <w:rFonts w:ascii="Times New Roman" w:hAnsi="Times New Roman"/>
          <w:color w:val="000000"/>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d3ad99f6cd9c4af6">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with the subject "FAR 49.402-8 - T4D" followed by the contract number.</w:t>
      </w:r>
    </w:p>
    <!-- Created by docx4j 6.1.2 (Apache licensed) using REFERENCE JAXB in Oracle Java 15 on Linux -->
    <w:p>
      <w:pPr>
        <w:pStyle w:val="Heading3"/>
        <w:spacing w:after="199"/>
        <w:ind w:left="120"/>
        <w:jc w:val="left"/>
      </w:pPr>
      <w:bookmarkStart w:name="NMCARS_NMCARS2_topic_475" w:id="321"/>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321"/>
    </w:p>
    <w:p>
      <w:pPr>
        <w:pStyle w:val="Normal"/>
        <w:pBdr>
          <w:top w:space="5"/>
          <w:left w:space="5"/>
          <w:bottom w:space="5"/>
          <w:right w:space="5"/>
        </w:pBdr>
        <w:spacing w:after="0"/>
        <w:ind w:left="225"/>
        <w:jc w:val="left"/>
      </w:pPr>
      <w:r>
        <w:rPr>
          <w:rFonts w:ascii="Times New Roman" w:hAnsi="Times New Roman"/>
          <w:color w:val="000000"/>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f59414b3346f4432">
        <w:r>
          <w:rPr>
            <w:rStyle w:val="Hyperlink"/>
            <w:rFonts w:ascii="Times New Roman" w:hAnsi="Times New Roman"/>
            <w:color w:val="0000ff"/>
            <w:u w:val="single"/>
          </w:rPr>
          <w:t/>
        </w:r>
        <w:r>
          <w:rPr>
            <w:rFonts w:ascii="Times New Roman" w:hAnsi="Times New Roman"/>
            <w:color w:val="0000ff"/>
            <w:u w:val="single"/>
          </w:rPr>
          <w:t>aio@navy.mil</w:t>
        </w:r>
      </w:hyperlink>
      <w:r>
        <w:rPr>
          <w:rFonts w:ascii="Times New Roman" w:hAnsi="Times New Roman"/>
          <w:color w:val="000000"/>
        </w:rPr>
        <w:t xml:space="preserve"> with the subject "FAR</w:t>
      </w:r>
    </w:p>
    <w:p>
      <w:pPr>
        <w:pStyle w:val="Normal"/>
        <w:pBdr>
          <w:top w:space="5"/>
          <w:left w:space="5"/>
          <w:bottom w:space="5"/>
          <w:right w:space="5"/>
        </w:pBdr>
        <w:spacing w:after="0"/>
        <w:ind w:left="225"/>
        <w:jc w:val="left"/>
      </w:pPr>
      <w:r>
        <w:rPr>
          <w:rFonts w:ascii="Times New Roman" w:hAnsi="Times New Roman"/>
          <w:color w:val="000000"/>
        </w:rPr>
        <w:t>49.402-8 - T4D" followed by the contract number.</w:t>
      </w:r>
    </w:p>
    <!-- Created by docx4j 6.1.2 (Apache licensed) using REFERENCE JAXB in Oracle Java 15 on Linux -->
    <w:p>
      <w:pPr>
        <w:pStyle w:val="Heading2"/>
        <w:spacing w:after="180"/>
        <w:ind w:left="120"/>
        <w:jc w:val="center"/>
      </w:pPr>
      <w:bookmarkStart w:name="NMCARS_NMCARS2_topic_476" w:id="42"/>
      <w:r>
        <w:rPr>
          <w:rFonts w:ascii="Times New Roman" w:hAnsi="Times New Roman"/>
          <w:color w:val="000000"/>
          <w:sz w:val="36"/>
        </w:rPr>
        <w:t>SUBPART 5249.70</w:t>
      </w:r>
      <w:r>
        <w:rPr>
          <w:rFonts w:ascii="Times New Roman" w:hAnsi="Times New Roman"/>
          <w:color w:val="000000"/>
          <w:sz w:val="36"/>
        </w:rPr>
        <w:t xml:space="preserve"> —SPECIAL TERMINATION REQUIREMENTS</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77" w:id="186"/>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486e50a2717f4a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 Created by docx4j 6.1.2 (Apache licensed) using REFERENCE JAXB in Oracle Java 15 on Linux -->
    <w:p>
      <w:pPr>
        <w:pStyle w:val="Heading1"/>
        <w:spacing w:after="161"/>
        <w:ind w:left="120"/>
        <w:jc w:val="center"/>
      </w:pPr>
      <w:bookmarkStart w:name="NMCARS_NMCARS2_topic_478" w:id="652"/>
      <w:r>
        <w:rPr>
          <w:rFonts w:ascii="Times New Roman" w:hAnsi="Times New Roman"/>
          <w:color w:val="000000"/>
        </w:rPr>
        <w:t>PART 5250</w:t>
      </w:r>
      <w:r>
        <w:rPr>
          <w:rFonts w:ascii="Times New Roman" w:hAnsi="Times New Roman"/>
          <w:color w:val="000000"/>
        </w:rPr>
        <w:t xml:space="preserve"> EXTRAORDINARY CONTRACTUAL ACTIONS AND THE SAFETY ACT</w:t>
      </w:r>
      <w:bookmarkEnd w:id="652"/>
    </w:p>
    <w:p>
      <w:pPr>
        <w:spacing w:after="0"/>
        <w:jc w:val="left"/>
        <w:ind w:left="720" w:hanging="360"/>
      </w:pPr>
      <w:hyperlink w:anchor="NMCARS_NMCARS2_topic_479">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NMCARS2_topic_480">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NMCARS2_topic_481">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NMCARS2_topic_48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NMCARS2_topic_483">
        <w:r>
          <w:rPr>
            <w:rStyle w:val="Hyperlink"/>
            <w:rFonts w:ascii="Times New Roman" w:hAnsi="Times New Roman"/>
            <w:b w:val="false"/>
            <w:i w:val="false"/>
            <w:color w:val="0000ff"/>
            <w:sz w:val="22"/>
            <w:u w:val="single"/>
          </w:rPr>
          <w:t>5250.102-1-70 Delegations.</w:t>
        </w:r>
      </w:hyperlink>
    </w:p>
    <w:p>
      <w:pPr>
        <w:spacing w:after="0"/>
        <w:jc w:val="left"/>
        <w:ind w:left="2160" w:hanging="360"/>
      </w:pPr>
      <w:hyperlink w:anchor="NMCARS_NMCARS2_topic_484">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NMCARS2_topic_485">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NMCARS2_topic_486">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NMCARS2_topic_487">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NMCARS2_topic_488">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NMCARS2_topic_489">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NMCARS2_topic_479" w:id="644"/>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6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80" w:id="737"/>
      <w:r>
        <w:rPr>
          <w:rFonts w:ascii="Times New Roman" w:hAnsi="Times New Roman"/>
          <w:color w:val="000000"/>
          <w:sz w:val="31"/>
        </w:rPr>
        <w:t>5250.101</w:t>
      </w:r>
      <w:r>
        <w:rPr>
          <w:rFonts w:ascii="Times New Roman" w:hAnsi="Times New Roman"/>
          <w:color w:val="000000"/>
          <w:sz w:val="31"/>
        </w:rPr>
        <w:t xml:space="preserve"> General.</w:t>
      </w:r>
      <w:bookmarkEnd w:id="7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81" w:id="58"/>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58"/>
    </w:p>
    <w:p>
      <w:pPr>
        <w:pStyle w:val="Normal"/>
        <w:pBdr>
          <w:top w:space="5"/>
          <w:left w:space="5"/>
          <w:bottom w:space="5"/>
          <w:right w:space="5"/>
        </w:pBdr>
        <w:spacing w:after="0"/>
        <w:ind w:left="225"/>
        <w:jc w:val="left"/>
      </w:pPr>
      <w:r>
        <w:rPr>
          <w:rFonts w:ascii="Times New Roman" w:hAnsi="Times New Roman"/>
          <w:color w:val="000000"/>
        </w:rPr>
        <w:t xml:space="preserve">(1)(iii) HCAs are the officials responsible for preparation and submission of the required records. Forward records to DASN(P) by email at </w:t>
      </w:r>
      <w:hyperlink r:id="Raea54b117c024223">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NMCARS2_topic_482" w:id="632"/>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63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83" w:id="169"/>
      <w:r>
        <w:rPr>
          <w:rFonts w:ascii="Times New Roman" w:hAnsi="Times New Roman"/>
          <w:i w:val="false"/>
          <w:color w:val="000000"/>
          <w:sz w:val="24"/>
        </w:rPr>
        <w:t>5250.102-1-70</w:t>
      </w:r>
      <w:r>
        <w:rPr>
          <w:rFonts w:ascii="Times New Roman" w:hAnsi="Times New Roman"/>
          <w:i w:val="false"/>
          <w:color w:val="000000"/>
          <w:sz w:val="24"/>
        </w:rPr>
        <w:t xml:space="preserve"> Delegations.</w:t>
      </w:r>
      <w:bookmarkEnd w:id="169"/>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58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585"/>
        <w:jc w:val="left"/>
      </w:pPr>
      <w:r>
        <w:rPr>
          <w:rFonts w:ascii="Times New Roman" w:hAnsi="Times New Roman"/>
          <w:b w:val="false"/>
          <w:i w:val="false"/>
          <w:color w:val="000000"/>
          <w:sz w:val="22"/>
        </w:rPr>
        <w:t>(ii) ASN(RDA) is the approval authority for requests to obligate the Government in excess of the threshold at FAR 50.102-1(b). Submit requests for adjudication by the Navy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Adjustment Board by email at </w:t>
      </w:r>
      <w:hyperlink r:id="R2aa2926776d24c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NMCARS2_topic_484" w:id="467"/>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467"/>
    </w:p>
    <w:p>
      <w:pPr>
        <w:pStyle w:val="Normal"/>
        <w:pBdr>
          <w:top w:space="5"/>
          <w:left w:space="5"/>
          <w:bottom w:space="5"/>
          <w:right w:space="5"/>
        </w:pBdr>
        <w:spacing w:after="0"/>
        <w:ind w:left="225"/>
        <w:jc w:val="left"/>
      </w:pPr>
      <w:r>
        <w:rPr>
          <w:rFonts w:ascii="Times New Roman" w:hAnsi="Times New Roman"/>
          <w:color w:val="000000"/>
        </w:rPr>
        <w:t>Members and alternate members will be appointed by DASN(P).</w:t>
      </w:r>
    </w:p>
    <!-- Created by docx4j 6.1.2 (Apache licensed) using REFERENCE JAXB in Oracle Java 15 on Linux -->
    <w:p>
      <w:pPr>
        <w:pStyle w:val="Heading3"/>
        <w:spacing w:after="199"/>
        <w:ind w:left="120"/>
        <w:jc w:val="left"/>
      </w:pPr>
      <w:bookmarkStart w:name="NMCARS_NMCARS2_topic_485" w:id="327"/>
      <w:r>
        <w:rPr>
          <w:rFonts w:ascii="Times New Roman" w:hAnsi="Times New Roman"/>
          <w:color w:val="000000"/>
          <w:sz w:val="31"/>
        </w:rPr>
        <w:t>5250.103</w:t>
      </w:r>
      <w:r>
        <w:rPr>
          <w:rFonts w:ascii="Times New Roman" w:hAnsi="Times New Roman"/>
          <w:color w:val="000000"/>
          <w:sz w:val="31"/>
        </w:rPr>
        <w:t xml:space="preserve"> Contract adjustments.</w:t>
      </w:r>
      <w:bookmarkEnd w:id="32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86" w:id="534"/>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534"/>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NMCARS2_topic_487" w:id="161"/>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161"/>
    </w:p>
    <w:p>
      <w:pPr>
        <w:pStyle w:val="Normal"/>
        <w:pBdr>
          <w:top w:space="5"/>
          <w:left w:space="5"/>
          <w:bottom w:space="5"/>
          <w:right w:space="5"/>
        </w:pBdr>
        <w:spacing w:after="0"/>
        <w:ind w:left="225"/>
        <w:jc w:val="left"/>
      </w:pPr>
      <w:r>
        <w:rPr>
          <w:rFonts w:ascii="Times New Roman" w:hAnsi="Times New Roman"/>
          <w:color w:val="000000"/>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NMCARS2_topic_488" w:id="9"/>
      <w:r>
        <w:rPr>
          <w:rFonts w:ascii="Times New Roman" w:hAnsi="Times New Roman"/>
          <w:color w:val="000000"/>
          <w:sz w:val="31"/>
        </w:rPr>
        <w:t>5250.104</w:t>
      </w:r>
      <w:r>
        <w:rPr>
          <w:rFonts w:ascii="Times New Roman" w:hAnsi="Times New Roman"/>
          <w:color w:val="000000"/>
          <w:sz w:val="31"/>
        </w:rPr>
        <w:t xml:space="preserve"> Residual powers.</w:t>
      </w:r>
      <w:bookmarkEnd w:id="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NMCARS2_topic_489" w:id="446"/>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446"/>
    </w:p>
    <w:p>
      <w:pPr>
        <w:pStyle w:val="Normal"/>
        <w:pBdr>
          <w:top w:space="5"/>
          <w:left w:space="5"/>
          <w:bottom w:space="5"/>
          <w:right w:space="5"/>
        </w:pBdr>
        <w:spacing w:after="0"/>
        <w:ind w:left="225"/>
        <w:jc w:val="left"/>
      </w:pPr>
      <w:r>
        <w:rPr>
          <w:rFonts w:ascii="Times New Roman" w:hAnsi="Times New Roman"/>
          <w:color w:val="000000"/>
        </w:rPr>
        <w:t xml:space="preserve">(b) Submit requests for authorization to use the clause prescribed at FAR 50.104-4 with sufficient justification to SECNAV via DASN(P) by email at </w:t>
      </w:r>
      <w:hyperlink r:id="Ra43ea9b786414c9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50.104-3 – Indemnification Request.”</w:t>
      </w:r>
    </w:p>
    <!-- Created by docx4j 6.1.2 (Apache licensed) using REFERENCE JAXB in Oracle Java 15 on Linux -->
    <w:p>
      <w:pPr>
        <w:pStyle w:val="Heading1"/>
        <w:spacing w:after="161"/>
        <w:ind w:left="120"/>
        <w:jc w:val="center"/>
      </w:pPr>
      <w:bookmarkStart w:name="NMCARS_NMCARS2_topic_490" w:id="338"/>
      <w:r>
        <w:rPr>
          <w:rFonts w:ascii="Times New Roman" w:hAnsi="Times New Roman"/>
          <w:color w:val="000000"/>
        </w:rPr>
        <w:t>PART 5252</w:t>
      </w:r>
      <w:r>
        <w:rPr>
          <w:rFonts w:ascii="Times New Roman" w:hAnsi="Times New Roman"/>
          <w:color w:val="000000"/>
        </w:rPr>
        <w:t xml:space="preserve"> SOLICITATION PROVISIONS AND CONTRACT CLAUSES</w:t>
      </w:r>
      <w:bookmarkEnd w:id="338"/>
    </w:p>
    <w:p>
      <w:pPr>
        <w:spacing w:after="0"/>
        <w:jc w:val="left"/>
        <w:ind w:left="720" w:hanging="360"/>
      </w:pPr>
      <w:hyperlink w:anchor="NMCARS_NMCARS2_topic_491">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NMCARS2_topic_492">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NMCARS2_topic_493">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NMCARS2_topic_491" w:id="635"/>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6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NMCARS2_topic_492" w:id="590"/>
      <w:r>
        <w:rPr>
          <w:rFonts w:ascii="Times New Roman" w:hAnsi="Times New Roman"/>
          <w:color w:val="000000"/>
          <w:sz w:val="31"/>
        </w:rPr>
        <w:t>5252.200</w:t>
      </w:r>
      <w:r>
        <w:rPr>
          <w:rFonts w:ascii="Times New Roman" w:hAnsi="Times New Roman"/>
          <w:color w:val="000000"/>
          <w:sz w:val="31"/>
        </w:rPr>
        <w:t xml:space="preserve"> Scope of subpart.</w:t>
      </w:r>
      <w:bookmarkEnd w:id="590"/>
    </w:p>
    <w:p>
      <w:pPr>
        <w:pStyle w:val="Normal"/>
        <w:pBdr>
          <w:top w:space="5"/>
          <w:left w:space="5"/>
          <w:bottom w:space="5"/>
          <w:right w:space="5"/>
        </w:pBdr>
        <w:spacing w:after="0"/>
        <w:ind w:left="225"/>
        <w:jc w:val="left"/>
      </w:pPr>
      <w:r>
        <w:rPr>
          <w:rFonts w:ascii="Times New Roman" w:hAnsi="Times New Roman"/>
          <w:color w:val="000000"/>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NMCARS2_topic_493" w:id="636"/>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636"/>
    </w:p>
    <w:p>
      <w:pPr>
        <w:pStyle w:val="Normal"/>
        <w:pBdr>
          <w:top w:space="5"/>
          <w:left w:space="5"/>
          <w:bottom w:space="5"/>
          <w:right w:space="5"/>
        </w:pBdr>
        <w:spacing w:after="0"/>
        <w:ind w:left="225"/>
        <w:jc w:val="left"/>
      </w:pPr>
      <w:r>
        <w:rPr>
          <w:rFonts w:ascii="Times New Roman" w:hAnsi="Times New Roman"/>
          <w:color w:val="000000"/>
        </w:rPr>
        <w:t>As prescribed at 5223.370-5, insert the following clause in the schedule of the contract:</w:t>
      </w:r>
    </w:p>
    <w:p>
      <w:pPr>
        <w:pStyle w:val="Normal"/>
        <w:pBdr>
          <w:top w:space="5"/>
          <w:left w:space="5"/>
          <w:bottom w:space="5"/>
          <w:right w:space="5"/>
        </w:pBdr>
        <w:spacing w:after="0"/>
        <w:ind w:left="225"/>
        <w:jc w:val="left"/>
      </w:pPr>
      <w:r>
        <w:rPr>
          <w:rFonts w:ascii="Times New Roman" w:hAnsi="Times New Roman"/>
          <w:b/>
          <w:color w:val="000000"/>
        </w:rPr>
        <w:t>DON</w:t>
      </w:r>
      <w:r>
        <w:rPr>
          <w:rFonts w:ascii="Times New Roman" w:hAnsi="Times New Roman"/>
          <w:color w:val="000000"/>
        </w:rPr>
        <w:t xml:space="preserve"> </w:t>
      </w:r>
      <w:r>
        <w:rPr>
          <w:rFonts w:ascii="Times New Roman" w:hAnsi="Times New Roman"/>
          <w:b/>
          <w:color w:val="000000"/>
        </w:rPr>
        <w:t>ADDITIONAL SAFETY REQUIREMENTS APPLICABLE TO SPECIFIED GOVERNMENT FURNISHED AMMUNITION AND EXPLOSIVES (OCT 1997)</w:t>
      </w:r>
    </w:p>
    <w:p>
      <w:pPr>
        <w:pStyle w:val="Normal"/>
        <w:pBdr>
          <w:top w:space="5"/>
          <w:left w:space="5"/>
          <w:bottom w:space="5"/>
          <w:right w:space="5"/>
        </w:pBdr>
        <w:spacing w:after="0"/>
        <w:ind w:left="225"/>
        <w:jc w:val="left"/>
      </w:pPr>
      <w:r>
        <w:rPr>
          <w:rFonts w:ascii="Times New Roman" w:hAnsi="Times New Roman"/>
          <w:color w:val="000000"/>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Style w:val="Normal"/>
        <w:pBdr>
          <w:top w:space="5"/>
          <w:left w:space="5"/>
          <w:bottom w:space="5"/>
          <w:right w:space="5"/>
        </w:pBdr>
        <w:spacing w:after="0"/>
        <w:ind w:left="225"/>
        <w:jc w:val="left"/>
      </w:pPr>
      <w:r>
        <w:rPr>
          <w:rFonts w:ascii="Times New Roman" w:hAnsi="Times New Roman"/>
          <w:color w:val="000000"/>
        </w:rPr>
        <w:t>(a) The Contractor shall maintain inventory control records of potentially unstable GFM A&amp;E by National Stock Number (NSN) or part number, lot number, nomenclature, storage location, quantity and date of receipt.</w:t>
      </w:r>
    </w:p>
    <w:p>
      <w:pPr>
        <w:pStyle w:val="Normal"/>
        <w:pBdr>
          <w:top w:space="5"/>
          <w:left w:space="5"/>
          <w:bottom w:space="5"/>
          <w:right w:space="5"/>
        </w:pBdr>
        <w:spacing w:after="0"/>
        <w:ind w:left="225"/>
        <w:jc w:val="left"/>
      </w:pPr>
      <w:r>
        <w:rPr>
          <w:rFonts w:ascii="Times New Roman" w:hAnsi="Times New Roman"/>
          <w:color w:val="000000"/>
        </w:rPr>
        <w:t>(b) The Contractor shall comply with any Government notice concerning any restrictions, suspensions and limitations imposed by the cognizant Government component on GFM A&amp;E to ensure that the materials are safe for continued storage.</w:t>
      </w:r>
    </w:p>
    <w:p>
      <w:pPr>
        <w:pStyle w:val="Normal"/>
        <w:pBdr>
          <w:top w:space="5"/>
          <w:left w:space="5"/>
          <w:bottom w:space="5"/>
          <w:right w:space="5"/>
        </w:pBdr>
        <w:spacing w:after="0"/>
        <w:ind w:left="225"/>
        <w:jc w:val="left"/>
      </w:pPr>
      <w:r>
        <w:rPr>
          <w:rFonts w:ascii="Times New Roman" w:hAnsi="Times New Roman"/>
          <w:color w:val="000000"/>
        </w:rPr>
        <w:t>(c) Upon receipt of a notice from the Government of reclassification actions taken by the Government that render GFM A&amp;E unserviceable, suspended or restricted, the Contractor shall immediately follow the instructions contained within the notice.</w:t>
      </w:r>
    </w:p>
    <w:p>
      <w:pPr>
        <w:pStyle w:val="Normal"/>
        <w:pBdr>
          <w:top w:space="5"/>
          <w:left w:space="5"/>
          <w:bottom w:space="5"/>
          <w:right w:space="5"/>
        </w:pBdr>
        <w:spacing w:after="0"/>
        <w:ind w:left="225"/>
        <w:jc w:val="left"/>
      </w:pPr>
      <w:r>
        <w:rPr>
          <w:rFonts w:ascii="Times New Roman" w:hAnsi="Times New Roman"/>
          <w:color w:val="000000"/>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Style w:val="Normal"/>
        <w:pBdr>
          <w:top w:space="5"/>
          <w:left w:space="5"/>
          <w:bottom w:space="5"/>
          <w:right w:space="5"/>
        </w:pBdr>
        <w:spacing w:after="0"/>
        <w:ind w:left="225"/>
        <w:jc w:val="left"/>
      </w:pPr>
      <w:r>
        <w:rPr>
          <w:rFonts w:ascii="Times New Roman" w:hAnsi="Times New Roman"/>
          <w:color w:val="000000"/>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Style w:val="Normal"/>
        <w:pBdr>
          <w:top w:space="5"/>
          <w:left w:space="5"/>
          <w:bottom w:space="5"/>
          <w:right w:space="5"/>
        </w:pBdr>
        <w:spacing w:after="0"/>
        <w:ind w:left="225"/>
        <w:jc w:val="left"/>
      </w:pPr>
      <w:r>
        <w:rPr>
          <w:rFonts w:ascii="Times New Roman" w:hAnsi="Times New Roman"/>
          <w:color w:val="000000"/>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Style w:val="Normal"/>
        <w:pBdr>
          <w:top w:space="5"/>
          <w:left w:space="5"/>
          <w:bottom w:space="5"/>
          <w:right w:space="5"/>
        </w:pBdr>
        <w:spacing w:after="0"/>
        <w:ind w:left="225"/>
        <w:jc w:val="left"/>
      </w:pPr>
      <w:r>
        <w:rPr>
          <w:rFonts w:ascii="Times New Roman" w:hAnsi="Times New Roman"/>
          <w:color w:val="000000"/>
        </w:rPr>
        <w:t>(h) If direction issued under the clause causes an increase in the cost of performance under this contract, the Contracting Officer shall make an equitable adjustment in the contract price.</w:t>
      </w:r>
    </w:p>
    <!-- Created by docx4j 6.1.2 (Apache licensed) using REFERENCE JAXB in Oracle Java 15 on Linux -->
    <w:p>
      <w:pPr>
        <w:pStyle w:val="Heading1"/>
        <w:spacing w:after="161"/>
        <w:ind w:left="120"/>
        <w:jc w:val="center"/>
      </w:pPr>
      <w:bookmarkStart w:name="NMCARS_NM_Anex_topic_1" w:id="304"/>
      <w:r>
        <w:rPr>
          <w:rFonts w:ascii="Times New Roman" w:hAnsi="Times New Roman"/>
          <w:color w:val="000000"/>
        </w:rPr>
        <w:t>ANNEX 1</w:t>
      </w:r>
      <w:r>
        <w:rPr>
          <w:rFonts w:ascii="Times New Roman" w:hAnsi="Times New Roman"/>
          <w:color w:val="000000"/>
        </w:rPr>
        <w:t xml:space="preserve"> – JUSTIFICATION AND APPROVAL</w:t>
      </w:r>
      <w:bookmarkEnd w:id="304"/>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351"/>
        <w:gridCol w:w="1351"/>
        <w:gridCol w:w="1351"/>
        <w:gridCol w:w="1283"/>
        <w:gridCol w:w="1283"/>
        <w:gridCol w:w="1283"/>
        <w:gridCol w:w="1284"/>
      </w:tblGrid>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FY06</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FY07</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FY08</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FY09</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FY10</w:t>
            </w: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RDT&amp;E</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OPN</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O&amp;MN</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 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spacing w:after="0"/>
        <w:jc w:val="left"/>
        <w:ind w:left="720" w:hanging="360"/>
      </w:pPr>
      <w:r>
        <w:rPr>
          <w:rFonts w:ascii="Times New Roman" w:hAnsi="Times New Roman"/>
          <w:b/>
          <w:i w:val="false"/>
          <w:color w:val="000000"/>
          <w:sz w:val="22"/>
        </w:rPr>
        <w:t>A statement as to whether or not the original contract award was competed.</w:t>
      </w:r>
    </w:p>
    <w:p>
      <w:pPr>
        <w:spacing w:after="0"/>
        <w:jc w:val="left"/>
        <w:ind w:left="720" w:hanging="360"/>
      </w:pPr>
      <w:r>
        <w:rPr>
          <w:rFonts w:ascii="Times New Roman" w:hAnsi="Times New Roman"/>
          <w:b/>
          <w:i w:val="false"/>
          <w:color w:val="000000"/>
          <w:sz w:val="22"/>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spacing w:after="0"/>
        <w:jc w:val="left"/>
        <w:ind w:left="720" w:hanging="360"/>
      </w:pPr>
      <w:r>
        <w:rPr>
          <w:rFonts w:ascii="Times New Roman" w:hAnsi="Times New Roman"/>
          <w:b/>
          <w:i w:val="false"/>
          <w:color w:val="000000"/>
          <w:sz w:val="22"/>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spacing w:after="0"/>
        <w:jc w:val="left"/>
        <w:ind w:left="720" w:hanging="360"/>
      </w:pPr>
      <w:r>
        <w:rPr>
          <w:rFonts w:ascii="Times New Roman" w:hAnsi="Times New Roman"/>
          <w:b/>
          <w:i w:val="false"/>
          <w:color w:val="000000"/>
          <w:sz w:val="22"/>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spacing w:after="0"/>
        <w:jc w:val="left"/>
        <w:ind w:left="720" w:hanging="360"/>
      </w:pPr>
      <w:r>
        <w:rPr>
          <w:rFonts w:ascii="Times New Roman" w:hAnsi="Times New Roman"/>
          <w:b/>
          <w:i w:val="false"/>
          <w:color w:val="000000"/>
          <w:sz w:val="22"/>
        </w:rPr>
        <w:t>If a synopsis of the proposed procurement was not published in SAM, explain why not, including the applicable FAR 5.202 regulatory exception.</w:t>
      </w:r>
    </w:p>
    <w:p>
      <w:pPr>
        <w:spacing w:after="0"/>
        <w:jc w:val="left"/>
        <w:ind w:left="720" w:hanging="360"/>
      </w:pPr>
      <w:r>
        <w:rPr>
          <w:rFonts w:ascii="Times New Roman" w:hAnsi="Times New Roman"/>
          <w:b/>
          <w:i w:val="false"/>
          <w:color w:val="000000"/>
          <w:sz w:val="22"/>
        </w:rPr>
        <w:t>If the synopsis did not state that the proposed contract action is for supplies or services for which the Government intends to solicit and negotiate with only one source under the authority of FAR 6.302, explain why not.</w:t>
      </w:r>
    </w:p>
    <w:p>
      <w:pPr>
        <w:spacing w:after="0"/>
        <w:jc w:val="left"/>
        <w:ind w:left="720" w:hanging="360"/>
      </w:pPr>
      <w:r>
        <w:rPr>
          <w:rFonts w:ascii="Times New Roman" w:hAnsi="Times New Roman"/>
          <w:b/>
          <w:i w:val="false"/>
          <w:color w:val="000000"/>
          <w:sz w:val="22"/>
        </w:rPr>
        <w:t>If market research was conducted in accordance with FAR Part 10, describe how the market research was conducted and what the results were. If no market research was conducted, explain why not.</w:t>
      </w:r>
    </w:p>
    <w:p>
      <w:pPr>
        <w:spacing w:after="0"/>
        <w:jc w:val="left"/>
        <w:ind w:left="720" w:hanging="360"/>
      </w:pPr>
      <w:r>
        <w:rPr>
          <w:rFonts w:ascii="Times New Roman" w:hAnsi="Times New Roman"/>
          <w:b/>
          <w:i w:val="false"/>
          <w:color w:val="000000"/>
          <w:sz w:val="22"/>
        </w:rPr>
        <w:t>If using the authority at FAR 6.302-1, identify when the request for information or a sources sought notice was posted and include the results of the responses.]</w:t>
      </w:r>
    </w:p>
    <w:p>
      <w:pPr>
        <w:pBdr>
          <w:top w:space="5"/>
          <w:left w:space="5"/>
          <w:bottom w:space="5"/>
          <w:right w:space="5"/>
        </w:pBdr>
        <w:spacing w:after="0"/>
        <w:ind w:left="225"/>
        <w:jc w:val="left"/>
      </w:pPr>
      <w:r>
        <w:rPr>
          <w:rFonts w:ascii="Times New Roman" w:hAnsi="Times New Roman"/>
          <w:b w:val="false"/>
          <w:i/>
          <w:color w:val="000000"/>
          <w:sz w:val="22"/>
          <w:u w:val="single"/>
        </w:rPr>
        <w:t>Examples</w:t>
      </w:r>
      <w:r>
        <w:rPr>
          <w:rFonts w:ascii="Times New Roman" w:hAnsi="Times New Roman"/>
          <w:b w:val="false"/>
          <w:i/>
          <w:color w:val="000000"/>
          <w:sz w:val="22"/>
        </w:rPr>
        <w:t>: (</w:t>
      </w:r>
      <w:r>
        <w:rPr>
          <w:rFonts w:ascii="Times New Roman" w:hAnsi="Times New Roman"/>
          <w:b w:val="false"/>
          <w:i/>
          <w:color w:val="000000"/>
          <w:sz w:val="22"/>
        </w:rPr>
        <w:t>i</w:t>
      </w:r>
      <w:r>
        <w:rPr>
          <w:rFonts w:ascii="Times New Roman" w:hAnsi="Times New Roman"/>
          <w:b w:val="false"/>
          <w:i/>
          <w:color w:val="000000"/>
          <w:sz w:val="22"/>
        </w:rPr>
        <w:t>) The proposed contract was synopsized on the SAM website on July 6, 2005</w:t>
      </w:r>
    </w:p>
    <w:p>
      <w:pPr>
        <w:pBdr>
          <w:top w:space="5"/>
          <w:left w:space="5"/>
          <w:bottom w:space="5"/>
          <w:right w:space="5"/>
        </w:pBdr>
        <w:spacing w:after="0"/>
        <w:ind w:left="225"/>
        <w:jc w:val="left"/>
      </w:pPr>
      <w:r>
        <w:rPr>
          <w:rFonts w:ascii="Times New Roman" w:hAnsi="Times New Roman"/>
          <w:b w:val="false"/>
          <w:i/>
          <w:color w:val="000000"/>
          <w:sz w:val="22"/>
        </w:rPr>
        <w:t>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val="false"/>
          <w:i/>
          <w:color w:val="000000"/>
          <w:sz w:val="22"/>
        </w:rPr>
        <w:t>ii) The proposed contract was synopsized on the SAM website on July 6, 2005. In</w:t>
      </w:r>
    </w:p>
    <w:p>
      <w:pPr>
        <w:pBdr>
          <w:top w:space="5"/>
          <w:left w:space="5"/>
          <w:bottom w:space="5"/>
          <w:right w:space="5"/>
        </w:pBdr>
        <w:spacing w:after="0"/>
        <w:ind w:left="225"/>
        <w:jc w:val="left"/>
      </w:pPr>
      <w:r>
        <w:rPr>
          <w:rFonts w:ascii="Times New Roman" w:hAnsi="Times New Roman"/>
          <w:b w:val="false"/>
          <w:i/>
          <w:color w:val="000000"/>
          <w:sz w:val="22"/>
        </w:rPr>
        <w:t>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color w:val="000000"/>
          <w:sz w:val="22"/>
        </w:rPr>
        <w:t>(iii) The proposed contract was synopsized on the SAM website on July 6, 2005 and no</w:t>
      </w:r>
    </w:p>
    <w:p>
      <w:pPr>
        <w:pBdr>
          <w:top w:space="5"/>
          <w:left w:space="5"/>
          <w:bottom w:space="5"/>
          <w:right w:space="5"/>
        </w:pBdr>
        <w:spacing w:after="0"/>
        <w:ind w:left="225"/>
        <w:jc w:val="left"/>
      </w:pPr>
      <w:r>
        <w:rPr>
          <w:rFonts w:ascii="Times New Roman" w:hAnsi="Times New Roman"/>
          <w:b w:val="false"/>
          <w:i/>
          <w:color w:val="000000"/>
          <w:sz w:val="22"/>
        </w:rPr>
        <w:t>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w:t>
      </w:r>
    </w:p>
    <w:p>
      <w:pPr>
        <w:pBdr>
          <w:top w:space="5"/>
          <w:left w:space="5"/>
          <w:bottom w:space="5"/>
          <w:right w:space="5"/>
        </w:pBdr>
        <w:spacing w:after="0"/>
        <w:ind w:left="225"/>
        <w:jc w:val="left"/>
      </w:pPr>
      <w:r>
        <w:rPr>
          <w:rFonts w:ascii="Times New Roman" w:hAnsi="Times New Roman"/>
          <w:b w:val="false"/>
          <w:i/>
          <w:color w:val="000000"/>
          <w:sz w:val="22"/>
        </w:rPr>
        <w:t>SAM and feedback is requested regarding market capabilities.To date, no other companies have</w:t>
      </w:r>
    </w:p>
    <w:p>
      <w:pPr>
        <w:pBdr>
          <w:top w:space="5"/>
          <w:left w:space="5"/>
          <w:bottom w:space="5"/>
          <w:right w:space="5"/>
        </w:pBdr>
        <w:spacing w:after="0"/>
        <w:ind w:left="225"/>
        <w:jc w:val="left"/>
      </w:pPr>
      <w:r>
        <w:rPr>
          <w:rFonts w:ascii="Times New Roman" w:hAnsi="Times New Roman"/>
          <w:b w:val="false"/>
          <w:i/>
          <w:color w:val="000000"/>
          <w:sz w:val="22"/>
        </w:rPr>
        <w:t>expressed interest in becoming qualified to compete for the items to be acquired under the proposed contract.</w:t>
      </w:r>
    </w:p>
    <w:p>
      <w:pPr>
        <w:pBdr>
          <w:top w:space="5"/>
          <w:left w:space="5"/>
          <w:bottom w:space="5"/>
          <w:right w:space="5"/>
        </w:pBdr>
        <w:spacing w:after="0"/>
        <w:ind w:left="22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w:t>
      </w:r>
    </w:p>
    <w:p>
      <w:pPr>
        <w:pBdr>
          <w:top w:space="5"/>
          <w:left w:space="5"/>
          <w:bottom w:space="5"/>
          <w:right w:space="5"/>
        </w:pBdr>
        <w:spacing w:after="0"/>
        <w:ind w:left="225"/>
        <w:jc w:val="left"/>
      </w:pPr>
      <w:r>
        <w:rPr>
          <w:rFonts w:ascii="Times New Roman" w:hAnsi="Times New Roman"/>
          <w:b w:val="false"/>
          <w:i/>
          <w:color w:val="000000"/>
          <w:sz w:val="22"/>
        </w:rPr>
        <w:t>SAM website on June 5, 2005 validates ABC Division's determination.</w:t>
      </w:r>
    </w:p>
    <w:p>
      <w:pPr>
        <w:pBdr>
          <w:top w:space="5"/>
          <w:left w:space="5"/>
          <w:bottom w:space="5"/>
          <w:right w:space="5"/>
        </w:pBdr>
        <w:spacing w:after="0"/>
        <w:ind w:left="22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w:t>
      </w:r>
    </w:p>
    <w:p>
      <w:pPr>
        <w:pBdr>
          <w:top w:space="5"/>
          <w:left w:space="5"/>
          <w:bottom w:space="5"/>
          <w:right w:space="5"/>
        </w:pBdr>
        <w:spacing w:after="0"/>
        <w:ind w:left="225"/>
        <w:jc w:val="left"/>
      </w:pPr>
      <w:r>
        <w:rPr>
          <w:rFonts w:ascii="Times New Roman" w:hAnsi="Times New Roman"/>
          <w:b w:val="false"/>
          <w:i/>
          <w:color w:val="000000"/>
          <w:sz w:val="22"/>
        </w:rPr>
        <w:t>future contracts for the types of supplies/services covered by this document. If another potential</w:t>
      </w:r>
    </w:p>
    <w:p>
      <w:pPr>
        <w:pBdr>
          <w:top w:space="5"/>
          <w:left w:space="5"/>
          <w:bottom w:space="5"/>
          <w:right w:space="5"/>
        </w:pBdr>
        <w:spacing w:after="0"/>
        <w:ind w:left="225"/>
        <w:jc w:val="left"/>
      </w:pPr>
      <w:r>
        <w:rPr>
          <w:rFonts w:ascii="Times New Roman" w:hAnsi="Times New Roman"/>
          <w:b w:val="false"/>
          <w:i/>
          <w:color w:val="000000"/>
          <w:sz w:val="22"/>
        </w:rPr>
        <w:t>source emerges, NAVSYSCOM will assess whether competition for future requirements is feasible.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left"/>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4"/>
        <w:gridCol w:w="2139"/>
        <w:gridCol w:w="2140"/>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3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3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w:t>
      </w:r>
    </w:p>
    <w:p>
      <w:pPr>
        <w:pBdr>
          <w:top w:space="5"/>
          <w:left w:space="5"/>
          <w:bottom w:space="5"/>
          <w:right w:space="5"/>
        </w:pBdr>
        <w:spacing w:after="0"/>
        <w:ind w:left="225"/>
        <w:jc w:val="left"/>
      </w:pPr>
      <w:r>
        <w:rPr>
          <w:rFonts w:ascii="Times New Roman" w:hAnsi="Times New Roman"/>
          <w:b w:val="false"/>
          <w:i w:val="false"/>
          <w:color w:val="000000"/>
          <w:sz w:val="22"/>
        </w:rPr>
        <w:t>and open competition, pursuant to the authority of 10 U.S.C. 2304(c)(x)(provide appropriate citation).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[Print Name of Approving Official]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w:t>
      </w:r>
    </w:p>
    <w:p>
      <w:pPr>
        <w:pBdr>
          <w:top w:space="5"/>
          <w:left w:space="5"/>
          <w:bottom w:space="5"/>
          <w:right w:space="5"/>
        </w:pBdr>
        <w:spacing w:after="0"/>
        <w:ind w:left="225"/>
        <w:jc w:val="left"/>
      </w:pPr>
      <w:r>
        <w:rPr>
          <w:rFonts w:ascii="Times New Roman" w:hAnsi="Times New Roman"/>
          <w:b/>
          <w:i w:val="false"/>
          <w:color w:val="000000"/>
          <w:sz w:val="22"/>
        </w:rPr>
        <w:t>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spacing w:after="0"/>
        <w:jc w:val="left"/>
        <w:ind w:left="720" w:hanging="360"/>
      </w:pPr>
      <w:r>
        <w:rPr>
          <w:rFonts w:ascii="Times New Roman" w:hAnsi="Times New Roman"/>
          <w:b/>
          <w:i w:val="false"/>
          <w:color w:val="000000"/>
          <w:sz w:val="22"/>
        </w:rPr>
        <w:t>the planned contract is a final buyout of the requirement,</w:t>
      </w:r>
    </w:p>
    <w:p>
      <w:pPr>
        <w:spacing w:after="0"/>
        <w:jc w:val="left"/>
        <w:ind w:left="720" w:hanging="360"/>
      </w:pPr>
      <w:r>
        <w:rPr>
          <w:rFonts w:ascii="Times New Roman" w:hAnsi="Times New Roman"/>
          <w:b/>
          <w:i w:val="false"/>
          <w:color w:val="000000"/>
          <w:sz w:val="22"/>
        </w:rPr>
        <w:t>the sole source was determined through a prior competitive down-selection,</w:t>
      </w:r>
    </w:p>
    <w:p>
      <w:pPr>
        <w:pBdr>
          <w:top w:space="5"/>
          <w:left w:space="5"/>
          <w:bottom w:space="5"/>
          <w:right w:space="5"/>
        </w:pBdr>
        <w:spacing w:after="0"/>
        <w:ind w:left="225"/>
        <w:jc w:val="left"/>
      </w:pPr>
      <w:r>
        <w:rPr>
          <w:rFonts w:ascii="Times New Roman" w:hAnsi="Times New Roman"/>
          <w:b/>
          <w:i w:val="false"/>
          <w:color w:val="000000"/>
          <w:sz w:val="22"/>
        </w:rPr>
        <w:t>under a prior contract the program experienced significant cost savings when it broke out the requirements covered by the planned contract from a larger system integration contract,</w:t>
      </w:r>
    </w:p>
    <w:p>
      <w:pPr>
        <w:spacing w:after="0"/>
        <w:jc w:val="left"/>
        <w:ind w:left="720" w:hanging="360"/>
      </w:pPr>
      <w:r>
        <w:rPr>
          <w:rFonts w:ascii="Times New Roman" w:hAnsi="Times New Roman"/>
          <w:b/>
          <w:i w:val="false"/>
          <w:color w:val="000000"/>
          <w:sz w:val="22"/>
        </w:rPr>
        <w:t>the contractor plans to integrate work under the contract with a commercial production line, or</w:t>
      </w:r>
    </w:p>
    <w:p>
      <w:pPr>
        <w:spacing w:after="0"/>
        <w:jc w:val="left"/>
        <w:ind w:left="720" w:hanging="360"/>
      </w:pPr>
      <w:r>
        <w:rPr>
          <w:rFonts w:ascii="Times New Roman" w:hAnsi="Times New Roman"/>
          <w:b/>
          <w:i w:val="false"/>
          <w:color w:val="000000"/>
          <w:sz w:val="22"/>
        </w:rPr>
        <w:t>the contractor plans to enter into a partnering arrangement with another firm or Government entity for highly specialized requirements.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spacing w:after="0"/>
        <w:jc w:val="left"/>
        <w:ind w:left="720" w:hanging="360"/>
      </w:pPr>
      <w:r>
        <w:rPr>
          <w:rFonts w:ascii="Times New Roman" w:hAnsi="Times New Roman"/>
          <w:b/>
          <w:i/>
          <w:color w:val="000000"/>
          <w:sz w:val="22"/>
        </w:rPr>
        <w:t>pending legislation that could impact the procurement,</w:t>
      </w:r>
    </w:p>
    <w:p>
      <w:pPr>
        <w:spacing w:after="0"/>
        <w:jc w:val="left"/>
        <w:ind w:left="720" w:hanging="360"/>
      </w:pPr>
      <w:r>
        <w:rPr>
          <w:rFonts w:ascii="Times New Roman" w:hAnsi="Times New Roman"/>
          <w:b/>
          <w:i/>
          <w:color w:val="000000"/>
          <w:sz w:val="22"/>
        </w:rPr>
        <w:t>known congressional concerns with the acquisition strategy, or</w:t>
      </w:r>
    </w:p>
    <w:p>
      <w:pPr>
        <w:spacing w:after="0"/>
        <w:jc w:val="left"/>
        <w:ind w:left="720" w:hanging="360"/>
      </w:pPr>
      <w:r>
        <w:rPr>
          <w:rFonts w:ascii="Times New Roman" w:hAnsi="Times New Roman"/>
          <w:b/>
          <w:i/>
          <w:color w:val="000000"/>
          <w:sz w:val="22"/>
        </w:rPr>
        <w:t>recent test results that might delay the program.</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 Created by docx4j 6.1.2 (Apache licensed) using REFERENCE JAXB in Oracle Java 15 on Linux -->
    <w:p>
      <w:pPr>
        <w:pStyle w:val="Heading1"/>
        <w:spacing w:after="161"/>
        <w:ind w:left="120"/>
        <w:jc w:val="center"/>
      </w:pPr>
      <w:bookmarkStart w:name="NMCARS_NM_Anex_topic_2" w:id="623"/>
      <w:r>
        <w:rPr>
          <w:rFonts w:ascii="Times New Roman" w:hAnsi="Times New Roman"/>
          <w:color w:val="000000"/>
        </w:rPr>
        <w:t>ANNEX 2</w:t>
      </w:r>
      <w:r>
        <w:rPr>
          <w:rFonts w:ascii="Times New Roman" w:hAnsi="Times New Roman"/>
          <w:color w:val="000000"/>
        </w:rPr>
        <w:t xml:space="preserve"> – BUSINESS CLEARANCE REQUIRED CONTENT</w:t>
      </w:r>
      <w:bookmarkEnd w:id="623"/>
    </w:p>
    <w:p>
      <w:pPr>
        <w:pBdr>
          <w:top w:space="5"/>
          <w:left w:space="5"/>
          <w:bottom w:space="5"/>
          <w:right w:space="5"/>
        </w:pBdr>
        <w:spacing w:after="0"/>
        <w:ind w:left="225"/>
        <w:jc w:val="left"/>
      </w:pPr>
      <w:r>
        <w:rPr>
          <w:rFonts w:ascii="Times New Roman" w:hAnsi="Times New Roman"/>
          <w:b w:val="false"/>
          <w:i w:val="false"/>
          <w:color w:val="000000"/>
          <w:sz w:val="22"/>
        </w:rPr>
        <w:t>In developing business clearance memoranda and/or BCM templates, HCAs shall include all required content and compliances as outlined in the following table unless the HCA notifies DASN(P) otherwise per 5201.9002(b). When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2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DOCUMENT/APPROVAL CONTENT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Reference(s)</w:t>
            </w:r>
          </w:p>
          <w:p>
            <w:pPr>
              <w:pBdr>
                <w:top w:space="5"/>
                <w:left w:space="5"/>
                <w:bottom w:space="5"/>
                <w:right w:space="5"/>
              </w:pBdr>
              <w:spacing w:after="0"/>
              <w:ind w:left="240"/>
              <w:jc w:val="left"/>
            </w:pPr>
            <w:r>
              <w:rPr>
                <w:rFonts w:ascii="Times New Roman" w:hAnsi="Times New Roman"/>
                <w:b/>
                <w:i w:val="false"/>
                <w:color w:val="000000"/>
                <w:sz w:val="22"/>
              </w:rPr>
              <w:t>(as applicable)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PRE-NEGOTIATION</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Request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11</w:t>
            </w:r>
          </w:p>
          <w:p>
            <w:pPr>
              <w:pBdr>
                <w:top w:space="5"/>
                <w:left w:space="5"/>
                <w:bottom w:space="5"/>
                <w:right w:space="5"/>
              </w:pBdr>
              <w:spacing w:after="0"/>
              <w:ind w:left="240"/>
              <w:jc w:val="left"/>
            </w:pPr>
            <w:r>
              <w:rPr>
                <w:rFonts w:ascii="Times New Roman" w:hAnsi="Times New Roman"/>
                <w:b w:val="false"/>
                <w:i w:val="false"/>
                <w:color w:val="000000"/>
                <w:sz w:val="22"/>
              </w:rPr>
              <w:t>DFARS part 211</w:t>
            </w:r>
          </w:p>
          <w:p>
            <w:pPr>
              <w:pBdr>
                <w:top w:space="5"/>
                <w:left w:space="5"/>
                <w:bottom w:space="5"/>
                <w:right w:space="5"/>
              </w:pBdr>
              <w:spacing w:after="0"/>
              <w:ind w:left="240"/>
              <w:jc w:val="left"/>
            </w:pPr>
            <w:r>
              <w:rPr>
                <w:rFonts w:ascii="Times New Roman" w:hAnsi="Times New Roman"/>
                <w:b w:val="false"/>
                <w:i w:val="false"/>
                <w:color w:val="000000"/>
                <w:sz w:val="22"/>
              </w:rPr>
              <w:t>NMCARS part 5211</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Strategy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34.004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 Plan (STRAP/MOPAS-S)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5207.103</w:t>
            </w:r>
          </w:p>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Type Rationale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16.102(d)</w:t>
            </w:r>
          </w:p>
          <w:p>
            <w:pPr>
              <w:pBdr>
                <w:top w:space="5"/>
                <w:left w:space="5"/>
                <w:bottom w:space="5"/>
                <w:right w:space="5"/>
              </w:pBdr>
              <w:spacing w:after="0"/>
              <w:ind w:left="240"/>
              <w:jc w:val="left"/>
            </w:pPr>
            <w:r>
              <w:rPr>
                <w:rFonts w:ascii="Times New Roman" w:hAnsi="Times New Roman"/>
                <w:b w:val="false"/>
                <w:i w:val="false"/>
                <w:color w:val="000000"/>
                <w:sz w:val="22"/>
              </w:rPr>
              <w:t>FAR 16.103(d)</w:t>
            </w:r>
          </w:p>
          <w:p>
            <w:pPr>
              <w:pBdr>
                <w:top w:space="5"/>
                <w:left w:space="5"/>
                <w:bottom w:space="5"/>
                <w:right w:space="5"/>
              </w:pBdr>
              <w:spacing w:after="0"/>
              <w:ind w:left="240"/>
              <w:jc w:val="left"/>
            </w:pPr>
            <w:r>
              <w:rPr>
                <w:rFonts w:ascii="Times New Roman" w:hAnsi="Times New Roman"/>
                <w:b w:val="false"/>
                <w:i w:val="false"/>
                <w:color w:val="000000"/>
                <w:sz w:val="22"/>
              </w:rPr>
              <w:t>DFARS 216.102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Synopsis or an Approved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5.202</w:t>
            </w:r>
          </w:p>
          <w:p>
            <w:pPr>
              <w:pBdr>
                <w:top w:space="5"/>
                <w:left w:space="5"/>
                <w:bottom w:space="5"/>
                <w:right w:space="5"/>
              </w:pBdr>
              <w:spacing w:after="0"/>
              <w:ind w:left="240"/>
              <w:jc w:val="left"/>
            </w:pPr>
            <w:r>
              <w:rPr>
                <w:rFonts w:ascii="Times New Roman" w:hAnsi="Times New Roman"/>
                <w:b w:val="false"/>
                <w:i w:val="false"/>
                <w:color w:val="000000"/>
                <w:sz w:val="22"/>
              </w:rPr>
              <w:t>FAR 5.203</w:t>
            </w:r>
          </w:p>
          <w:p>
            <w:pPr>
              <w:pBdr>
                <w:top w:space="5"/>
                <w:left w:space="5"/>
                <w:bottom w:space="5"/>
                <w:right w:space="5"/>
              </w:pBdr>
              <w:spacing w:after="0"/>
              <w:ind w:left="240"/>
              <w:jc w:val="left"/>
            </w:pPr>
            <w:r>
              <w:rPr>
                <w:rFonts w:ascii="Times New Roman" w:hAnsi="Times New Roman"/>
                <w:b w:val="false"/>
                <w:i w:val="false"/>
                <w:color w:val="000000"/>
                <w:sz w:val="22"/>
              </w:rPr>
              <w:t>FAR 5.204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Determinations and Findings (D&amp;F) to Establish or Maintain Alternative Sources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6.202</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for Other Than Full and Open Competition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6.303</w:t>
            </w:r>
          </w:p>
          <w:p>
            <w:pPr>
              <w:pBdr>
                <w:top w:space="5"/>
                <w:left w:space="5"/>
                <w:bottom w:space="5"/>
                <w:right w:space="5"/>
              </w:pBdr>
              <w:spacing w:after="0"/>
              <w:ind w:left="240"/>
              <w:jc w:val="left"/>
            </w:pPr>
            <w:r>
              <w:rPr>
                <w:rFonts w:ascii="Times New Roman" w:hAnsi="Times New Roman"/>
                <w:b w:val="false"/>
                <w:i w:val="false"/>
                <w:color w:val="000000"/>
                <w:sz w:val="22"/>
              </w:rPr>
              <w:t>DFARS PGI 206.302-1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Documentation for Non-Competitive Requirement under an International Agreement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206.302-4(c)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Bundling Contract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7.107-3</w:t>
            </w:r>
          </w:p>
        </w:tc>
      </w:tr>
      <w:tr>
        <w:trPr>
          <w:trHeight w:val="8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Consolidate Contract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7.107-2</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Contract for Non-Commercial Services of Certain Products or Services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212.272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Commercial T&amp;M or LH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12.207</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Selection Plan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215.303</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T&amp;M or LH Type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16.601(d)(1)</w:t>
            </w:r>
          </w:p>
          <w:p>
            <w:pPr>
              <w:pBdr>
                <w:top w:space="5"/>
                <w:left w:space="5"/>
                <w:bottom w:space="5"/>
                <w:right w:space="5"/>
              </w:pBdr>
              <w:spacing w:after="0"/>
              <w:ind w:left="240"/>
              <w:jc w:val="left"/>
            </w:pPr>
            <w:r>
              <w:rPr>
                <w:rFonts w:ascii="Times New Roman" w:hAnsi="Times New Roman"/>
                <w:b w:val="false"/>
                <w:i w:val="false"/>
                <w:color w:val="000000"/>
                <w:sz w:val="22"/>
              </w:rPr>
              <w:t>FAR 16.602</w:t>
            </w:r>
          </w:p>
          <w:p>
            <w:pPr>
              <w:pBdr>
                <w:top w:space="5"/>
                <w:left w:space="5"/>
                <w:bottom w:space="5"/>
                <w:right w:space="5"/>
              </w:pBdr>
              <w:spacing w:after="0"/>
              <w:ind w:left="240"/>
              <w:jc w:val="left"/>
            </w:pPr>
            <w:r>
              <w:rPr>
                <w:rFonts w:ascii="Times New Roman" w:hAnsi="Times New Roman"/>
                <w:b w:val="false"/>
                <w:i w:val="false"/>
                <w:color w:val="000000"/>
                <w:sz w:val="22"/>
              </w:rPr>
              <w:t>DFARS 216.601(d)(i)(A)</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to Use Incentive or Award Fee Contract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16.401(d)</w:t>
            </w:r>
          </w:p>
          <w:p>
            <w:pPr>
              <w:pBdr>
                <w:top w:space="5"/>
                <w:left w:space="5"/>
                <w:bottom w:space="5"/>
                <w:right w:space="5"/>
              </w:pBdr>
              <w:spacing w:after="0"/>
              <w:ind w:left="240"/>
              <w:jc w:val="left"/>
            </w:pPr>
            <w:r>
              <w:rPr>
                <w:rFonts w:ascii="Times New Roman" w:hAnsi="Times New Roman"/>
                <w:b w:val="false"/>
                <w:i w:val="false"/>
                <w:color w:val="000000"/>
                <w:sz w:val="22"/>
              </w:rPr>
              <w:t>DFARS 216.401(d) NMCARS 5216.401(d)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D&amp;F for Cost Type Research and Development in Excess of $25M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235.006(b)(i)</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for Fixed Price Development for Non-MDAP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235.006(b)(iii)(A)(3)</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Make Single Award for IDIQ Estimated to Exceed $100M (including all options)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16.504(c)(1)(ii)(D) DFARS 216.504(c)</w:t>
            </w:r>
          </w:p>
          <w:p>
            <w:pPr>
              <w:pBdr>
                <w:top w:space="5"/>
                <w:left w:space="5"/>
                <w:bottom w:space="5"/>
                <w:right w:space="5"/>
              </w:pBdr>
              <w:spacing w:after="0"/>
              <w:ind w:left="240"/>
              <w:jc w:val="left"/>
            </w:pPr>
            <w:r>
              <w:rPr>
                <w:rFonts w:ascii="Times New Roman" w:hAnsi="Times New Roman"/>
                <w:b w:val="false"/>
                <w:i w:val="false"/>
                <w:color w:val="000000"/>
                <w:sz w:val="22"/>
              </w:rPr>
              <w:t>NMCARS 5216.504(c)</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to Make Single Award for IDIQ Advisory and Assistance Services Over Three Years and $15M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16.504(c)(2)</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Approval for Cost-Reimbursement Contracts in Excess of $25M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216.301-3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 of Contract Terms in Excess of Five Years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17.204(e)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Use of Non-DoD Contract Vehicle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217.770</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DD Form 2579 Small Business Coordination Record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219.201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of Personal/Non-Personal Services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37.103</w:t>
            </w:r>
          </w:p>
          <w:p>
            <w:pPr>
              <w:pBdr>
                <w:top w:space="5"/>
                <w:left w:space="5"/>
                <w:bottom w:space="5"/>
                <w:right w:space="5"/>
              </w:pBdr>
              <w:spacing w:after="0"/>
              <w:ind w:left="240"/>
              <w:jc w:val="left"/>
            </w:pPr>
            <w:r>
              <w:rPr>
                <w:rFonts w:ascii="Times New Roman" w:hAnsi="Times New Roman"/>
                <w:b w:val="false"/>
                <w:i w:val="false"/>
                <w:color w:val="000000"/>
                <w:sz w:val="22"/>
              </w:rPr>
              <w:t>DFARS PGI 237.503</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for Non-Performance Based Acquisition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237.170-2</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Government-Furnished Property Compliance Checklist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5245.103-74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to Use Warranty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246.704</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Draft/Planning Solicitation(s); Offerors Comments &amp; Government Response to Offerors; Other Exchanges with Industry Before Receipt of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15.201</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Rate Determination (SF-98/98A)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222.1008</w:t>
            </w:r>
          </w:p>
        </w:tc>
      </w:tr>
      <w:tr>
        <w:trPr>
          <w:trHeight w:val="19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Documentation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10</w:t>
            </w:r>
          </w:p>
          <w:p>
            <w:pPr>
              <w:pBdr>
                <w:top w:space="5"/>
                <w:left w:space="5"/>
                <w:bottom w:space="5"/>
                <w:right w:space="5"/>
              </w:pBdr>
              <w:spacing w:after="0"/>
              <w:ind w:left="240"/>
              <w:jc w:val="left"/>
            </w:pPr>
            <w:r>
              <w:rPr>
                <w:rFonts w:ascii="Times New Roman" w:hAnsi="Times New Roman"/>
                <w:b w:val="false"/>
                <w:i w:val="false"/>
                <w:color w:val="000000"/>
                <w:sz w:val="22"/>
              </w:rPr>
              <w:t>DFARS part 210</w:t>
            </w:r>
          </w:p>
          <w:p>
            <w:pPr>
              <w:pBdr>
                <w:top w:space="5"/>
                <w:left w:space="5"/>
                <w:bottom w:space="5"/>
                <w:right w:space="5"/>
              </w:pBdr>
              <w:spacing w:after="0"/>
              <w:ind w:left="240"/>
              <w:jc w:val="left"/>
            </w:pPr>
            <w:r>
              <w:rPr>
                <w:rFonts w:ascii="Times New Roman" w:hAnsi="Times New Roman"/>
                <w:b w:val="false"/>
                <w:i w:val="false"/>
                <w:color w:val="000000"/>
                <w:sz w:val="22"/>
              </w:rPr>
              <w:t>DFARS 237.102-78</w:t>
            </w:r>
          </w:p>
          <w:p>
            <w:pPr>
              <w:pBdr>
                <w:top w:space="5"/>
                <w:left w:space="5"/>
                <w:bottom w:space="5"/>
                <w:right w:space="5"/>
              </w:pBdr>
              <w:spacing w:after="0"/>
              <w:ind w:left="240"/>
              <w:jc w:val="left"/>
            </w:pPr>
            <w:r>
              <w:rPr>
                <w:rFonts w:ascii="Times New Roman" w:hAnsi="Times New Roman"/>
                <w:b w:val="false"/>
                <w:i w:val="false"/>
                <w:color w:val="000000"/>
                <w:sz w:val="22"/>
              </w:rPr>
              <w:t>DFARS PGI 215.371-2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Independent Government Cost Estimate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4.803(a)(7)</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of FAR/DFARS/NMCARS Deviations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1.4</w:t>
            </w:r>
          </w:p>
          <w:p>
            <w:pPr>
              <w:pBdr>
                <w:top w:space="5"/>
                <w:left w:space="5"/>
                <w:bottom w:space="5"/>
                <w:right w:space="5"/>
              </w:pBdr>
              <w:spacing w:after="0"/>
              <w:ind w:left="240"/>
              <w:jc w:val="left"/>
            </w:pPr>
            <w:r>
              <w:rPr>
                <w:rFonts w:ascii="Times New Roman" w:hAnsi="Times New Roman"/>
                <w:b w:val="false"/>
                <w:i w:val="false"/>
                <w:color w:val="000000"/>
                <w:sz w:val="22"/>
              </w:rPr>
              <w:t>DFARS subpart 201.4 NMCARS subpart 5201.4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Undefinitized Contract Action and Undefinitized Change Order Approval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217.74</w:t>
            </w:r>
          </w:p>
          <w:p>
            <w:pPr>
              <w:pBdr>
                <w:top w:space="5"/>
                <w:left w:space="5"/>
                <w:bottom w:space="5"/>
                <w:right w:space="5"/>
              </w:pBdr>
              <w:spacing w:after="0"/>
              <w:ind w:left="240"/>
              <w:jc w:val="left"/>
            </w:pPr>
            <w:r>
              <w:rPr>
                <w:rFonts w:ascii="Times New Roman" w:hAnsi="Times New Roman"/>
                <w:b w:val="false"/>
                <w:i w:val="false"/>
                <w:color w:val="000000"/>
                <w:sz w:val="22"/>
              </w:rPr>
              <w:t>NMCARS 5243.201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Unusual Contract Financing Clauses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part 32</w:t>
            </w:r>
          </w:p>
          <w:p>
            <w:pPr>
              <w:pBdr>
                <w:top w:space="5"/>
                <w:left w:space="5"/>
                <w:bottom w:space="5"/>
                <w:right w:space="5"/>
              </w:pBdr>
              <w:spacing w:after="0"/>
              <w:ind w:left="240"/>
              <w:jc w:val="left"/>
            </w:pPr>
            <w:r>
              <w:rPr>
                <w:rFonts w:ascii="Times New Roman" w:hAnsi="Times New Roman"/>
                <w:b w:val="false"/>
                <w:i w:val="false"/>
                <w:color w:val="000000"/>
                <w:sz w:val="22"/>
              </w:rPr>
              <w:t>DFARS part 232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for Oral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15.203(f)</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Tailoring of Provisions and Clauses for Use in Commercial Item Acquisition (waiver)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subpart 12.3</w:t>
            </w:r>
          </w:p>
          <w:p>
            <w:pPr>
              <w:pBdr>
                <w:top w:space="5"/>
                <w:left w:space="5"/>
                <w:bottom w:space="5"/>
                <w:right w:space="5"/>
              </w:pBdr>
              <w:spacing w:after="0"/>
              <w:ind w:left="240"/>
              <w:jc w:val="left"/>
            </w:pPr>
            <w:r>
              <w:rPr>
                <w:rFonts w:ascii="Times New Roman" w:hAnsi="Times New Roman"/>
                <w:b w:val="false"/>
                <w:i w:val="false"/>
                <w:color w:val="000000"/>
                <w:sz w:val="22"/>
              </w:rPr>
              <w:t>DFARS subpart 212.3</w:t>
            </w:r>
          </w:p>
          <w:p>
            <w:pPr>
              <w:pBdr>
                <w:top w:space="5"/>
                <w:left w:space="5"/>
                <w:bottom w:space="5"/>
                <w:right w:space="5"/>
              </w:pBdr>
              <w:spacing w:after="0"/>
              <w:ind w:left="240"/>
              <w:jc w:val="left"/>
            </w:pPr>
            <w:r>
              <w:rPr>
                <w:rFonts w:ascii="Times New Roman" w:hAnsi="Times New Roman"/>
                <w:b w:val="false"/>
                <w:i w:val="false"/>
                <w:color w:val="000000"/>
                <w:sz w:val="22"/>
              </w:rPr>
              <w:t>NMCARS subpart 5212.3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Solicitation/Request for Proposal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Amendments to RFP</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15.206</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 and Solicitations for Commercial Item Acquisitions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12.603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 Proposal(s)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DCAA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ACO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Technical Evaluation Report(s)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Price/Cost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Past Performance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15.305(a)(2)</w:t>
            </w:r>
          </w:p>
          <w:p>
            <w:pPr>
              <w:pBdr>
                <w:top w:space="5"/>
                <w:left w:space="5"/>
                <w:bottom w:space="5"/>
                <w:right w:space="5"/>
              </w:pBdr>
              <w:spacing w:after="0"/>
              <w:ind w:left="240"/>
              <w:jc w:val="left"/>
            </w:pPr>
            <w:r>
              <w:rPr>
                <w:rFonts w:ascii="Times New Roman" w:hAnsi="Times New Roman"/>
                <w:b w:val="false"/>
                <w:i w:val="false"/>
                <w:color w:val="000000"/>
                <w:sz w:val="22"/>
              </w:rPr>
              <w:t>DFARS 215.305(a)(2)</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Small Business Participation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215.304(c)(i)</w:t>
            </w:r>
          </w:p>
          <w:p>
            <w:pPr>
              <w:pBdr>
                <w:top w:space="5"/>
                <w:left w:space="5"/>
                <w:bottom w:space="5"/>
                <w:right w:space="5"/>
              </w:pBdr>
              <w:spacing w:after="0"/>
              <w:ind w:left="240"/>
              <w:jc w:val="left"/>
            </w:pPr>
            <w:r>
              <w:rPr>
                <w:rFonts w:ascii="Times New Roman" w:hAnsi="Times New Roman"/>
                <w:b w:val="false"/>
                <w:i w:val="false"/>
                <w:color w:val="000000"/>
                <w:sz w:val="22"/>
              </w:rPr>
              <w:t>DoD Source Selection Procedures</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Plan Evaluation Report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19.702(a)</w:t>
            </w:r>
          </w:p>
          <w:p>
            <w:pPr>
              <w:pBdr>
                <w:top w:space="5"/>
                <w:left w:space="5"/>
                <w:bottom w:space="5"/>
                <w:right w:space="5"/>
              </w:pBdr>
              <w:spacing w:after="0"/>
              <w:ind w:left="240"/>
              <w:jc w:val="left"/>
            </w:pPr>
            <w:r>
              <w:rPr>
                <w:rFonts w:ascii="Times New Roman" w:hAnsi="Times New Roman"/>
                <w:b w:val="false"/>
                <w:i w:val="false"/>
                <w:color w:val="000000"/>
                <w:sz w:val="22"/>
              </w:rPr>
              <w:t>FAR 19.704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Range Determination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15.306(c)</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Evaluation of Transportation Costs (DD Form 1654)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47.306</w:t>
            </w:r>
          </w:p>
          <w:p>
            <w:pPr>
              <w:pBdr>
                <w:top w:space="5"/>
                <w:left w:space="5"/>
                <w:bottom w:space="5"/>
                <w:right w:space="5"/>
              </w:pBdr>
              <w:spacing w:after="0"/>
              <w:ind w:left="240"/>
              <w:jc w:val="left"/>
            </w:pPr>
            <w:r>
              <w:rPr>
                <w:rFonts w:ascii="Times New Roman" w:hAnsi="Times New Roman"/>
                <w:b w:val="false"/>
                <w:i w:val="false"/>
                <w:color w:val="000000"/>
                <w:sz w:val="22"/>
              </w:rPr>
              <w:t>DFARS 247.301-71</w:t>
            </w:r>
          </w:p>
          <w:p>
            <w:pPr>
              <w:pBdr>
                <w:top w:space="5"/>
                <w:left w:space="5"/>
                <w:bottom w:space="5"/>
                <w:right w:space="5"/>
              </w:pBdr>
              <w:spacing w:after="0"/>
              <w:ind w:left="240"/>
              <w:jc w:val="left"/>
            </w:pPr>
            <w:r>
              <w:rPr>
                <w:rFonts w:ascii="Times New Roman" w:hAnsi="Times New Roman"/>
                <w:b w:val="false"/>
                <w:i w:val="false"/>
                <w:color w:val="000000"/>
                <w:sz w:val="22"/>
              </w:rPr>
              <w:t>DFARS 247.372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30.201-5</w:t>
            </w:r>
          </w:p>
          <w:p>
            <w:pPr>
              <w:pBdr>
                <w:top w:space="5"/>
                <w:left w:space="5"/>
                <w:bottom w:space="5"/>
                <w:right w:space="5"/>
              </w:pBdr>
              <w:spacing w:after="0"/>
              <w:ind w:left="240"/>
              <w:jc w:val="left"/>
            </w:pPr>
            <w:r>
              <w:rPr>
                <w:rFonts w:ascii="Times New Roman" w:hAnsi="Times New Roman"/>
                <w:b w:val="false"/>
                <w:i w:val="false"/>
                <w:color w:val="000000"/>
                <w:sz w:val="22"/>
              </w:rPr>
              <w:t>DFARS 230.201-5</w:t>
            </w:r>
          </w:p>
          <w:p>
            <w:pPr>
              <w:pBdr>
                <w:top w:space="5"/>
                <w:left w:space="5"/>
                <w:bottom w:space="5"/>
                <w:right w:space="5"/>
              </w:pBdr>
              <w:spacing w:after="0"/>
              <w:ind w:left="240"/>
              <w:jc w:val="left"/>
            </w:pPr>
            <w:r>
              <w:rPr>
                <w:rFonts w:ascii="Times New Roman" w:hAnsi="Times New Roman"/>
                <w:b w:val="false"/>
                <w:i w:val="false"/>
                <w:color w:val="000000"/>
                <w:sz w:val="22"/>
              </w:rPr>
              <w:t>NMCARS 5230.201-5</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Evaluation, Approval)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15.407-2</w:t>
            </w:r>
          </w:p>
        </w:tc>
      </w:tr>
      <w:tr>
        <w:trPr>
          <w:trHeight w:val="14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Compliance with FAR Subpart 4.21 – Prohibition on Contracting for Certain Telecommunications and Video Surveillance Services or Equipment -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provision 52.204-24</w:t>
            </w:r>
          </w:p>
          <w:p>
            <w:pPr>
              <w:pBdr>
                <w:top w:space="5"/>
                <w:left w:space="5"/>
                <w:bottom w:space="5"/>
                <w:right w:space="5"/>
              </w:pBdr>
              <w:spacing w:after="0"/>
              <w:ind w:left="240"/>
              <w:jc w:val="left"/>
            </w:pPr>
            <w:r>
              <w:rPr>
                <w:rFonts w:ascii="Times New Roman" w:hAnsi="Times New Roman"/>
                <w:b w:val="false"/>
                <w:i w:val="false"/>
                <w:color w:val="000000"/>
                <w:sz w:val="22"/>
              </w:rPr>
              <w:t>FAR provision 52.204-26</w:t>
            </w:r>
          </w:p>
          <w:p>
            <w:pPr>
              <w:pBdr>
                <w:top w:space="5"/>
                <w:left w:space="5"/>
                <w:bottom w:space="5"/>
                <w:right w:space="5"/>
              </w:pBdr>
              <w:spacing w:after="0"/>
              <w:ind w:left="240"/>
              <w:jc w:val="left"/>
            </w:pPr>
            <w:r>
              <w:rPr>
                <w:rFonts w:ascii="Times New Roman" w:hAnsi="Times New Roman"/>
                <w:b w:val="false"/>
                <w:i w:val="false"/>
                <w:color w:val="000000"/>
                <w:sz w:val="22"/>
              </w:rPr>
              <w:t>FAR clause 52.204-25</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Exemptions Requested to Buy American, Berry Amendment, Specialty Metals Restrictions, or Other Requirements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subpart 225.70</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Determination and Basis for Pass-Through Charges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15.404-1(h)</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Estimating System Determined Acceptable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215.407-5</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Pre‑Award Disclosure Statement ‑ Cost Accounting Practices and Certification and Determined Current, Accurate, and Complete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clause 52.230-1</w:t>
            </w:r>
          </w:p>
          <w:p>
            <w:pPr>
              <w:pBdr>
                <w:top w:space="5"/>
                <w:left w:space="5"/>
                <w:bottom w:space="5"/>
                <w:right w:space="5"/>
              </w:pBdr>
              <w:spacing w:after="0"/>
              <w:ind w:left="240"/>
              <w:jc w:val="left"/>
            </w:pPr>
            <w:r>
              <w:rPr>
                <w:rFonts w:ascii="Times New Roman" w:hAnsi="Times New Roman"/>
                <w:b w:val="false"/>
                <w:i w:val="false"/>
                <w:color w:val="000000"/>
                <w:sz w:val="22"/>
              </w:rPr>
              <w:t>FAR 30.202-6</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Accounting System Determined Adequate by CAO/DCAA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16.301-3</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 Purchasing System Determined to be Approved by the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44.305</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Property System Reviewed for Acceptability by ACO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45.105</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 Exclusions Verification for All Offerors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9.405(e)(1)</w:t>
            </w:r>
          </w:p>
        </w:tc>
      </w:tr>
      <w:tr>
        <w:trPr>
          <w:trHeight w:val="17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and Delinquent Tax Liability or a Felony Conviction under Federal Law</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24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Pre-Negotiation Objective - Four Tenets:</w:t>
            </w:r>
          </w:p>
          <w:p>
            <w:pPr>
              <w:pBdr>
                <w:top w:space="5"/>
                <w:left w:space="5"/>
                <w:bottom w:space="5"/>
                <w:right w:space="5"/>
              </w:pBdr>
              <w:spacing w:after="0"/>
              <w:ind w:left="240"/>
              <w:jc w:val="left"/>
            </w:pPr>
            <w:r>
              <w:rPr>
                <w:rFonts w:ascii="Times New Roman" w:hAnsi="Times New Roman"/>
                <w:b w:val="false"/>
                <w:i w:val="false"/>
                <w:color w:val="000000"/>
                <w:sz w:val="22"/>
              </w:rPr>
              <w:t>1. What is the estimate,</w:t>
            </w:r>
          </w:p>
          <w:p>
            <w:pPr>
              <w:pBdr>
                <w:top w:space="5"/>
                <w:left w:space="5"/>
                <w:bottom w:space="5"/>
                <w:right w:space="5"/>
              </w:pBdr>
              <w:spacing w:after="0"/>
              <w:ind w:left="240"/>
              <w:jc w:val="left"/>
            </w:pPr>
            <w:r>
              <w:rPr>
                <w:rFonts w:ascii="Times New Roman" w:hAnsi="Times New Roman"/>
                <w:b w:val="false"/>
                <w:i w:val="false"/>
                <w:color w:val="000000"/>
                <w:sz w:val="22"/>
              </w:rPr>
              <w:t>2. What is the estimate based on,</w:t>
            </w:r>
          </w:p>
          <w:p>
            <w:pPr>
              <w:pBdr>
                <w:top w:space="5"/>
                <w:left w:space="5"/>
                <w:bottom w:space="5"/>
                <w:right w:space="5"/>
              </w:pBdr>
              <w:spacing w:after="0"/>
              <w:ind w:left="240"/>
              <w:jc w:val="left"/>
            </w:pPr>
            <w:r>
              <w:rPr>
                <w:rFonts w:ascii="Times New Roman" w:hAnsi="Times New Roman"/>
                <w:b w:val="false"/>
                <w:i w:val="false"/>
                <w:color w:val="000000"/>
                <w:sz w:val="22"/>
              </w:rPr>
              <w:t>3. How was the estimate derived, and</w:t>
            </w:r>
          </w:p>
          <w:p>
            <w:pPr>
              <w:pBdr>
                <w:top w:space="5"/>
                <w:left w:space="5"/>
                <w:bottom w:space="5"/>
                <w:right w:space="5"/>
              </w:pBdr>
              <w:spacing w:after="0"/>
              <w:ind w:left="240"/>
              <w:jc w:val="left"/>
            </w:pPr>
            <w:r>
              <w:rPr>
                <w:rFonts w:ascii="Times New Roman" w:hAnsi="Times New Roman"/>
                <w:b w:val="false"/>
                <w:i w:val="false"/>
                <w:color w:val="000000"/>
                <w:sz w:val="22"/>
              </w:rPr>
              <w:t>4. Why is the estimate reasonable?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POST-NEGOTIATION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With or Without Discussions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15.306(a)(3)</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Waiver of Cost or Pricing Data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15.403-1(c)(4)</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Certificate of Current Cost or Pricing Data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15.406-2</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Plan Determined Adequate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19.705-4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Approval of SDB Subcontracting Goal Less Than 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219.705-4</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SBIR/STTR Phase III Award Contracting Officer Affirmation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5206.302-5(b)</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EEO Compliance Requested/Obtained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22.805</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Determination of Responsibility and Financial Stability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9.103</w:t>
            </w:r>
          </w:p>
          <w:p>
            <w:pPr>
              <w:pBdr>
                <w:top w:space="5"/>
                <w:left w:space="5"/>
                <w:bottom w:space="5"/>
                <w:right w:space="5"/>
              </w:pBdr>
              <w:spacing w:after="0"/>
              <w:ind w:left="240"/>
              <w:jc w:val="left"/>
            </w:pPr>
            <w:r>
              <w:rPr>
                <w:rFonts w:ascii="Times New Roman" w:hAnsi="Times New Roman"/>
                <w:b w:val="false"/>
                <w:i w:val="false"/>
                <w:color w:val="000000"/>
                <w:sz w:val="22"/>
              </w:rPr>
              <w:t>FAR 9.104-1</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SAM Exclusions Verification for Successful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9.405(e)(4)</w:t>
            </w:r>
          </w:p>
        </w:tc>
      </w:tr>
      <w:tr>
        <w:trPr>
          <w:trHeight w:val="175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and Delinquent Tax Liability or a Felony Conviction under Federal Law for Successful Offeror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9.104-5</w:t>
            </w:r>
          </w:p>
          <w:p>
            <w:pPr>
              <w:pBdr>
                <w:top w:space="5"/>
                <w:left w:space="5"/>
                <w:bottom w:space="5"/>
                <w:right w:space="5"/>
              </w:pBdr>
              <w:spacing w:after="0"/>
              <w:ind w:left="240"/>
              <w:jc w:val="left"/>
            </w:pPr>
            <w:r>
              <w:rPr>
                <w:rFonts w:ascii="Times New Roman" w:hAnsi="Times New Roman"/>
                <w:b w:val="false"/>
                <w:i w:val="false"/>
                <w:color w:val="000000"/>
                <w:sz w:val="22"/>
              </w:rPr>
              <w:t>FAR provision 52.209-5</w:t>
            </w:r>
          </w:p>
          <w:p>
            <w:pPr>
              <w:pBdr>
                <w:top w:space="5"/>
                <w:left w:space="5"/>
                <w:bottom w:space="5"/>
                <w:right w:space="5"/>
              </w:pBdr>
              <w:spacing w:after="0"/>
              <w:ind w:left="240"/>
              <w:jc w:val="left"/>
            </w:pPr>
            <w:r>
              <w:rPr>
                <w:rFonts w:ascii="Times New Roman" w:hAnsi="Times New Roman"/>
                <w:b w:val="false"/>
                <w:i w:val="false"/>
                <w:color w:val="000000"/>
                <w:sz w:val="22"/>
              </w:rPr>
              <w:t>FAR provision 52.212-3(h) FAR provision 52.209-11</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VETS-4212 Filing Verification for Awardee (Non-Commercial Items that Exceed the SAT)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22.1302(b)</w:t>
            </w:r>
          </w:p>
          <w:p>
            <w:pPr>
              <w:pBdr>
                <w:top w:space="5"/>
                <w:left w:space="5"/>
                <w:bottom w:space="5"/>
                <w:right w:space="5"/>
              </w:pBdr>
              <w:spacing w:after="0"/>
              <w:ind w:left="240"/>
              <w:jc w:val="left"/>
            </w:pPr>
            <w:r>
              <w:rPr>
                <w:rFonts w:ascii="Times New Roman" w:hAnsi="Times New Roman"/>
                <w:b w:val="false"/>
                <w:i w:val="false"/>
                <w:color w:val="000000"/>
                <w:sz w:val="22"/>
              </w:rPr>
              <w:t>FAR 22.1304</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Part 15 Negotiation Documentation Requirements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15.406-3</w:t>
            </w:r>
          </w:p>
          <w:p>
            <w:pPr>
              <w:pBdr>
                <w:top w:space="5"/>
                <w:left w:space="5"/>
                <w:bottom w:space="5"/>
                <w:right w:space="5"/>
              </w:pBdr>
              <w:spacing w:after="0"/>
              <w:ind w:left="240"/>
              <w:jc w:val="left"/>
            </w:pPr>
            <w:r>
              <w:rPr>
                <w:rFonts w:ascii="Times New Roman" w:hAnsi="Times New Roman"/>
                <w:b w:val="false"/>
                <w:i w:val="false"/>
                <w:color w:val="000000"/>
                <w:sz w:val="22"/>
              </w:rPr>
              <w:t>DFARS 215.406-3</w:t>
            </w:r>
          </w:p>
        </w:tc>
      </w:tr>
    </w:tbl>
    <!-- Created by docx4j 6.1.2 (Apache licensed) using REFERENCE JAXB in Oracle Java 15 on Linux -->
    <w:p>
      <w:pPr>
        <w:pStyle w:val="Heading1"/>
        <w:spacing w:after="161"/>
        <w:ind w:left="120"/>
        <w:jc w:val="center"/>
      </w:pPr>
      <w:bookmarkStart w:name="NMCARS_NM_Anex_topic_3" w:id="598"/>
      <w:r>
        <w:rPr>
          <w:rFonts w:ascii="Times New Roman" w:hAnsi="Times New Roman"/>
          <w:color w:val="000000"/>
        </w:rPr>
        <w:t>ANNEX 3</w:t>
      </w:r>
      <w:r>
        <w:rPr>
          <w:rFonts w:ascii="Times New Roman" w:hAnsi="Times New Roman"/>
          <w:color w:val="000000"/>
        </w:rPr>
        <w:t xml:space="preserve"> – DOMESTIC NONAVAILABILITY DETERMINATION AND SUPPORTING DOCUMENTATION</w:t>
      </w:r>
      <w:bookmarkEnd w:id="598"/>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t>[MISSING IMAGE: ,  ]</w:t>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t>[MISSING IMAGE: ,  ]</w:t>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w:t>
            </w:r>
          </w:p>
        </w:tc>
      </w:tr>
      <w:tr>
        <w:trPr>
          <w:trHeight w:val="10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p>
            <w:pPr>
              <w:pBdr>
                <w:top w:space="5"/>
                <w:left w:space="5"/>
                <w:bottom w:space="5"/>
                <w:right w:space="5"/>
              </w:pBdr>
              <w:spacing w:after="0"/>
              <w:ind w:left="240"/>
              <w:jc w:val="left"/>
            </w:pPr>
            <w:r>
              <w:rPr>
                <w:rFonts w:ascii="Times New Roman" w:hAnsi="Times New Roman"/>
                <w:b w:val="false"/>
                <w:i w:val="false"/>
                <w:color w:val="000000"/>
                <w:sz w:val="22"/>
              </w:rPr>
              <w:t>Secretary of the Navy</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 Created by docx4j 6.1.2 (Apache licensed) using REFERENCE JAXB in Oracle Java 15 on Linux -->
    <w:p>
      <w:pPr>
        <w:pStyle w:val="Heading1"/>
        <w:spacing w:after="161"/>
        <w:ind w:left="120"/>
        <w:jc w:val="center"/>
      </w:pPr>
      <w:bookmarkStart w:name="NMCARS_NM_Anex_topic_4" w:id="528"/>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w:t>
      </w:r>
      <w:bookmarkEnd w:id="528"/>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w:p>
      <w:pPr>
        <w:spacing w:after="0"/>
        <w:jc w:val="left"/>
        <w:ind w:left="720" w:hanging="360"/>
      </w:pPr>
      <w:r>
        <w:rPr>
          <w:rFonts w:ascii="Times New Roman" w:hAnsi="Times New Roman"/>
          <w:b w:val="false"/>
          <w:i w:val="false"/>
          <w:color w:val="000000"/>
          <w:sz w:val="22"/>
        </w:rPr>
        <w:t xml:space="preserve"> </w:t>
      </w:r>
      <w:bookmarkStart w:name="vRZszQ" w:id="529"/>
      <w:r>
        <w:rPr>
          <w:rFonts w:ascii="Times New Roman" w:hAnsi="Times New Roman"/>
          <w:b w:val="false"/>
          <w:i w:val="false"/>
          <w:color w:val="000000"/>
          <w:sz w:val="22"/>
        </w:rPr>
        <w:t>(a)</w:t>
      </w:r>
      <w:bookmarkEnd w:id="529"/>
      <w:r>
        <w:rPr>
          <w:rFonts w:ascii="Times New Roman" w:hAnsi="Times New Roman"/>
          <w:b w:val="false"/>
          <w:i w:val="false"/>
          <w:color w:val="000000"/>
          <w:sz w:val="22"/>
        </w:rPr>
        <w:t xml:space="preserve"> ASN(RDA) Memorandum, Revised Memorandum for Implementation of Section 233 Pilot Program for the Enhancement of the Research, Development, Test and Evaluation Centers dated July 14, 2017;</w:t>
      </w:r>
    </w:p>
    <w:p>
      <w:pPr>
        <w:spacing w:after="0"/>
        <w:jc w:val="left"/>
        <w:ind w:left="720" w:hanging="360"/>
      </w:pPr>
      <w:r>
        <w:rPr>
          <w:rFonts w:ascii="Times New Roman" w:hAnsi="Times New Roman"/>
          <w:b w:val="false"/>
          <w:i w:val="false"/>
          <w:color w:val="000000"/>
          <w:sz w:val="22"/>
        </w:rPr>
        <w:t xml:space="preserve"> </w:t>
      </w:r>
      <w:bookmarkStart w:name="XqkqJl" w:id="530"/>
      <w:r>
        <w:rPr>
          <w:rFonts w:ascii="Times New Roman" w:hAnsi="Times New Roman"/>
          <w:b w:val="false"/>
          <w:i w:val="false"/>
          <w:color w:val="000000"/>
          <w:sz w:val="22"/>
        </w:rPr>
        <w:t>(b)</w:t>
      </w:r>
      <w:bookmarkEnd w:id="530"/>
      <w:r>
        <w:rPr>
          <w:rFonts w:ascii="Times New Roman" w:hAnsi="Times New Roman"/>
          <w:b w:val="false"/>
          <w:i w:val="false"/>
          <w:color w:val="000000"/>
          <w:sz w:val="22"/>
        </w:rPr>
        <w:t xml:space="preserve"> ASN(RDA) Memorandum, Approval of Initiatives Under FY2017 NDAA Section 233 Pilot Program for the Enhancement of the Research, Development, Test and Evaluation Centers dated November 16, 2017;</w:t>
      </w:r>
    </w:p>
    <w:p>
      <w:pPr>
        <w:spacing w:after="0"/>
        <w:jc w:val="left"/>
        <w:ind w:left="720" w:hanging="360"/>
      </w:pPr>
      <w:r>
        <w:rPr>
          <w:rFonts w:ascii="Times New Roman" w:hAnsi="Times New Roman"/>
          <w:b w:val="false"/>
          <w:i w:val="false"/>
          <w:color w:val="000000"/>
          <w:sz w:val="22"/>
        </w:rPr>
        <w:t xml:space="preserve"> </w:t>
      </w:r>
      <w:bookmarkStart w:name="WuDiyC" w:id="531"/>
      <w:r>
        <w:rPr>
          <w:rFonts w:ascii="Times New Roman" w:hAnsi="Times New Roman"/>
          <w:b w:val="false"/>
          <w:i w:val="false"/>
          <w:color w:val="000000"/>
          <w:sz w:val="22"/>
        </w:rPr>
        <w:t>(c)</w:t>
      </w:r>
      <w:bookmarkEnd w:id="531"/>
      <w:r>
        <w:rPr>
          <w:rFonts w:ascii="Times New Roman" w:hAnsi="Times New Roman"/>
          <w:b w:val="false"/>
          <w:i w:val="false"/>
          <w:color w:val="000000"/>
          <w:sz w:val="22"/>
        </w:rPr>
        <w:t xml:space="preserve"> ASN(RDA) Memorandum, Approved Initiatives Under FY2017 NOAA Section 233 Pilot Program for the Enhancement of the Research, Development, Test and Evaluation Centers, Phase II, Sprint I dated March 5, 2019; and</w:t>
      </w:r>
    </w:p>
    <w:p>
      <w:pPr>
        <w:pBdr>
          <w:top w:space="5"/>
          <w:left w:space="5"/>
          <w:bottom w:space="5"/>
          <w:right w:space="5"/>
        </w:pBdr>
        <w:spacing w:after="0"/>
        <w:ind w:left="1065"/>
        <w:jc w:val="left"/>
      </w:pPr>
      <w:r>
        <w:rPr>
          <w:rFonts w:ascii="Times New Roman" w:hAnsi="Times New Roman"/>
          <w:b w:val="false"/>
          <w:i w:val="false"/>
          <w:color w:val="000000"/>
          <w:sz w:val="22"/>
        </w:rPr>
        <w:t>The table below captures approved initiatives as reflected in references (a) through (c).</w:t>
      </w:r>
    </w:p>
    <w:tbl>
      <w:tblPr>
        <w:tblW w:w="0" w:type="auto"/>
        <w:tblInd w:w="960"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16"/>
        <w:gridCol w:w="2116"/>
        <w:gridCol w:w="2115"/>
        <w:gridCol w:w="2009"/>
      </w:tblGrid>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682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for Other than Full and Open competition not exceeding $93 million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Naval Research Laboratory (NRL);</w:t>
            </w:r>
          </w:p>
          <w:p>
            <w:pPr>
              <w:pBdr>
                <w:top w:space="5"/>
                <w:left w:space="5"/>
                <w:bottom w:space="5"/>
                <w:right w:space="5"/>
              </w:pBdr>
              <w:spacing w:after="0"/>
              <w:ind w:left="105"/>
              <w:jc w:val="left"/>
            </w:pPr>
            <w:r>
              <w:rPr>
                <w:rFonts w:ascii="Times New Roman" w:hAnsi="Times New Roman"/>
                <w:b w:val="false"/>
                <w:i w:val="false"/>
                <w:color w:val="000000"/>
                <w:sz w:val="22"/>
              </w:rPr>
              <w:t>NAVSEA Warfare Centers (NWCs) (Naval Surface Warfare Center and Naval Undersea Warfare Center);</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Aircraft Division (NAWCAD);</w:t>
            </w:r>
          </w:p>
          <w:p>
            <w:pPr>
              <w:pBdr>
                <w:top w:space="5"/>
                <w:left w:space="5"/>
                <w:bottom w:space="5"/>
                <w:right w:space="5"/>
              </w:pBdr>
              <w:spacing w:after="0"/>
              <w:ind w:left="105"/>
              <w:jc w:val="left"/>
            </w:pPr>
            <w:r>
              <w:rPr>
                <w:rFonts w:ascii="Times New Roman" w:hAnsi="Times New Roman"/>
                <w:b w:val="false"/>
                <w:i w:val="false"/>
                <w:color w:val="000000"/>
                <w:sz w:val="22"/>
              </w:rPr>
              <w:t>Naval Air Warfare Center - Weapons Division (NAWCWD); and</w:t>
            </w:r>
          </w:p>
          <w:p>
            <w:pPr>
              <w:pBdr>
                <w:top w:space="5"/>
                <w:left w:space="5"/>
                <w:bottom w:space="5"/>
                <w:right w:space="5"/>
              </w:pBdr>
              <w:spacing w:after="0"/>
              <w:ind w:left="105"/>
              <w:jc w:val="left"/>
            </w:pPr>
            <w:r>
              <w:rPr>
                <w:rFonts w:ascii="Times New Roman" w:hAnsi="Times New Roman"/>
                <w:b w:val="false"/>
                <w:i w:val="false"/>
                <w:color w:val="000000"/>
                <w:sz w:val="22"/>
              </w:rPr>
              <w:t>Naval Information and Warfare Centers - Atlantic and Pacific (formerly SPAWAR Systems Centers)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Justifications and Approvals to not provide a Fair Opportunity to be considered on proposed orders not exceeding $93 million under Multiple Award Contracts, may be approved by a general/flag officer or Senior Executive of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5206.304(a)(S-90)</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July 14, 2017</w:t>
            </w:r>
          </w:p>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Management and Oversight Process for the Acquisition of Services (MOPAS) actions with an estimated value of less than $100,000,000 may be approved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p>
            <w:pPr>
              <w:pBdr>
                <w:top w:space="5"/>
                <w:left w:space="5"/>
                <w:bottom w:space="5"/>
                <w:right w:space="5"/>
              </w:pBdr>
              <w:spacing w:after="0"/>
              <w:ind w:left="105"/>
              <w:jc w:val="left"/>
            </w:pPr>
            <w:r>
              <w:rPr>
                <w:rFonts w:ascii="Times New Roman" w:hAnsi="Times New Roman"/>
                <w:b w:val="false"/>
                <w:i w:val="false"/>
                <w:color w:val="000000"/>
                <w:sz w:val="22"/>
              </w:rPr>
              <w:t>5237.503(S-90)(b)</w:t>
            </w:r>
          </w:p>
        </w:tc>
      </w:tr>
      <w:tr>
        <w:trPr>
          <w:trHeight w:val="133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Purchase card may be used to procure supplies/services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5213.270</w:t>
            </w:r>
          </w:p>
        </w:tc>
      </w:tr>
      <w:tr>
        <w:trPr>
          <w:trHeight w:val="241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Single Award Task or delivery order contracts under $112 Million do not require HCA approval - NMCARS 5216.504-90 is waived.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5216.504-90</w:t>
            </w:r>
          </w:p>
        </w:tc>
      </w:tr>
      <w:tr>
        <w:trPr>
          <w:trHeight w:val="160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Peer Reviews for actions less than $250 Million may be conducted by the STRL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NWCs, NAWCAD, NAWCWD, and NIWC SCs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5201.170(b)</w:t>
            </w:r>
          </w:p>
        </w:tc>
      </w:tr>
      <w:tr>
        <w:trPr>
          <w:trHeight w:val="58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 may approve bridge contract actions below $20 Million per NMCARS 5206.303-1(S-90), which permits HCAs to delegate bridge contract approval one level.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NRL</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5206.303-1(S-90)(a)</w:t>
            </w:r>
          </w:p>
        </w:tc>
      </w:tr>
      <w:tr>
        <w:trPr>
          <w:trHeight w:val="402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Business Clearance documents up to $75M and use an abbreviated Business Clearance Form for actions between $150K and $750K as consistent with NMCARS 5201.690, which instructs the HCA to establish Business Clearance Review procedures.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5201.690(d)</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November 16, 2017</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Use contracting functions of Army Corp of Engineers and/or General Services administration in accordance with interagency acquisitions procedures in FAR 17.5, DFARS 217.5, NMCARS 5217.5 and is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NWCs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current consolidation of contract approval thresholds from $2 Million to no more than $50 Million for STRL and less than $100 Million for Head of Contracting Activity (HCA).</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5207.107-2(e)(2)(1)</w:t>
            </w:r>
          </w:p>
        </w:tc>
      </w:tr>
      <w:tr>
        <w:trPr>
          <w:trHeight w:val="412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NMCARS 5237.502 and allow HCA discretion in establishing Management and Oversight Process for the Acquisition of Services (MOPAS-S) content and format requirement below $2.0M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5237.502</w:t>
            </w:r>
          </w:p>
        </w:tc>
      </w:tr>
      <w:tr>
        <w:trPr>
          <w:trHeight w:val="295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waive Source Selection Advisory Council (SSAC) requirement for procurements valued under $250M, increasing threshold from $100M to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5215.300</w:t>
            </w:r>
          </w:p>
        </w:tc>
      </w:tr>
      <w:tr>
        <w:trPr>
          <w:trHeight w:val="321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Approval granted to increase the threshold for requiring DoD Item Unique Identification (IUID) identifiers from $5K to $10K for acquisitions at or below the micro-purchase threshold.</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5211.274-2(a)</w:t>
            </w:r>
          </w:p>
        </w:tc>
      </w:tr>
      <w:tr>
        <w:trPr>
          <w:trHeight w:val="429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5201.601-90(b)</w:t>
            </w:r>
          </w:p>
        </w:tc>
      </w:tr>
      <w:tr>
        <w:trPr>
          <w:trHeight w:val="54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Reference Date</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Initiative</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Applicability</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i w:val="false"/>
                <w:color w:val="000000"/>
                <w:sz w:val="22"/>
              </w:rPr>
              <w:t>NMCARS Pointer</w:t>
            </w:r>
          </w:p>
        </w:tc>
      </w:tr>
      <w:tr>
        <w:trPr>
          <w:trHeight w:val="187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Approve Acquisition Plans for contract actions less than $250M.</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5207.103(j)(ii)</w:t>
            </w:r>
          </w:p>
        </w:tc>
      </w:tr>
      <w:tr>
        <w:trPr>
          <w:trHeight w:val="10470"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acquisition procedures in FAR 17.5, DFARS 217.5, NMCARS 5217.5 and consistent with 10 U.S.C. Section 2851.</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5217.502-2(a)</w:t>
            </w:r>
          </w:p>
        </w:tc>
      </w:tr>
      <w:tr>
        <w:trPr>
          <w:trHeight w:val="5325" w:hRule="atLeast"/>
        </w:trPr>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March 5, 2019</w:t>
            </w:r>
          </w:p>
        </w:tc>
        <w:tc>
          <w:tcPr>
            <w:tcW w:w="3194"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Waive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DON STRLs</w:t>
            </w:r>
          </w:p>
        </w:tc>
        <w:tc>
          <w:tcPr>
            <w:tcW w:w="3193" w:type="dxa"/>
            <w:tcMar>
              <w:top w:w="15" w:type="dxa"/>
              <w:left w:w="15" w:type="dxa"/>
              <w:bottom w:w="15" w:type="dxa"/>
              <w:right w:w="15" w:type="dxa"/>
            </w:tcMar>
            <w:vAlign w:val="center"/>
          </w:tcPr>
          <w:p>
            <w:pPr>
              <w:pBdr>
                <w:top w:space="5"/>
                <w:left w:space="5"/>
                <w:bottom w:space="5"/>
                <w:right w:space="5"/>
              </w:pBdr>
              <w:spacing w:after="0"/>
              <w:ind w:left="105"/>
              <w:jc w:val="left"/>
            </w:pPr>
            <w:r>
              <w:rPr>
                <w:rFonts w:ascii="Times New Roman" w:hAnsi="Times New Roman"/>
                <w:b w:val="false"/>
                <w:i w:val="false"/>
                <w:color w:val="000000"/>
                <w:sz w:val="22"/>
              </w:rPr>
              <w:t>5215.4-4(b)(1)</w:t>
            </w:r>
          </w:p>
        </w:tc>
      </w:tr>
    </w:tbl>
    <!-- Created by docx4j 6.1.2 (Apache licensed) using REFERENCE JAXB in Oracle Java 15 on Linux -->
    <w:p>
      <w:pPr>
        <w:pStyle w:val="Heading1"/>
        <w:spacing w:after="161"/>
        <w:ind w:left="120"/>
        <w:jc w:val="center"/>
      </w:pPr>
      <w:bookmarkStart w:name="NMCARS_NM_Anex_topic_5" w:id="191"/>
      <w:r>
        <w:rPr>
          <w:rFonts w:ascii="Times New Roman" w:hAnsi="Times New Roman"/>
          <w:color w:val="000000"/>
        </w:rPr>
        <w:t>ANNEX 5</w:t>
      </w:r>
      <w:r>
        <w:rPr>
          <w:rFonts w:ascii="Times New Roman" w:hAnsi="Times New Roman"/>
          <w:color w:val="000000"/>
        </w:rPr>
        <w:t xml:space="preserve"> – BRIDGE CONTRACT APPROVAL AND REPORTING</w:t>
      </w:r>
      <w:bookmarkEnd w:id="191"/>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spacing w:after="0"/>
        <w:jc w:val="left"/>
        <w:ind w:left="720" w:hanging="360"/>
      </w:pPr>
      <w:r>
        <w:rPr>
          <w:rFonts w:ascii="Times New Roman" w:hAnsi="Times New Roman"/>
          <w:b w:val="false"/>
          <w:i w:val="false"/>
          <w:color w:val="000000"/>
          <w:sz w:val="22"/>
        </w:rPr>
        <w:t xml:space="preserve"> </w:t>
      </w:r>
      <w:bookmarkStart w:name="uYrANN" w:id="192"/>
      <w:r>
        <w:rPr>
          <w:rFonts w:ascii="Times New Roman" w:hAnsi="Times New Roman"/>
          <w:b w:val="false"/>
          <w:i w:val="false"/>
          <w:color w:val="000000"/>
          <w:sz w:val="22"/>
        </w:rPr>
        <w:t>1)</w:t>
      </w:r>
      <w:bookmarkEnd w:id="192"/>
      <w:r>
        <w:rPr>
          <w:rFonts w:ascii="Times New Roman" w:hAnsi="Times New Roman"/>
          <w:b w:val="false"/>
          <w:i w:val="false"/>
          <w:color w:val="000000"/>
          <w:sz w:val="22"/>
        </w:rPr>
        <w:t xml:space="preserve"> Existing contract #:__________________________________________________________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pWPowQ" w:id="193"/>
      <w:r>
        <w:rPr>
          <w:rFonts w:ascii="Times New Roman" w:hAnsi="Times New Roman"/>
          <w:b w:val="false"/>
          <w:i w:val="false"/>
          <w:color w:val="000000"/>
          <w:sz w:val="22"/>
        </w:rPr>
        <w:t>2)</w:t>
      </w:r>
      <w:bookmarkEnd w:id="193"/>
      <w:r>
        <w:rPr>
          <w:rFonts w:ascii="Times New Roman" w:hAnsi="Times New Roman"/>
          <w:b w:val="false"/>
          <w:i w:val="false"/>
          <w:color w:val="000000"/>
          <w:sz w:val="22"/>
        </w:rPr>
        <w:t xml:space="preserve"> Incumbent name:____________________________________________________________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yaahGM" w:id="194"/>
      <w:r>
        <w:rPr>
          <w:rFonts w:ascii="Times New Roman" w:hAnsi="Times New Roman"/>
          <w:b w:val="false"/>
          <w:i w:val="false"/>
          <w:color w:val="000000"/>
          <w:sz w:val="22"/>
        </w:rPr>
        <w:t>3)</w:t>
      </w:r>
      <w:bookmarkEnd w:id="194"/>
      <w:r>
        <w:rPr>
          <w:rFonts w:ascii="Times New Roman" w:hAnsi="Times New Roman"/>
          <w:b w:val="false"/>
          <w:i w:val="false"/>
          <w:color w:val="000000"/>
          <w:sz w:val="22"/>
        </w:rPr>
        <w:t xml:space="preserve"> Existing contract period of performance and contract value (including unexercised options):</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iSxevE" w:id="195"/>
      <w:r>
        <w:rPr>
          <w:rFonts w:ascii="Times New Roman" w:hAnsi="Times New Roman"/>
          <w:b w:val="false"/>
          <w:i w:val="false"/>
          <w:color w:val="000000"/>
          <w:sz w:val="22"/>
        </w:rPr>
        <w:t>4)</w:t>
      </w:r>
      <w:bookmarkEnd w:id="195"/>
      <w:r>
        <w:rPr>
          <w:rFonts w:ascii="Times New Roman" w:hAnsi="Times New Roman"/>
          <w:b w:val="false"/>
          <w:i w:val="false"/>
          <w:color w:val="000000"/>
          <w:sz w:val="22"/>
        </w:rPr>
        <w:t xml:space="preserve"> Is this the first use of a bridge contract to provide for continuation of a service to be performed through a services contract? If not, please elaborate:</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qlueVP" w:id="196"/>
      <w:r>
        <w:rPr>
          <w:rFonts w:ascii="Times New Roman" w:hAnsi="Times New Roman"/>
          <w:b w:val="false"/>
          <w:i w:val="false"/>
          <w:color w:val="000000"/>
          <w:sz w:val="22"/>
        </w:rPr>
        <w:t>5)</w:t>
      </w:r>
      <w:bookmarkEnd w:id="196"/>
      <w:r>
        <w:rPr>
          <w:rFonts w:ascii="Times New Roman" w:hAnsi="Times New Roman"/>
          <w:b w:val="false"/>
          <w:i w:val="false"/>
          <w:color w:val="000000"/>
          <w:sz w:val="22"/>
        </w:rPr>
        <w:t xml:space="preserve"> Estimated period of performance and value of requested bridge contract: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lCnGfM" w:id="197"/>
      <w:r>
        <w:rPr>
          <w:rFonts w:ascii="Times New Roman" w:hAnsi="Times New Roman"/>
          <w:b w:val="false"/>
          <w:i w:val="false"/>
          <w:color w:val="000000"/>
          <w:sz w:val="22"/>
        </w:rPr>
        <w:t>6)</w:t>
      </w:r>
      <w:bookmarkEnd w:id="197"/>
      <w:r>
        <w:rPr>
          <w:rFonts w:ascii="Times New Roman" w:hAnsi="Times New Roman"/>
          <w:b w:val="false"/>
          <w:i w:val="false"/>
          <w:color w:val="000000"/>
          <w:sz w:val="22"/>
        </w:rPr>
        <w:t xml:space="preserve"> Reason for requested bridge contract. Was it due to reasons other than protest, urgency, or delays during evaluation? If not, provide explanation.</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GDYbph" w:id="198"/>
      <w:r>
        <w:rPr>
          <w:rFonts w:ascii="Times New Roman" w:hAnsi="Times New Roman"/>
          <w:b w:val="false"/>
          <w:i w:val="false"/>
          <w:color w:val="000000"/>
          <w:sz w:val="22"/>
        </w:rPr>
        <w:t>7)</w:t>
      </w:r>
      <w:bookmarkEnd w:id="198"/>
      <w:r>
        <w:rPr>
          <w:rFonts w:ascii="Times New Roman" w:hAnsi="Times New Roman"/>
          <w:b w:val="false"/>
          <w:i w:val="false"/>
          <w:color w:val="000000"/>
          <w:sz w:val="22"/>
        </w:rPr>
        <w:t xml:space="preserve"> For the second or more use of a bridge contract with a total estimated value at or above $10 million due to inadequate planning as defined in 5206.303-91(b), has an update on the status of the bridge contract (including rationale for using the bridge contract), as required 5206.303-91(a) been provided to the Senior Services Manager (SSM) at </w:t>
      </w:r>
      <w:hyperlink r:id="Ra3d6c66246d444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of email.</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FrLAYg" w:id="199"/>
      <w:r>
        <w:rPr>
          <w:rFonts w:ascii="Times New Roman" w:hAnsi="Times New Roman"/>
          <w:b w:val="false"/>
          <w:i w:val="false"/>
          <w:color w:val="000000"/>
          <w:sz w:val="22"/>
        </w:rPr>
        <w:t>8)</w:t>
      </w:r>
      <w:bookmarkEnd w:id="199"/>
      <w:r>
        <w:rPr>
          <w:rFonts w:ascii="Times New Roman" w:hAnsi="Times New Roman"/>
          <w:b w:val="false"/>
          <w:i w:val="false"/>
          <w:color w:val="000000"/>
          <w:sz w:val="22"/>
        </w:rPr>
        <w:t xml:space="preserve"> For the second or more use of a bridge contract with a total estimated value of less than $10 million due to inadequate planning as defined in 5206.303-91(b), explain why the use of the previous bridge contract was unsuccessful in preventing an additional bridge contract. Has an update been provided to the SSM at </w:t>
      </w:r>
      <w:hyperlink r:id="R51f6333a0b1744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Indicate date email sent:</w:t>
      </w:r>
    </w:p>
    <w:p>
      <w:pPr>
        <w:pBdr>
          <w:top w:space="5"/>
          <w:left w:space="5"/>
          <w:bottom w:space="5"/>
          <w:right w:space="5"/>
        </w:pBdr>
        <w:spacing w:after="0"/>
        <w:ind w:left="1065"/>
        <w:jc w:val="left"/>
      </w:pPr>
      <w:r>
        <w:rPr>
          <w:rFonts w:ascii="Times New Roman" w:hAnsi="Times New Roman"/>
          <w:b w:val="false"/>
          <w:i w:val="false"/>
          <w:color w:val="000000"/>
          <w:sz w:val="22"/>
        </w:rPr>
        <w:t>______________________________________________________________________________________________________________________________________________________________________________________________________________________________</w:t>
      </w:r>
    </w:p>
    <w:p>
      <w:pPr>
        <w:spacing w:after="0"/>
        <w:jc w:val="left"/>
        <w:ind w:left="720" w:hanging="360"/>
      </w:pPr>
      <w:r>
        <w:rPr>
          <w:rFonts w:ascii="Times New Roman" w:hAnsi="Times New Roman"/>
          <w:b w:val="false"/>
          <w:i w:val="false"/>
          <w:color w:val="000000"/>
          <w:sz w:val="22"/>
        </w:rPr>
        <w:t xml:space="preserve"> </w:t>
      </w:r>
      <w:bookmarkStart w:name="7cnqqnor" w:id="200"/>
      <w:r>
        <w:rPr>
          <w:rFonts w:ascii="Times New Roman" w:hAnsi="Times New Roman"/>
          <w:b w:val="false"/>
          <w:i w:val="false"/>
          <w:color w:val="000000"/>
          <w:sz w:val="22"/>
        </w:rPr>
        <w:t>9)</w:t>
      </w:r>
      <w:bookmarkEnd w:id="200"/>
      <w:r>
        <w:rPr>
          <w:rFonts w:ascii="Times New Roman" w:hAnsi="Times New Roman"/>
          <w:b w:val="false"/>
          <w:i w:val="false"/>
          <w:color w:val="000000"/>
          <w:sz w:val="22"/>
        </w:rPr>
        <w:t xml:space="preserve"> Actions Taken to Eliminate Future Need for Bridge Contract: (address whether the acquisition strategy is full and open, limited competition, or sole source) ________________________________________________________________________________________________________________________________________________</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55"/>
        <w:gridCol w:w="2147"/>
        <w:gridCol w:w="2132"/>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347"/>
        <w:gridCol w:w="2230"/>
        <w:gridCol w:w="2056"/>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6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3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10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6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3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10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609"/>
        <w:gridCol w:w="2160"/>
        <w:gridCol w:w="1841"/>
        <w:gridCol w:w="2584"/>
      </w:tblGrid>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26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27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c>
          <w:tcPr>
            <w:tcW w:w="39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w:t>
            </w:r>
          </w:p>
        </w:tc>
      </w:tr>
      <w:tr>
        <w:trPr>
          <w:trHeight w:val="525" w:hRule="atLeast"/>
        </w:trPr>
        <w:tc>
          <w:tcPr>
            <w:tcW w:w="3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26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27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9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accordance with 5206.303-91, HCAs shall provide a bridge contract status update (including rationale for using the bridge contract)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d. In accordance with NMCARS 5206.303-92, thirty (30) days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6" w:id="252"/>
      <w:r>
        <w:rPr>
          <w:rFonts w:ascii="Times New Roman" w:hAnsi="Times New Roman"/>
          <w:color w:val="000000"/>
        </w:rPr>
        <w:t>ANNEX 6</w:t>
      </w:r>
      <w:r>
        <w:rPr>
          <w:rFonts w:ascii="Times New Roman" w:hAnsi="Times New Roman"/>
          <w:color w:val="000000"/>
        </w:rPr>
        <w:t xml:space="preserve"> – CONSOLIDATED UNDEFINITIZED CONTRACT ACTION (UCA) MANAGEMENT REPORT</w:t>
      </w:r>
      <w:bookmarkEnd w:id="252"/>
    </w:p>
    <w:p>
      <w:pPr>
        <w:pBdr>
          <w:top w:space="5"/>
          <w:left w:space="5"/>
          <w:bottom w:space="5"/>
          <w:right w:space="5"/>
        </w:pBdr>
        <w:spacing w:after="0"/>
        <w:ind w:left="225"/>
        <w:jc w:val="left"/>
      </w:pPr>
      <w:r>
        <w:rPr>
          <w:rFonts w:ascii="Times New Roman" w:hAnsi="Times New Roman"/>
          <w:b w:val="false"/>
          <w:i w:val="false"/>
          <w:color w:val="000000"/>
          <w:sz w:val="22"/>
        </w:rPr>
        <w:t>In accordance with 5217.7405, Plans and Reports, each contracting activity shall submit a Consolidated UCA Management Report, which provides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Task Order/Delivery Order Number (if applicable)</w:t>
      </w:r>
    </w:p>
    <w:p>
      <w:pPr>
        <w:pBdr>
          <w:top w:space="5"/>
          <w:left w:space="5"/>
          <w:bottom w:space="5"/>
          <w:right w:space="5"/>
        </w:pBdr>
        <w:spacing w:after="0"/>
        <w:ind w:left="225"/>
        <w:jc w:val="left"/>
      </w:pPr>
      <w:r>
        <w:rPr>
          <w:rFonts w:ascii="Times New Roman" w:hAnsi="Times New Roman"/>
          <w:b w:val="false"/>
          <w:i w:val="false"/>
          <w:color w:val="000000"/>
          <w:sz w:val="22"/>
        </w:rPr>
        <w:t>Program Description/Reason for Award</w:t>
      </w:r>
    </w:p>
    <w:p>
      <w:pPr>
        <w:pBdr>
          <w:top w:space="5"/>
          <w:left w:space="5"/>
          <w:bottom w:space="5"/>
          <w:right w:space="5"/>
        </w:pBdr>
        <w:spacing w:after="0"/>
        <w:ind w:left="225"/>
        <w:jc w:val="left"/>
      </w:pPr>
      <w:r>
        <w:rPr>
          <w:rFonts w:ascii="Times New Roman" w:hAnsi="Times New Roman"/>
          <w:b w:val="false"/>
          <w:i w:val="false"/>
          <w:color w:val="000000"/>
          <w:sz w:val="22"/>
        </w:rPr>
        <w:t>Date the Action was Awarded</w:t>
      </w:r>
    </w:p>
    <w:p>
      <w:pPr>
        <w:pBdr>
          <w:top w:space="5"/>
          <w:left w:space="5"/>
          <w:bottom w:space="5"/>
          <w:right w:space="5"/>
        </w:pBdr>
        <w:spacing w:after="0"/>
        <w:ind w:left="225"/>
        <w:jc w:val="left"/>
      </w:pPr>
      <w:r>
        <w:rPr>
          <w:rFonts w:ascii="Times New Roman" w:hAnsi="Times New Roman"/>
          <w:b w:val="false"/>
          <w:i w:val="false"/>
          <w:color w:val="000000"/>
          <w:sz w:val="22"/>
        </w:rPr>
        <w:t>Is the Action an Undefinitized Contract Action (UCA) or Unpriced Change Order?</w:t>
      </w:r>
    </w:p>
    <w:p>
      <w:pPr>
        <w:pBdr>
          <w:top w:space="5"/>
          <w:left w:space="5"/>
          <w:bottom w:space="5"/>
          <w:right w:space="5"/>
        </w:pBdr>
        <w:spacing w:after="0"/>
        <w:ind w:left="225"/>
        <w:jc w:val="left"/>
      </w:pPr>
      <w:r>
        <w:rPr>
          <w:rFonts w:ascii="Times New Roman" w:hAnsi="Times New Roman"/>
          <w:b w:val="false"/>
          <w:i w:val="false"/>
          <w:color w:val="000000"/>
          <w:sz w:val="22"/>
        </w:rPr>
        <w:t>Original Due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Qualifying Proposal Received</w:t>
      </w:r>
    </w:p>
    <w:p>
      <w:pPr>
        <w:pBdr>
          <w:top w:space="5"/>
          <w:left w:space="5"/>
          <w:bottom w:space="5"/>
          <w:right w:space="5"/>
        </w:pBdr>
        <w:spacing w:after="0"/>
        <w:ind w:left="225"/>
        <w:jc w:val="left"/>
      </w:pPr>
      <w:r>
        <w:rPr>
          <w:rFonts w:ascii="Times New Roman" w:hAnsi="Times New Roman"/>
          <w:b w:val="false"/>
          <w:i w:val="false"/>
          <w:color w:val="000000"/>
          <w:sz w:val="22"/>
        </w:rPr>
        <w:t>Extended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of Definitization Modification (if Definitized)</w:t>
      </w:r>
    </w:p>
    <w:p>
      <w:pPr>
        <w:pBdr>
          <w:top w:space="5"/>
          <w:left w:space="5"/>
          <w:bottom w:space="5"/>
          <w:right w:space="5"/>
        </w:pBdr>
        <w:spacing w:after="0"/>
        <w:ind w:left="225"/>
        <w:jc w:val="left"/>
      </w:pPr>
      <w:r>
        <w:rPr>
          <w:rFonts w:ascii="Times New Roman" w:hAnsi="Times New Roman"/>
          <w:b w:val="false"/>
          <w:i w:val="false"/>
          <w:color w:val="000000"/>
          <w:sz w:val="22"/>
        </w:rPr>
        <w:t>Negotiated Amount (if Definitized)</w:t>
      </w:r>
    </w:p>
    <w:p>
      <w:pPr>
        <w:pBdr>
          <w:top w:space="5"/>
          <w:left w:space="5"/>
          <w:bottom w:space="5"/>
          <w:right w:space="5"/>
        </w:pBdr>
        <w:spacing w:after="0"/>
        <w:ind w:left="225"/>
        <w:jc w:val="left"/>
      </w:pPr>
      <w:r>
        <w:rPr>
          <w:rFonts w:ascii="Times New Roman" w:hAnsi="Times New Roman"/>
          <w:b w:val="false"/>
          <w:i w:val="false"/>
          <w:color w:val="000000"/>
          <w:sz w:val="22"/>
        </w:rPr>
        <w:t>Profit/Fee Percentage Negotiated (if Definitized)</w:t>
      </w:r>
    </w:p>
    <w:p>
      <w:pPr>
        <w:pBdr>
          <w:top w:space="5"/>
          <w:left w:space="5"/>
          <w:bottom w:space="5"/>
          <w:right w:space="5"/>
        </w:pBdr>
        <w:spacing w:after="0"/>
        <w:ind w:left="225"/>
        <w:jc w:val="left"/>
      </w:pPr>
      <w:r>
        <w:rPr>
          <w:rFonts w:ascii="Times New Roman" w:hAnsi="Times New Roman"/>
          <w:b w:val="false"/>
          <w:i w:val="false"/>
          <w:color w:val="000000"/>
          <w:sz w:val="22"/>
        </w:rPr>
        <w:t>Contract Type (if Definitized)</w:t>
      </w:r>
    </w:p>
    <w:p>
      <w:pPr>
        <w:pBdr>
          <w:top w:space="5"/>
          <w:left w:space="5"/>
          <w:bottom w:space="5"/>
          <w:right w:space="5"/>
        </w:pBdr>
        <w:spacing w:after="0"/>
        <w:ind w:left="225"/>
        <w:jc w:val="left"/>
      </w:pPr>
      <w:r>
        <w:rPr>
          <w:rFonts w:ascii="Times New Roman" w:hAnsi="Times New Roman"/>
          <w:b w:val="false"/>
          <w:i w:val="false"/>
          <w:color w:val="000000"/>
          <w:sz w:val="22"/>
        </w:rPr>
        <w:t>Was the contract type risk value used for the objective profit/fee in the record of weighted guidelines in the LOW end of the designated range? If NO, provide a justification in column W comments.</w:t>
      </w:r>
    </w:p>
    <w:p>
      <w:pPr>
        <w:pBdr>
          <w:top w:space="5"/>
          <w:left w:space="5"/>
          <w:bottom w:space="5"/>
          <w:right w:space="5"/>
        </w:pBdr>
        <w:spacing w:after="0"/>
        <w:ind w:left="225"/>
        <w:jc w:val="left"/>
      </w:pPr>
      <w:r>
        <w:rPr>
          <w:rFonts w:ascii="Times New Roman" w:hAnsi="Times New Roman"/>
          <w:b w:val="false"/>
          <w:i w:val="false"/>
          <w:color w:val="000000"/>
          <w:sz w:val="22"/>
        </w:rPr>
        <w:t>Estimated percentage of actual costs incurred prior to definitization (if Definitized)</w:t>
      </w:r>
    </w:p>
    <w:p>
      <w:pPr>
        <w:pBdr>
          <w:top w:space="5"/>
          <w:left w:space="5"/>
          <w:bottom w:space="5"/>
          <w:right w:space="5"/>
        </w:pBdr>
        <w:spacing w:after="0"/>
        <w:ind w:left="225"/>
        <w:jc w:val="left"/>
      </w:pPr>
      <w:r>
        <w:rPr>
          <w:rFonts w:ascii="Times New Roman" w:hAnsi="Times New Roman"/>
          <w:b w:val="false"/>
          <w:i w:val="false"/>
          <w:color w:val="000000"/>
          <w:sz w:val="22"/>
        </w:rPr>
        <w:t>Reporting Date</w:t>
      </w:r>
    </w:p>
    <w:p>
      <w:pPr>
        <w:pBdr>
          <w:top w:space="5"/>
          <w:left w:space="5"/>
          <w:bottom w:space="5"/>
          <w:right w:space="5"/>
        </w:pBdr>
        <w:spacing w:after="0"/>
        <w:ind w:left="225"/>
        <w:jc w:val="left"/>
      </w:pPr>
      <w:r>
        <w:rPr>
          <w:rFonts w:ascii="Times New Roman" w:hAnsi="Times New Roman"/>
          <w:b w:val="false"/>
          <w:i w:val="false"/>
          <w:color w:val="000000"/>
          <w:sz w:val="22"/>
        </w:rPr>
        <w:t>Calculated Due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Report Date or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 Days Before/Past Scheduled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UCA/UCO Age Greater than 360 Days (calculated field)</w:t>
      </w:r>
    </w:p>
    <w:p>
      <w:pPr>
        <w:pBdr>
          <w:top w:space="5"/>
          <w:left w:space="5"/>
          <w:bottom w:space="5"/>
          <w:right w:space="5"/>
        </w:pBdr>
        <w:spacing w:after="0"/>
        <w:ind w:left="225"/>
        <w:jc w:val="left"/>
      </w:pPr>
      <w:r>
        <w:rPr>
          <w:rFonts w:ascii="Times New Roman" w:hAnsi="Times New Roman"/>
          <w:b w:val="false"/>
          <w:i w:val="false"/>
          <w:color w:val="000000"/>
          <w:sz w:val="22"/>
        </w:rPr>
        <w:t>Subject to Definitization Rules? (Yes/No)</w:t>
      </w:r>
    </w:p>
    <w:p>
      <w:pPr>
        <w:pBdr>
          <w:top w:space="5"/>
          <w:left w:space="5"/>
          <w:bottom w:space="5"/>
          <w:right w:space="5"/>
        </w:pBdr>
        <w:spacing w:after="0"/>
        <w:ind w:left="225"/>
        <w:jc w:val="left"/>
      </w:pPr>
      <w:r>
        <w:rPr>
          <w:rFonts w:ascii="Times New Roman" w:hAnsi="Times New Roman"/>
          <w:b w:val="false"/>
          <w:i w:val="false"/>
          <w:color w:val="000000"/>
          <w:sz w:val="22"/>
        </w:rPr>
        <w:t>Not to Exceed Amount ($)</w:t>
      </w:r>
    </w:p>
    <w:p>
      <w:pPr>
        <w:pBdr>
          <w:top w:space="5"/>
          <w:left w:space="5"/>
          <w:bottom w:space="5"/>
          <w:right w:space="5"/>
        </w:pBdr>
        <w:spacing w:after="0"/>
        <w:ind w:left="225"/>
        <w:jc w:val="left"/>
      </w:pPr>
      <w:r>
        <w:rPr>
          <w:rFonts w:ascii="Times New Roman" w:hAnsi="Times New Roman"/>
          <w:b w:val="false"/>
          <w:i w:val="false"/>
          <w:color w:val="000000"/>
          <w:sz w:val="22"/>
        </w:rPr>
        <w:t>Amount Obligated ($)</w:t>
      </w:r>
    </w:p>
    <w:p>
      <w:pPr>
        <w:pBdr>
          <w:top w:space="5"/>
          <w:left w:space="5"/>
          <w:bottom w:space="5"/>
          <w:right w:space="5"/>
        </w:pBdr>
        <w:spacing w:after="0"/>
        <w:ind w:left="225"/>
        <w:jc w:val="left"/>
      </w:pPr>
      <w:r>
        <w:rPr>
          <w:rFonts w:ascii="Times New Roman" w:hAnsi="Times New Roman"/>
          <w:b w:val="false"/>
          <w:i w:val="false"/>
          <w:color w:val="000000"/>
          <w:sz w:val="22"/>
        </w:rPr>
        <w:t>% of NTE (calculated field)</w:t>
      </w:r>
    </w:p>
    <w:p>
      <w:pPr>
        <w:pBdr>
          <w:top w:space="5"/>
          <w:left w:space="5"/>
          <w:bottom w:space="5"/>
          <w:right w:space="5"/>
        </w:pBdr>
        <w:spacing w:after="0"/>
        <w:ind w:left="225"/>
        <w:jc w:val="left"/>
      </w:pPr>
      <w:r>
        <w:rPr>
          <w:rFonts w:ascii="Times New Roman" w:hAnsi="Times New Roman"/>
          <w:b w:val="false"/>
          <w:i w:val="false"/>
          <w:color w:val="000000"/>
          <w:sz w:val="22"/>
        </w:rPr>
        <w:t>Reason for Definitization Delay</w:t>
      </w:r>
    </w:p>
    <w:p>
      <w:pPr>
        <w:pBdr>
          <w:top w:space="5"/>
          <w:left w:space="5"/>
          <w:bottom w:space="5"/>
          <w:right w:space="5"/>
        </w:pBdr>
        <w:spacing w:after="0"/>
        <w:ind w:left="225"/>
        <w:jc w:val="left"/>
      </w:pPr>
      <w:r>
        <w:rPr>
          <w:rFonts w:ascii="Times New Roman" w:hAnsi="Times New Roman"/>
          <w:b w:val="false"/>
          <w:i w:val="false"/>
          <w:color w:val="000000"/>
          <w:sz w:val="22"/>
        </w:rPr>
        <w:t>Comments</w:t>
      </w:r>
    </w:p>
    <w:p>
      <w:pPr>
        <w:pBdr>
          <w:top w:space="5"/>
          <w:left w:space="5"/>
          <w:bottom w:space="5"/>
          <w:right w:space="5"/>
        </w:pBdr>
        <w:spacing w:after="0"/>
        <w:ind w:left="225"/>
        <w:jc w:val="left"/>
      </w:pPr>
      <w:r>
        <w:rPr>
          <w:rFonts w:ascii="Times New Roman" w:hAnsi="Times New Roman"/>
          <w:b w:val="false"/>
          <w:i w:val="false"/>
          <w:color w:val="000000"/>
          <w:sz w:val="22"/>
        </w:rPr>
        <w:t>Agency or Department</w:t>
      </w:r>
    </w:p>
    <w:p>
      <w:pPr>
        <w:pBdr>
          <w:top w:space="5"/>
          <w:left w:space="5"/>
          <w:bottom w:space="5"/>
          <w:right w:space="5"/>
        </w:pBdr>
        <w:spacing w:after="0"/>
        <w:ind w:left="225"/>
        <w:jc w:val="left"/>
      </w:pPr>
      <w:r>
        <w:rPr>
          <w:rFonts w:ascii="Times New Roman" w:hAnsi="Times New Roman"/>
          <w:b w:val="false"/>
          <w:i w:val="false"/>
          <w:color w:val="000000"/>
          <w:sz w:val="22"/>
        </w:rPr>
        <w:t>To standardize report submissions, use the UCA reporting template of DFARS PGI</w:t>
      </w:r>
    </w:p>
    <w:p>
      <w:pPr>
        <w:pBdr>
          <w:top w:space="5"/>
          <w:left w:space="5"/>
          <w:bottom w:space="5"/>
          <w:right w:space="5"/>
        </w:pBdr>
        <w:spacing w:after="0"/>
        <w:ind w:left="225"/>
        <w:jc w:val="left"/>
      </w:pPr>
      <w:r>
        <w:rPr>
          <w:rFonts w:ascii="Times New Roman" w:hAnsi="Times New Roman"/>
          <w:b w:val="false"/>
          <w:i w:val="false"/>
          <w:color w:val="000000"/>
          <w:sz w:val="22"/>
        </w:rPr>
        <w:t>217.7405(2)(ii) available at the following website:</w:t>
      </w:r>
    </w:p>
    <w:p>
      <w:pPr>
        <w:pBdr>
          <w:top w:space="5"/>
          <w:left w:space="5"/>
          <w:bottom w:space="5"/>
          <w:right w:space="5"/>
        </w:pBdr>
        <w:spacing w:after="0"/>
        <w:ind w:left="225"/>
        <w:jc w:val="left"/>
      </w:pPr>
      <w:hyperlink r:id="Rd3200cf7cdec45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http://www.acq.osd.mil/dpap/dars/pgi/pgi_htm/PGI217_74.htm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Note: There are five automatic-calculated fields in this new template.</w:t>
      </w:r>
    </w:p>
    <!-- Created by docx4j 6.1.2 (Apache licensed) using REFERENCE JAXB in Oracle Java 15 on Linux -->
    <w:p>
      <w:pPr>
        <w:pStyle w:val="Heading1"/>
        <w:spacing w:after="161"/>
        <w:ind w:left="120"/>
        <w:jc w:val="center"/>
      </w:pPr>
      <w:bookmarkStart w:name="NMCARS_NM_Anex_topic_7" w:id="432"/>
      <w:r>
        <w:rPr>
          <w:rFonts w:ascii="Times New Roman" w:hAnsi="Times New Roman"/>
          <w:color w:val="000000"/>
        </w:rPr>
        <w:t>ANNEX 7</w:t>
      </w:r>
      <w:r>
        <w:rPr>
          <w:rFonts w:ascii="Times New Roman" w:hAnsi="Times New Roman"/>
          <w:color w:val="000000"/>
        </w:rPr>
        <w:t xml:space="preserve"> – SECTION 843 DETERMINATION &amp; FINDING TEMPLATE</w:t>
      </w:r>
      <w:bookmarkEnd w:id="432"/>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INSERT NAME OF THE APPROVING OFFICAL</w:t>
            </w:r>
            <w:r>
              <w:rPr>
                <w:rFonts w:ascii="Times New Roman" w:hAnsi="Times New Roman"/>
                <w:b w:val="false"/>
                <w:i w:val="false"/>
                <w:color w:val="000000"/>
                <w:sz w:val="22"/>
              </w:rPr>
              <w: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1"/>
        <w:spacing w:after="161"/>
        <w:ind w:left="120"/>
        <w:jc w:val="center"/>
      </w:pPr>
      <w:bookmarkStart w:name="NMCARS_NM_Anex_topic_8" w:id="245"/>
      <w:r>
        <w:rPr>
          <w:rFonts w:ascii="Times New Roman" w:hAnsi="Times New Roman"/>
          <w:color w:val="000000"/>
        </w:rPr>
        <w:t>ANNEX 8</w:t>
      </w:r>
      <w:r>
        <w:rPr>
          <w:rFonts w:ascii="Times New Roman" w:hAnsi="Times New Roman"/>
          <w:color w:val="000000"/>
        </w:rPr>
        <w:t xml:space="preserve"> – PEER REVIEW ROLLING FORECAST</w:t>
      </w:r>
      <w:bookmarkEnd w:id="245"/>
    </w:p>
    <w:p>
      <w:pPr>
        <w:pBdr>
          <w:top w:space="5"/>
          <w:left w:space="5"/>
          <w:bottom w:space="5"/>
          <w:right w:space="5"/>
        </w:pBdr>
        <w:spacing w:after="0"/>
        <w:ind w:left="225"/>
        <w:jc w:val="left"/>
      </w:pPr>
      <w:r>
        <w:rPr>
          <w:rFonts w:ascii="Times New Roman" w:hAnsi="Times New Roman"/>
          <w:b/>
          <w:i w:val="false"/>
          <w:color w:val="000000"/>
          <w:sz w:val="22"/>
        </w:rPr>
        <w:t>Reporting requirements</w:t>
      </w:r>
      <w:r>
        <w:rPr>
          <w:rFonts w:ascii="Times New Roman" w:hAnsi="Times New Roman"/>
          <w:b w:val="false"/>
          <w:i w:val="false"/>
          <w:color w:val="000000"/>
          <w:sz w:val="22"/>
        </w:rPr>
        <w:t xml:space="preserve">. DON Contracting Activities shall submit quarterly, by March 10, June 10, September 10, and December 10, a rolling forecast of acquisitions requiring peer reviews by </w:t>
      </w:r>
      <w:r>
        <w:rPr>
          <w:rFonts w:ascii="Times New Roman" w:hAnsi="Times New Roman"/>
          <w:b w:val="false"/>
          <w:i w:val="false"/>
          <w:color w:val="000000"/>
          <w:sz w:val="22"/>
        </w:rPr>
        <w:t>DASN(P) or DPC. Use the DON Peer Review Rolling Forecast spreadsheet format when submitting</w:t>
      </w:r>
      <w:r>
        <w:rPr>
          <w:rFonts w:ascii="Times New Roman" w:hAnsi="Times New Roman"/>
          <w:b w:val="false"/>
          <w:i w:val="false"/>
          <w:color w:val="000000"/>
          <w:sz w:val="22"/>
        </w:rPr>
        <w:t xml:space="preserve"> reports. Submit reports via email to </w:t>
      </w:r>
      <w:hyperlink r:id="Re53c1cdc3e8b42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“DFARS 201.170 –Peer Review Rolling Forecast.” The electronic version of this template can be found at </w:t>
      </w:r>
      <w:hyperlink r:id="Rde21d6426bb443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DON Peer Review Rolling Forecast Spreadsheet</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rPr>
          <w:rFonts w:ascii="Times New Roman" w:hAnsi="Times New Roman"/>
          <w:b w:val="false"/>
          <w:i/>
          <w:color w:val="000000"/>
          <w:sz w:val="22"/>
        </w:rPr>
        <w:t>-continued columns on spreadsheet</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NMCARS_NM_Anex_topic_9" w:id="456"/>
      <w:r>
        <w:rPr>
          <w:rFonts w:ascii="Times New Roman" w:hAnsi="Times New Roman"/>
          <w:color w:val="000000"/>
        </w:rPr>
        <w:t>ANNEX 9</w:t>
      </w:r>
      <w:r>
        <w:rPr>
          <w:rFonts w:ascii="Times New Roman" w:hAnsi="Times New Roman"/>
          <w:color w:val="000000"/>
        </w:rPr>
        <w:t xml:space="preserve"> – GOVERNMENT–FURNISHED PROPERTY PREAWARD COMPLIANCE CHECKLIST</w:t>
      </w:r>
      <w:bookmarkEnd w:id="456"/>
    </w:p>
    <w:p>
      <w:pPr>
        <w:pBdr>
          <w:top w:space="5"/>
          <w:left w:space="5"/>
          <w:bottom w:space="5"/>
          <w:right w:space="5"/>
        </w:pBdr>
        <w:spacing w:after="0"/>
        <w:ind w:left="225"/>
        <w:jc w:val="left"/>
      </w:pPr>
      <w:r>
        <w:rPr>
          <w:rFonts w:ascii="Times New Roman" w:hAnsi="Times New Roman"/>
          <w:b w:val="false"/>
          <w:i w:val="false"/>
          <w:color w:val="000000"/>
          <w:sz w:val="22"/>
        </w:rPr>
        <w:t>Per SECNAVINST 5200.43, the Government-Furnished Property Preaward Compliance Checklist, SECNAV 5200/2, is to be included with the business clearance.</w:t>
      </w:r>
    </w:p>
    <w:p>
      <w:pPr>
        <w:pBdr>
          <w:top w:space="5"/>
          <w:left w:space="5"/>
          <w:bottom w:space="5"/>
          <w:right w:space="5"/>
        </w:pBdr>
        <w:spacing w:after="0"/>
        <w:ind w:left="225"/>
        <w:jc w:val="left"/>
      </w:pPr>
      <w:r>
        <w:t>[MISSING IMAGE: ,  ]</w:t>
      </w:r>
    </w:p>
    <w:p>
      <w:pPr>
        <w:pBdr>
          <w:top w:space="5"/>
          <w:left w:space="5"/>
          <w:bottom w:space="5"/>
          <w:right w:space="5"/>
        </w:pBdr>
        <w:spacing w:after="0"/>
        <w:ind w:left="225"/>
        <w:jc w:val="left"/>
      </w:pPr>
      <w:r>
        <w:rPr>
          <w:rFonts w:ascii="Times New Roman" w:hAnsi="Times New Roman"/>
          <w:b w:val="false"/>
          <w:i w:val="false"/>
          <w:color w:val="000000"/>
          <w:sz w:val="22"/>
        </w:rPr>
        <w:t>Form Instructions: In addition to the instructions at the top of the form, the following instructions apply.</w:t>
      </w:r>
    </w:p>
    <w:p>
      <w:pPr>
        <w:pBdr>
          <w:top w:space="5"/>
          <w:left w:space="5"/>
          <w:bottom w:space="5"/>
          <w:right w:space="5"/>
        </w:pBdr>
        <w:spacing w:after="0"/>
        <w:ind w:left="225"/>
        <w:jc w:val="left"/>
      </w:pPr>
      <w:r>
        <w:rPr>
          <w:rFonts w:ascii="Times New Roman" w:hAnsi="Times New Roman"/>
          <w:b w:val="false"/>
          <w:i w:val="false"/>
          <w:color w:val="000000"/>
          <w:sz w:val="22"/>
        </w:rPr>
        <w:t>Block 1: Contract/Solicitation #. Insert the contract/solicitation number.</w:t>
      </w:r>
    </w:p>
    <w:p>
      <w:pPr>
        <w:pBdr>
          <w:top w:space="5"/>
          <w:left w:space="5"/>
          <w:bottom w:space="5"/>
          <w:right w:space="5"/>
        </w:pBdr>
        <w:spacing w:after="0"/>
        <w:ind w:left="225"/>
        <w:jc w:val="left"/>
      </w:pPr>
      <w:r>
        <w:rPr>
          <w:rFonts w:ascii="Times New Roman" w:hAnsi="Times New Roman"/>
          <w:b w:val="false"/>
          <w:i w:val="false"/>
          <w:color w:val="000000"/>
          <w:sz w:val="22"/>
        </w:rPr>
        <w:t>Block 2: Mod/TO/DO. Insert the modification number, delivery order (DO) number or task order (TO) number as appropriate. If the action is a modification of a DO or TO, insert the DO/TO number followed by the modification number.</w:t>
      </w:r>
    </w:p>
    <w:p>
      <w:pPr>
        <w:pBdr>
          <w:top w:space="5"/>
          <w:left w:space="5"/>
          <w:bottom w:space="5"/>
          <w:right w:space="5"/>
        </w:pBdr>
        <w:spacing w:after="0"/>
        <w:ind w:left="225"/>
        <w:jc w:val="left"/>
      </w:pPr>
      <w:r>
        <w:rPr>
          <w:rFonts w:ascii="Times New Roman" w:hAnsi="Times New Roman"/>
          <w:b w:val="false"/>
          <w:i w:val="false"/>
          <w:color w:val="000000"/>
          <w:sz w:val="22"/>
        </w:rPr>
        <w:t>Block 3: Program Name. A short description of the program name the GFP is supporting.</w:t>
      </w:r>
    </w:p>
    <w:p>
      <w:pPr>
        <w:pBdr>
          <w:top w:space="5"/>
          <w:left w:space="5"/>
          <w:bottom w:space="5"/>
          <w:right w:space="5"/>
        </w:pBdr>
        <w:spacing w:after="0"/>
        <w:ind w:left="225"/>
        <w:jc w:val="left"/>
      </w:pPr>
      <w:r>
        <w:rPr>
          <w:rFonts w:ascii="Times New Roman" w:hAnsi="Times New Roman"/>
          <w:b w:val="false"/>
          <w:i w:val="false"/>
          <w:color w:val="000000"/>
          <w:sz w:val="22"/>
        </w:rPr>
        <w:t>Block 4: Contracting Officer Name. Insert the contracting officer name.</w:t>
      </w:r>
    </w:p>
    <w:p>
      <w:pPr>
        <w:pBdr>
          <w:top w:space="5"/>
          <w:left w:space="5"/>
          <w:bottom w:space="5"/>
          <w:right w:space="5"/>
        </w:pBdr>
        <w:spacing w:after="0"/>
        <w:ind w:left="225"/>
        <w:jc w:val="left"/>
      </w:pPr>
      <w:r>
        <w:rPr>
          <w:rFonts w:ascii="Times New Roman" w:hAnsi="Times New Roman"/>
          <w:b w:val="false"/>
          <w:i w:val="false"/>
          <w:color w:val="000000"/>
          <w:sz w:val="22"/>
        </w:rPr>
        <w:t>Block 5: Program Manager (PM) Name. Insert the PM name.</w:t>
      </w:r>
    </w:p>
    <w:p>
      <w:pPr>
        <w:pBdr>
          <w:top w:space="5"/>
          <w:left w:space="5"/>
          <w:bottom w:space="5"/>
          <w:right w:space="5"/>
        </w:pBdr>
        <w:spacing w:after="0"/>
        <w:ind w:left="225"/>
        <w:jc w:val="left"/>
      </w:pPr>
      <w:r>
        <w:rPr>
          <w:rFonts w:ascii="Times New Roman" w:hAnsi="Times New Roman"/>
          <w:b w:val="false"/>
          <w:i w:val="false"/>
          <w:color w:val="000000"/>
          <w:sz w:val="22"/>
        </w:rPr>
        <w:t>Block 6: Period of Performance (POP) Start Date. Insert the POP start date.</w:t>
      </w:r>
    </w:p>
    <w:p>
      <w:pPr>
        <w:pBdr>
          <w:top w:space="5"/>
          <w:left w:space="5"/>
          <w:bottom w:space="5"/>
          <w:right w:space="5"/>
        </w:pBdr>
        <w:spacing w:after="0"/>
        <w:ind w:left="225"/>
        <w:jc w:val="left"/>
      </w:pPr>
      <w:r>
        <w:rPr>
          <w:rFonts w:ascii="Times New Roman" w:hAnsi="Times New Roman"/>
          <w:b w:val="false"/>
          <w:i w:val="false"/>
          <w:color w:val="000000"/>
          <w:sz w:val="22"/>
        </w:rPr>
        <w:t>Block 7: POP End Date. Insert the POP End Date</w:t>
      </w:r>
    </w:p>
    <w:p>
      <w:pPr>
        <w:pBdr>
          <w:top w:space="5"/>
          <w:left w:space="5"/>
          <w:bottom w:space="5"/>
          <w:right w:space="5"/>
        </w:pBdr>
        <w:spacing w:after="0"/>
        <w:ind w:left="225"/>
        <w:jc w:val="left"/>
      </w:pPr>
      <w:r>
        <w:rPr>
          <w:rFonts w:ascii="Times New Roman" w:hAnsi="Times New Roman"/>
          <w:b w:val="false"/>
          <w:i w:val="false"/>
          <w:color w:val="000000"/>
          <w:sz w:val="22"/>
        </w:rP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pPr>
        <w:pBdr>
          <w:top w:space="5"/>
          <w:left w:space="5"/>
          <w:bottom w:space="5"/>
          <w:right w:space="5"/>
        </w:pBdr>
        <w:spacing w:after="0"/>
        <w:ind w:left="225"/>
        <w:jc w:val="left"/>
      </w:pPr>
      <w:r>
        <w:rPr>
          <w:rFonts w:ascii="Times New Roman" w:hAnsi="Times New Roman"/>
          <w:b w:val="false"/>
          <w:i w:val="false"/>
          <w:color w:val="000000"/>
          <w:sz w:val="22"/>
        </w:rPr>
        <w:t>Block 17: Indicate that the OSD form containing the GFP requirements has been completed and validated per PGI 245.103-72.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18: Indicate that a written justification to provide GFP was provided by the requiring official and is included in the contract file per FAR 45.102(b) and PGI 245.103-70.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19a: Date of Review. Insert Date of Review.</w:t>
      </w:r>
    </w:p>
    <w:p>
      <w:pPr>
        <w:pBdr>
          <w:top w:space="5"/>
          <w:left w:space="5"/>
          <w:bottom w:space="5"/>
          <w:right w:space="5"/>
        </w:pBdr>
        <w:spacing w:after="0"/>
        <w:ind w:left="225"/>
        <w:jc w:val="left"/>
      </w:pPr>
      <w:r>
        <w:rPr>
          <w:rFonts w:ascii="Times New Roman" w:hAnsi="Times New Roman"/>
          <w:b w:val="false"/>
          <w:i w:val="false"/>
          <w:color w:val="000000"/>
          <w:sz w:val="22"/>
        </w:rPr>
        <w:t>Block 19b: Contracting Officer Name and Title. Insert the Contracting Officer name and title.</w:t>
      </w:r>
    </w:p>
    <w:p>
      <w:pPr>
        <w:pBdr>
          <w:top w:space="5"/>
          <w:left w:space="5"/>
          <w:bottom w:space="5"/>
          <w:right w:space="5"/>
        </w:pBdr>
        <w:spacing w:after="0"/>
        <w:ind w:left="225"/>
        <w:jc w:val="left"/>
      </w:pPr>
      <w:r>
        <w:rPr>
          <w:rFonts w:ascii="Times New Roman" w:hAnsi="Times New Roman"/>
          <w:b w:val="false"/>
          <w:i w:val="false"/>
          <w:color w:val="000000"/>
          <w:sz w:val="22"/>
        </w:rPr>
        <w:t>Block 19c: Contracting officer signature. The form includes electronic signature provisions.</w:t>
      </w:r>
    </w:p>
    <!-- Created by docx4j 6.1.2 (Apache licensed) using REFERENCE JAXB in Oracle Java 15 on Linux -->
    <w:p>
      <w:pPr>
        <w:pStyle w:val="Heading1"/>
        <w:spacing w:after="161"/>
        <w:ind w:left="120"/>
        <w:jc w:val="center"/>
      </w:pPr>
      <w:bookmarkStart w:name="NMCARS_NM_Anex_topic_10" w:id="680"/>
      <w:r>
        <w:rPr>
          <w:rFonts w:ascii="Times New Roman" w:hAnsi="Times New Roman"/>
          <w:color w:val="000000"/>
        </w:rPr>
        <w:t>ANNEX 10</w:t>
      </w:r>
      <w:r>
        <w:rPr>
          <w:rFonts w:ascii="Times New Roman" w:hAnsi="Times New Roman"/>
          <w:color w:val="000000"/>
        </w:rPr>
        <w:t xml:space="preserve"> – NOTICE OF SUSPECTED VIOLATIONS OF THE GRATUITIES CLAUSE</w:t>
      </w:r>
      <w:bookmarkEnd w:id="680"/>
    </w:p>
    <w:p>
      <w:pPr>
        <w:pBdr>
          <w:top w:space="5"/>
          <w:left w:space="5"/>
          <w:bottom w:space="5"/>
          <w:right w:space="5"/>
        </w:pBdr>
        <w:spacing w:after="0"/>
        <w:ind w:left="225"/>
        <w:jc w:val="left"/>
      </w:pPr>
      <w:r>
        <w:rPr>
          <w:rFonts w:ascii="Times New Roman" w:hAnsi="Times New Roman"/>
          <w:b w:val="false"/>
          <w:i w:val="false"/>
          <w:color w:val="000000"/>
          <w:sz w:val="22"/>
        </w:rPr>
        <w:t>As required by 5203.203(a), provide a written notice of suspected violations to the Assistant</w:t>
      </w:r>
    </w:p>
    <w:p>
      <w:pPr>
        <w:pBdr>
          <w:top w:space="5"/>
          <w:left w:space="5"/>
          <w:bottom w:space="5"/>
          <w:right w:space="5"/>
        </w:pBdr>
        <w:spacing w:after="0"/>
        <w:ind w:left="225"/>
        <w:jc w:val="left"/>
      </w:pPr>
      <w:r>
        <w:rPr>
          <w:rFonts w:ascii="Times New Roman" w:hAnsi="Times New Roman"/>
          <w:b w:val="false"/>
          <w:i w:val="false"/>
          <w:color w:val="000000"/>
          <w:sz w:val="22"/>
        </w:rPr>
        <w:t xml:space="preserve">General Counsel (Acquisition Integrity) at </w:t>
      </w:r>
      <w:hyperlink r:id="R2600928648c345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Include the following information in the notice:</w:t>
      </w:r>
    </w:p>
    <w:p>
      <w:pPr>
        <w:spacing w:after="0"/>
        <w:jc w:val="left"/>
        <w:ind w:left="720" w:hanging="360"/>
      </w:pPr>
      <w:r>
        <w:rPr>
          <w:rFonts w:ascii="Times New Roman" w:hAnsi="Times New Roman"/>
          <w:b w:val="false"/>
          <w:i w:val="false"/>
          <w:color w:val="000000"/>
          <w:sz w:val="22"/>
        </w:rPr>
        <w:t xml:space="preserve"> </w:t>
      </w:r>
      <w:bookmarkStart w:name="bsnupJ" w:id="681"/>
      <w:r>
        <w:rPr>
          <w:rFonts w:ascii="Times New Roman" w:hAnsi="Times New Roman"/>
          <w:b w:val="false"/>
          <w:i w:val="false"/>
          <w:color w:val="000000"/>
          <w:sz w:val="22"/>
        </w:rPr>
        <w:t>1.</w:t>
      </w:r>
      <w:bookmarkEnd w:id="681"/>
      <w:r>
        <w:rPr>
          <w:rFonts w:ascii="Times New Roman" w:hAnsi="Times New Roman"/>
          <w:b w:val="false"/>
          <w:i w:val="false"/>
          <w:color w:val="000000"/>
          <w:sz w:val="22"/>
        </w:rPr>
        <w:t xml:space="preserve"> Name and contact information of the person reporting</w:t>
      </w:r>
    </w:p>
    <w:p>
      <w:pPr>
        <w:spacing w:after="0"/>
        <w:jc w:val="left"/>
        <w:ind w:left="720" w:hanging="360"/>
      </w:pPr>
      <w:r>
        <w:rPr>
          <w:rFonts w:ascii="Times New Roman" w:hAnsi="Times New Roman"/>
          <w:b w:val="false"/>
          <w:i w:val="false"/>
          <w:color w:val="000000"/>
          <w:sz w:val="22"/>
        </w:rPr>
        <w:t xml:space="preserve"> </w:t>
      </w:r>
      <w:bookmarkStart w:name="OtUzLp" w:id="682"/>
      <w:r>
        <w:rPr>
          <w:rFonts w:ascii="Times New Roman" w:hAnsi="Times New Roman"/>
          <w:b w:val="false"/>
          <w:i w:val="false"/>
          <w:color w:val="000000"/>
          <w:sz w:val="22"/>
        </w:rPr>
        <w:t>2.</w:t>
      </w:r>
      <w:bookmarkEnd w:id="682"/>
      <w:r>
        <w:rPr>
          <w:rFonts w:ascii="Times New Roman" w:hAnsi="Times New Roman"/>
          <w:b w:val="false"/>
          <w:i w:val="false"/>
          <w:color w:val="000000"/>
          <w:sz w:val="22"/>
        </w:rPr>
        <w:t xml:space="preserve"> Name of Contractor(s)</w:t>
      </w:r>
    </w:p>
    <w:p>
      <w:pPr>
        <w:spacing w:after="0"/>
        <w:jc w:val="left"/>
        <w:ind w:left="720" w:hanging="360"/>
      </w:pPr>
      <w:r>
        <w:rPr>
          <w:rFonts w:ascii="Times New Roman" w:hAnsi="Times New Roman"/>
          <w:b w:val="false"/>
          <w:i w:val="false"/>
          <w:color w:val="000000"/>
          <w:sz w:val="22"/>
        </w:rPr>
        <w:t xml:space="preserve"> </w:t>
      </w:r>
      <w:bookmarkStart w:name="ElXLeI" w:id="683"/>
      <w:r>
        <w:rPr>
          <w:rFonts w:ascii="Times New Roman" w:hAnsi="Times New Roman"/>
          <w:b w:val="false"/>
          <w:i w:val="false"/>
          <w:color w:val="000000"/>
          <w:sz w:val="22"/>
        </w:rPr>
        <w:t>3.</w:t>
      </w:r>
      <w:bookmarkEnd w:id="683"/>
      <w:r>
        <w:rPr>
          <w:rFonts w:ascii="Times New Roman" w:hAnsi="Times New Roman"/>
          <w:b w:val="false"/>
          <w:i w:val="false"/>
          <w:color w:val="000000"/>
          <w:sz w:val="22"/>
        </w:rPr>
        <w:t xml:space="preserve"> Contract Number (if known) or other information known about the contract, including subject matter and place of performance</w:t>
      </w:r>
    </w:p>
    <w:p>
      <w:pPr>
        <w:spacing w:after="0"/>
        <w:jc w:val="left"/>
        <w:ind w:left="720" w:hanging="360"/>
      </w:pPr>
      <w:r>
        <w:rPr>
          <w:rFonts w:ascii="Times New Roman" w:hAnsi="Times New Roman"/>
          <w:b w:val="false"/>
          <w:i w:val="false"/>
          <w:color w:val="000000"/>
          <w:sz w:val="22"/>
        </w:rPr>
        <w:t xml:space="preserve"> </w:t>
      </w:r>
      <w:bookmarkStart w:name="zPbRkA" w:id="684"/>
      <w:r>
        <w:rPr>
          <w:rFonts w:ascii="Times New Roman" w:hAnsi="Times New Roman"/>
          <w:b w:val="false"/>
          <w:i w:val="false"/>
          <w:color w:val="000000"/>
          <w:sz w:val="22"/>
        </w:rPr>
        <w:t>4.</w:t>
      </w:r>
      <w:bookmarkEnd w:id="684"/>
      <w:r>
        <w:rPr>
          <w:rFonts w:ascii="Times New Roman" w:hAnsi="Times New Roman"/>
          <w:b w:val="false"/>
          <w:i w:val="false"/>
          <w:color w:val="000000"/>
          <w:sz w:val="22"/>
        </w:rPr>
        <w:t xml:space="preserve"> Name and location of Government employee(s) involved with the suspected gratuity offered or provided</w:t>
      </w:r>
    </w:p>
    <w:p>
      <w:pPr>
        <w:spacing w:after="0"/>
        <w:jc w:val="left"/>
        <w:ind w:left="720" w:hanging="360"/>
      </w:pPr>
      <w:r>
        <w:rPr>
          <w:rFonts w:ascii="Times New Roman" w:hAnsi="Times New Roman"/>
          <w:b w:val="false"/>
          <w:i w:val="false"/>
          <w:color w:val="000000"/>
          <w:sz w:val="22"/>
        </w:rPr>
        <w:t xml:space="preserve"> </w:t>
      </w:r>
      <w:bookmarkStart w:name="DeDvMC" w:id="685"/>
      <w:r>
        <w:rPr>
          <w:rFonts w:ascii="Times New Roman" w:hAnsi="Times New Roman"/>
          <w:b w:val="false"/>
          <w:i w:val="false"/>
          <w:color w:val="000000"/>
          <w:sz w:val="22"/>
        </w:rPr>
        <w:t>5.</w:t>
      </w:r>
      <w:bookmarkEnd w:id="685"/>
      <w:r>
        <w:rPr>
          <w:rFonts w:ascii="Times New Roman" w:hAnsi="Times New Roman"/>
          <w:b w:val="false"/>
          <w:i w:val="false"/>
          <w:color w:val="000000"/>
          <w:sz w:val="22"/>
        </w:rPr>
        <w:t xml:space="preserve"> Brief summary of information or events known regarding the suspected gratuity offered or provided (including nature, amount, and/or fair market value of the suspected gratuity, if known)</w:t>
      </w:r>
    </w:p>
    <w:p>
      <w:pPr>
        <w:spacing w:after="0"/>
        <w:jc w:val="left"/>
        <w:ind w:left="720" w:hanging="360"/>
      </w:pPr>
      <w:r>
        <w:rPr>
          <w:rFonts w:ascii="Times New Roman" w:hAnsi="Times New Roman"/>
          <w:b w:val="false"/>
          <w:i w:val="false"/>
          <w:color w:val="000000"/>
          <w:sz w:val="22"/>
        </w:rPr>
        <w:t xml:space="preserve"> </w:t>
      </w:r>
      <w:bookmarkStart w:name="ArkLIo" w:id="686"/>
      <w:r>
        <w:rPr>
          <w:rFonts w:ascii="Times New Roman" w:hAnsi="Times New Roman"/>
          <w:b w:val="false"/>
          <w:i w:val="false"/>
          <w:color w:val="000000"/>
          <w:sz w:val="22"/>
        </w:rPr>
        <w:t>6.</w:t>
      </w:r>
      <w:bookmarkEnd w:id="686"/>
      <w:r>
        <w:rPr>
          <w:rFonts w:ascii="Times New Roman" w:hAnsi="Times New Roman"/>
          <w:b w:val="false"/>
          <w:i w:val="false"/>
          <w:color w:val="000000"/>
          <w:sz w:val="22"/>
        </w:rPr>
        <w:t xml:space="preserve"> How the information was obtained, if relevant</w:t>
      </w:r>
    </w:p>
    <!-- Created by docx4j 6.1.2 (Apache licensed) using REFERENCE JAXB in Oracle Java 15 on Linux -->
    <w:p>
      <w:pPr>
        <w:pStyle w:val="Heading1"/>
        <w:spacing w:after="161"/>
        <w:ind w:left="120"/>
        <w:jc w:val="center"/>
      </w:pPr>
      <w:bookmarkStart w:name="NMCARS_NM_Anex_topic_11" w:id="177"/>
      <w:r>
        <w:rPr>
          <w:rFonts w:ascii="Times New Roman" w:hAnsi="Times New Roman"/>
          <w:color w:val="000000"/>
        </w:rPr>
        <w:t>ANNEX 11 – [RESERVED]</w:t>
      </w:r>
      <w:bookmarkEnd w:id="177"/>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NM_Anex_topic_12" w:id="599"/>
      <w:r>
        <w:rPr>
          <w:rFonts w:ascii="Times New Roman" w:hAnsi="Times New Roman"/>
          <w:color w:val="000000"/>
          <w:sz w:val="48"/>
        </w:rPr>
        <w:t>ANNEX 12</w:t>
      </w:r>
      <w:r>
        <w:rPr>
          <w:rFonts w:ascii="Times New Roman" w:hAnsi="Times New Roman"/>
          <w:color w:val="000000"/>
          <w:sz w:val="48"/>
        </w:rPr>
        <w:t xml:space="preserve"> – Waiver Request for Appointing a Non–DON Employee as a Contracting Officer</w:t>
      </w:r>
      <w:bookmarkEnd w:id="599"/>
    </w:p>
    <w:p>
      <w:pPr>
        <w:pBdr>
          <w:top w:space="5"/>
          <w:left w:space="5"/>
          <w:bottom w:space="5"/>
          <w:right w:space="5"/>
        </w:pBdr>
        <w:spacing w:after="0"/>
        <w:ind w:left="225"/>
        <w:jc w:val="left"/>
      </w:pPr>
      <w:r>
        <w:rPr>
          <w:rFonts w:ascii="Times New Roman" w:hAnsi="Times New Roman"/>
          <w:b w:val="false"/>
          <w:i w:val="false"/>
          <w:color w:val="000000"/>
          <w:sz w:val="22"/>
        </w:rP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w:p>
      <w:pPr>
        <w:spacing w:after="0"/>
        <w:jc w:val="left"/>
        <w:ind w:left="720" w:hanging="360"/>
      </w:pPr>
      <w:r>
        <w:rPr>
          <w:rFonts w:ascii="Times New Roman" w:hAnsi="Times New Roman"/>
          <w:b w:val="false"/>
          <w:i w:val="false"/>
          <w:color w:val="000000"/>
          <w:sz w:val="22"/>
        </w:rPr>
        <w:t xml:space="preserve"> </w:t>
      </w:r>
      <w:bookmarkStart w:name="5pwmhcar" w:id="600"/>
      <w:r>
        <w:rPr>
          <w:rFonts w:ascii="Times New Roman" w:hAnsi="Times New Roman"/>
          <w:b/>
          <w:i w:val="false"/>
          <w:color w:val="000000"/>
          <w:sz w:val="22"/>
        </w:rPr>
        <w:t>I.</w:t>
      </w:r>
      <w:bookmarkEnd w:id="600"/>
      <w:r>
        <w:rPr>
          <w:rFonts w:ascii="Times New Roman" w:hAnsi="Times New Roman"/>
          <w:b w:val="false"/>
          <w:i w:val="false"/>
          <w:color w:val="000000"/>
          <w:sz w:val="22"/>
        </w:rPr>
        <w:t xml:space="preserve"> </w:t>
      </w:r>
      <w:r>
        <w:rPr>
          <w:rFonts w:ascii="Times New Roman" w:hAnsi="Times New Roman"/>
          <w:b/>
          <w:i w:val="false"/>
          <w:color w:val="000000"/>
          <w:sz w:val="22"/>
        </w:rPr>
        <w:t>Identify Non-DON Employee to be Delegated Contracting Authority</w:t>
      </w:r>
    </w:p>
    <w:p>
      <w:pPr>
        <w:spacing w:after="0"/>
        <w:jc w:val="left"/>
        <w:ind w:left="1440" w:hanging="360"/>
      </w:pPr>
      <w:r>
        <w:rPr>
          <w:rFonts w:ascii="Times New Roman" w:hAnsi="Times New Roman"/>
          <w:b w:val="false"/>
          <w:i w:val="false"/>
          <w:color w:val="000000"/>
          <w:sz w:val="22"/>
        </w:rPr>
        <w:t xml:space="preserve"> </w:t>
      </w:r>
      <w:bookmarkStart w:name="lSFstr" w:id="601"/>
      <w:r>
        <w:rPr>
          <w:rFonts w:ascii="Times New Roman" w:hAnsi="Times New Roman"/>
          <w:b w:val="false"/>
          <w:i w:val="false"/>
          <w:color w:val="000000"/>
          <w:sz w:val="22"/>
        </w:rPr>
        <w:t>a.</w:t>
      </w:r>
      <w:bookmarkEnd w:id="601"/>
      <w:r>
        <w:rPr>
          <w:rFonts w:ascii="Times New Roman" w:hAnsi="Times New Roman"/>
          <w:b w:val="false"/>
          <w:i w:val="false"/>
          <w:color w:val="000000"/>
          <w:sz w:val="22"/>
        </w:rPr>
        <w:t xml:space="preserve"> Name of Nominee (as it will appear on the SF 1402, Certificate of Contracting Officer Appointment)</w:t>
      </w:r>
    </w:p>
    <w:p>
      <w:pPr>
        <w:spacing w:after="0"/>
        <w:jc w:val="left"/>
        <w:ind w:left="1440" w:hanging="360"/>
      </w:pPr>
      <w:r>
        <w:rPr>
          <w:rFonts w:ascii="Times New Roman" w:hAnsi="Times New Roman"/>
          <w:b w:val="false"/>
          <w:i w:val="false"/>
          <w:color w:val="000000"/>
          <w:sz w:val="22"/>
        </w:rPr>
        <w:t xml:space="preserve"> </w:t>
      </w:r>
      <w:bookmarkStart w:name="TIssRX" w:id="602"/>
      <w:r>
        <w:rPr>
          <w:rFonts w:ascii="Times New Roman" w:hAnsi="Times New Roman"/>
          <w:b w:val="false"/>
          <w:i w:val="false"/>
          <w:color w:val="000000"/>
          <w:sz w:val="22"/>
        </w:rPr>
        <w:t>b.</w:t>
      </w:r>
      <w:bookmarkEnd w:id="602"/>
      <w:r>
        <w:rPr>
          <w:rFonts w:ascii="Times New Roman" w:hAnsi="Times New Roman"/>
          <w:b w:val="false"/>
          <w:i w:val="false"/>
          <w:color w:val="000000"/>
          <w:sz w:val="22"/>
        </w:rPr>
        <w:t xml:space="preserve"> Grade/Series or Military Rank</w:t>
      </w:r>
    </w:p>
    <w:p>
      <w:pPr>
        <w:spacing w:after="0"/>
        <w:jc w:val="left"/>
        <w:ind w:left="1440" w:hanging="360"/>
      </w:pPr>
      <w:r>
        <w:rPr>
          <w:rFonts w:ascii="Times New Roman" w:hAnsi="Times New Roman"/>
          <w:b w:val="false"/>
          <w:i w:val="false"/>
          <w:color w:val="000000"/>
          <w:sz w:val="22"/>
        </w:rPr>
        <w:t xml:space="preserve"> </w:t>
      </w:r>
      <w:bookmarkStart w:name="UZdWov" w:id="603"/>
      <w:r>
        <w:rPr>
          <w:rFonts w:ascii="Times New Roman" w:hAnsi="Times New Roman"/>
          <w:b w:val="false"/>
          <w:i w:val="false"/>
          <w:color w:val="000000"/>
          <w:sz w:val="22"/>
        </w:rPr>
        <w:t>c.</w:t>
      </w:r>
      <w:bookmarkEnd w:id="603"/>
      <w:r>
        <w:rPr>
          <w:rFonts w:ascii="Times New Roman" w:hAnsi="Times New Roman"/>
          <w:b w:val="false"/>
          <w:i w:val="false"/>
          <w:color w:val="000000"/>
          <w:sz w:val="22"/>
        </w:rPr>
        <w:t xml:space="preserve"> Position/Title</w:t>
      </w:r>
    </w:p>
    <w:p>
      <w:pPr>
        <w:spacing w:after="0"/>
        <w:jc w:val="left"/>
        <w:ind w:left="1440" w:hanging="360"/>
      </w:pPr>
      <w:r>
        <w:rPr>
          <w:rFonts w:ascii="Times New Roman" w:hAnsi="Times New Roman"/>
          <w:b w:val="false"/>
          <w:i w:val="false"/>
          <w:color w:val="000000"/>
          <w:sz w:val="22"/>
        </w:rPr>
        <w:t xml:space="preserve"> </w:t>
      </w:r>
      <w:bookmarkStart w:name="pnXRqr" w:id="604"/>
      <w:r>
        <w:rPr>
          <w:rFonts w:ascii="Times New Roman" w:hAnsi="Times New Roman"/>
          <w:b w:val="false"/>
          <w:i w:val="false"/>
          <w:color w:val="000000"/>
          <w:sz w:val="22"/>
        </w:rPr>
        <w:t>d.</w:t>
      </w:r>
      <w:bookmarkEnd w:id="604"/>
      <w:r>
        <w:rPr>
          <w:rFonts w:ascii="Times New Roman" w:hAnsi="Times New Roman"/>
          <w:b w:val="false"/>
          <w:i w:val="false"/>
          <w:color w:val="000000"/>
          <w:sz w:val="22"/>
        </w:rPr>
        <w:t xml:space="preserve"> Description of Duties</w:t>
      </w:r>
    </w:p>
    <w:p>
      <w:pPr>
        <w:spacing w:after="0"/>
        <w:jc w:val="left"/>
        <w:ind w:left="1440" w:hanging="360"/>
      </w:pPr>
      <w:r>
        <w:rPr>
          <w:rFonts w:ascii="Times New Roman" w:hAnsi="Times New Roman"/>
          <w:b w:val="false"/>
          <w:i w:val="false"/>
          <w:color w:val="000000"/>
          <w:sz w:val="22"/>
        </w:rPr>
        <w:t xml:space="preserve"> </w:t>
      </w:r>
      <w:bookmarkStart w:name="iyeyhvj" w:id="605"/>
      <w:r>
        <w:rPr>
          <w:rFonts w:ascii="Times New Roman" w:hAnsi="Times New Roman"/>
          <w:b w:val="false"/>
          <w:i w:val="false"/>
          <w:color w:val="000000"/>
          <w:sz w:val="22"/>
        </w:rPr>
        <w:t>e.</w:t>
      </w:r>
      <w:bookmarkEnd w:id="605"/>
      <w:r>
        <w:rPr>
          <w:rFonts w:ascii="Times New Roman" w:hAnsi="Times New Roman"/>
          <w:b w:val="false"/>
          <w:i w:val="false"/>
          <w:color w:val="000000"/>
          <w:sz w:val="22"/>
        </w:rPr>
        <w:t xml:space="preserve"> Activity Name/DODAAC</w:t>
      </w:r>
    </w:p>
    <w:p>
      <w:pPr>
        <w:spacing w:after="0"/>
        <w:jc w:val="left"/>
        <w:ind w:left="720" w:hanging="360"/>
      </w:pPr>
      <w:r>
        <w:rPr>
          <w:rFonts w:ascii="Times New Roman" w:hAnsi="Times New Roman"/>
          <w:b w:val="false"/>
          <w:i w:val="false"/>
          <w:color w:val="000000"/>
          <w:sz w:val="22"/>
        </w:rPr>
        <w:t xml:space="preserve"> </w:t>
      </w:r>
      <w:bookmarkStart w:name="2tykf9r" w:id="606"/>
      <w:r>
        <w:rPr>
          <w:rFonts w:ascii="Times New Roman" w:hAnsi="Times New Roman"/>
          <w:b/>
          <w:i w:val="false"/>
          <w:color w:val="000000"/>
          <w:sz w:val="22"/>
        </w:rPr>
        <w:t>II.</w:t>
      </w:r>
      <w:bookmarkEnd w:id="606"/>
      <w:r>
        <w:rPr>
          <w:rFonts w:ascii="Times New Roman" w:hAnsi="Times New Roman"/>
          <w:b w:val="false"/>
          <w:i w:val="false"/>
          <w:color w:val="000000"/>
          <w:sz w:val="22"/>
        </w:rPr>
        <w:t xml:space="preserve"> </w:t>
      </w:r>
      <w:r>
        <w:rPr>
          <w:rFonts w:ascii="Times New Roman" w:hAnsi="Times New Roman"/>
          <w:b/>
          <w:i w:val="false"/>
          <w:color w:val="000000"/>
          <w:sz w:val="22"/>
        </w:rPr>
        <w:t>Describe How the Qualifications of the Nominee Meet the Requirements for the Recommended Level of Delegation</w:t>
      </w:r>
    </w:p>
    <w:p>
      <w:pPr>
        <w:spacing w:after="0"/>
        <w:jc w:val="left"/>
        <w:ind w:left="1440" w:hanging="360"/>
      </w:pPr>
      <w:r>
        <w:rPr>
          <w:rFonts w:ascii="Times New Roman" w:hAnsi="Times New Roman"/>
          <w:b w:val="false"/>
          <w:i w:val="false"/>
          <w:color w:val="000000"/>
          <w:sz w:val="22"/>
        </w:rPr>
        <w:t xml:space="preserve"> </w:t>
      </w:r>
      <w:bookmarkStart w:name="cHXgvz" w:id="607"/>
      <w:r>
        <w:rPr>
          <w:rFonts w:ascii="Times New Roman" w:hAnsi="Times New Roman"/>
          <w:b w:val="false"/>
          <w:i w:val="false"/>
          <w:color w:val="000000"/>
          <w:sz w:val="22"/>
        </w:rPr>
        <w:t>a.</w:t>
      </w:r>
      <w:bookmarkEnd w:id="607"/>
      <w:r>
        <w:rPr>
          <w:rFonts w:ascii="Times New Roman" w:hAnsi="Times New Roman"/>
          <w:b w:val="false"/>
          <w:i w:val="false"/>
          <w:color w:val="000000"/>
          <w:sz w:val="22"/>
        </w:rPr>
        <w:t xml:space="preserve"> Education*</w:t>
      </w:r>
    </w:p>
    <w:p>
      <w:pPr>
        <w:spacing w:after="0"/>
        <w:jc w:val="left"/>
        <w:ind w:left="1440" w:hanging="360"/>
      </w:pPr>
      <w:r>
        <w:rPr>
          <w:rFonts w:ascii="Times New Roman" w:hAnsi="Times New Roman"/>
          <w:b w:val="false"/>
          <w:i w:val="false"/>
          <w:color w:val="000000"/>
          <w:sz w:val="22"/>
        </w:rPr>
        <w:t xml:space="preserve"> </w:t>
      </w:r>
      <w:bookmarkStart w:name="eafhjr" w:id="608"/>
      <w:r>
        <w:rPr>
          <w:rFonts w:ascii="Times New Roman" w:hAnsi="Times New Roman"/>
          <w:b w:val="false"/>
          <w:i w:val="false"/>
          <w:color w:val="000000"/>
          <w:sz w:val="22"/>
        </w:rPr>
        <w:t>b.</w:t>
      </w:r>
      <w:bookmarkEnd w:id="608"/>
      <w:r>
        <w:rPr>
          <w:rFonts w:ascii="Times New Roman" w:hAnsi="Times New Roman"/>
          <w:b w:val="false"/>
          <w:i w:val="false"/>
          <w:color w:val="000000"/>
          <w:sz w:val="22"/>
        </w:rPr>
        <w:t xml:space="preserve"> Specialized Experience</w:t>
      </w:r>
    </w:p>
    <w:p>
      <w:pPr>
        <w:spacing w:after="0"/>
        <w:jc w:val="left"/>
        <w:ind w:left="1440" w:hanging="360"/>
      </w:pPr>
      <w:r>
        <w:rPr>
          <w:rFonts w:ascii="Times New Roman" w:hAnsi="Times New Roman"/>
          <w:b w:val="false"/>
          <w:i w:val="false"/>
          <w:color w:val="000000"/>
          <w:sz w:val="22"/>
        </w:rPr>
        <w:t xml:space="preserve"> </w:t>
      </w:r>
      <w:bookmarkStart w:name="GqNQfT" w:id="609"/>
      <w:r>
        <w:rPr>
          <w:rFonts w:ascii="Times New Roman" w:hAnsi="Times New Roman"/>
          <w:b w:val="false"/>
          <w:i w:val="false"/>
          <w:color w:val="000000"/>
          <w:sz w:val="22"/>
        </w:rPr>
        <w:t>c.</w:t>
      </w:r>
      <w:bookmarkEnd w:id="609"/>
      <w:r>
        <w:rPr>
          <w:rFonts w:ascii="Times New Roman" w:hAnsi="Times New Roman"/>
          <w:b w:val="false"/>
          <w:i w:val="false"/>
          <w:color w:val="000000"/>
          <w:sz w:val="22"/>
        </w:rPr>
        <w:t xml:space="preserve"> Relevant Training*</w:t>
      </w:r>
    </w:p>
    <w:p>
      <w:pPr>
        <w:spacing w:after="0"/>
        <w:jc w:val="left"/>
        <w:ind w:left="1440" w:hanging="360"/>
      </w:pPr>
      <w:r>
        <w:rPr>
          <w:rFonts w:ascii="Times New Roman" w:hAnsi="Times New Roman"/>
          <w:b w:val="false"/>
          <w:i w:val="false"/>
          <w:color w:val="000000"/>
          <w:sz w:val="22"/>
        </w:rPr>
        <w:t xml:space="preserve"> </w:t>
      </w:r>
      <w:bookmarkStart w:name="3czddu7d" w:id="610"/>
      <w:r>
        <w:rPr>
          <w:rFonts w:ascii="Times New Roman" w:hAnsi="Times New Roman"/>
          <w:b w:val="false"/>
          <w:i w:val="false"/>
          <w:color w:val="000000"/>
          <w:sz w:val="22"/>
        </w:rPr>
        <w:t>d.</w:t>
      </w:r>
      <w:bookmarkEnd w:id="610"/>
      <w:r>
        <w:rPr>
          <w:rFonts w:ascii="Times New Roman" w:hAnsi="Times New Roman"/>
          <w:b w:val="false"/>
          <w:i w:val="false"/>
          <w:color w:val="000000"/>
          <w:sz w:val="22"/>
        </w:rPr>
        <w:t xml:space="preserve"> Other Qualifications (</w:t>
      </w:r>
      <w:r>
        <w:rPr>
          <w:rFonts w:ascii="Times New Roman" w:hAnsi="Times New Roman"/>
          <w:b w:val="false"/>
          <w:i/>
          <w:color w:val="000000"/>
          <w:sz w:val="22"/>
        </w:rPr>
        <w:t>e.g.</w:t>
      </w:r>
      <w:r>
        <w:rPr>
          <w:rFonts w:ascii="Times New Roman" w:hAnsi="Times New Roman"/>
          <w:b w:val="false"/>
          <w:i w:val="false"/>
          <w:color w:val="000000"/>
          <w:sz w:val="22"/>
        </w:rPr>
        <w:t xml:space="preserve"> DAWIA Career Field Certifications, Defense Acquisition Corps Membership)*</w:t>
      </w:r>
    </w:p>
    <w:p>
      <w:pPr>
        <w:pBdr>
          <w:top w:space="5"/>
          <w:left w:space="5"/>
          <w:bottom w:space="5"/>
          <w:right w:space="5"/>
        </w:pBdr>
        <w:spacing w:after="0"/>
        <w:ind w:left="1665"/>
        <w:jc w:val="left"/>
      </w:pPr>
      <w:r>
        <w:rPr>
          <w:rFonts w:ascii="Times New Roman" w:hAnsi="Times New Roman"/>
          <w:b w:val="false"/>
          <w:i/>
          <w:color w:val="000000"/>
          <w:sz w:val="22"/>
        </w:rPr>
        <w:t>*Note: Submit documentation to substantiate credentials/education completed.</w:t>
      </w:r>
    </w:p>
    <w:p>
      <w:pPr>
        <w:spacing w:after="0"/>
        <w:jc w:val="left"/>
        <w:ind w:left="720" w:hanging="360"/>
      </w:pPr>
      <w:r>
        <w:rPr>
          <w:rFonts w:ascii="Times New Roman" w:hAnsi="Times New Roman"/>
          <w:b w:val="false"/>
          <w:i w:val="false"/>
          <w:color w:val="000000"/>
          <w:sz w:val="22"/>
        </w:rPr>
        <w:t xml:space="preserve"> </w:t>
      </w:r>
      <w:bookmarkStart w:name="qtd3hzn3" w:id="611"/>
      <w:r>
        <w:rPr>
          <w:rFonts w:ascii="Times New Roman" w:hAnsi="Times New Roman"/>
          <w:b/>
          <w:i w:val="false"/>
          <w:color w:val="000000"/>
          <w:sz w:val="22"/>
        </w:rPr>
        <w:t>III.</w:t>
      </w:r>
      <w:bookmarkEnd w:id="611"/>
      <w:r>
        <w:rPr>
          <w:rFonts w:ascii="Times New Roman" w:hAnsi="Times New Roman"/>
          <w:b w:val="false"/>
          <w:i w:val="false"/>
          <w:color w:val="000000"/>
          <w:sz w:val="22"/>
        </w:rPr>
        <w:t xml:space="preserve"> </w:t>
      </w:r>
      <w:r>
        <w:rPr>
          <w:rFonts w:ascii="Times New Roman" w:hAnsi="Times New Roman"/>
          <w:b/>
          <w:i w:val="false"/>
          <w:color w:val="000000"/>
          <w:sz w:val="22"/>
        </w:rPr>
        <w:t>Describe Extent of Contracting Authority to be Delegated</w:t>
      </w:r>
    </w:p>
    <w:p>
      <w:pPr>
        <w:spacing w:after="0"/>
        <w:jc w:val="left"/>
        <w:ind w:left="1440" w:hanging="360"/>
      </w:pPr>
      <w:r>
        <w:rPr>
          <w:rFonts w:ascii="Times New Roman" w:hAnsi="Times New Roman"/>
          <w:b w:val="false"/>
          <w:i w:val="false"/>
          <w:color w:val="000000"/>
          <w:sz w:val="22"/>
        </w:rPr>
        <w:t xml:space="preserve"> </w:t>
      </w:r>
      <w:bookmarkStart w:name="LQKeoJ" w:id="612"/>
      <w:r>
        <w:rPr>
          <w:rFonts w:ascii="Times New Roman" w:hAnsi="Times New Roman"/>
          <w:b w:val="false"/>
          <w:i w:val="false"/>
          <w:color w:val="000000"/>
          <w:sz w:val="22"/>
        </w:rPr>
        <w:t>a.</w:t>
      </w:r>
      <w:bookmarkEnd w:id="612"/>
      <w:r>
        <w:rPr>
          <w:rFonts w:ascii="Times New Roman" w:hAnsi="Times New Roman"/>
          <w:b w:val="false"/>
          <w:i w:val="false"/>
          <w:color w:val="000000"/>
          <w:sz w:val="22"/>
        </w:rPr>
        <w:t xml:space="preserve"> Type of Appointment (</w:t>
      </w:r>
      <w:r>
        <w:rPr>
          <w:rFonts w:ascii="Times New Roman" w:hAnsi="Times New Roman"/>
          <w:b w:val="false"/>
          <w:i/>
          <w:color w:val="000000"/>
          <w:sz w:val="22"/>
        </w:rPr>
        <w:t>e.g</w:t>
      </w:r>
      <w:r>
        <w:rPr>
          <w:rFonts w:ascii="Times New Roman" w:hAnsi="Times New Roman"/>
          <w:b w:val="false"/>
          <w:i w:val="false"/>
          <w:color w:val="000000"/>
          <w:sz w:val="22"/>
        </w:rPr>
        <w:t>. PCO, ACO, Ordering Officer)</w:t>
      </w:r>
    </w:p>
    <w:p>
      <w:pPr>
        <w:spacing w:after="0"/>
        <w:jc w:val="left"/>
        <w:ind w:left="1440" w:hanging="360"/>
      </w:pPr>
      <w:r>
        <w:rPr>
          <w:rFonts w:ascii="Times New Roman" w:hAnsi="Times New Roman"/>
          <w:b w:val="false"/>
          <w:i w:val="false"/>
          <w:color w:val="000000"/>
          <w:sz w:val="22"/>
        </w:rPr>
        <w:t xml:space="preserve"> </w:t>
      </w:r>
      <w:bookmarkStart w:name="MAoKKh" w:id="613"/>
      <w:r>
        <w:rPr>
          <w:rFonts w:ascii="Times New Roman" w:hAnsi="Times New Roman"/>
          <w:b w:val="false"/>
          <w:i w:val="false"/>
          <w:color w:val="000000"/>
          <w:sz w:val="22"/>
        </w:rPr>
        <w:t>b.</w:t>
      </w:r>
      <w:bookmarkEnd w:id="613"/>
      <w:r>
        <w:rPr>
          <w:rFonts w:ascii="Times New Roman" w:hAnsi="Times New Roman"/>
          <w:b w:val="false"/>
          <w:i w:val="false"/>
          <w:color w:val="000000"/>
          <w:sz w:val="22"/>
        </w:rPr>
        <w:t xml:space="preserve"> Dollar Threshold (</w:t>
      </w:r>
      <w:r>
        <w:rPr>
          <w:rFonts w:ascii="Times New Roman" w:hAnsi="Times New Roman"/>
          <w:b w:val="false"/>
          <w:i/>
          <w:color w:val="000000"/>
          <w:sz w:val="22"/>
        </w:rPr>
        <w:t>e.g</w:t>
      </w:r>
      <w:r>
        <w:rPr>
          <w:rFonts w:ascii="Times New Roman" w:hAnsi="Times New Roman"/>
          <w:b w:val="false"/>
          <w:i w:val="false"/>
          <w:color w:val="000000"/>
          <w:sz w:val="22"/>
        </w:rPr>
        <w:t>. Unlimited, Limited to Specific Dollar Value)</w:t>
      </w:r>
    </w:p>
    <w:p>
      <w:pPr>
        <w:spacing w:after="0"/>
        <w:jc w:val="left"/>
        <w:ind w:left="1440" w:hanging="360"/>
      </w:pPr>
      <w:r>
        <w:rPr>
          <w:rFonts w:ascii="Times New Roman" w:hAnsi="Times New Roman"/>
          <w:b w:val="false"/>
          <w:i w:val="false"/>
          <w:color w:val="000000"/>
          <w:sz w:val="22"/>
        </w:rPr>
        <w:t xml:space="preserve"> </w:t>
      </w:r>
      <w:bookmarkStart w:name="DiwNSs" w:id="614"/>
      <w:r>
        <w:rPr>
          <w:rFonts w:ascii="Times New Roman" w:hAnsi="Times New Roman"/>
          <w:b w:val="false"/>
          <w:i w:val="false"/>
          <w:color w:val="000000"/>
          <w:sz w:val="22"/>
        </w:rPr>
        <w:t>c.</w:t>
      </w:r>
      <w:bookmarkEnd w:id="614"/>
      <w:r>
        <w:rPr>
          <w:rFonts w:ascii="Times New Roman" w:hAnsi="Times New Roman"/>
          <w:b w:val="false"/>
          <w:i w:val="false"/>
          <w:color w:val="000000"/>
          <w:sz w:val="22"/>
        </w:rPr>
        <w:t xml:space="preserve"> Type of work/products/services nominee will be authorized to procure or administer</w:t>
      </w:r>
    </w:p>
    <w:p>
      <w:pPr>
        <w:spacing w:after="0"/>
        <w:jc w:val="left"/>
        <w:ind w:left="1440" w:hanging="360"/>
      </w:pPr>
      <w:r>
        <w:rPr>
          <w:rFonts w:ascii="Times New Roman" w:hAnsi="Times New Roman"/>
          <w:b w:val="false"/>
          <w:i w:val="false"/>
          <w:color w:val="000000"/>
          <w:sz w:val="22"/>
        </w:rPr>
        <w:t xml:space="preserve"> </w:t>
      </w:r>
      <w:bookmarkStart w:name="cxaHSc" w:id="615"/>
      <w:r>
        <w:rPr>
          <w:rFonts w:ascii="Times New Roman" w:hAnsi="Times New Roman"/>
          <w:b w:val="false"/>
          <w:i w:val="false"/>
          <w:color w:val="000000"/>
          <w:sz w:val="22"/>
        </w:rPr>
        <w:t>d.</w:t>
      </w:r>
      <w:bookmarkEnd w:id="615"/>
      <w:r>
        <w:rPr>
          <w:rFonts w:ascii="Times New Roman" w:hAnsi="Times New Roman"/>
          <w:b w:val="false"/>
          <w:i w:val="false"/>
          <w:color w:val="000000"/>
          <w:sz w:val="22"/>
        </w:rPr>
        <w:t xml:space="preserve"> Limitations (e.g. Contract Type; Competitive or Non-Competitive Actions, etc.)</w:t>
      </w:r>
    </w:p>
    <w:p>
      <w:pPr>
        <w:spacing w:after="0"/>
        <w:jc w:val="left"/>
        <w:ind w:left="1440" w:hanging="360"/>
      </w:pPr>
      <w:r>
        <w:rPr>
          <w:rFonts w:ascii="Times New Roman" w:hAnsi="Times New Roman"/>
          <w:b w:val="false"/>
          <w:i w:val="false"/>
          <w:color w:val="000000"/>
          <w:sz w:val="22"/>
        </w:rPr>
        <w:t xml:space="preserve"> </w:t>
      </w:r>
      <w:bookmarkStart w:name="g3dihz8p" w:id="616"/>
      <w:r>
        <w:rPr>
          <w:rFonts w:ascii="Times New Roman" w:hAnsi="Times New Roman"/>
          <w:b w:val="false"/>
          <w:i w:val="false"/>
          <w:color w:val="000000"/>
          <w:sz w:val="22"/>
        </w:rPr>
        <w:t>e.</w:t>
      </w:r>
      <w:bookmarkEnd w:id="616"/>
      <w:r>
        <w:rPr>
          <w:rFonts w:ascii="Times New Roman" w:hAnsi="Times New Roman"/>
          <w:b w:val="false"/>
          <w:i w:val="false"/>
          <w:color w:val="000000"/>
          <w:sz w:val="22"/>
        </w:rPr>
        <w:t xml:space="preserve"> Appointment Term</w:t>
      </w:r>
    </w:p>
    <w:p>
      <w:pPr>
        <w:spacing w:after="0"/>
        <w:jc w:val="left"/>
        <w:ind w:left="720" w:hanging="360"/>
      </w:pPr>
      <w:r>
        <w:rPr>
          <w:rFonts w:ascii="Times New Roman" w:hAnsi="Times New Roman"/>
          <w:b w:val="false"/>
          <w:i w:val="false"/>
          <w:color w:val="000000"/>
          <w:sz w:val="22"/>
        </w:rPr>
        <w:t xml:space="preserve"> </w:t>
      </w:r>
      <w:bookmarkStart w:name="dbxa9vkd6" w:id="617"/>
      <w:r>
        <w:rPr>
          <w:rFonts w:ascii="Times New Roman" w:hAnsi="Times New Roman"/>
          <w:b/>
          <w:i w:val="false"/>
          <w:color w:val="000000"/>
          <w:sz w:val="22"/>
        </w:rPr>
        <w:t>IV.</w:t>
      </w:r>
      <w:bookmarkEnd w:id="617"/>
      <w:r>
        <w:rPr>
          <w:rFonts w:ascii="Times New Roman" w:hAnsi="Times New Roman"/>
          <w:b w:val="false"/>
          <w:i w:val="false"/>
          <w:color w:val="000000"/>
          <w:sz w:val="22"/>
        </w:rPr>
        <w:t xml:space="preserve"> </w:t>
      </w:r>
      <w:r>
        <w:rPr>
          <w:rFonts w:ascii="Times New Roman" w:hAnsi="Times New Roman"/>
          <w:b/>
          <w:i w:val="false"/>
          <w:color w:val="000000"/>
          <w:sz w:val="22"/>
        </w:rPr>
        <w:t>Provide Rationale to Support Delegation of Contracting Authority</w:t>
      </w:r>
    </w:p>
    <w:p>
      <w:pPr>
        <w:spacing w:after="0"/>
        <w:jc w:val="left"/>
        <w:ind w:left="1440" w:hanging="360"/>
      </w:pPr>
      <w:r>
        <w:rPr>
          <w:rFonts w:ascii="Times New Roman" w:hAnsi="Times New Roman"/>
          <w:b w:val="false"/>
          <w:i w:val="false"/>
          <w:color w:val="000000"/>
          <w:sz w:val="22"/>
        </w:rPr>
        <w:t xml:space="preserve"> </w:t>
      </w:r>
      <w:bookmarkStart w:name="BJglVS" w:id="618"/>
      <w:r>
        <w:rPr>
          <w:rFonts w:ascii="Times New Roman" w:hAnsi="Times New Roman"/>
          <w:b w:val="false"/>
          <w:i w:val="false"/>
          <w:color w:val="000000"/>
          <w:sz w:val="22"/>
        </w:rPr>
        <w:t>a.</w:t>
      </w:r>
      <w:bookmarkEnd w:id="618"/>
      <w:r>
        <w:rPr>
          <w:rFonts w:ascii="Times New Roman" w:hAnsi="Times New Roman"/>
          <w:b w:val="false"/>
          <w:i w:val="false"/>
          <w:color w:val="000000"/>
          <w:sz w:val="22"/>
        </w:rPr>
        <w:t xml:space="preserve"> Explain why this delegation is necessary and how it results in a more efficient execution and administration of the HCAs contracting operations.</w:t>
      </w:r>
    </w:p>
    <w:p>
      <w:pPr>
        <w:spacing w:after="0"/>
        <w:jc w:val="left"/>
        <w:ind w:left="1440" w:hanging="360"/>
      </w:pPr>
      <w:r>
        <w:rPr>
          <w:rFonts w:ascii="Times New Roman" w:hAnsi="Times New Roman"/>
          <w:b w:val="false"/>
          <w:i w:val="false"/>
          <w:color w:val="000000"/>
          <w:sz w:val="22"/>
        </w:rPr>
        <w:t xml:space="preserve"> </w:t>
      </w:r>
      <w:bookmarkStart w:name="jJLTDG" w:id="619"/>
      <w:r>
        <w:rPr>
          <w:rFonts w:ascii="Times New Roman" w:hAnsi="Times New Roman"/>
          <w:b w:val="false"/>
          <w:i w:val="false"/>
          <w:color w:val="000000"/>
          <w:sz w:val="22"/>
        </w:rPr>
        <w:t>b.</w:t>
      </w:r>
      <w:bookmarkEnd w:id="619"/>
      <w:r>
        <w:rPr>
          <w:rFonts w:ascii="Times New Roman" w:hAnsi="Times New Roman"/>
          <w:b w:val="false"/>
          <w:i w:val="false"/>
          <w:color w:val="000000"/>
          <w:sz w:val="22"/>
        </w:rPr>
        <w:t xml:space="preserve"> Identify the anticipated workload to support the type of appointment, including the available resources at the Nominee’s Organization.</w:t>
      </w:r>
    </w:p>
    <w:p>
      <w:pPr>
        <w:spacing w:after="0"/>
        <w:jc w:val="left"/>
        <w:ind w:left="1440" w:hanging="360"/>
      </w:pPr>
      <w:r>
        <w:rPr>
          <w:rFonts w:ascii="Times New Roman" w:hAnsi="Times New Roman"/>
          <w:b w:val="false"/>
          <w:i w:val="false"/>
          <w:color w:val="000000"/>
          <w:sz w:val="22"/>
        </w:rPr>
        <w:t xml:space="preserve"> </w:t>
      </w:r>
      <w:bookmarkStart w:name="GzkmFp" w:id="620"/>
      <w:r>
        <w:rPr>
          <w:rFonts w:ascii="Times New Roman" w:hAnsi="Times New Roman"/>
          <w:b w:val="false"/>
          <w:i w:val="false"/>
          <w:color w:val="000000"/>
          <w:sz w:val="22"/>
        </w:rPr>
        <w:t>c.</w:t>
      </w:r>
      <w:bookmarkEnd w:id="620"/>
      <w:r>
        <w:rPr>
          <w:rFonts w:ascii="Times New Roman" w:hAnsi="Times New Roman"/>
          <w:b w:val="false"/>
          <w:i w:val="false"/>
          <w:color w:val="000000"/>
          <w:sz w:val="22"/>
        </w:rPr>
        <w:t xml:space="preserve"> Describe the internal controls that are or will be in place at the Nominee’s Organization and at the HCA/delegating office to ensure efficient and effective execution and management oversight of delegated authority.</w:t>
      </w:r>
    </w:p>
    <!-- Created by docx4j 6.1.2 (Apache licensed) using REFERENCE JAXB in Oracle Java 15 on Linux -->
    <w:p>
      <w:pPr>
        <w:pStyle w:val="Heading1"/>
        <w:spacing w:after="161"/>
        <w:ind w:left="120"/>
        <w:jc w:val="center"/>
      </w:pPr>
      <w:bookmarkStart w:name="NMCARS_NM_Anex_topic_13" w:id="703"/>
      <w:r>
        <w:rPr>
          <w:rFonts w:ascii="Times New Roman" w:hAnsi="Times New Roman"/>
          <w:color w:val="000000"/>
        </w:rPr>
        <w:t>ANNEX 13</w:t>
      </w:r>
      <w:r>
        <w:rPr>
          <w:rFonts w:ascii="Times New Roman" w:hAnsi="Times New Roman"/>
          <w:color w:val="000000"/>
        </w:rPr>
        <w:t xml:space="preserve"> – [RESERVED]</w:t>
      </w:r>
      <w:bookmarkEnd w:id="703"/>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14" w:id="15"/>
      <w:r>
        <w:rPr>
          <w:rFonts w:ascii="Times New Roman" w:hAnsi="Times New Roman"/>
          <w:color w:val="000000"/>
        </w:rPr>
        <w:t>ANNEX 14 – REPORTS</w:t>
      </w:r>
      <w:bookmarkEnd w:id="15"/>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589"/>
        <w:gridCol w:w="931"/>
        <w:gridCol w:w="1244"/>
        <w:gridCol w:w="1204"/>
        <w:gridCol w:w="1144"/>
        <w:gridCol w:w="1514"/>
        <w:gridCol w:w="890"/>
        <w:gridCol w:w="1674"/>
      </w:tblGrid>
      <w:tr>
        <w:trPr>
          <w:trHeight w:val="13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(LI) #</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DATE(S)</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EXTERNAL DUE ORGANIZATION</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DASN(P) DUE DATE(S)</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Component Acquisition Regulation Supplement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5201.103(S-90)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Aug</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bbe688db7f7149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Procurement Performance Management Assessment Program (PPMAP) Assessment Plan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5bbd9cf321644f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PPMAP Self-Assessments/Internal Compliance Review</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5201.691-2(d)(2)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3ad0237e32c940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41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Action Report, Data Verification and Validation (V&amp;V) Certification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4a218e8ec52847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0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Range Acquisition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5205.404</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Jun</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 June</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881a7325141249a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Competition Report, including projected competition goal for current year</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5206.502(b)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49e22c3066f847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32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Truth In Negotiation Act (TINA) Waivers valued $19.5M or more.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5215.403-1(c)(4)(B)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03333873963149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Department of Energy Work For Others Order Compliance Assessment Results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5217.502-2(c)(2)(ii)(A)(3)</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dc248cb9928b47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Nondefense Agency Certifications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5217.703(c)</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30 days of the beginning of the fiscal year</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Within 40 days of the beginning of the fiscal year</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f379cc1a3e8942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375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COTS End Items Containing Specialty Metals Report for contracts valued at $5M or more (including task orders/ delivery orders) PER ITEM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5225.7003-3(b)(2)(ii)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4bdf3594949b4c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60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Cost Accounting Standards Waivers over $15M</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5230.201-5(e)</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c8a3ace96d4b40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187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DoD Waivers of the Contractor Employee Compensation Cap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w:t>
            </w:r>
          </w:p>
          <w:p>
            <w:pPr>
              <w:pBdr>
                <w:top w:space="5"/>
                <w:left w:space="5"/>
                <w:bottom w:space="5"/>
                <w:right w:space="5"/>
              </w:pBdr>
              <w:spacing w:after="0"/>
              <w:ind w:left="240"/>
              <w:jc w:val="left"/>
            </w:pPr>
            <w:r>
              <w:rPr>
                <w:rFonts w:ascii="Times New Roman" w:hAnsi="Times New Roman"/>
                <w:b w:val="false"/>
                <w:i w:val="false"/>
                <w:color w:val="000000"/>
                <w:sz w:val="22"/>
              </w:rPr>
              <w:t>5231.205-91</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22 Nov</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5da23d75196c4e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p>
        </w:tc>
      </w:tr>
      <w:tr>
        <w:trPr>
          <w:trHeight w:val="214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Consolidated Undefinitized Contract Actions (UCA) Management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5217.7405(a)(2)</w:t>
            </w:r>
          </w:p>
          <w:p>
            <w:pPr>
              <w:pBdr>
                <w:top w:space="5"/>
                <w:left w:space="5"/>
                <w:bottom w:space="5"/>
                <w:right w:space="5"/>
              </w:pBdr>
              <w:spacing w:after="0"/>
              <w:ind w:left="240"/>
              <w:jc w:val="left"/>
            </w:pPr>
            <w:r>
              <w:rPr>
                <w:rFonts w:ascii="Times New Roman" w:hAnsi="Times New Roman"/>
                <w:b w:val="false"/>
                <w:i w:val="false"/>
                <w:color w:val="000000"/>
                <w:sz w:val="22"/>
              </w:rPr>
              <w:t>NMCARS 5243.204-70-7(b)</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Apr</w:t>
            </w:r>
          </w:p>
          <w:p>
            <w:pPr>
              <w:pBdr>
                <w:top w:space="5"/>
                <w:left w:space="5"/>
                <w:bottom w:space="5"/>
                <w:right w:space="5"/>
              </w:pBdr>
              <w:spacing w:after="0"/>
              <w:ind w:left="240"/>
              <w:jc w:val="left"/>
            </w:pPr>
            <w:r>
              <w:rPr>
                <w:rFonts w:ascii="Times New Roman" w:hAnsi="Times New Roman"/>
                <w:b w:val="false"/>
                <w:i w:val="false"/>
                <w:color w:val="000000"/>
                <w:sz w:val="22"/>
              </w:rPr>
              <w:t>15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a92977de641346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216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Peer Review Rolling Forecast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5201.170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Jun</w:t>
            </w:r>
          </w:p>
          <w:p>
            <w:pPr>
              <w:pBdr>
                <w:top w:space="5"/>
                <w:left w:space="5"/>
                <w:bottom w:space="5"/>
                <w:right w:space="5"/>
              </w:pBdr>
              <w:spacing w:after="0"/>
              <w:ind w:left="240"/>
              <w:jc w:val="left"/>
            </w:pPr>
            <w:r>
              <w:rPr>
                <w:rFonts w:ascii="Times New Roman" w:hAnsi="Times New Roman"/>
                <w:b w:val="false"/>
                <w:i w:val="false"/>
                <w:color w:val="000000"/>
                <w:sz w:val="22"/>
              </w:rPr>
              <w:t>30 Sep</w:t>
            </w:r>
          </w:p>
          <w:p>
            <w:pPr>
              <w:pBdr>
                <w:top w:space="5"/>
                <w:left w:space="5"/>
                <w:bottom w:space="5"/>
                <w:right w:space="5"/>
              </w:pBdr>
              <w:spacing w:after="0"/>
              <w:ind w:left="240"/>
              <w:jc w:val="left"/>
            </w:pPr>
            <w:r>
              <w:rPr>
                <w:rFonts w:ascii="Times New Roman" w:hAnsi="Times New Roman"/>
                <w:b w:val="false"/>
                <w:i w:val="false"/>
                <w:color w:val="000000"/>
                <w:sz w:val="22"/>
              </w:rPr>
              <w:t>31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 Mar</w:t>
            </w:r>
          </w:p>
          <w:p>
            <w:pPr>
              <w:pBdr>
                <w:top w:space="5"/>
                <w:left w:space="5"/>
                <w:bottom w:space="5"/>
                <w:right w:space="5"/>
              </w:pBdr>
              <w:spacing w:after="0"/>
              <w:ind w:left="240"/>
              <w:jc w:val="left"/>
            </w:pPr>
            <w:r>
              <w:rPr>
                <w:rFonts w:ascii="Times New Roman" w:hAnsi="Times New Roman"/>
                <w:b w:val="false"/>
                <w:i w:val="false"/>
                <w:color w:val="000000"/>
                <w:sz w:val="22"/>
              </w:rPr>
              <w:t>10 Jun</w:t>
            </w:r>
          </w:p>
          <w:p>
            <w:pPr>
              <w:pBdr>
                <w:top w:space="5"/>
                <w:left w:space="5"/>
                <w:bottom w:space="5"/>
                <w:right w:space="5"/>
              </w:pBdr>
              <w:spacing w:after="0"/>
              <w:ind w:left="240"/>
              <w:jc w:val="left"/>
            </w:pPr>
            <w:r>
              <w:rPr>
                <w:rFonts w:ascii="Times New Roman" w:hAnsi="Times New Roman"/>
                <w:b w:val="false"/>
                <w:i w:val="false"/>
                <w:color w:val="000000"/>
                <w:sz w:val="22"/>
              </w:rPr>
              <w:t>10 Sep</w:t>
            </w:r>
          </w:p>
          <w:p>
            <w:pPr>
              <w:pBdr>
                <w:top w:space="5"/>
                <w:left w:space="5"/>
                <w:bottom w:space="5"/>
                <w:right w:space="5"/>
              </w:pBdr>
              <w:spacing w:after="0"/>
              <w:ind w:left="240"/>
              <w:jc w:val="left"/>
            </w:pPr>
            <w:r>
              <w:rPr>
                <w:rFonts w:ascii="Times New Roman" w:hAnsi="Times New Roman"/>
                <w:b w:val="false"/>
                <w:i w:val="false"/>
                <w:color w:val="000000"/>
                <w:sz w:val="22"/>
              </w:rPr>
              <w:t>10 Dec</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11c7e2e322d8423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UAC/ Ratification Report</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5201.602-3(S-90)(e)(2)</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31 Jul</w:t>
            </w:r>
          </w:p>
          <w:p>
            <w:pPr>
              <w:pBdr>
                <w:top w:space="5"/>
                <w:left w:space="5"/>
                <w:bottom w:space="5"/>
                <w:right w:space="5"/>
              </w:pBdr>
              <w:spacing w:after="0"/>
              <w:ind w:left="240"/>
              <w:jc w:val="left"/>
            </w:pPr>
            <w:r>
              <w:rPr>
                <w:rFonts w:ascii="Times New Roman" w:hAnsi="Times New Roman"/>
                <w:b w:val="false"/>
                <w:i w:val="false"/>
                <w:color w:val="000000"/>
                <w:sz w:val="22"/>
              </w:rPr>
              <w:t>31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DASN(P) by email to</w:t>
            </w:r>
            <w:hyperlink r:id="R29b23d878800417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Bridge Contract Awards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5206.303-92</w:t>
            </w:r>
          </w:p>
          <w:p>
            <w:pPr>
              <w:pBdr>
                <w:top w:space="5"/>
                <w:left w:space="5"/>
                <w:bottom w:space="5"/>
                <w:right w:space="5"/>
              </w:pBdr>
              <w:spacing w:after="0"/>
              <w:ind w:left="240"/>
              <w:jc w:val="left"/>
            </w:pPr>
            <w:r>
              <w:rPr>
                <w:rFonts w:ascii="Times New Roman" w:hAnsi="Times New Roman"/>
                <w:b w:val="false"/>
                <w:i w:val="false"/>
                <w:color w:val="000000"/>
                <w:sz w:val="22"/>
              </w:rPr>
              <w:t>Annex 5</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b44aea8bf1ca42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p>
        </w:tc>
      </w:tr>
      <w:tr>
        <w:trPr>
          <w:trHeight w:val="196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Verification and Validation</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5204.604(3)(i)</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 Feb16 May</w:t>
            </w:r>
          </w:p>
          <w:p>
            <w:pPr>
              <w:pBdr>
                <w:top w:space="5"/>
                <w:left w:space="5"/>
                <w:bottom w:space="5"/>
                <w:right w:space="5"/>
              </w:pBdr>
              <w:spacing w:after="0"/>
              <w:ind w:left="240"/>
              <w:jc w:val="left"/>
            </w:pPr>
            <w:r>
              <w:rPr>
                <w:rFonts w:ascii="Times New Roman" w:hAnsi="Times New Roman"/>
                <w:b w:val="false"/>
                <w:i w:val="false"/>
                <w:color w:val="000000"/>
                <w:sz w:val="22"/>
              </w:rPr>
              <w:t>15 Aug 3 Dec</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to </w:t>
            </w:r>
            <w:hyperlink r:id="R37fc4dbef83e48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p>
        </w:tc>
      </w:tr>
      <w:tr>
        <w:trPr>
          <w:trHeight w:val="4770"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Quarterly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 Determination to Award to Offeror Failing to Comply with Submission of Data Other Than Certified Cost or Pricing Data</w:t>
            </w:r>
          </w:p>
          <w:p>
            <w:pPr>
              <w:pBdr>
                <w:top w:space="5"/>
                <w:left w:space="5"/>
                <w:bottom w:space="5"/>
                <w:right w:space="5"/>
              </w:pBdr>
              <w:spacing w:after="0"/>
              <w:ind w:left="240"/>
              <w:jc w:val="left"/>
            </w:pPr>
            <w:r>
              <w:rPr>
                <w:rFonts w:ascii="Times New Roman" w:hAnsi="Times New Roman"/>
                <w:b w:val="false"/>
                <w:i w:val="false"/>
                <w:color w:val="000000"/>
                <w:sz w:val="22"/>
              </w:rPr>
              <w:t>Note: Send to DPC with copy to DASN(P)</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5215.403-3(6)</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30 Jan</w:t>
            </w:r>
          </w:p>
          <w:p>
            <w:pPr>
              <w:pBdr>
                <w:top w:space="5"/>
                <w:left w:space="5"/>
                <w:bottom w:space="5"/>
                <w:right w:space="5"/>
              </w:pBdr>
              <w:spacing w:after="0"/>
              <w:ind w:left="240"/>
              <w:jc w:val="left"/>
            </w:pPr>
            <w:r>
              <w:rPr>
                <w:rFonts w:ascii="Times New Roman" w:hAnsi="Times New Roman"/>
                <w:b w:val="false"/>
                <w:i w:val="false"/>
                <w:color w:val="000000"/>
                <w:sz w:val="22"/>
              </w:rPr>
              <w:t>30 Apr</w:t>
            </w:r>
          </w:p>
          <w:p>
            <w:pPr>
              <w:pBdr>
                <w:top w:space="5"/>
                <w:left w:space="5"/>
                <w:bottom w:space="5"/>
                <w:right w:space="5"/>
              </w:pBdr>
              <w:spacing w:after="0"/>
              <w:ind w:left="240"/>
              <w:jc w:val="left"/>
            </w:pPr>
            <w:r>
              <w:rPr>
                <w:rFonts w:ascii="Times New Roman" w:hAnsi="Times New Roman"/>
                <w:b w:val="false"/>
                <w:i w:val="false"/>
                <w:color w:val="000000"/>
                <w:sz w:val="22"/>
              </w:rPr>
              <w:t>30 Jul</w:t>
            </w:r>
          </w:p>
          <w:p>
            <w:pPr>
              <w:pBdr>
                <w:top w:space="5"/>
                <w:left w:space="5"/>
                <w:bottom w:space="5"/>
                <w:right w:space="5"/>
              </w:pBdr>
              <w:spacing w:after="0"/>
              <w:ind w:left="240"/>
              <w:jc w:val="left"/>
            </w:pPr>
            <w:r>
              <w:rPr>
                <w:rFonts w:ascii="Times New Roman" w:hAnsi="Times New Roman"/>
                <w:b w:val="false"/>
                <w:i w:val="false"/>
                <w:color w:val="000000"/>
                <w:sz w:val="22"/>
              </w:rPr>
              <w:t>30 Oct</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6ef94580d6e544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r>
        <w:trPr>
          <w:trHeight w:val="1335" w:hRule="atLeast"/>
        </w:trPr>
        <w:tc>
          <w:tcPr>
            <w:tcW w:w="11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173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Closeout Metric</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5204.804-1(S-90)</w:t>
            </w:r>
          </w:p>
        </w:tc>
        <w:tc>
          <w:tcPr>
            <w:tcW w:w="223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295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74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By the 15th of each month</w:t>
            </w:r>
          </w:p>
        </w:tc>
        <w:tc>
          <w:tcPr>
            <w:tcW w:w="3268"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DASN(P) by email </w:t>
            </w:r>
            <w:hyperlink r:id="R9d5d77f90a3e4f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p>
        </w:tc>
      </w:tr>
    </w:tbl>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80"/>
        <w:gridCol w:w="1547"/>
        <w:gridCol w:w="1574"/>
        <w:gridCol w:w="1559"/>
        <w:gridCol w:w="1423"/>
        <w:gridCol w:w="1635"/>
      </w:tblGrid>
      <w:tr>
        <w:trPr>
          <w:trHeight w:val="810"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Line Item #</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PERIOD-ICITY</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REPORT/NOTES</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REFERENCE</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DUE DATE</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SUBMISSION TO</w:t>
            </w:r>
          </w:p>
        </w:tc>
      </w:tr>
      <w:tr>
        <w:trPr>
          <w:trHeight w:val="3885"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eSRS Status Report</w:t>
            </w:r>
          </w:p>
          <w:p>
            <w:pPr>
              <w:pBdr>
                <w:top w:space="5"/>
                <w:left w:space="5"/>
                <w:bottom w:space="5"/>
                <w:right w:space="5"/>
              </w:pBdr>
              <w:spacing w:after="0"/>
              <w:ind w:left="240"/>
              <w:jc w:val="left"/>
            </w:pPr>
            <w:r>
              <w:rPr>
                <w:rFonts w:ascii="Times New Roman" w:hAnsi="Times New Roman"/>
                <w:b w:val="false"/>
                <w:i w:val="false"/>
                <w:color w:val="000000"/>
                <w:sz w:val="22"/>
              </w:rPr>
              <w:t>Contracting Officers must review ISRs, and where applicable, SSRs, in eSRS within 60 days of the report ending date</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Memo Apr 16, 2009</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May</w:t>
            </w:r>
          </w:p>
          <w:p>
            <w:pPr>
              <w:pBdr>
                <w:top w:space="5"/>
                <w:left w:space="5"/>
                <w:bottom w:space="5"/>
                <w:right w:space="5"/>
              </w:pBdr>
              <w:spacing w:after="0"/>
              <w:ind w:left="240"/>
              <w:jc w:val="left"/>
            </w:pPr>
            <w:r>
              <w:rPr>
                <w:rFonts w:ascii="Times New Roman" w:hAnsi="Times New Roman"/>
                <w:b w:val="false"/>
                <w:i w:val="false"/>
                <w:color w:val="000000"/>
                <w:sz w:val="22"/>
              </w:rPr>
              <w:t>30 Nov</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DPC via DON OSBP</w:t>
            </w:r>
          </w:p>
        </w:tc>
      </w:tr>
      <w:tr>
        <w:trPr>
          <w:trHeight w:val="1335" w:hRule="atLeast"/>
        </w:trPr>
        <w:tc>
          <w:tcPr>
            <w:tcW w:w="21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w:t>
            </w:r>
          </w:p>
        </w:tc>
        <w:tc>
          <w:tcPr>
            <w:tcW w:w="2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Semi-Annual</w:t>
            </w:r>
          </w:p>
        </w:tc>
        <w:tc>
          <w:tcPr>
            <w:tcW w:w="225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Audit Follow Up (CAFU)</w:t>
            </w:r>
          </w:p>
        </w:tc>
        <w:tc>
          <w:tcPr>
            <w:tcW w:w="23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5242.191(b)</w:t>
            </w:r>
          </w:p>
        </w:tc>
        <w:tc>
          <w:tcPr>
            <w:tcW w:w="21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31 Mar</w:t>
            </w:r>
          </w:p>
          <w:p>
            <w:pPr>
              <w:pBdr>
                <w:top w:space="5"/>
                <w:left w:space="5"/>
                <w:bottom w:space="5"/>
                <w:right w:space="5"/>
              </w:pBdr>
              <w:spacing w:after="0"/>
              <w:ind w:left="240"/>
              <w:jc w:val="left"/>
            </w:pPr>
            <w:r>
              <w:rPr>
                <w:rFonts w:ascii="Times New Roman" w:hAnsi="Times New Roman"/>
                <w:b w:val="false"/>
                <w:i w:val="false"/>
                <w:color w:val="000000"/>
                <w:sz w:val="22"/>
              </w:rPr>
              <w:t>30 Sep</w:t>
            </w:r>
          </w:p>
        </w:tc>
        <w:tc>
          <w:tcPr>
            <w:tcW w:w="247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DCMA via CAFU system in eTools at </w:t>
            </w:r>
            <w:hyperlink r:id="R3e695e66977741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p>
        </w:tc>
      </w:tr>
    </w:tbl>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 Created by docx4j 6.1.2 (Apache licensed) using REFERENCE JAXB in Oracle Java 15 on Linux -->
    <w:p>
      <w:pPr>
        <w:pStyle w:val="Heading1"/>
        <w:spacing w:after="161"/>
        <w:ind w:left="120"/>
        <w:jc w:val="center"/>
      </w:pPr>
      <w:bookmarkStart w:name="NMCARS_NM_Anex_topic_15" w:id="555"/>
      <w:r>
        <w:rPr>
          <w:rFonts w:ascii="Times New Roman" w:hAnsi="Times New Roman"/>
          <w:color w:val="000000"/>
        </w:rPr>
        <w:t>ANNEX 15</w:t>
      </w:r>
      <w:r>
        <w:rPr>
          <w:rFonts w:ascii="Times New Roman" w:hAnsi="Times New Roman"/>
          <w:color w:val="000000"/>
        </w:rPr>
        <w:t xml:space="preserve"> – UAC/RATIFICATION REPORT</w:t>
      </w:r>
      <w:bookmarkEnd w:id="555"/>
    </w:p>
    <w:p>
      <w:pPr>
        <w:pBdr>
          <w:top w:space="5"/>
          <w:left w:space="5"/>
          <w:bottom w:space="5"/>
          <w:right w:space="5"/>
        </w:pBdr>
        <w:spacing w:after="0"/>
        <w:ind w:left="225"/>
        <w:jc w:val="left"/>
      </w:pPr>
      <w:r>
        <w:rPr>
          <w:rFonts w:ascii="Times New Roman" w:hAnsi="Times New Roman"/>
          <w:b/>
          <w:i w:val="false"/>
          <w:color w:val="000000"/>
          <w:sz w:val="22"/>
        </w:rPr>
        <w:t>Format</w:t>
      </w:r>
      <w:r>
        <w:rPr>
          <w:rFonts w:ascii="Times New Roman" w:hAnsi="Times New Roman"/>
          <w:b/>
          <w:i w:val="false"/>
          <w:color w:val="000000"/>
          <w:sz w:val="22"/>
        </w:rPr>
        <w:t>.</w:t>
      </w:r>
      <w:r>
        <w:rPr>
          <w:rFonts w:ascii="Times New Roman" w:hAnsi="Times New Roman"/>
          <w:b w:val="false"/>
          <w:i w:val="false"/>
          <w:color w:val="000000"/>
          <w:sz w:val="22"/>
        </w:rPr>
        <w:t xml:space="preserve"> A formatted spreadsheet is available on the ASN(RDA) website at </w:t>
      </w:r>
      <w:hyperlink r:id="Rcf026b870a744f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Field Name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r>
      <w:tr>
        <w:trPr>
          <w:trHeight w:val="298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Ratification Number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numbering format shall consist of (e.g. First reported FY16 NAVSEA action: N00024-16-UAC-001):</w:t>
            </w:r>
          </w:p>
          <w:p>
            <w:pPr>
              <w:pBdr>
                <w:top w:space="5"/>
                <w:left w:space="5"/>
                <w:bottom w:space="5"/>
                <w:right w:space="5"/>
              </w:pBdr>
              <w:spacing w:after="0"/>
              <w:ind w:left="240"/>
              <w:jc w:val="left"/>
            </w:pPr>
            <w:r>
              <w:rPr>
                <w:rFonts w:ascii="Times New Roman" w:hAnsi="Times New Roman"/>
                <w:b w:val="false"/>
                <w:i w:val="false"/>
                <w:color w:val="000000"/>
                <w:sz w:val="22"/>
              </w:rPr>
              <w:t>(A) Organization Unit Identification Code-;</w:t>
            </w:r>
          </w:p>
          <w:p>
            <w:pPr>
              <w:pBdr>
                <w:top w:space="5"/>
                <w:left w:space="5"/>
                <w:bottom w:space="5"/>
                <w:right w:space="5"/>
              </w:pBdr>
              <w:spacing w:after="0"/>
              <w:ind w:left="240"/>
              <w:jc w:val="left"/>
            </w:pPr>
            <w:r>
              <w:rPr>
                <w:rFonts w:ascii="Times New Roman" w:hAnsi="Times New Roman"/>
                <w:b w:val="false"/>
                <w:i w:val="false"/>
                <w:color w:val="000000"/>
                <w:sz w:val="22"/>
              </w:rPr>
              <w:t>(B) FY when UAC reported-;</w:t>
            </w:r>
          </w:p>
          <w:p>
            <w:pPr>
              <w:pBdr>
                <w:top w:space="5"/>
                <w:left w:space="5"/>
                <w:bottom w:space="5"/>
                <w:right w:space="5"/>
              </w:pBdr>
              <w:spacing w:after="0"/>
              <w:ind w:left="240"/>
              <w:jc w:val="left"/>
            </w:pPr>
            <w:r>
              <w:rPr>
                <w:rFonts w:ascii="Times New Roman" w:hAnsi="Times New Roman"/>
                <w:b w:val="false"/>
                <w:i w:val="false"/>
                <w:color w:val="000000"/>
                <w:sz w:val="22"/>
              </w:rPr>
              <w:t>(C) The acronym ”UAC”-;</w:t>
            </w:r>
          </w:p>
          <w:p>
            <w:pPr>
              <w:pBdr>
                <w:top w:space="5"/>
                <w:left w:space="5"/>
                <w:bottom w:space="5"/>
                <w:right w:space="5"/>
              </w:pBdr>
              <w:spacing w:after="0"/>
              <w:ind w:left="240"/>
              <w:jc w:val="left"/>
            </w:pPr>
            <w:r>
              <w:rPr>
                <w:rFonts w:ascii="Times New Roman" w:hAnsi="Times New Roman"/>
                <w:b w:val="false"/>
                <w:i w:val="false"/>
                <w:color w:val="000000"/>
                <w:sz w:val="22"/>
              </w:rPr>
              <w:t>(D) A consecutive 3-digit numeric identifier.</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Status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Open or Closed. No other entries are acceptable. If an action was initially reported as a UAC and later determined to not be a ratification action, the item should be reported as closed.</w:t>
            </w:r>
          </w:p>
        </w:tc>
      </w:tr>
      <w:tr>
        <w:trPr>
          <w:trHeight w:val="133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Opened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date the item was determined to be a UAC. Acceptable dates include the date: an invoice is received; an employee reports the action; or, the date the action is determined to be a UAC.</w:t>
            </w:r>
          </w:p>
        </w:tc>
      </w:tr>
      <w:tr>
        <w:trPr>
          <w:trHeight w:val="160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Closed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date the ratification is complete or, if not a ratification, the date the item is deemed as other than a ratifiable action. Acceptable dates are the date of the order, contract/modification, or credit card action.</w:t>
            </w:r>
          </w:p>
        </w:tc>
      </w:tr>
      <w:tr>
        <w:trPr>
          <w:trHeight w:val="154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HCA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HCA reporting the UAC. Acceptable entries are: HQMC I&amp;L, MCSC, MSC, NAVAIR, NAVFAC, NAVSEA, NAVSUP,</w:t>
            </w:r>
          </w:p>
          <w:p>
            <w:pPr>
              <w:pBdr>
                <w:top w:space="5"/>
                <w:left w:space="5"/>
                <w:bottom w:space="5"/>
                <w:right w:space="5"/>
              </w:pBdr>
              <w:spacing w:after="0"/>
              <w:ind w:left="240"/>
              <w:jc w:val="left"/>
            </w:pPr>
            <w:r>
              <w:rPr>
                <w:rFonts w:ascii="Times New Roman" w:hAnsi="Times New Roman"/>
                <w:b w:val="false"/>
                <w:i w:val="false"/>
                <w:color w:val="000000"/>
                <w:sz w:val="22"/>
              </w:rPr>
              <w:t>ONR, NAVWAR, or SSP.</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NAVSUP BSO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use by NAVSUP only. All others leave blank.</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Person Committing the UAC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name of the person committing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name of the contractor performing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CAGE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Contractor’s CAGE code.</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Previous UAC?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or No. Answer based on whether or not the person or contactor committing or performing the UAC has done so previously.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Disciplinary Action?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 or No.</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and Service Code (PSC)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The applicable PSC associated with the product/service provided/received in the ratification.</w:t>
            </w:r>
          </w:p>
        </w:tc>
      </w:tr>
      <w:tr>
        <w:trPr>
          <w:trHeight w:val="106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Description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short description of the product/service involved and the circumstances involved in performing the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Reported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Dollar amount of the reported UAC.</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Ratified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Dollar amount of the ratification (if ratified).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Officer’s name.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Ratifying Official</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Ratifying Official’s name.</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Additional Info</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clarifying or explanatory information deemed necessary by the reporting activity.</w:t>
            </w:r>
          </w:p>
        </w:tc>
      </w:tr>
    </w:tbl>
    <!-- Created by docx4j 6.1.2 (Apache licensed) using REFERENCE JAXB in Oracle Java 15 on Linux -->
    <w:p>
      <w:pPr>
        <w:pStyle w:val="Heading1"/>
        <w:spacing w:after="161"/>
        <w:ind w:left="120"/>
        <w:jc w:val="center"/>
      </w:pPr>
      <w:bookmarkStart w:name="NMCARS_NM_Anex_topic_16" w:id="372"/>
      <w:r>
        <w:rPr>
          <w:rFonts w:ascii="Times New Roman" w:hAnsi="Times New Roman"/>
          <w:color w:val="000000"/>
        </w:rPr>
        <w:t>ANNEX 16 – STATEMENT OF WORK LANGUAGE IMPLEMENTING “THE DIB” MEMO</w:t>
      </w:r>
      <w:bookmarkEnd w:id="372"/>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w:p>
      <w:pPr>
        <w:spacing w:after="0"/>
        <w:jc w:val="left"/>
        <w:ind w:left="720" w:hanging="360"/>
      </w:pPr>
      <w:r>
        <w:rPr>
          <w:rFonts w:ascii="Times New Roman" w:hAnsi="Times New Roman"/>
          <w:b w:val="false"/>
          <w:i w:val="false"/>
          <w:color w:val="000000"/>
          <w:sz w:val="22"/>
        </w:rPr>
        <w:t xml:space="preserve"> </w:t>
      </w:r>
      <w:bookmarkStart w:name="yermJv" w:id="373"/>
      <w:r>
        <w:rPr>
          <w:rFonts w:ascii="Times New Roman" w:hAnsi="Times New Roman"/>
          <w:b/>
          <w:i w:val="false"/>
          <w:color w:val="000000"/>
          <w:sz w:val="22"/>
        </w:rPr>
        <w:t>1.</w:t>
      </w:r>
      <w:bookmarkEnd w:id="373"/>
      <w:r>
        <w:rPr>
          <w:rFonts w:ascii="Times New Roman" w:hAnsi="Times New Roman"/>
          <w:b w:val="false"/>
          <w:i w:val="false"/>
          <w:color w:val="000000"/>
          <w:sz w:val="22"/>
        </w:rPr>
        <w:t xml:space="preserve"> </w:t>
      </w:r>
      <w:r>
        <w:rPr>
          <w:rFonts w:ascii="Times New Roman" w:hAnsi="Times New Roman"/>
          <w:b/>
          <w:i w:val="false"/>
          <w:color w:val="000000"/>
          <w:sz w:val="22"/>
          <w:u w:val="single"/>
        </w:rPr>
        <w:t>System Security Plan and Plans of Action and Milestones (SSP/POAM) Reviews</w:t>
      </w:r>
    </w:p>
    <w:p>
      <w:pPr>
        <w:pBdr>
          <w:top w:space="5"/>
          <w:left w:space="5"/>
          <w:bottom w:space="5"/>
          <w:right w:space="5"/>
        </w:pBdr>
        <w:spacing w:after="0"/>
        <w:ind w:left="1065"/>
        <w:jc w:val="left"/>
      </w:pP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oObDvf" w:id="374"/>
      <w:r>
        <w:rPr>
          <w:rFonts w:ascii="Times New Roman" w:hAnsi="Times New Roman"/>
          <w:b w:val="false"/>
          <w:i w:val="false"/>
          <w:color w:val="000000"/>
          <w:sz w:val="22"/>
        </w:rPr>
        <w:t>a)</w:t>
      </w:r>
      <w:bookmarkEnd w:id="374"/>
      <w:r>
        <w:rPr>
          <w:rFonts w:ascii="Times New Roman" w:hAnsi="Times New Roman"/>
          <w:b w:val="false"/>
          <w:i w:val="false"/>
          <w:color w:val="000000"/>
          <w:sz w:val="22"/>
        </w:rPr>
        <w:t xml:space="preserve"> Within thirty (30) days of contract award, the Contractor shall make its System Security Plan(s) (SSP(s)) for its covered contractor information system(s) available for review by the Government at the contractor’s facility. The SSP(s) shall implement the security requirements in Defense Federal Acquisition Regulation Supplement (DFARS) clause 252.204-7012, which is included in this contract. The Contractor shall fully cooperate in the Government’s review of the SSPs at the Contractor’s facility.</w:t>
      </w:r>
    </w:p>
    <w:p>
      <w:pPr>
        <w:spacing w:after="0"/>
        <w:jc w:val="left"/>
        <w:ind w:left="1440" w:hanging="360"/>
      </w:pPr>
      <w:r>
        <w:rPr>
          <w:rFonts w:ascii="Times New Roman" w:hAnsi="Times New Roman"/>
          <w:b w:val="false"/>
          <w:i w:val="false"/>
          <w:color w:val="000000"/>
          <w:sz w:val="22"/>
        </w:rPr>
        <w:t xml:space="preserve"> </w:t>
      </w:r>
      <w:bookmarkStart w:name="hXUdSq" w:id="375"/>
      <w:r>
        <w:rPr>
          <w:rFonts w:ascii="Times New Roman" w:hAnsi="Times New Roman"/>
          <w:b w:val="false"/>
          <w:i w:val="false"/>
          <w:color w:val="000000"/>
          <w:sz w:val="22"/>
        </w:rPr>
        <w:t>b)</w:t>
      </w:r>
      <w:bookmarkEnd w:id="375"/>
      <w:r>
        <w:rPr>
          <w:rFonts w:ascii="Times New Roman" w:hAnsi="Times New Roman"/>
          <w:b w:val="false"/>
          <w:i w:val="false"/>
          <w:color w:val="000000"/>
          <w:sz w:val="22"/>
        </w:rPr>
        <w:t xml:space="preserve"> If the Government determines that the SSP(s) does not adequately implement the requirements of DFARS clause 252.204-7012 then the Government shall notify the Contractor of each identified deficiency. The Contractor shall correct any identified deficiencies within thirty (30) days of notification by the Government. The contracting officer may provide for a correction period longer than thirty (30) days and, in such a case, may require the Contractor to submit a plan of action and milestones (POAM) for the correction of the identified deficiencies. The Contractor shall immediately notify the contracting officer of any failure or anticipated failure to meet a milestone in such a POAM.</w:t>
      </w:r>
    </w:p>
    <w:p>
      <w:pPr>
        <w:spacing w:after="0"/>
        <w:jc w:val="left"/>
        <w:ind w:left="1440" w:hanging="360"/>
      </w:pPr>
      <w:r>
        <w:rPr>
          <w:rFonts w:ascii="Times New Roman" w:hAnsi="Times New Roman"/>
          <w:b w:val="false"/>
          <w:i w:val="false"/>
          <w:color w:val="000000"/>
          <w:sz w:val="22"/>
        </w:rPr>
        <w:t xml:space="preserve"> </w:t>
      </w:r>
      <w:bookmarkStart w:name="JlitwQ" w:id="376"/>
      <w:r>
        <w:rPr>
          <w:rFonts w:ascii="Times New Roman" w:hAnsi="Times New Roman"/>
          <w:b w:val="false"/>
          <w:i w:val="false"/>
          <w:color w:val="000000"/>
          <w:sz w:val="22"/>
        </w:rPr>
        <w:t>c)</w:t>
      </w:r>
      <w:bookmarkEnd w:id="376"/>
      <w:r>
        <w:rPr>
          <w:rFonts w:ascii="Times New Roman" w:hAnsi="Times New Roman"/>
          <w:b w:val="false"/>
          <w:i w:val="false"/>
          <w:color w:val="000000"/>
          <w:sz w:val="22"/>
        </w:rPr>
        <w:t xml:space="preserve"> Upon the conclusion of the correction period, the Government may conduct a follow-on review of the SSP(s) at the Contractor’s facilities. The Government may continue to conduct follow-on reviews until the Government determines that the Contractor has corrected all identified deficiencies in the SSP(s).</w:t>
      </w:r>
    </w:p>
    <w:p>
      <w:pPr>
        <w:spacing w:after="0"/>
        <w:jc w:val="left"/>
        <w:ind w:left="1440" w:hanging="360"/>
      </w:pPr>
      <w:r>
        <w:rPr>
          <w:rFonts w:ascii="Times New Roman" w:hAnsi="Times New Roman"/>
          <w:b w:val="false"/>
          <w:i w:val="false"/>
          <w:color w:val="000000"/>
          <w:sz w:val="22"/>
        </w:rPr>
        <w:t xml:space="preserve"> </w:t>
      </w:r>
      <w:bookmarkStart w:name="MiVbwJ" w:id="377"/>
      <w:r>
        <w:rPr>
          <w:rFonts w:ascii="Times New Roman" w:hAnsi="Times New Roman"/>
          <w:b w:val="false"/>
          <w:i w:val="false"/>
          <w:color w:val="000000"/>
          <w:sz w:val="22"/>
        </w:rPr>
        <w:t>d)</w:t>
      </w:r>
      <w:bookmarkEnd w:id="377"/>
      <w:r>
        <w:rPr>
          <w:rFonts w:ascii="Times New Roman" w:hAnsi="Times New Roman"/>
          <w:b w:val="false"/>
          <w:i w:val="false"/>
          <w:color w:val="000000"/>
          <w:sz w:val="22"/>
        </w:rPr>
        <w:t xml:space="preserve"> The Government may, in its sole discretion, conduct subsequent reviews at the Contractor’s site to verify the information in the SSP(s). The Government will conduct such reviews at least every three (3) years (measured from the date of contract award) and may conduct such reviews at any time upon thirty (30) days’ notice to the Contractor.</w:t>
      </w:r>
    </w:p>
    <w:p>
      <w:pPr>
        <w:spacing w:after="0"/>
        <w:jc w:val="left"/>
        <w:ind w:left="720" w:hanging="360"/>
      </w:pPr>
      <w:r>
        <w:rPr>
          <w:rFonts w:ascii="Times New Roman" w:hAnsi="Times New Roman"/>
          <w:b w:val="false"/>
          <w:i w:val="false"/>
          <w:color w:val="000000"/>
          <w:sz w:val="22"/>
        </w:rPr>
        <w:t xml:space="preserve"> </w:t>
      </w:r>
      <w:bookmarkStart w:name="xeDnYU" w:id="378"/>
      <w:r>
        <w:rPr>
          <w:rFonts w:ascii="Times New Roman" w:hAnsi="Times New Roman"/>
          <w:b/>
          <w:i w:val="false"/>
          <w:color w:val="000000"/>
          <w:sz w:val="22"/>
        </w:rPr>
        <w:t>2.</w:t>
      </w:r>
      <w:bookmarkEnd w:id="378"/>
      <w:r>
        <w:rPr>
          <w:rFonts w:ascii="Times New Roman" w:hAnsi="Times New Roman"/>
          <w:b w:val="false"/>
          <w:i w:val="false"/>
          <w:color w:val="000000"/>
          <w:sz w:val="22"/>
        </w:rPr>
        <w:t xml:space="preserve"> </w:t>
      </w:r>
      <w:r>
        <w:rPr>
          <w:rFonts w:ascii="Times New Roman" w:hAnsi="Times New Roman"/>
          <w:b/>
          <w:i w:val="false"/>
          <w:color w:val="000000"/>
          <w:sz w:val="22"/>
          <w:u w:val="single"/>
        </w:rPr>
        <w:t>Compliance to NI</w:t>
      </w:r>
      <w:r>
        <w:rPr>
          <w:rFonts w:ascii="Times New Roman" w:hAnsi="Times New Roman"/>
          <w:b/>
          <w:i w:val="false"/>
          <w:color w:val="000000"/>
          <w:sz w:val="22"/>
          <w:u w:val="single"/>
        </w:rPr>
        <w:t>ST 800-171</w:t>
      </w:r>
    </w:p>
    <w:p>
      <w:pPr>
        <w:pBdr>
          <w:top w:space="5"/>
          <w:left w:space="5"/>
          <w:bottom w:space="5"/>
          <w:right w:space="5"/>
        </w:pBdr>
        <w:spacing w:after="0"/>
        <w:ind w:left="1065"/>
        <w:jc w:val="left"/>
      </w:pPr>
    </w:p>
    <w:p>
      <w:pPr>
        <w:spacing w:after="0"/>
        <w:jc w:val="left"/>
        <w:ind w:left="1440" w:hanging="360"/>
      </w:pPr>
      <w:r>
        <w:rPr>
          <w:rFonts w:ascii="Times New Roman" w:hAnsi="Times New Roman"/>
          <w:b w:val="false"/>
          <w:i w:val="false"/>
          <w:color w:val="000000"/>
          <w:sz w:val="22"/>
        </w:rPr>
        <w:t xml:space="preserve"> </w:t>
      </w:r>
      <w:bookmarkStart w:name="dxlVhW" w:id="379"/>
      <w:r>
        <w:rPr>
          <w:rFonts w:ascii="Times New Roman" w:hAnsi="Times New Roman"/>
          <w:b w:val="false"/>
          <w:i w:val="false"/>
          <w:color w:val="000000"/>
          <w:sz w:val="22"/>
        </w:rPr>
        <w:t>a)</w:t>
      </w:r>
      <w:bookmarkEnd w:id="379"/>
      <w:r>
        <w:rPr>
          <w:rFonts w:ascii="Times New Roman" w:hAnsi="Times New Roman"/>
          <w:b w:val="false"/>
          <w:i w:val="false"/>
          <w:color w:val="000000"/>
          <w:sz w:val="22"/>
        </w:rPr>
        <w:t xml:space="preserve"> 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w:t>
      </w:r>
    </w:p>
    <w:p>
      <w:pPr>
        <w:spacing w:after="0"/>
        <w:jc w:val="left"/>
        <w:ind w:left="1440" w:hanging="360"/>
      </w:pPr>
      <w:r>
        <w:rPr>
          <w:rFonts w:ascii="Times New Roman" w:hAnsi="Times New Roman"/>
          <w:b w:val="false"/>
          <w:i w:val="false"/>
          <w:color w:val="000000"/>
          <w:sz w:val="22"/>
        </w:rPr>
        <w:t xml:space="preserve"> </w:t>
      </w:r>
      <w:bookmarkStart w:name="QBRiaZ" w:id="380"/>
      <w:r>
        <w:rPr>
          <w:rFonts w:ascii="Times New Roman" w:hAnsi="Times New Roman"/>
          <w:b w:val="false"/>
          <w:i w:val="false"/>
          <w:color w:val="000000"/>
          <w:sz w:val="22"/>
        </w:rPr>
        <w:t>b)</w:t>
      </w:r>
      <w:bookmarkEnd w:id="380"/>
      <w:r>
        <w:rPr>
          <w:rFonts w:ascii="Times New Roman" w:hAnsi="Times New Roman"/>
          <w:b w:val="false"/>
          <w:i w:val="false"/>
          <w:color w:val="000000"/>
          <w:sz w:val="22"/>
        </w:rPr>
        <w:t xml:space="preserve"> Notwithstanding the allowance for such variation, the contractor shall identify in any SSP and POA&amp;M their plans to implement the following, at a minimum:</w:t>
      </w:r>
    </w:p>
    <w:p>
      <w:pPr>
        <w:spacing w:after="0"/>
        <w:jc w:val="left"/>
        <w:ind w:left="2160" w:hanging="360"/>
      </w:pPr>
      <w:r>
        <w:rPr>
          <w:rFonts w:ascii="Times New Roman" w:hAnsi="Times New Roman"/>
          <w:b w:val="false"/>
          <w:i w:val="false"/>
          <w:color w:val="000000"/>
          <w:sz w:val="22"/>
        </w:rPr>
        <w:t xml:space="preserve"> </w:t>
      </w:r>
      <w:bookmarkStart w:name="FAgcvH" w:id="381"/>
      <w:r>
        <w:rPr>
          <w:rFonts w:ascii="Times New Roman" w:hAnsi="Times New Roman"/>
          <w:b w:val="false"/>
          <w:i w:val="false"/>
          <w:color w:val="000000"/>
          <w:sz w:val="22"/>
        </w:rPr>
        <w:t>(1)</w:t>
      </w:r>
      <w:bookmarkEnd w:id="381"/>
      <w:r>
        <w:rPr>
          <w:rFonts w:ascii="Times New Roman" w:hAnsi="Times New Roman"/>
          <w:b w:val="false"/>
          <w:i w:val="false"/>
          <w:color w:val="000000"/>
          <w:sz w:val="22"/>
        </w:rPr>
        <w:t xml:space="preserve"> 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 a combination of physical and logical protections acceptable to the Government may be substituted;</w:t>
      </w:r>
    </w:p>
    <w:p>
      <w:pPr>
        <w:spacing w:after="0"/>
        <w:jc w:val="left"/>
        <w:ind w:left="2160" w:hanging="360"/>
      </w:pPr>
      <w:r>
        <w:rPr>
          <w:rFonts w:ascii="Times New Roman" w:hAnsi="Times New Roman"/>
          <w:b w:val="false"/>
          <w:i w:val="false"/>
          <w:color w:val="000000"/>
          <w:sz w:val="22"/>
        </w:rPr>
        <w:t xml:space="preserve"> </w:t>
      </w:r>
      <w:bookmarkStart w:name="PqDwXV" w:id="382"/>
      <w:r>
        <w:rPr>
          <w:rFonts w:ascii="Times New Roman" w:hAnsi="Times New Roman"/>
          <w:b w:val="false"/>
          <w:i w:val="false"/>
          <w:color w:val="000000"/>
          <w:sz w:val="22"/>
        </w:rPr>
        <w:t>(2)</w:t>
      </w:r>
      <w:bookmarkEnd w:id="382"/>
      <w:r>
        <w:rPr>
          <w:rFonts w:ascii="Times New Roman" w:hAnsi="Times New Roman"/>
          <w:b w:val="false"/>
          <w:i w:val="false"/>
          <w:color w:val="000000"/>
          <w:sz w:val="22"/>
        </w:rPr>
        <w:t xml:space="preserve"> 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pPr>
        <w:spacing w:after="0"/>
        <w:jc w:val="left"/>
        <w:ind w:left="2160" w:hanging="360"/>
      </w:pPr>
      <w:r>
        <w:rPr>
          <w:rFonts w:ascii="Times New Roman" w:hAnsi="Times New Roman"/>
          <w:b w:val="false"/>
          <w:i w:val="false"/>
          <w:color w:val="000000"/>
          <w:sz w:val="22"/>
        </w:rPr>
        <w:t xml:space="preserve"> </w:t>
      </w:r>
      <w:bookmarkStart w:name="sUqLmm" w:id="383"/>
      <w:r>
        <w:rPr>
          <w:rFonts w:ascii="Times New Roman" w:hAnsi="Times New Roman"/>
          <w:b w:val="false"/>
          <w:i w:val="false"/>
          <w:color w:val="000000"/>
          <w:sz w:val="22"/>
        </w:rPr>
        <w:t>(3)</w:t>
      </w:r>
      <w:bookmarkEnd w:id="383"/>
      <w:r>
        <w:rPr>
          <w:rFonts w:ascii="Times New Roman" w:hAnsi="Times New Roman"/>
          <w:b w:val="false"/>
          <w:i w:val="false"/>
          <w:color w:val="000000"/>
          <w:sz w:val="22"/>
        </w:rPr>
        <w:t xml:space="preserve"> Implement Control 3.1.12 (monitoring and control remote access sessions) - Require monitoring and controlling of remote access sessions and include mechanisms to audit the sessions and methods.</w:t>
      </w:r>
    </w:p>
    <w:p>
      <w:pPr>
        <w:spacing w:after="0"/>
        <w:jc w:val="left"/>
        <w:ind w:left="2160" w:hanging="360"/>
      </w:pPr>
      <w:r>
        <w:rPr>
          <w:rFonts w:ascii="Times New Roman" w:hAnsi="Times New Roman"/>
          <w:b w:val="false"/>
          <w:i w:val="false"/>
          <w:color w:val="000000"/>
          <w:sz w:val="22"/>
        </w:rPr>
        <w:t xml:space="preserve"> </w:t>
      </w:r>
      <w:bookmarkStart w:name="vxDMCH" w:id="384"/>
      <w:r>
        <w:rPr>
          <w:rFonts w:ascii="Times New Roman" w:hAnsi="Times New Roman"/>
          <w:b w:val="false"/>
          <w:i w:val="false"/>
          <w:color w:val="000000"/>
          <w:sz w:val="22"/>
        </w:rPr>
        <w:t>(4)</w:t>
      </w:r>
      <w:bookmarkEnd w:id="384"/>
      <w:r>
        <w:rPr>
          <w:rFonts w:ascii="Times New Roman" w:hAnsi="Times New Roman"/>
          <w:b w:val="false"/>
          <w:i w:val="false"/>
          <w:color w:val="000000"/>
          <w:sz w:val="22"/>
        </w:rPr>
        <w:t xml:space="preserve"> Audit user privileges on at least an annual basis;</w:t>
      </w:r>
    </w:p>
    <w:p>
      <w:pPr>
        <w:spacing w:after="0"/>
        <w:jc w:val="left"/>
        <w:ind w:left="2160" w:hanging="360"/>
      </w:pPr>
      <w:r>
        <w:rPr>
          <w:rFonts w:ascii="Times New Roman" w:hAnsi="Times New Roman"/>
          <w:b w:val="false"/>
          <w:i w:val="false"/>
          <w:color w:val="000000"/>
          <w:sz w:val="22"/>
        </w:rPr>
        <w:t xml:space="preserve"> </w:t>
      </w:r>
      <w:bookmarkStart w:name="UCRCEV" w:id="385"/>
      <w:r>
        <w:rPr>
          <w:rFonts w:ascii="Times New Roman" w:hAnsi="Times New Roman"/>
          <w:b w:val="false"/>
          <w:i w:val="false"/>
          <w:color w:val="000000"/>
          <w:sz w:val="22"/>
        </w:rPr>
        <w:t>(5)</w:t>
      </w:r>
      <w:bookmarkEnd w:id="385"/>
      <w:r>
        <w:rPr>
          <w:rFonts w:ascii="Times New Roman" w:hAnsi="Times New Roman"/>
          <w:b w:val="false"/>
          <w:i w:val="false"/>
          <w:color w:val="000000"/>
          <w:sz w:val="22"/>
        </w:rPr>
        <w:t xml:space="preserve"> Implement:</w:t>
      </w:r>
    </w:p>
    <w:p>
      <w:pPr>
        <w:spacing w:after="0"/>
        <w:jc w:val="left"/>
        <w:ind w:left="2880" w:hanging="360"/>
      </w:pPr>
      <w:r>
        <w:rPr>
          <w:rFonts w:ascii="Times New Roman" w:hAnsi="Times New Roman"/>
          <w:b w:val="false"/>
          <w:i w:val="false"/>
          <w:color w:val="000000"/>
          <w:sz w:val="22"/>
        </w:rPr>
        <w:t xml:space="preserve"> </w:t>
      </w:r>
      <w:bookmarkStart w:name="WzeCQl" w:id="386"/>
      <w:r>
        <w:rPr>
          <w:rFonts w:ascii="Times New Roman" w:hAnsi="Times New Roman"/>
          <w:b w:val="false"/>
          <w:i w:val="false"/>
          <w:color w:val="000000"/>
          <w:sz w:val="22"/>
        </w:rPr>
        <w:t>i.</w:t>
      </w:r>
      <w:bookmarkEnd w:id="386"/>
      <w:r>
        <w:rPr>
          <w:rFonts w:ascii="Times New Roman" w:hAnsi="Times New Roman"/>
          <w:b w:val="false"/>
          <w:i w:val="false"/>
          <w:color w:val="000000"/>
          <w:sz w:val="22"/>
        </w:rPr>
        <w:t xml:space="preserve"> Control 3.13.11 (FIPS 140-2 validated cryptology or implementation of NSA or NIST approved algorithms (i.e. FIPS 140-2 Annex A: AES or Triple DES) or compensating controls as documented in a SSP and POAM); and,</w:t>
      </w:r>
    </w:p>
    <w:p>
      <w:pPr>
        <w:spacing w:after="0"/>
        <w:jc w:val="left"/>
        <w:ind w:left="2880" w:hanging="360"/>
      </w:pPr>
      <w:r>
        <w:rPr>
          <w:rFonts w:ascii="Times New Roman" w:hAnsi="Times New Roman"/>
          <w:b w:val="false"/>
          <w:i w:val="false"/>
          <w:color w:val="000000"/>
          <w:sz w:val="22"/>
        </w:rPr>
        <w:t xml:space="preserve"> </w:t>
      </w:r>
      <w:bookmarkStart w:name="VyNNLD" w:id="387"/>
      <w:r>
        <w:rPr>
          <w:rFonts w:ascii="Times New Roman" w:hAnsi="Times New Roman"/>
          <w:b w:val="false"/>
          <w:i w:val="false"/>
          <w:color w:val="000000"/>
          <w:sz w:val="22"/>
        </w:rPr>
        <w:t>ii.</w:t>
      </w:r>
      <w:bookmarkEnd w:id="387"/>
      <w:r>
        <w:rPr>
          <w:rFonts w:ascii="Times New Roman" w:hAnsi="Times New Roman"/>
          <w:b w:val="false"/>
          <w:i w:val="false"/>
          <w:color w:val="000000"/>
          <w:sz w:val="22"/>
        </w:rPr>
        <w:t xml:space="preserve"> NIST Cryptographic Algorithm Validation Program (CAVP) (see https://csrc.nist.gov/projects/cryptographic-algorithm-validation-program);</w:t>
      </w:r>
    </w:p>
    <w:p>
      <w:pPr>
        <w:spacing w:after="0"/>
        <w:jc w:val="left"/>
        <w:ind w:left="2160" w:hanging="360"/>
      </w:pPr>
      <w:r>
        <w:rPr>
          <w:rFonts w:ascii="Times New Roman" w:hAnsi="Times New Roman"/>
          <w:b w:val="false"/>
          <w:i w:val="false"/>
          <w:color w:val="000000"/>
          <w:sz w:val="22"/>
        </w:rPr>
        <w:t xml:space="preserve"> </w:t>
      </w:r>
      <w:bookmarkStart w:name="AgfRnX" w:id="388"/>
      <w:r>
        <w:rPr>
          <w:rFonts w:ascii="Times New Roman" w:hAnsi="Times New Roman"/>
          <w:b w:val="false"/>
          <w:i w:val="false"/>
          <w:color w:val="000000"/>
          <w:sz w:val="22"/>
        </w:rPr>
        <w:t>(6)</w:t>
      </w:r>
      <w:bookmarkEnd w:id="388"/>
      <w:r>
        <w:rPr>
          <w:rFonts w:ascii="Times New Roman" w:hAnsi="Times New Roman"/>
          <w:b w:val="false"/>
          <w:i w:val="false"/>
          <w:color w:val="000000"/>
          <w:sz w:val="22"/>
        </w:rPr>
        <w:t xml:space="preserve"> Implement Control 3.13.16 (Protect the confidentiality of CUI at rest) or provide a POAM for implementation which shall be evaluated by the Navy for risk acceptance.</w:t>
      </w:r>
    </w:p>
    <w:p>
      <w:pPr>
        <w:spacing w:after="0"/>
        <w:jc w:val="left"/>
        <w:ind w:left="2160" w:hanging="360"/>
      </w:pPr>
      <w:r>
        <w:rPr>
          <w:rFonts w:ascii="Times New Roman" w:hAnsi="Times New Roman"/>
          <w:b w:val="false"/>
          <w:i w:val="false"/>
          <w:color w:val="000000"/>
          <w:sz w:val="22"/>
        </w:rPr>
        <w:t xml:space="preserve"> </w:t>
      </w:r>
      <w:bookmarkStart w:name="xkvuvj" w:id="389"/>
      <w:r>
        <w:rPr>
          <w:rFonts w:ascii="Times New Roman" w:hAnsi="Times New Roman"/>
          <w:b w:val="false"/>
          <w:i w:val="false"/>
          <w:color w:val="000000"/>
          <w:sz w:val="22"/>
        </w:rPr>
        <w:t>(7)</w:t>
      </w:r>
      <w:bookmarkEnd w:id="389"/>
      <w:r>
        <w:rPr>
          <w:rFonts w:ascii="Times New Roman" w:hAnsi="Times New Roman"/>
          <w:b w:val="false"/>
          <w:i w:val="false"/>
          <w:color w:val="000000"/>
          <w:sz w:val="22"/>
        </w:rPr>
        <w:t xml:space="preserve"> Implement Control 3.1.19 (encrypt CUI on mobile devices) or provide a plan of action for implementation which can be evaluated by the Government Program Manager for risk to the program.</w:t>
      </w:r>
    </w:p>
    <w:p>
      <w:pPr>
        <w:spacing w:after="0"/>
        <w:jc w:val="left"/>
        <w:ind w:left="720" w:hanging="360"/>
      </w:pPr>
      <w:r>
        <w:rPr>
          <w:rFonts w:ascii="Times New Roman" w:hAnsi="Times New Roman"/>
          <w:b w:val="false"/>
          <w:i w:val="false"/>
          <w:color w:val="000000"/>
          <w:sz w:val="22"/>
        </w:rPr>
        <w:t xml:space="preserve"> </w:t>
      </w:r>
      <w:bookmarkStart w:name="XfBDop" w:id="390"/>
      <w:r>
        <w:rPr>
          <w:rFonts w:ascii="Times New Roman" w:hAnsi="Times New Roman"/>
          <w:b/>
          <w:i w:val="false"/>
          <w:color w:val="000000"/>
          <w:sz w:val="22"/>
        </w:rPr>
        <w:t>3.</w:t>
      </w:r>
      <w:bookmarkEnd w:id="390"/>
      <w:r>
        <w:rPr>
          <w:rFonts w:ascii="Times New Roman" w:hAnsi="Times New Roman"/>
          <w:b w:val="false"/>
          <w:i w:val="false"/>
          <w:color w:val="000000"/>
          <w:sz w:val="22"/>
        </w:rPr>
        <w:t xml:space="preserve"> </w:t>
      </w:r>
      <w:r>
        <w:rPr>
          <w:rFonts w:ascii="Times New Roman" w:hAnsi="Times New Roman"/>
          <w:b/>
          <w:i w:val="false"/>
          <w:color w:val="000000"/>
          <w:sz w:val="22"/>
          <w:u w:val="single"/>
        </w:rPr>
        <w:t>Cyber Incident Response:</w:t>
      </w:r>
    </w:p>
    <w:p>
      <w:pPr>
        <w:spacing w:after="0"/>
        <w:jc w:val="left"/>
        <w:ind w:left="1440" w:hanging="360"/>
      </w:pPr>
      <w:r>
        <w:rPr>
          <w:rFonts w:ascii="Times New Roman" w:hAnsi="Times New Roman"/>
          <w:b w:val="false"/>
          <w:i w:val="false"/>
          <w:color w:val="000000"/>
          <w:sz w:val="22"/>
        </w:rPr>
        <w:t xml:space="preserve"> </w:t>
      </w:r>
      <w:bookmarkStart w:name="RKjlFR" w:id="391"/>
      <w:r>
        <w:rPr>
          <w:rFonts w:ascii="Times New Roman" w:hAnsi="Times New Roman"/>
          <w:b w:val="false"/>
          <w:i w:val="false"/>
          <w:color w:val="000000"/>
          <w:sz w:val="22"/>
        </w:rPr>
        <w:t>a)</w:t>
      </w:r>
      <w:bookmarkEnd w:id="391"/>
      <w:r>
        <w:rPr>
          <w:rFonts w:ascii="Times New Roman" w:hAnsi="Times New Roman"/>
          <w:b w:val="false"/>
          <w:i w:val="false"/>
          <w:color w:val="000000"/>
          <w:sz w:val="22"/>
        </w:rPr>
        <w:t xml:space="preserve"> 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w:t>
      </w:r>
    </w:p>
    <w:p>
      <w:pPr>
        <w:spacing w:after="0"/>
        <w:jc w:val="left"/>
        <w:ind w:left="1440" w:hanging="360"/>
      </w:pPr>
      <w:r>
        <w:rPr>
          <w:rFonts w:ascii="Times New Roman" w:hAnsi="Times New Roman"/>
          <w:b w:val="false"/>
          <w:i w:val="false"/>
          <w:color w:val="000000"/>
          <w:sz w:val="22"/>
        </w:rPr>
        <w:t xml:space="preserve"> </w:t>
      </w:r>
      <w:bookmarkStart w:name="OifIjE" w:id="392"/>
      <w:r>
        <w:rPr>
          <w:rFonts w:ascii="Times New Roman" w:hAnsi="Times New Roman"/>
          <w:b w:val="false"/>
          <w:i w:val="false"/>
          <w:color w:val="000000"/>
          <w:sz w:val="22"/>
        </w:rPr>
        <w:t>b)</w:t>
      </w:r>
      <w:bookmarkEnd w:id="392"/>
      <w:r>
        <w:rPr>
          <w:rFonts w:ascii="Times New Roman" w:hAnsi="Times New Roman"/>
          <w:b w:val="false"/>
          <w:i w:val="false"/>
          <w:color w:val="000000"/>
          <w:sz w:val="22"/>
        </w:rPr>
        <w:t xml:space="preserve"> 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w:t>
      </w:r>
    </w:p>
    <w:p>
      <w:pPr>
        <w:spacing w:after="0"/>
        <w:jc w:val="left"/>
        <w:ind w:left="1440" w:hanging="360"/>
      </w:pPr>
      <w:r>
        <w:rPr>
          <w:rFonts w:ascii="Times New Roman" w:hAnsi="Times New Roman"/>
          <w:b w:val="false"/>
          <w:i w:val="false"/>
          <w:color w:val="000000"/>
          <w:sz w:val="22"/>
        </w:rPr>
        <w:t xml:space="preserve"> </w:t>
      </w:r>
      <w:bookmarkStart w:name="ERrlTa" w:id="393"/>
      <w:r>
        <w:rPr>
          <w:rFonts w:ascii="Times New Roman" w:hAnsi="Times New Roman"/>
          <w:b w:val="false"/>
          <w:i w:val="false"/>
          <w:color w:val="000000"/>
          <w:sz w:val="22"/>
        </w:rPr>
        <w:t>c)</w:t>
      </w:r>
      <w:bookmarkEnd w:id="393"/>
      <w:r>
        <w:rPr>
          <w:rFonts w:ascii="Times New Roman" w:hAnsi="Times New Roman"/>
          <w:b w:val="false"/>
          <w:i w:val="false"/>
          <w:color w:val="000000"/>
          <w:sz w:val="22"/>
        </w:rPr>
        <w:t xml:space="preserve"> If the Contractor subsequently identifies any such data not previously delivered to DC3, then the Contractor shall immediately notify the contracting officer in writing and shall deliver the incident data within ten (10) days of identification. In such a case, the Contractor may request a delivery date later than ten (10) days after identification. The contracting officer will approve or disapprove the request after coordination with DC3.</w:t>
      </w:r>
    </w:p>
    <w:p>
      <w:pPr>
        <w:spacing w:after="0"/>
        <w:jc w:val="left"/>
        <w:ind w:left="720" w:hanging="360"/>
      </w:pPr>
      <w:r>
        <w:rPr>
          <w:rFonts w:ascii="Times New Roman" w:hAnsi="Times New Roman"/>
          <w:b w:val="false"/>
          <w:i w:val="false"/>
          <w:color w:val="000000"/>
          <w:sz w:val="22"/>
        </w:rPr>
        <w:t xml:space="preserve"> </w:t>
      </w:r>
      <w:bookmarkStart w:name="fZrHhv" w:id="394"/>
      <w:r>
        <w:rPr>
          <w:rFonts w:ascii="Times New Roman" w:hAnsi="Times New Roman"/>
          <w:b/>
          <w:i w:val="false"/>
          <w:color w:val="000000"/>
          <w:sz w:val="22"/>
        </w:rPr>
        <w:t>4.</w:t>
      </w:r>
      <w:bookmarkEnd w:id="394"/>
      <w:r>
        <w:rPr>
          <w:rFonts w:ascii="Times New Roman" w:hAnsi="Times New Roman"/>
          <w:b w:val="false"/>
          <w:i w:val="false"/>
          <w:color w:val="000000"/>
          <w:sz w:val="22"/>
        </w:rPr>
        <w:t xml:space="preserve"> </w:t>
      </w:r>
      <w:r>
        <w:rPr>
          <w:rFonts w:ascii="Times New Roman" w:hAnsi="Times New Roman"/>
          <w:b/>
          <w:i w:val="false"/>
          <w:color w:val="000000"/>
          <w:sz w:val="22"/>
          <w:u w:val="single"/>
        </w:rPr>
        <w:t>N</w:t>
      </w:r>
      <w:r>
        <w:rPr>
          <w:rFonts w:ascii="Times New Roman" w:hAnsi="Times New Roman"/>
          <w:b/>
          <w:i w:val="false"/>
          <w:color w:val="000000"/>
          <w:sz w:val="22"/>
          <w:u w:val="single"/>
        </w:rPr>
        <w:t>aval</w:t>
      </w:r>
      <w:r>
        <w:rPr>
          <w:rFonts w:ascii="Times New Roman" w:hAnsi="Times New Roman"/>
          <w:b/>
          <w:i w:val="false"/>
          <w:color w:val="000000"/>
          <w:sz w:val="22"/>
          <w:u w:val="single"/>
        </w:rPr>
        <w:t>C</w:t>
      </w:r>
      <w:r>
        <w:rPr>
          <w:rFonts w:ascii="Times New Roman" w:hAnsi="Times New Roman"/>
          <w:b/>
          <w:i w:val="false"/>
          <w:color w:val="000000"/>
          <w:sz w:val="22"/>
          <w:u w:val="single"/>
        </w:rPr>
        <w:t>riminal</w:t>
      </w:r>
      <w:r>
        <w:rPr>
          <w:rFonts w:ascii="Times New Roman" w:hAnsi="Times New Roman"/>
          <w:b/>
          <w:i w:val="false"/>
          <w:color w:val="000000"/>
          <w:sz w:val="22"/>
          <w:u w:val="single"/>
        </w:rPr>
        <w:t>I</w:t>
      </w:r>
      <w:r>
        <w:rPr>
          <w:rFonts w:ascii="Times New Roman" w:hAnsi="Times New Roman"/>
          <w:b/>
          <w:i w:val="false"/>
          <w:color w:val="000000"/>
          <w:sz w:val="22"/>
          <w:u w:val="single"/>
        </w:rPr>
        <w:t>nvestigative</w:t>
      </w:r>
      <w:r>
        <w:rPr>
          <w:rFonts w:ascii="Times New Roman" w:hAnsi="Times New Roman"/>
          <w:b/>
          <w:i w:val="false"/>
          <w:color w:val="000000"/>
          <w:sz w:val="22"/>
          <w:u w:val="single"/>
        </w:rPr>
        <w:t>S</w:t>
      </w:r>
      <w:r>
        <w:rPr>
          <w:rFonts w:ascii="Times New Roman" w:hAnsi="Times New Roman"/>
          <w:b/>
          <w:i w:val="false"/>
          <w:color w:val="000000"/>
          <w:sz w:val="22"/>
          <w:u w:val="single"/>
        </w:rPr>
        <w:t>ervice (NCIS)</w:t>
      </w:r>
      <w:r>
        <w:rPr>
          <w:rFonts w:ascii="Times New Roman" w:hAnsi="Times New Roman"/>
          <w:b/>
          <w:i w:val="false"/>
          <w:color w:val="000000"/>
          <w:sz w:val="22"/>
          <w:u w:val="single"/>
        </w:rPr>
        <w:t>Outreach</w:t>
      </w:r>
    </w:p>
    <w:p>
      <w:pPr>
        <w:pBdr>
          <w:top w:space="5"/>
          <w:left w:space="5"/>
          <w:bottom w:space="5"/>
          <w:right w:space="5"/>
        </w:pBdr>
        <w:spacing w:after="0"/>
        <w:ind w:left="1065"/>
        <w:jc w:val="left"/>
      </w:pPr>
      <w:r>
        <w:rPr>
          <w:rFonts w:ascii="Times New Roman" w:hAnsi="Times New Roman"/>
          <w:b w:val="false"/>
          <w:i w:val="false"/>
          <w:color w:val="000000"/>
          <w:sz w:val="22"/>
        </w:rPr>
        <w:t>The Contractor shall engage with NCIS industry outreach efforts and consider recommendations for hardening of covered contractor information systems affecting DON programs and technologies.</w:t>
      </w:r>
    </w:p>
    <w:p>
      <w:pPr>
        <w:spacing w:after="0"/>
        <w:jc w:val="left"/>
        <w:ind w:left="720" w:hanging="360"/>
      </w:pPr>
      <w:r>
        <w:rPr>
          <w:rFonts w:ascii="Times New Roman" w:hAnsi="Times New Roman"/>
          <w:b w:val="false"/>
          <w:i w:val="false"/>
          <w:color w:val="000000"/>
          <w:sz w:val="22"/>
        </w:rPr>
        <w:t xml:space="preserve"> </w:t>
      </w:r>
      <w:bookmarkStart w:name="mmWeHQ" w:id="395"/>
      <w:r>
        <w:rPr>
          <w:rFonts w:ascii="Times New Roman" w:hAnsi="Times New Roman"/>
          <w:b/>
          <w:i w:val="false"/>
          <w:color w:val="000000"/>
          <w:sz w:val="22"/>
        </w:rPr>
        <w:t>5.</w:t>
      </w:r>
      <w:bookmarkEnd w:id="395"/>
      <w:r>
        <w:rPr>
          <w:rFonts w:ascii="Times New Roman" w:hAnsi="Times New Roman"/>
          <w:b w:val="false"/>
          <w:i w:val="false"/>
          <w:color w:val="000000"/>
          <w:sz w:val="22"/>
        </w:rPr>
        <w:t xml:space="preserve"> </w:t>
      </w:r>
      <w:r>
        <w:rPr>
          <w:rFonts w:ascii="Times New Roman" w:hAnsi="Times New Roman"/>
          <w:b/>
          <w:i w:val="false"/>
          <w:color w:val="000000"/>
          <w:sz w:val="22"/>
          <w:u w:val="single"/>
        </w:rPr>
        <w:t>NCIS/Industry Monitoring</w:t>
      </w:r>
      <w:r>
        <w:rPr>
          <w:rFonts w:ascii="Times New Roman" w:hAnsi="Times New Roman"/>
          <w:b/>
          <w:i w:val="false"/>
          <w:color w:val="000000"/>
          <w:sz w:val="22"/>
        </w:rPr>
        <w:t>​​​​​</w:t>
      </w:r>
    </w:p>
    <w:p>
      <w:pPr>
        <w:spacing w:after="0"/>
        <w:jc w:val="left"/>
        <w:ind w:left="1440" w:hanging="360"/>
      </w:pPr>
      <w:r>
        <w:rPr>
          <w:rFonts w:ascii="Times New Roman" w:hAnsi="Times New Roman"/>
          <w:b w:val="false"/>
          <w:i w:val="false"/>
          <w:color w:val="000000"/>
          <w:sz w:val="22"/>
        </w:rPr>
        <w:t xml:space="preserve"> </w:t>
      </w:r>
      <w:bookmarkStart w:name="TDSBHX" w:id="396"/>
      <w:r>
        <w:rPr>
          <w:rFonts w:ascii="Times New Roman" w:hAnsi="Times New Roman"/>
          <w:b w:val="false"/>
          <w:i w:val="false"/>
          <w:color w:val="000000"/>
          <w:sz w:val="22"/>
        </w:rPr>
        <w:t>a)</w:t>
      </w:r>
      <w:bookmarkEnd w:id="396"/>
      <w:r>
        <w:rPr>
          <w:rFonts w:ascii="Times New Roman" w:hAnsi="Times New Roman"/>
          <w:b w:val="false"/>
          <w:i w:val="false"/>
          <w:color w:val="000000"/>
          <w:sz w:val="22"/>
        </w:rPr>
        <w:t xml:space="preserve"> In the event of a cyber incident or at any time the Government has indication of a vulnerability or potential vulnerability, the Contractor shall cooperate with the Naval Criminal Investigative Service (NCIS), which may include cooperation related to: threat indicators; pre-determined incident information derived from the Contractor's infrastructure systems; and the continuous provision of all Contractor, subcontractor or vendor logs that show network activity, including any additional logs the contractor, subcontractor or vendor agrees to initiate as a result of the cyber incident or notice of actual or potential vulnerability.</w:t>
      </w:r>
    </w:p>
    <w:p>
      <w:pPr>
        <w:spacing w:after="0"/>
        <w:jc w:val="left"/>
        <w:ind w:left="1440" w:hanging="360"/>
      </w:pPr>
      <w:r>
        <w:rPr>
          <w:rFonts w:ascii="Times New Roman" w:hAnsi="Times New Roman"/>
          <w:b w:val="false"/>
          <w:i w:val="false"/>
          <w:color w:val="000000"/>
          <w:sz w:val="22"/>
        </w:rPr>
        <w:t xml:space="preserve"> </w:t>
      </w:r>
      <w:bookmarkStart w:name="BiLYci" w:id="397"/>
      <w:r>
        <w:rPr>
          <w:rFonts w:ascii="Times New Roman" w:hAnsi="Times New Roman"/>
          <w:b w:val="false"/>
          <w:i w:val="false"/>
          <w:color w:val="000000"/>
          <w:sz w:val="22"/>
        </w:rPr>
        <w:t>b)</w:t>
      </w:r>
      <w:bookmarkEnd w:id="397"/>
      <w:r>
        <w:rPr>
          <w:rFonts w:ascii="Times New Roman" w:hAnsi="Times New Roman"/>
          <w:b w:val="false"/>
          <w:i w:val="false"/>
          <w:color w:val="000000"/>
          <w:sz w:val="22"/>
        </w:rPr>
        <w:t xml:space="preserve"> If the Government determines that the collection of all logs does not adequately protect its interests, the Contractor and NCIS will work together to implement additional measures, which may include allowing the installation of an appropriate network device that is owned and maintained by NCIS, on the Contractor's information systems or information technology assets. The specific details (e.g., type of device, type of data gathered, monitoring period) regarding the installation of an NCIS network device shall be the subject of a separate agreement negotiated between NCIS and the Contractor. In the alternative, the Contractor may install network sensor capabilities or a network monitoring service, either of which must be reviewed for acceptability by NCIS. Use of this alternative approach shall also be the subject of a separate agreement negotiated between NCIS and the Contractor.</w:t>
      </w:r>
    </w:p>
    <w:p>
      <w:pPr>
        <w:spacing w:after="0"/>
        <w:jc w:val="left"/>
        <w:ind w:left="1440" w:hanging="360"/>
      </w:pPr>
      <w:r>
        <w:rPr>
          <w:rFonts w:ascii="Times New Roman" w:hAnsi="Times New Roman"/>
          <w:b w:val="false"/>
          <w:i w:val="false"/>
          <w:color w:val="000000"/>
          <w:sz w:val="22"/>
        </w:rPr>
        <w:t xml:space="preserve"> </w:t>
      </w:r>
      <w:bookmarkStart w:name="kMmtLz" w:id="398"/>
      <w:r>
        <w:rPr>
          <w:rFonts w:ascii="Times New Roman" w:hAnsi="Times New Roman"/>
          <w:b w:val="false"/>
          <w:i w:val="false"/>
          <w:color w:val="000000"/>
          <w:sz w:val="22"/>
        </w:rPr>
        <w:t>c)</w:t>
      </w:r>
      <w:bookmarkEnd w:id="398"/>
      <w:r>
        <w:rPr>
          <w:rFonts w:ascii="Times New Roman" w:hAnsi="Times New Roman"/>
          <w:b w:val="false"/>
          <w:i w:val="false"/>
          <w:color w:val="000000"/>
          <w:sz w:val="22"/>
        </w:rPr>
        <w:t xml:space="preserve"> In all cases, the collection or provision of data and any activities associated with this statement of work shall be in accordance with federal, state, and non-US law.</w:t>
      </w:r>
    </w:p>
    <!-- Created by docx4j 6.1.2 (Apache licensed) using REFERENCE JAXB in Oracle Java 15 on Linux -->
    <w:p>
      <w:pPr>
        <w:pStyle w:val="Heading1"/>
        <w:spacing w:after="161"/>
        <w:ind w:left="120"/>
        <w:jc w:val="center"/>
      </w:pPr>
      <w:bookmarkStart w:name="NMCARS_NM_Anex_topic_17" w:id="475"/>
      <w:r>
        <w:rPr>
          <w:rFonts w:ascii="Times New Roman" w:hAnsi="Times New Roman"/>
          <w:color w:val="000000"/>
        </w:rPr>
        <w:t>ANNEX 17</w:t>
      </w:r>
      <w:r>
        <w:rPr>
          <w:rFonts w:ascii="Times New Roman" w:hAnsi="Times New Roman"/>
          <w:color w:val="000000"/>
        </w:rPr>
        <w:t xml:space="preserve"> – PROGRAM STREAMLINED ACQUISITION PLAN (PSTRAP)</w:t>
      </w:r>
      <w:bookmarkEnd w:id="475"/>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46dd8503df8949a4">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1e28a4e1dd234b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7b9bc216e33d4c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MVHnkx" w:id="476"/>
      <w:r>
        <w:rPr>
          <w:rFonts w:ascii="Times New Roman" w:hAnsi="Times New Roman"/>
          <w:b w:val="false"/>
          <w:i w:val="false"/>
          <w:color w:val="000000"/>
          <w:sz w:val="22"/>
        </w:rPr>
        <w:t>(a)</w:t>
      </w:r>
      <w:bookmarkEnd w:id="476"/>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YvWrLw" w:id="477"/>
      <w:r>
        <w:rPr>
          <w:rFonts w:ascii="Times New Roman" w:hAnsi="Times New Roman"/>
          <w:b w:val="false"/>
          <w:i w:val="false"/>
          <w:color w:val="000000"/>
          <w:sz w:val="22"/>
        </w:rPr>
        <w:t>(b)</w:t>
      </w:r>
      <w:bookmarkEnd w:id="477"/>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XyvQr" w:id="478"/>
      <w:r>
        <w:rPr>
          <w:rFonts w:ascii="Times New Roman" w:hAnsi="Times New Roman"/>
          <w:b w:val="false"/>
          <w:i w:val="false"/>
          <w:color w:val="000000"/>
          <w:sz w:val="22"/>
        </w:rPr>
        <w:t>(c)</w:t>
      </w:r>
      <w:bookmarkEnd w:id="478"/>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dblro9kd" w:id="479"/>
      <w:r>
        <w:rPr>
          <w:rFonts w:ascii="Times New Roman" w:hAnsi="Times New Roman"/>
          <w:b w:val="false"/>
          <w:i w:val="false"/>
          <w:color w:val="000000"/>
          <w:sz w:val="22"/>
        </w:rPr>
        <w:t>(a)</w:t>
      </w:r>
      <w:bookmarkEnd w:id="479"/>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19vp6sb" w:id="480"/>
      <w:r>
        <w:rPr>
          <w:rFonts w:ascii="Times New Roman" w:hAnsi="Times New Roman"/>
          <w:b w:val="false"/>
          <w:i w:val="false"/>
          <w:color w:val="000000"/>
          <w:sz w:val="22"/>
        </w:rPr>
        <w:t>(b)</w:t>
      </w:r>
      <w:bookmarkEnd w:id="480"/>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usaqho2g" w:id="481"/>
      <w:r>
        <w:rPr>
          <w:rFonts w:ascii="Times New Roman" w:hAnsi="Times New Roman"/>
          <w:b w:val="false"/>
          <w:i w:val="false"/>
          <w:color w:val="000000"/>
          <w:sz w:val="22"/>
        </w:rPr>
        <w:t>(i)</w:t>
      </w:r>
      <w:bookmarkEnd w:id="481"/>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x9fa9ykn" w:id="482"/>
      <w:r>
        <w:rPr>
          <w:rFonts w:ascii="Times New Roman" w:hAnsi="Times New Roman"/>
          <w:b w:val="false"/>
          <w:i w:val="false"/>
          <w:color w:val="000000"/>
          <w:sz w:val="22"/>
        </w:rPr>
        <w:t>(ii)</w:t>
      </w:r>
      <w:bookmarkEnd w:id="482"/>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oiuvuk76" w:id="483"/>
      <w:r>
        <w:rPr>
          <w:rFonts w:ascii="Times New Roman" w:hAnsi="Times New Roman"/>
          <w:b w:val="false"/>
          <w:i w:val="false"/>
          <w:color w:val="000000"/>
          <w:sz w:val="22"/>
        </w:rPr>
        <w:t>(a)</w:t>
      </w:r>
      <w:bookmarkEnd w:id="483"/>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6jy6hp34" w:id="484"/>
      <w:r>
        <w:rPr>
          <w:rFonts w:ascii="Times New Roman" w:hAnsi="Times New Roman"/>
          <w:b w:val="false"/>
          <w:i w:val="false"/>
          <w:color w:val="000000"/>
          <w:sz w:val="22"/>
        </w:rPr>
        <w:t>(b)</w:t>
      </w:r>
      <w:bookmarkEnd w:id="484"/>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vfBlIa" w:id="485"/>
      <w:r>
        <w:rPr>
          <w:rFonts w:ascii="Times New Roman" w:hAnsi="Times New Roman"/>
          <w:b w:val="false"/>
          <w:i w:val="false"/>
          <w:color w:val="000000"/>
          <w:sz w:val="22"/>
        </w:rPr>
        <w:t>(a)</w:t>
      </w:r>
      <w:bookmarkEnd w:id="485"/>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uLdUkT" w:id="486"/>
      <w:r>
        <w:rPr>
          <w:rFonts w:ascii="Times New Roman" w:hAnsi="Times New Roman"/>
          <w:b w:val="false"/>
          <w:i w:val="false"/>
          <w:color w:val="000000"/>
          <w:sz w:val="22"/>
        </w:rPr>
        <w:t>(b)</w:t>
      </w:r>
      <w:bookmarkEnd w:id="486"/>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ZIYtkR" w:id="487"/>
      <w:r>
        <w:rPr>
          <w:rFonts w:ascii="Times New Roman" w:hAnsi="Times New Roman"/>
          <w:b w:val="false"/>
          <w:i w:val="false"/>
          <w:color w:val="000000"/>
          <w:sz w:val="22"/>
        </w:rPr>
        <w:t>(c)</w:t>
      </w:r>
      <w:bookmarkEnd w:id="487"/>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LUTOUU" w:id="488"/>
      <w:r>
        <w:rPr>
          <w:rFonts w:ascii="Times New Roman" w:hAnsi="Times New Roman"/>
          <w:b w:val="false"/>
          <w:i w:val="false"/>
          <w:color w:val="000000"/>
          <w:sz w:val="22"/>
        </w:rPr>
        <w:t>(d)</w:t>
      </w:r>
      <w:bookmarkEnd w:id="488"/>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RefTpM" w:id="489"/>
      <w:r>
        <w:rPr>
          <w:rFonts w:ascii="Times New Roman" w:hAnsi="Times New Roman"/>
          <w:b w:val="false"/>
          <w:i w:val="false"/>
          <w:color w:val="000000"/>
          <w:sz w:val="22"/>
        </w:rPr>
        <w:t>(e)</w:t>
      </w:r>
      <w:bookmarkEnd w:id="489"/>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BZIRlK" w:id="490"/>
      <w:r>
        <w:rPr>
          <w:rFonts w:ascii="Times New Roman" w:hAnsi="Times New Roman"/>
          <w:b w:val="false"/>
          <w:i w:val="false"/>
          <w:color w:val="000000"/>
          <w:sz w:val="22"/>
        </w:rPr>
        <w:t>(f)</w:t>
      </w:r>
      <w:bookmarkEnd w:id="490"/>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hWqLkD" w:id="491"/>
      <w:r>
        <w:rPr>
          <w:rFonts w:ascii="Times New Roman" w:hAnsi="Times New Roman"/>
          <w:b w:val="false"/>
          <w:i w:val="false"/>
          <w:color w:val="000000"/>
          <w:sz w:val="22"/>
        </w:rPr>
        <w:t>(g)</w:t>
      </w:r>
      <w:bookmarkEnd w:id="491"/>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dMsoTg" w:id="492"/>
      <w:r>
        <w:rPr>
          <w:rFonts w:ascii="Times New Roman" w:hAnsi="Times New Roman"/>
          <w:b w:val="false"/>
          <w:i w:val="false"/>
          <w:color w:val="000000"/>
          <w:sz w:val="22"/>
        </w:rPr>
        <w:t>(h)</w:t>
      </w:r>
      <w:bookmarkEnd w:id="492"/>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kWWYGk" w:id="493"/>
      <w:r>
        <w:rPr>
          <w:rFonts w:ascii="Times New Roman" w:hAnsi="Times New Roman"/>
          <w:b w:val="false"/>
          <w:i w:val="false"/>
          <w:color w:val="000000"/>
          <w:sz w:val="22"/>
        </w:rPr>
        <w:t>(i)</w:t>
      </w:r>
      <w:bookmarkEnd w:id="493"/>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uzfieizb" w:id="494"/>
      <w:r>
        <w:rPr>
          <w:rFonts w:ascii="Times New Roman" w:hAnsi="Times New Roman"/>
          <w:b w:val="false"/>
          <w:i w:val="false"/>
          <w:color w:val="000000"/>
          <w:sz w:val="22"/>
        </w:rPr>
        <w:t>(j)</w:t>
      </w:r>
      <w:bookmarkEnd w:id="494"/>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FfsqNU" w:id="495"/>
      <w:r>
        <w:rPr>
          <w:rFonts w:ascii="Times New Roman" w:hAnsi="Times New Roman"/>
          <w:b w:val="false"/>
          <w:i w:val="false"/>
          <w:color w:val="000000"/>
          <w:sz w:val="22"/>
        </w:rPr>
        <w:t>(a)</w:t>
      </w:r>
      <w:bookmarkEnd w:id="495"/>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ifjIMh" w:id="496"/>
      <w:r>
        <w:rPr>
          <w:rFonts w:ascii="Times New Roman" w:hAnsi="Times New Roman"/>
          <w:b w:val="false"/>
          <w:i w:val="false"/>
          <w:color w:val="000000"/>
          <w:sz w:val="22"/>
        </w:rPr>
        <w:t>(b)</w:t>
      </w:r>
      <w:bookmarkEnd w:id="496"/>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gbltqsoe" w:id="497"/>
      <w:r>
        <w:rPr>
          <w:rFonts w:ascii="Times New Roman" w:hAnsi="Times New Roman"/>
          <w:b w:val="false"/>
          <w:i w:val="false"/>
          <w:color w:val="000000"/>
          <w:sz w:val="22"/>
        </w:rPr>
        <w:t>(c)</w:t>
      </w:r>
      <w:bookmarkEnd w:id="497"/>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vkhdUI" w:id="498"/>
      <w:r>
        <w:rPr>
          <w:rFonts w:ascii="Times New Roman" w:hAnsi="Times New Roman"/>
          <w:b w:val="false"/>
          <w:i w:val="false"/>
          <w:color w:val="000000"/>
          <w:sz w:val="22"/>
        </w:rPr>
        <w:t>(a)</w:t>
      </w:r>
      <w:bookmarkEnd w:id="498"/>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kVvUHk" w:id="499"/>
      <w:r>
        <w:rPr>
          <w:rFonts w:ascii="Times New Roman" w:hAnsi="Times New Roman"/>
          <w:b w:val="false"/>
          <w:i w:val="false"/>
          <w:color w:val="000000"/>
          <w:sz w:val="22"/>
        </w:rPr>
        <w:t>(b)</w:t>
      </w:r>
      <w:bookmarkEnd w:id="499"/>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DdCvjg" w:id="500"/>
      <w:r>
        <w:rPr>
          <w:rFonts w:ascii="Times New Roman" w:hAnsi="Times New Roman"/>
          <w:b w:val="false"/>
          <w:i w:val="false"/>
          <w:color w:val="000000"/>
          <w:sz w:val="22"/>
        </w:rPr>
        <w:t>(c)</w:t>
      </w:r>
      <w:bookmarkEnd w:id="500"/>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AyabCU" w:id="501"/>
      <w:r>
        <w:rPr>
          <w:rFonts w:ascii="Times New Roman" w:hAnsi="Times New Roman"/>
          <w:b w:val="false"/>
          <w:i w:val="false"/>
          <w:color w:val="000000"/>
          <w:sz w:val="22"/>
        </w:rPr>
        <w:t>(d)</w:t>
      </w:r>
      <w:bookmarkEnd w:id="501"/>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zv1oci" w:id="502"/>
      <w:r>
        <w:rPr>
          <w:rFonts w:ascii="Times New Roman" w:hAnsi="Times New Roman"/>
          <w:b w:val="false"/>
          <w:i w:val="false"/>
          <w:color w:val="000000"/>
          <w:sz w:val="22"/>
        </w:rPr>
        <w:t>(e)</w:t>
      </w:r>
      <w:bookmarkEnd w:id="502"/>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18" w:id="211"/>
      <w:r>
        <w:rPr>
          <w:rFonts w:ascii="Times New Roman" w:hAnsi="Times New Roman"/>
          <w:color w:val="000000"/>
        </w:rPr>
        <w:t>ANNEX 18</w:t>
      </w:r>
      <w:r>
        <w:rPr>
          <w:rFonts w:ascii="Times New Roman" w:hAnsi="Times New Roman"/>
          <w:color w:val="000000"/>
        </w:rPr>
        <w:t xml:space="preserve"> – INDIVIDUAL STREAMLINED ACQUISITION PLAN (ISTRAP)</w:t>
      </w:r>
      <w:bookmarkEnd w:id="211"/>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949b79a0e55c4ee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385f9075959748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970499d8074748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NoMXfx" w:id="212"/>
      <w:r>
        <w:rPr>
          <w:rFonts w:ascii="Times New Roman" w:hAnsi="Times New Roman"/>
          <w:b w:val="false"/>
          <w:i w:val="false"/>
          <w:color w:val="000000"/>
          <w:sz w:val="22"/>
        </w:rPr>
        <w:t>(a)</w:t>
      </w:r>
      <w:bookmarkEnd w:id="212"/>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haDDPy" w:id="213"/>
      <w:r>
        <w:rPr>
          <w:rFonts w:ascii="Times New Roman" w:hAnsi="Times New Roman"/>
          <w:b w:val="false"/>
          <w:i w:val="false"/>
          <w:color w:val="000000"/>
          <w:sz w:val="22"/>
        </w:rPr>
        <w:t>(b)</w:t>
      </w:r>
      <w:bookmarkEnd w:id="213"/>
      <w:r>
        <w:rPr>
          <w:rFonts w:ascii="Times New Roman" w:hAnsi="Times New Roman"/>
          <w:b w:val="false"/>
          <w:i w:val="false"/>
          <w:color w:val="000000"/>
          <w:sz w:val="22"/>
        </w:rPr>
        <w:t xml:space="preserve"> The identification of items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bDfGwb" w:id="214"/>
      <w:r>
        <w:rPr>
          <w:rFonts w:ascii="Times New Roman" w:hAnsi="Times New Roman"/>
          <w:b w:val="false"/>
          <w:i w:val="false"/>
          <w:color w:val="000000"/>
          <w:sz w:val="22"/>
        </w:rPr>
        <w:t>(c)</w:t>
      </w:r>
      <w:bookmarkEnd w:id="214"/>
      <w:r>
        <w:rPr>
          <w:rFonts w:ascii="Times New Roman" w:hAnsi="Times New Roman"/>
          <w:b w:val="false"/>
          <w:i w:val="false"/>
          <w:color w:val="000000"/>
          <w:sz w:val="22"/>
        </w:rPr>
        <w:t xml:space="preserve"> 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sp2tr10l" w:id="215"/>
      <w:r>
        <w:rPr>
          <w:rFonts w:ascii="Times New Roman" w:hAnsi="Times New Roman"/>
          <w:b w:val="false"/>
          <w:i w:val="false"/>
          <w:color w:val="000000"/>
          <w:sz w:val="22"/>
        </w:rPr>
        <w:t>(d)</w:t>
      </w:r>
      <w:bookmarkEnd w:id="215"/>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llnawcff" w:id="216"/>
      <w:r>
        <w:rPr>
          <w:rFonts w:ascii="Times New Roman" w:hAnsi="Times New Roman"/>
          <w:b w:val="false"/>
          <w:i w:val="false"/>
          <w:color w:val="000000"/>
          <w:sz w:val="22"/>
        </w:rPr>
        <w:t>(a)</w:t>
      </w:r>
      <w:bookmarkEnd w:id="216"/>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hyhe5f4" w:id="217"/>
      <w:r>
        <w:rPr>
          <w:rFonts w:ascii="Times New Roman" w:hAnsi="Times New Roman"/>
          <w:b w:val="false"/>
          <w:i w:val="false"/>
          <w:color w:val="000000"/>
          <w:sz w:val="22"/>
        </w:rPr>
        <w:t>(b)</w:t>
      </w:r>
      <w:bookmarkEnd w:id="217"/>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s9x79zn" w:id="218"/>
      <w:r>
        <w:rPr>
          <w:rFonts w:ascii="Times New Roman" w:hAnsi="Times New Roman"/>
          <w:b w:val="false"/>
          <w:i w:val="false"/>
          <w:color w:val="000000"/>
          <w:sz w:val="22"/>
        </w:rPr>
        <w:t>(a)</w:t>
      </w:r>
      <w:bookmarkEnd w:id="218"/>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etcgsxcm" w:id="219"/>
      <w:r>
        <w:rPr>
          <w:rFonts w:ascii="Times New Roman" w:hAnsi="Times New Roman"/>
          <w:b w:val="false"/>
          <w:i w:val="false"/>
          <w:color w:val="000000"/>
          <w:sz w:val="22"/>
        </w:rPr>
        <w:t>(b)</w:t>
      </w:r>
      <w:bookmarkEnd w:id="219"/>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ikg1r98s" w:id="220"/>
      <w:r>
        <w:rPr>
          <w:rFonts w:ascii="Times New Roman" w:hAnsi="Times New Roman"/>
          <w:b w:val="false"/>
          <w:i w:val="false"/>
          <w:color w:val="000000"/>
          <w:sz w:val="22"/>
        </w:rPr>
        <w:t>(a)</w:t>
      </w:r>
      <w:bookmarkEnd w:id="220"/>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i565vhz6" w:id="221"/>
      <w:r>
        <w:rPr>
          <w:rFonts w:ascii="Times New Roman" w:hAnsi="Times New Roman"/>
          <w:b w:val="false"/>
          <w:i w:val="false"/>
          <w:color w:val="000000"/>
          <w:sz w:val="22"/>
        </w:rPr>
        <w:t>(b)</w:t>
      </w:r>
      <w:bookmarkEnd w:id="221"/>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PYkkHN" w:id="222"/>
      <w:r>
        <w:rPr>
          <w:rFonts w:ascii="Times New Roman" w:hAnsi="Times New Roman"/>
          <w:b w:val="false"/>
          <w:i w:val="false"/>
          <w:color w:val="000000"/>
          <w:sz w:val="22"/>
        </w:rPr>
        <w:t>(a)</w:t>
      </w:r>
      <w:bookmarkEnd w:id="222"/>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yjPVPJ" w:id="223"/>
      <w:r>
        <w:rPr>
          <w:rFonts w:ascii="Times New Roman" w:hAnsi="Times New Roman"/>
          <w:b w:val="false"/>
          <w:i w:val="false"/>
          <w:color w:val="000000"/>
          <w:sz w:val="22"/>
        </w:rPr>
        <w:t>(b)</w:t>
      </w:r>
      <w:bookmarkEnd w:id="223"/>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WBLUKz" w:id="224"/>
      <w:r>
        <w:rPr>
          <w:rFonts w:ascii="Times New Roman" w:hAnsi="Times New Roman"/>
          <w:b w:val="false"/>
          <w:i w:val="false"/>
          <w:color w:val="000000"/>
          <w:sz w:val="22"/>
        </w:rPr>
        <w:t>(c)</w:t>
      </w:r>
      <w:bookmarkEnd w:id="224"/>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NskOyX" w:id="225"/>
      <w:r>
        <w:rPr>
          <w:rFonts w:ascii="Times New Roman" w:hAnsi="Times New Roman"/>
          <w:b w:val="false"/>
          <w:i w:val="false"/>
          <w:color w:val="000000"/>
          <w:sz w:val="22"/>
        </w:rPr>
        <w:t>(d)</w:t>
      </w:r>
      <w:bookmarkEnd w:id="225"/>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AFmawG" w:id="226"/>
      <w:r>
        <w:rPr>
          <w:rFonts w:ascii="Times New Roman" w:hAnsi="Times New Roman"/>
          <w:b w:val="false"/>
          <w:i w:val="false"/>
          <w:color w:val="000000"/>
          <w:sz w:val="22"/>
        </w:rPr>
        <w:t>(e)</w:t>
      </w:r>
      <w:bookmarkEnd w:id="226"/>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Nnjow" w:id="227"/>
      <w:r>
        <w:rPr>
          <w:rFonts w:ascii="Times New Roman" w:hAnsi="Times New Roman"/>
          <w:b w:val="false"/>
          <w:i w:val="false"/>
          <w:color w:val="000000"/>
          <w:sz w:val="22"/>
        </w:rPr>
        <w:t>(f)</w:t>
      </w:r>
      <w:bookmarkEnd w:id="227"/>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kfNqxM" w:id="228"/>
      <w:r>
        <w:rPr>
          <w:rFonts w:ascii="Times New Roman" w:hAnsi="Times New Roman"/>
          <w:b w:val="false"/>
          <w:i w:val="false"/>
          <w:color w:val="000000"/>
          <w:sz w:val="22"/>
        </w:rPr>
        <w:t>(g)</w:t>
      </w:r>
      <w:bookmarkEnd w:id="228"/>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gyTaDt" w:id="229"/>
      <w:r>
        <w:rPr>
          <w:rFonts w:ascii="Times New Roman" w:hAnsi="Times New Roman"/>
          <w:b w:val="false"/>
          <w:i w:val="false"/>
          <w:color w:val="000000"/>
          <w:sz w:val="22"/>
        </w:rPr>
        <w:t>(h)</w:t>
      </w:r>
      <w:bookmarkEnd w:id="229"/>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DZYGJc" w:id="230"/>
      <w:r>
        <w:rPr>
          <w:rFonts w:ascii="Times New Roman" w:hAnsi="Times New Roman"/>
          <w:b w:val="false"/>
          <w:i w:val="false"/>
          <w:color w:val="000000"/>
          <w:sz w:val="22"/>
        </w:rPr>
        <w:t>(i)</w:t>
      </w:r>
      <w:bookmarkEnd w:id="230"/>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nu1ymfpr" w:id="231"/>
      <w:r>
        <w:rPr>
          <w:rFonts w:ascii="Times New Roman" w:hAnsi="Times New Roman"/>
          <w:b w:val="false"/>
          <w:i w:val="false"/>
          <w:color w:val="000000"/>
          <w:sz w:val="22"/>
        </w:rPr>
        <w:t>(j)</w:t>
      </w:r>
      <w:bookmarkEnd w:id="231"/>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dmvRHD" w:id="232"/>
      <w:r>
        <w:rPr>
          <w:rFonts w:ascii="Times New Roman" w:hAnsi="Times New Roman"/>
          <w:b w:val="false"/>
          <w:i w:val="false"/>
          <w:color w:val="000000"/>
          <w:sz w:val="22"/>
        </w:rPr>
        <w:t>(a)</w:t>
      </w:r>
      <w:bookmarkEnd w:id="232"/>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ysiUuE" w:id="233"/>
      <w:r>
        <w:rPr>
          <w:rFonts w:ascii="Times New Roman" w:hAnsi="Times New Roman"/>
          <w:b w:val="false"/>
          <w:i w:val="false"/>
          <w:color w:val="000000"/>
          <w:sz w:val="22"/>
        </w:rPr>
        <w:t>(b)</w:t>
      </w:r>
      <w:bookmarkEnd w:id="233"/>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7oottvmn" w:id="234"/>
      <w:r>
        <w:rPr>
          <w:rFonts w:ascii="Times New Roman" w:hAnsi="Times New Roman"/>
          <w:b w:val="false"/>
          <w:i w:val="false"/>
          <w:color w:val="000000"/>
          <w:sz w:val="22"/>
        </w:rPr>
        <w:t>(c)</w:t>
      </w:r>
      <w:bookmarkEnd w:id="234"/>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WgCqrH" w:id="235"/>
      <w:r>
        <w:rPr>
          <w:rFonts w:ascii="Times New Roman" w:hAnsi="Times New Roman"/>
          <w:b w:val="false"/>
          <w:i w:val="false"/>
          <w:color w:val="000000"/>
          <w:sz w:val="22"/>
        </w:rPr>
        <w:t>(a)</w:t>
      </w:r>
      <w:bookmarkEnd w:id="235"/>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jHUSZV" w:id="236"/>
      <w:r>
        <w:rPr>
          <w:rFonts w:ascii="Times New Roman" w:hAnsi="Times New Roman"/>
          <w:b w:val="false"/>
          <w:i w:val="false"/>
          <w:color w:val="000000"/>
          <w:sz w:val="22"/>
        </w:rPr>
        <w:t>(b)</w:t>
      </w:r>
      <w:bookmarkEnd w:id="236"/>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IWDQe" w:id="237"/>
      <w:r>
        <w:rPr>
          <w:rFonts w:ascii="Times New Roman" w:hAnsi="Times New Roman"/>
          <w:b w:val="false"/>
          <w:i w:val="false"/>
          <w:color w:val="000000"/>
          <w:sz w:val="22"/>
        </w:rPr>
        <w:t>(c)</w:t>
      </w:r>
      <w:bookmarkEnd w:id="237"/>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dlYZDN" w:id="238"/>
      <w:r>
        <w:rPr>
          <w:rFonts w:ascii="Times New Roman" w:hAnsi="Times New Roman"/>
          <w:b w:val="false"/>
          <w:i w:val="false"/>
          <w:color w:val="000000"/>
          <w:sz w:val="22"/>
        </w:rPr>
        <w:t>(d)</w:t>
      </w:r>
      <w:bookmarkEnd w:id="238"/>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53kdp7ij" w:id="239"/>
      <w:r>
        <w:rPr>
          <w:rFonts w:ascii="Times New Roman" w:hAnsi="Times New Roman"/>
          <w:b w:val="false"/>
          <w:i w:val="false"/>
          <w:color w:val="000000"/>
          <w:sz w:val="22"/>
        </w:rPr>
        <w:t>(e)</w:t>
      </w:r>
      <w:bookmarkEnd w:id="239"/>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19" w:id="254"/>
      <w:r>
        <w:rPr>
          <w:rFonts w:ascii="Times New Roman" w:hAnsi="Times New Roman"/>
          <w:color w:val="000000"/>
        </w:rPr>
        <w:t>ANNEX 19</w:t>
      </w:r>
      <w:r>
        <w:rPr>
          <w:rFonts w:ascii="Times New Roman" w:hAnsi="Times New Roman"/>
          <w:color w:val="000000"/>
        </w:rPr>
        <w:t xml:space="preserve"> – PROGRAM STREAMLINED ACQUISITION PLAN WITH SERVICES (PSTRAP–M)</w:t>
      </w:r>
      <w:bookmarkEnd w:id="254"/>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7e4afff807b24c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d6104d0d6da946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bf2abd84a9ba44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qnEhbv" w:id="255"/>
      <w:r>
        <w:rPr>
          <w:rFonts w:ascii="Times New Roman" w:hAnsi="Times New Roman"/>
          <w:b w:val="false"/>
          <w:i w:val="false"/>
          <w:color w:val="000000"/>
          <w:sz w:val="22"/>
        </w:rPr>
        <w:t>(a)</w:t>
      </w:r>
      <w:bookmarkEnd w:id="255"/>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oYIPjx" w:id="256"/>
      <w:r>
        <w:rPr>
          <w:rFonts w:ascii="Times New Roman" w:hAnsi="Times New Roman"/>
          <w:b w:val="false"/>
          <w:i w:val="false"/>
          <w:color w:val="000000"/>
          <w:sz w:val="22"/>
        </w:rPr>
        <w:t>(b)</w:t>
      </w:r>
      <w:bookmarkEnd w:id="256"/>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oEncDH" w:id="257"/>
      <w:r>
        <w:rPr>
          <w:rFonts w:ascii="Times New Roman" w:hAnsi="Times New Roman"/>
          <w:b w:val="false"/>
          <w:i w:val="false"/>
          <w:color w:val="000000"/>
          <w:sz w:val="22"/>
        </w:rPr>
        <w:t>(c)</w:t>
      </w:r>
      <w:bookmarkEnd w:id="257"/>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gy07zcpg" w:id="258"/>
      <w:r>
        <w:rPr>
          <w:rFonts w:ascii="Times New Roman" w:hAnsi="Times New Roman"/>
          <w:b w:val="false"/>
          <w:i w:val="false"/>
          <w:color w:val="000000"/>
          <w:sz w:val="22"/>
        </w:rPr>
        <w:t>(d)</w:t>
      </w:r>
      <w:bookmarkEnd w:id="258"/>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ELdcbM" w:id="259"/>
      <w:r>
        <w:rPr>
          <w:rFonts w:ascii="Times New Roman" w:hAnsi="Times New Roman"/>
          <w:b w:val="false"/>
          <w:i w:val="false"/>
          <w:color w:val="000000"/>
          <w:sz w:val="22"/>
        </w:rPr>
        <w:t>(a)</w:t>
      </w:r>
      <w:bookmarkEnd w:id="259"/>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9a5kqys" w:id="260"/>
      <w:r>
        <w:rPr>
          <w:rFonts w:ascii="Times New Roman" w:hAnsi="Times New Roman"/>
          <w:b w:val="false"/>
          <w:i w:val="false"/>
          <w:color w:val="000000"/>
          <w:sz w:val="22"/>
        </w:rPr>
        <w:t>(b)</w:t>
      </w:r>
      <w:bookmarkEnd w:id="260"/>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IPsYDG" w:id="261"/>
      <w:r>
        <w:rPr>
          <w:rFonts w:ascii="Times New Roman" w:hAnsi="Times New Roman"/>
          <w:b w:val="false"/>
          <w:i w:val="false"/>
          <w:color w:val="000000"/>
          <w:sz w:val="22"/>
        </w:rPr>
        <w:t>(a)</w:t>
      </w:r>
      <w:bookmarkEnd w:id="261"/>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olbc9pu" w:id="262"/>
      <w:r>
        <w:rPr>
          <w:rFonts w:ascii="Times New Roman" w:hAnsi="Times New Roman"/>
          <w:b w:val="false"/>
          <w:i w:val="false"/>
          <w:color w:val="000000"/>
          <w:sz w:val="22"/>
        </w:rPr>
        <w:t>(b)</w:t>
      </w:r>
      <w:bookmarkEnd w:id="262"/>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spacing w:after="0"/>
        <w:jc w:val="left"/>
        <w:ind w:left="720" w:hanging="360"/>
      </w:pPr>
      <w:r>
        <w:rPr>
          <w:rFonts w:ascii="Times New Roman" w:hAnsi="Times New Roman"/>
          <w:b w:val="false"/>
          <w:i w:val="false"/>
          <w:color w:val="000000"/>
          <w:sz w:val="22"/>
        </w:rPr>
        <w:t xml:space="preserve"> </w:t>
      </w:r>
      <w:bookmarkStart w:name="WtzRjY" w:id="263"/>
      <w:r>
        <w:rPr>
          <w:rFonts w:ascii="Times New Roman" w:hAnsi="Times New Roman"/>
          <w:b w:val="false"/>
          <w:i w:val="false"/>
          <w:color w:val="000000"/>
          <w:sz w:val="22"/>
        </w:rPr>
        <w:t>(a)</w:t>
      </w:r>
      <w:bookmarkEnd w:id="263"/>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askq343m" w:id="264"/>
      <w:r>
        <w:rPr>
          <w:rFonts w:ascii="Times New Roman" w:hAnsi="Times New Roman"/>
          <w:b w:val="false"/>
          <w:i w:val="false"/>
          <w:color w:val="000000"/>
          <w:sz w:val="22"/>
        </w:rPr>
        <w:t>(b)</w:t>
      </w:r>
      <w:bookmarkEnd w:id="264"/>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KIEqtp" w:id="265"/>
      <w:r>
        <w:rPr>
          <w:rFonts w:ascii="Times New Roman" w:hAnsi="Times New Roman"/>
          <w:b w:val="false"/>
          <w:i w:val="false"/>
          <w:color w:val="000000"/>
          <w:sz w:val="22"/>
        </w:rPr>
        <w:t>(a)</w:t>
      </w:r>
      <w:bookmarkEnd w:id="265"/>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gbkBTp" w:id="266"/>
      <w:r>
        <w:rPr>
          <w:rFonts w:ascii="Times New Roman" w:hAnsi="Times New Roman"/>
          <w:b w:val="false"/>
          <w:i w:val="false"/>
          <w:color w:val="000000"/>
          <w:sz w:val="22"/>
        </w:rPr>
        <w:t>(b)</w:t>
      </w:r>
      <w:bookmarkEnd w:id="266"/>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FHPQaC" w:id="267"/>
      <w:r>
        <w:rPr>
          <w:rFonts w:ascii="Times New Roman" w:hAnsi="Times New Roman"/>
          <w:b w:val="false"/>
          <w:i w:val="false"/>
          <w:color w:val="000000"/>
          <w:sz w:val="22"/>
        </w:rPr>
        <w:t>(c)</w:t>
      </w:r>
      <w:bookmarkEnd w:id="267"/>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xBDkIy" w:id="268"/>
      <w:r>
        <w:rPr>
          <w:rFonts w:ascii="Times New Roman" w:hAnsi="Times New Roman"/>
          <w:b w:val="false"/>
          <w:i w:val="false"/>
          <w:color w:val="000000"/>
          <w:sz w:val="22"/>
        </w:rPr>
        <w:t>(d)</w:t>
      </w:r>
      <w:bookmarkEnd w:id="268"/>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FZsffe" w:id="269"/>
      <w:r>
        <w:rPr>
          <w:rFonts w:ascii="Times New Roman" w:hAnsi="Times New Roman"/>
          <w:b w:val="false"/>
          <w:i w:val="false"/>
          <w:color w:val="000000"/>
          <w:sz w:val="22"/>
        </w:rPr>
        <w:t>(e)</w:t>
      </w:r>
      <w:bookmarkEnd w:id="269"/>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HakJvU" w:id="270"/>
      <w:r>
        <w:rPr>
          <w:rFonts w:ascii="Times New Roman" w:hAnsi="Times New Roman"/>
          <w:b w:val="false"/>
          <w:i w:val="false"/>
          <w:color w:val="000000"/>
          <w:sz w:val="22"/>
        </w:rPr>
        <w:t>(f)</w:t>
      </w:r>
      <w:bookmarkEnd w:id="270"/>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gqCndc" w:id="271"/>
      <w:r>
        <w:rPr>
          <w:rFonts w:ascii="Times New Roman" w:hAnsi="Times New Roman"/>
          <w:b w:val="false"/>
          <w:i w:val="false"/>
          <w:color w:val="000000"/>
          <w:sz w:val="22"/>
        </w:rPr>
        <w:t>(g)</w:t>
      </w:r>
      <w:bookmarkEnd w:id="271"/>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vwsrik" w:id="272"/>
      <w:r>
        <w:rPr>
          <w:rFonts w:ascii="Times New Roman" w:hAnsi="Times New Roman"/>
          <w:b w:val="false"/>
          <w:i w:val="false"/>
          <w:color w:val="000000"/>
          <w:sz w:val="22"/>
        </w:rPr>
        <w:t>(h)</w:t>
      </w:r>
      <w:bookmarkEnd w:id="272"/>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PesHli" w:id="273"/>
      <w:r>
        <w:rPr>
          <w:rFonts w:ascii="Times New Roman" w:hAnsi="Times New Roman"/>
          <w:b w:val="false"/>
          <w:i w:val="false"/>
          <w:color w:val="000000"/>
          <w:sz w:val="22"/>
        </w:rPr>
        <w:t>(i)</w:t>
      </w:r>
      <w:bookmarkEnd w:id="273"/>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i2tyldtn" w:id="274"/>
      <w:r>
        <w:rPr>
          <w:rFonts w:ascii="Times New Roman" w:hAnsi="Times New Roman"/>
          <w:b w:val="false"/>
          <w:i w:val="false"/>
          <w:color w:val="000000"/>
          <w:sz w:val="22"/>
        </w:rPr>
        <w:t>(j)</w:t>
      </w:r>
      <w:bookmarkEnd w:id="274"/>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KaEQrU" w:id="275"/>
      <w:r>
        <w:rPr>
          <w:rFonts w:ascii="Times New Roman" w:hAnsi="Times New Roman"/>
          <w:b w:val="false"/>
          <w:i w:val="false"/>
          <w:color w:val="000000"/>
          <w:sz w:val="22"/>
        </w:rPr>
        <w:t>(a)</w:t>
      </w:r>
      <w:bookmarkEnd w:id="275"/>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CdoWhk" w:id="276"/>
      <w:r>
        <w:rPr>
          <w:rFonts w:ascii="Times New Roman" w:hAnsi="Times New Roman"/>
          <w:b w:val="false"/>
          <w:i w:val="false"/>
          <w:color w:val="000000"/>
          <w:sz w:val="22"/>
        </w:rPr>
        <w:t>(b)</w:t>
      </w:r>
      <w:bookmarkEnd w:id="276"/>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rzYzou" w:id="277"/>
      <w:r>
        <w:rPr>
          <w:rFonts w:ascii="Times New Roman" w:hAnsi="Times New Roman"/>
          <w:b w:val="false"/>
          <w:i w:val="false"/>
          <w:color w:val="000000"/>
          <w:sz w:val="22"/>
        </w:rPr>
        <w:t>(c)</w:t>
      </w:r>
      <w:bookmarkEnd w:id="277"/>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Hftbbf" w:id="278"/>
      <w:r>
        <w:rPr>
          <w:rFonts w:ascii="Times New Roman" w:hAnsi="Times New Roman"/>
          <w:b w:val="false"/>
          <w:i w:val="false"/>
          <w:color w:val="000000"/>
          <w:sz w:val="22"/>
        </w:rPr>
        <w:t>(d)</w:t>
      </w:r>
      <w:bookmarkEnd w:id="278"/>
      <w:r>
        <w:rPr>
          <w:rFonts w:ascii="Times New Roman" w:hAnsi="Times New Roman"/>
          <w:b w:val="false"/>
          <w:i w:val="false"/>
          <w:color w:val="000000"/>
          <w:sz w:val="22"/>
        </w:rPr>
        <w:t xml:space="preserve"> Issuance of solicitation; and</w:t>
      </w:r>
    </w:p>
    <w:p>
      <w:pPr>
        <w:spacing w:after="0"/>
        <w:jc w:val="left"/>
        <w:ind w:left="720" w:hanging="360"/>
      </w:pPr>
      <w:r>
        <w:rPr>
          <w:rFonts w:ascii="Times New Roman" w:hAnsi="Times New Roman"/>
          <w:b w:val="false"/>
          <w:i w:val="false"/>
          <w:color w:val="000000"/>
          <w:sz w:val="22"/>
        </w:rPr>
        <w:t xml:space="preserve"> </w:t>
      </w:r>
      <w:bookmarkStart w:name="s096c6ws" w:id="279"/>
      <w:r>
        <w:rPr>
          <w:rFonts w:ascii="Times New Roman" w:hAnsi="Times New Roman"/>
          <w:b w:val="false"/>
          <w:i w:val="false"/>
          <w:color w:val="000000"/>
          <w:sz w:val="22"/>
        </w:rPr>
        <w:t>(e)</w:t>
      </w:r>
      <w:bookmarkEnd w:id="279"/>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UPXbWA" w:id="280"/>
      <w:r>
        <w:rPr>
          <w:rFonts w:ascii="Times New Roman" w:hAnsi="Times New Roman"/>
          <w:b w:val="false"/>
          <w:i w:val="false"/>
          <w:color w:val="000000"/>
          <w:sz w:val="22"/>
        </w:rPr>
        <w:t>(a)</w:t>
      </w:r>
      <w:bookmarkEnd w:id="280"/>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TNTMsa" w:id="281"/>
      <w:r>
        <w:rPr>
          <w:rFonts w:ascii="Times New Roman" w:hAnsi="Times New Roman"/>
          <w:b w:val="false"/>
          <w:i w:val="false"/>
          <w:color w:val="000000"/>
          <w:sz w:val="22"/>
        </w:rPr>
        <w:t>(b)</w:t>
      </w:r>
      <w:bookmarkEnd w:id="281"/>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ciDivf" w:id="282"/>
      <w:r>
        <w:rPr>
          <w:rFonts w:ascii="Times New Roman" w:hAnsi="Times New Roman"/>
          <w:b w:val="false"/>
          <w:i w:val="false"/>
          <w:color w:val="000000"/>
          <w:sz w:val="22"/>
        </w:rPr>
        <w:t>(c)</w:t>
      </w:r>
      <w:bookmarkEnd w:id="282"/>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klPMzR" w:id="283"/>
      <w:r>
        <w:rPr>
          <w:rFonts w:ascii="Times New Roman" w:hAnsi="Times New Roman"/>
          <w:b w:val="false"/>
          <w:i w:val="false"/>
          <w:color w:val="000000"/>
          <w:sz w:val="22"/>
        </w:rPr>
        <w:t>(d)</w:t>
      </w:r>
      <w:bookmarkEnd w:id="283"/>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hug2gnxa" w:id="284"/>
      <w:r>
        <w:rPr>
          <w:rFonts w:ascii="Times New Roman" w:hAnsi="Times New Roman"/>
          <w:b w:val="false"/>
          <w:i w:val="false"/>
          <w:color w:val="000000"/>
          <w:sz w:val="22"/>
        </w:rPr>
        <w:t>(e)</w:t>
      </w:r>
      <w:bookmarkEnd w:id="284"/>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spacing w:after="0"/>
        <w:jc w:val="left"/>
        <w:ind w:left="720" w:hanging="360"/>
      </w:pPr>
      <w:r>
        <w:rPr>
          <w:rFonts w:ascii="Times New Roman" w:hAnsi="Times New Roman"/>
          <w:b w:val="false"/>
          <w:i w:val="false"/>
          <w:color w:val="000000"/>
          <w:sz w:val="22"/>
        </w:rPr>
        <w:t xml:space="preserve"> </w:t>
      </w:r>
      <w:bookmarkStart w:name="fVItsp" w:id="285"/>
      <w:r>
        <w:rPr>
          <w:rFonts w:ascii="Times New Roman" w:hAnsi="Times New Roman"/>
          <w:b w:val="false"/>
          <w:i w:val="false"/>
          <w:color w:val="000000"/>
          <w:sz w:val="22"/>
        </w:rPr>
        <w:t>(a)</w:t>
      </w:r>
      <w:bookmarkEnd w:id="285"/>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ki1cg7f" w:id="286"/>
      <w:r>
        <w:rPr>
          <w:rFonts w:ascii="Times New Roman" w:hAnsi="Times New Roman"/>
          <w:b w:val="false"/>
          <w:i w:val="false"/>
          <w:color w:val="000000"/>
          <w:sz w:val="22"/>
        </w:rPr>
        <w:t>(b)</w:t>
      </w:r>
      <w:bookmarkEnd w:id="286"/>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20" w:id="61"/>
      <w:r>
        <w:rPr>
          <w:rFonts w:ascii="Times New Roman" w:hAnsi="Times New Roman"/>
          <w:color w:val="000000"/>
        </w:rPr>
        <w:t>ANNEX 20</w:t>
      </w:r>
      <w:r>
        <w:rPr>
          <w:rFonts w:ascii="Times New Roman" w:hAnsi="Times New Roman"/>
          <w:color w:val="000000"/>
        </w:rPr>
        <w:t xml:space="preserve"> – INDIVIDUAL STREAMLINED ACQUISITION PLAN WITH SERVICES (ISTRAP–M)</w:t>
      </w:r>
      <w:bookmarkEnd w:id="61"/>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or SSM is the Approving Official, insert “DASN(P)” ]</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c7c0312596e34a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21f0442219d149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94c6572b5d7d4b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spacing w:after="0"/>
        <w:jc w:val="left"/>
        <w:ind w:left="720" w:hanging="360"/>
      </w:pPr>
      <w:r>
        <w:rPr>
          <w:rFonts w:ascii="Times New Roman" w:hAnsi="Times New Roman"/>
          <w:b w:val="false"/>
          <w:i w:val="false"/>
          <w:color w:val="000000"/>
          <w:sz w:val="22"/>
        </w:rPr>
        <w:t xml:space="preserve"> </w:t>
      </w:r>
      <w:bookmarkStart w:name="gAkPIg" w:id="62"/>
      <w:r>
        <w:rPr>
          <w:rFonts w:ascii="Times New Roman" w:hAnsi="Times New Roman"/>
          <w:b w:val="false"/>
          <w:i w:val="false"/>
          <w:color w:val="000000"/>
          <w:sz w:val="22"/>
        </w:rPr>
        <w:t>(a)</w:t>
      </w:r>
      <w:bookmarkEnd w:id="62"/>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spacing w:after="0"/>
        <w:jc w:val="left"/>
        <w:ind w:left="720" w:hanging="360"/>
      </w:pPr>
      <w:r>
        <w:rPr>
          <w:rFonts w:ascii="Times New Roman" w:hAnsi="Times New Roman"/>
          <w:b w:val="false"/>
          <w:i w:val="false"/>
          <w:color w:val="000000"/>
          <w:sz w:val="22"/>
        </w:rPr>
        <w:t xml:space="preserve"> </w:t>
      </w:r>
      <w:bookmarkStart w:name="EohJUK" w:id="63"/>
      <w:r>
        <w:rPr>
          <w:rFonts w:ascii="Times New Roman" w:hAnsi="Times New Roman"/>
          <w:b w:val="false"/>
          <w:i w:val="false"/>
          <w:color w:val="000000"/>
          <w:sz w:val="22"/>
        </w:rPr>
        <w:t>(b)</w:t>
      </w:r>
      <w:bookmarkEnd w:id="63"/>
      <w:r>
        <w:rPr>
          <w:rFonts w:ascii="Times New Roman" w:hAnsi="Times New Roman"/>
          <w:b w:val="false"/>
          <w:i w:val="false"/>
          <w:color w:val="000000"/>
          <w:sz w:val="22"/>
        </w:rPr>
        <w:t xml:space="preserve"> The identification of supplies that are available only from sources outside the national technology and industrial base.</w:t>
      </w:r>
    </w:p>
    <w:p>
      <w:pPr>
        <w:spacing w:after="0"/>
        <w:jc w:val="left"/>
        <w:ind w:left="720" w:hanging="360"/>
      </w:pPr>
      <w:r>
        <w:rPr>
          <w:rFonts w:ascii="Times New Roman" w:hAnsi="Times New Roman"/>
          <w:b w:val="false"/>
          <w:i w:val="false"/>
          <w:color w:val="000000"/>
          <w:sz w:val="22"/>
        </w:rPr>
        <w:t xml:space="preserve"> </w:t>
      </w:r>
      <w:bookmarkStart w:name="AVYXmC" w:id="64"/>
      <w:r>
        <w:rPr>
          <w:rFonts w:ascii="Times New Roman" w:hAnsi="Times New Roman"/>
          <w:b w:val="false"/>
          <w:i w:val="false"/>
          <w:color w:val="000000"/>
          <w:sz w:val="22"/>
        </w:rPr>
        <w:t>(c)</w:t>
      </w:r>
      <w:bookmarkEnd w:id="64"/>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spacing w:after="0"/>
        <w:jc w:val="left"/>
        <w:ind w:left="720" w:hanging="360"/>
      </w:pPr>
      <w:r>
        <w:rPr>
          <w:rFonts w:ascii="Times New Roman" w:hAnsi="Times New Roman"/>
          <w:b w:val="false"/>
          <w:i w:val="false"/>
          <w:color w:val="000000"/>
          <w:sz w:val="22"/>
        </w:rPr>
        <w:t xml:space="preserve"> </w:t>
      </w:r>
      <w:bookmarkStart w:name="1hbfx6p8" w:id="65"/>
      <w:r>
        <w:rPr>
          <w:rFonts w:ascii="Times New Roman" w:hAnsi="Times New Roman"/>
          <w:b w:val="false"/>
          <w:i w:val="false"/>
          <w:color w:val="000000"/>
          <w:sz w:val="22"/>
        </w:rPr>
        <w:t>(d)</w:t>
      </w:r>
      <w:bookmarkEnd w:id="65"/>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spacing w:after="0"/>
        <w:jc w:val="left"/>
        <w:ind w:left="720" w:hanging="360"/>
      </w:pPr>
      <w:r>
        <w:rPr>
          <w:rFonts w:ascii="Times New Roman" w:hAnsi="Times New Roman"/>
          <w:b w:val="false"/>
          <w:i w:val="false"/>
          <w:color w:val="000000"/>
          <w:sz w:val="22"/>
        </w:rPr>
        <w:t xml:space="preserve"> </w:t>
      </w:r>
      <w:bookmarkStart w:name="hBSBOl" w:id="66"/>
      <w:r>
        <w:rPr>
          <w:rFonts w:ascii="Times New Roman" w:hAnsi="Times New Roman"/>
          <w:b w:val="false"/>
          <w:i w:val="false"/>
          <w:color w:val="000000"/>
          <w:sz w:val="22"/>
        </w:rPr>
        <w:t>(a)</w:t>
      </w:r>
      <w:bookmarkEnd w:id="66"/>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spacing w:after="0"/>
        <w:jc w:val="left"/>
        <w:ind w:left="720" w:hanging="360"/>
      </w:pPr>
      <w:r>
        <w:rPr>
          <w:rFonts w:ascii="Times New Roman" w:hAnsi="Times New Roman"/>
          <w:b w:val="false"/>
          <w:i w:val="false"/>
          <w:color w:val="000000"/>
          <w:sz w:val="22"/>
        </w:rPr>
        <w:t xml:space="preserve"> </w:t>
      </w:r>
      <w:bookmarkStart w:name="4bg4qyqi" w:id="67"/>
      <w:r>
        <w:rPr>
          <w:rFonts w:ascii="Times New Roman" w:hAnsi="Times New Roman"/>
          <w:b w:val="false"/>
          <w:i w:val="false"/>
          <w:color w:val="000000"/>
          <w:sz w:val="22"/>
        </w:rPr>
        <w:t>(b)</w:t>
      </w:r>
      <w:bookmarkEnd w:id="67"/>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spacing w:after="0"/>
        <w:jc w:val="left"/>
        <w:ind w:left="720" w:hanging="360"/>
      </w:pPr>
      <w:r>
        <w:rPr>
          <w:rFonts w:ascii="Times New Roman" w:hAnsi="Times New Roman"/>
          <w:b w:val="false"/>
          <w:i w:val="false"/>
          <w:color w:val="000000"/>
          <w:sz w:val="22"/>
        </w:rPr>
        <w:t xml:space="preserve"> </w:t>
      </w:r>
      <w:bookmarkStart w:name="wWxYXO" w:id="68"/>
      <w:r>
        <w:rPr>
          <w:rFonts w:ascii="Times New Roman" w:hAnsi="Times New Roman"/>
          <w:b w:val="false"/>
          <w:i w:val="false"/>
          <w:color w:val="000000"/>
          <w:sz w:val="22"/>
        </w:rPr>
        <w:t>(a)</w:t>
      </w:r>
      <w:bookmarkEnd w:id="68"/>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spacing w:after="0"/>
        <w:jc w:val="left"/>
        <w:ind w:left="720" w:hanging="360"/>
      </w:pPr>
      <w:r>
        <w:rPr>
          <w:rFonts w:ascii="Times New Roman" w:hAnsi="Times New Roman"/>
          <w:b w:val="false"/>
          <w:i w:val="false"/>
          <w:color w:val="000000"/>
          <w:sz w:val="22"/>
        </w:rPr>
        <w:t xml:space="preserve"> </w:t>
      </w:r>
      <w:bookmarkStart w:name="pql4hajs" w:id="69"/>
      <w:r>
        <w:rPr>
          <w:rFonts w:ascii="Times New Roman" w:hAnsi="Times New Roman"/>
          <w:b w:val="false"/>
          <w:i w:val="false"/>
          <w:color w:val="000000"/>
          <w:sz w:val="22"/>
        </w:rPr>
        <w:t>(b)</w:t>
      </w:r>
      <w:bookmarkEnd w:id="69"/>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spacing w:after="0"/>
        <w:jc w:val="left"/>
        <w:ind w:left="720" w:hanging="360"/>
      </w:pPr>
      <w:r>
        <w:rPr>
          <w:rFonts w:ascii="Times New Roman" w:hAnsi="Times New Roman"/>
          <w:b w:val="false"/>
          <w:i w:val="false"/>
          <w:color w:val="000000"/>
          <w:sz w:val="22"/>
        </w:rPr>
        <w:t xml:space="preserve"> </w:t>
      </w:r>
      <w:bookmarkStart w:name="9n4d23e" w:id="70"/>
      <w:r>
        <w:rPr>
          <w:rFonts w:ascii="Times New Roman" w:hAnsi="Times New Roman"/>
          <w:b w:val="false"/>
          <w:i w:val="false"/>
          <w:color w:val="000000"/>
          <w:sz w:val="22"/>
        </w:rPr>
        <w:t>(a)</w:t>
      </w:r>
      <w:bookmarkEnd w:id="70"/>
      <w:r>
        <w:rPr>
          <w:rFonts w:ascii="Times New Roman" w:hAnsi="Times New Roman"/>
          <w:b w:val="false"/>
          <w:i w:val="false"/>
          <w:color w:val="000000"/>
          <w:sz w:val="22"/>
        </w:rPr>
        <w:t xml:space="preserve"> The development of maintenance capabilities within DOD; or</w:t>
      </w:r>
    </w:p>
    <w:p>
      <w:pPr>
        <w:spacing w:after="0"/>
        <w:jc w:val="left"/>
        <w:ind w:left="720" w:hanging="360"/>
      </w:pPr>
      <w:r>
        <w:rPr>
          <w:rFonts w:ascii="Times New Roman" w:hAnsi="Times New Roman"/>
          <w:b w:val="false"/>
          <w:i w:val="false"/>
          <w:color w:val="000000"/>
          <w:sz w:val="22"/>
        </w:rPr>
        <w:t xml:space="preserve"> </w:t>
      </w:r>
      <w:bookmarkStart w:name="str0ok0e" w:id="71"/>
      <w:r>
        <w:rPr>
          <w:rFonts w:ascii="Times New Roman" w:hAnsi="Times New Roman"/>
          <w:b w:val="false"/>
          <w:i w:val="false"/>
          <w:color w:val="000000"/>
          <w:sz w:val="22"/>
        </w:rPr>
        <w:t>(b)</w:t>
      </w:r>
      <w:bookmarkEnd w:id="71"/>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spacing w:after="0"/>
        <w:jc w:val="left"/>
        <w:ind w:left="720" w:hanging="360"/>
      </w:pPr>
      <w:r>
        <w:rPr>
          <w:rFonts w:ascii="Times New Roman" w:hAnsi="Times New Roman"/>
          <w:b w:val="false"/>
          <w:i w:val="false"/>
          <w:color w:val="000000"/>
          <w:sz w:val="22"/>
        </w:rPr>
        <w:t xml:space="preserve"> </w:t>
      </w:r>
      <w:bookmarkStart w:name="lcpwTP" w:id="72"/>
      <w:r>
        <w:rPr>
          <w:rFonts w:ascii="Times New Roman" w:hAnsi="Times New Roman"/>
          <w:b w:val="false"/>
          <w:i w:val="false"/>
          <w:color w:val="000000"/>
          <w:sz w:val="22"/>
        </w:rPr>
        <w:t>(a)</w:t>
      </w:r>
      <w:bookmarkEnd w:id="72"/>
      <w:r>
        <w:rPr>
          <w:rFonts w:ascii="Times New Roman" w:hAnsi="Times New Roman"/>
          <w:b w:val="false"/>
          <w:i w:val="false"/>
          <w:color w:val="000000"/>
          <w:sz w:val="22"/>
        </w:rPr>
        <w:t xml:space="preserve"> Competitive prototyping.</w:t>
      </w:r>
    </w:p>
    <w:p>
      <w:pPr>
        <w:spacing w:after="0"/>
        <w:jc w:val="left"/>
        <w:ind w:left="720" w:hanging="360"/>
      </w:pPr>
      <w:r>
        <w:rPr>
          <w:rFonts w:ascii="Times New Roman" w:hAnsi="Times New Roman"/>
          <w:b w:val="false"/>
          <w:i w:val="false"/>
          <w:color w:val="000000"/>
          <w:sz w:val="22"/>
        </w:rPr>
        <w:t xml:space="preserve"> </w:t>
      </w:r>
      <w:bookmarkStart w:name="baoYXy" w:id="73"/>
      <w:r>
        <w:rPr>
          <w:rFonts w:ascii="Times New Roman" w:hAnsi="Times New Roman"/>
          <w:b w:val="false"/>
          <w:i w:val="false"/>
          <w:color w:val="000000"/>
          <w:sz w:val="22"/>
        </w:rPr>
        <w:t>(b)</w:t>
      </w:r>
      <w:bookmarkEnd w:id="73"/>
      <w:r>
        <w:rPr>
          <w:rFonts w:ascii="Times New Roman" w:hAnsi="Times New Roman"/>
          <w:b w:val="false"/>
          <w:i w:val="false"/>
          <w:color w:val="000000"/>
          <w:sz w:val="22"/>
        </w:rPr>
        <w:t xml:space="preserve"> Dual-sourcing.</w:t>
      </w:r>
    </w:p>
    <w:p>
      <w:pPr>
        <w:spacing w:after="0"/>
        <w:jc w:val="left"/>
        <w:ind w:left="720" w:hanging="360"/>
      </w:pPr>
      <w:r>
        <w:rPr>
          <w:rFonts w:ascii="Times New Roman" w:hAnsi="Times New Roman"/>
          <w:b w:val="false"/>
          <w:i w:val="false"/>
          <w:color w:val="000000"/>
          <w:sz w:val="22"/>
        </w:rPr>
        <w:t xml:space="preserve"> </w:t>
      </w:r>
      <w:bookmarkStart w:name="htHMva" w:id="74"/>
      <w:r>
        <w:rPr>
          <w:rFonts w:ascii="Times New Roman" w:hAnsi="Times New Roman"/>
          <w:b w:val="false"/>
          <w:i w:val="false"/>
          <w:color w:val="000000"/>
          <w:sz w:val="22"/>
        </w:rPr>
        <w:t>(c)</w:t>
      </w:r>
      <w:bookmarkEnd w:id="74"/>
      <w:r>
        <w:rPr>
          <w:rFonts w:ascii="Times New Roman" w:hAnsi="Times New Roman"/>
          <w:b w:val="false"/>
          <w:i w:val="false"/>
          <w:color w:val="000000"/>
          <w:sz w:val="22"/>
        </w:rPr>
        <w:t xml:space="preserve"> Unbundling of contracts.</w:t>
      </w:r>
    </w:p>
    <w:p>
      <w:pPr>
        <w:spacing w:after="0"/>
        <w:jc w:val="left"/>
        <w:ind w:left="720" w:hanging="360"/>
      </w:pPr>
      <w:r>
        <w:rPr>
          <w:rFonts w:ascii="Times New Roman" w:hAnsi="Times New Roman"/>
          <w:b w:val="false"/>
          <w:i w:val="false"/>
          <w:color w:val="000000"/>
          <w:sz w:val="22"/>
        </w:rPr>
        <w:t xml:space="preserve"> </w:t>
      </w:r>
      <w:bookmarkStart w:name="qbgzCO" w:id="75"/>
      <w:r>
        <w:rPr>
          <w:rFonts w:ascii="Times New Roman" w:hAnsi="Times New Roman"/>
          <w:b w:val="false"/>
          <w:i w:val="false"/>
          <w:color w:val="000000"/>
          <w:sz w:val="22"/>
        </w:rPr>
        <w:t>(d)</w:t>
      </w:r>
      <w:bookmarkEnd w:id="75"/>
      <w:r>
        <w:rPr>
          <w:rFonts w:ascii="Times New Roman" w:hAnsi="Times New Roman"/>
          <w:b w:val="false"/>
          <w:i w:val="false"/>
          <w:color w:val="000000"/>
          <w:sz w:val="22"/>
        </w:rPr>
        <w:t xml:space="preserve"> Funding of next-generation prototype systems or subsystems.</w:t>
      </w:r>
    </w:p>
    <w:p>
      <w:pPr>
        <w:spacing w:after="0"/>
        <w:jc w:val="left"/>
        <w:ind w:left="720" w:hanging="360"/>
      </w:pPr>
      <w:r>
        <w:rPr>
          <w:rFonts w:ascii="Times New Roman" w:hAnsi="Times New Roman"/>
          <w:b w:val="false"/>
          <w:i w:val="false"/>
          <w:color w:val="000000"/>
          <w:sz w:val="22"/>
        </w:rPr>
        <w:t xml:space="preserve"> </w:t>
      </w:r>
      <w:bookmarkStart w:name="WhnxPh" w:id="76"/>
      <w:r>
        <w:rPr>
          <w:rFonts w:ascii="Times New Roman" w:hAnsi="Times New Roman"/>
          <w:b w:val="false"/>
          <w:i w:val="false"/>
          <w:color w:val="000000"/>
          <w:sz w:val="22"/>
        </w:rPr>
        <w:t>(e)</w:t>
      </w:r>
      <w:bookmarkEnd w:id="76"/>
      <w:r>
        <w:rPr>
          <w:rFonts w:ascii="Times New Roman" w:hAnsi="Times New Roman"/>
          <w:b w:val="false"/>
          <w:i w:val="false"/>
          <w:color w:val="000000"/>
          <w:sz w:val="22"/>
        </w:rPr>
        <w:t xml:space="preserve"> Use of modular, open architectures to enable competition for upgrades.</w:t>
      </w:r>
    </w:p>
    <w:p>
      <w:pPr>
        <w:spacing w:after="0"/>
        <w:jc w:val="left"/>
        <w:ind w:left="720" w:hanging="360"/>
      </w:pPr>
      <w:r>
        <w:rPr>
          <w:rFonts w:ascii="Times New Roman" w:hAnsi="Times New Roman"/>
          <w:b w:val="false"/>
          <w:i w:val="false"/>
          <w:color w:val="000000"/>
          <w:sz w:val="22"/>
        </w:rPr>
        <w:t xml:space="preserve"> </w:t>
      </w:r>
      <w:bookmarkStart w:name="OnFyaI" w:id="77"/>
      <w:r>
        <w:rPr>
          <w:rFonts w:ascii="Times New Roman" w:hAnsi="Times New Roman"/>
          <w:b w:val="false"/>
          <w:i w:val="false"/>
          <w:color w:val="000000"/>
          <w:sz w:val="22"/>
        </w:rPr>
        <w:t>(f)</w:t>
      </w:r>
      <w:bookmarkEnd w:id="77"/>
      <w:r>
        <w:rPr>
          <w:rFonts w:ascii="Times New Roman" w:hAnsi="Times New Roman"/>
          <w:b w:val="false"/>
          <w:i w:val="false"/>
          <w:color w:val="000000"/>
          <w:sz w:val="22"/>
        </w:rPr>
        <w:t xml:space="preserve"> Use of build-to-print approaches to enable production through multiple sources.</w:t>
      </w:r>
    </w:p>
    <w:p>
      <w:pPr>
        <w:spacing w:after="0"/>
        <w:jc w:val="left"/>
        <w:ind w:left="720" w:hanging="360"/>
      </w:pPr>
      <w:r>
        <w:rPr>
          <w:rFonts w:ascii="Times New Roman" w:hAnsi="Times New Roman"/>
          <w:b w:val="false"/>
          <w:i w:val="false"/>
          <w:color w:val="000000"/>
          <w:sz w:val="22"/>
        </w:rPr>
        <w:t xml:space="preserve"> </w:t>
      </w:r>
      <w:bookmarkStart w:name="cnkDbh" w:id="78"/>
      <w:r>
        <w:rPr>
          <w:rFonts w:ascii="Times New Roman" w:hAnsi="Times New Roman"/>
          <w:b w:val="false"/>
          <w:i w:val="false"/>
          <w:color w:val="000000"/>
          <w:sz w:val="22"/>
        </w:rPr>
        <w:t>(g)</w:t>
      </w:r>
      <w:bookmarkEnd w:id="78"/>
      <w:r>
        <w:rPr>
          <w:rFonts w:ascii="Times New Roman" w:hAnsi="Times New Roman"/>
          <w:b w:val="false"/>
          <w:i w:val="false"/>
          <w:color w:val="000000"/>
          <w:sz w:val="22"/>
        </w:rPr>
        <w:t xml:space="preserve"> Acquisition of complete technical data packages.</w:t>
      </w:r>
    </w:p>
    <w:p>
      <w:pPr>
        <w:spacing w:after="0"/>
        <w:jc w:val="left"/>
        <w:ind w:left="720" w:hanging="360"/>
      </w:pPr>
      <w:r>
        <w:rPr>
          <w:rFonts w:ascii="Times New Roman" w:hAnsi="Times New Roman"/>
          <w:b w:val="false"/>
          <w:i w:val="false"/>
          <w:color w:val="000000"/>
          <w:sz w:val="22"/>
        </w:rPr>
        <w:t xml:space="preserve"> </w:t>
      </w:r>
      <w:bookmarkStart w:name="umjZof" w:id="79"/>
      <w:r>
        <w:rPr>
          <w:rFonts w:ascii="Times New Roman" w:hAnsi="Times New Roman"/>
          <w:b w:val="false"/>
          <w:i w:val="false"/>
          <w:color w:val="000000"/>
          <w:sz w:val="22"/>
        </w:rPr>
        <w:t>(h)</w:t>
      </w:r>
      <w:bookmarkEnd w:id="79"/>
      <w:r>
        <w:rPr>
          <w:rFonts w:ascii="Times New Roman" w:hAnsi="Times New Roman"/>
          <w:b w:val="false"/>
          <w:i w:val="false"/>
          <w:color w:val="000000"/>
          <w:sz w:val="22"/>
        </w:rPr>
        <w:t xml:space="preserve"> Periodic competitions for subsystem upgrades.</w:t>
      </w:r>
    </w:p>
    <w:p>
      <w:pPr>
        <w:spacing w:after="0"/>
        <w:jc w:val="left"/>
        <w:ind w:left="720" w:hanging="360"/>
      </w:pPr>
      <w:r>
        <w:rPr>
          <w:rFonts w:ascii="Times New Roman" w:hAnsi="Times New Roman"/>
          <w:b w:val="false"/>
          <w:i w:val="false"/>
          <w:color w:val="000000"/>
          <w:sz w:val="22"/>
        </w:rPr>
        <w:t xml:space="preserve"> </w:t>
      </w:r>
      <w:bookmarkStart w:name="jOzlkQ" w:id="80"/>
      <w:r>
        <w:rPr>
          <w:rFonts w:ascii="Times New Roman" w:hAnsi="Times New Roman"/>
          <w:b w:val="false"/>
          <w:i w:val="false"/>
          <w:color w:val="000000"/>
          <w:sz w:val="22"/>
        </w:rPr>
        <w:t>(i)</w:t>
      </w:r>
      <w:bookmarkEnd w:id="80"/>
      <w:r>
        <w:rPr>
          <w:rFonts w:ascii="Times New Roman" w:hAnsi="Times New Roman"/>
          <w:b w:val="false"/>
          <w:i w:val="false"/>
          <w:color w:val="000000"/>
          <w:sz w:val="22"/>
        </w:rPr>
        <w:t xml:space="preserve"> Licensing of additional suppliers.</w:t>
      </w:r>
    </w:p>
    <w:p>
      <w:pPr>
        <w:spacing w:after="0"/>
        <w:jc w:val="left"/>
        <w:ind w:left="720" w:hanging="360"/>
      </w:pPr>
      <w:r>
        <w:rPr>
          <w:rFonts w:ascii="Times New Roman" w:hAnsi="Times New Roman"/>
          <w:b w:val="false"/>
          <w:i w:val="false"/>
          <w:color w:val="000000"/>
          <w:sz w:val="22"/>
        </w:rPr>
        <w:t xml:space="preserve"> </w:t>
      </w:r>
      <w:bookmarkStart w:name="6sdjc40t" w:id="81"/>
      <w:r>
        <w:rPr>
          <w:rFonts w:ascii="Times New Roman" w:hAnsi="Times New Roman"/>
          <w:b w:val="false"/>
          <w:i w:val="false"/>
          <w:color w:val="000000"/>
          <w:sz w:val="22"/>
        </w:rPr>
        <w:t>(j)</w:t>
      </w:r>
      <w:bookmarkEnd w:id="81"/>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aLvYrJ" w:id="82"/>
      <w:r>
        <w:rPr>
          <w:rFonts w:ascii="Times New Roman" w:hAnsi="Times New Roman"/>
          <w:b w:val="false"/>
          <w:i w:val="false"/>
          <w:color w:val="000000"/>
          <w:sz w:val="22"/>
        </w:rPr>
        <w:t>(a)</w:t>
      </w:r>
      <w:bookmarkEnd w:id="82"/>
      <w:r>
        <w:rPr>
          <w:rFonts w:ascii="Times New Roman" w:hAnsi="Times New Roman"/>
          <w:b w:val="false"/>
          <w:i w:val="false"/>
          <w:color w:val="000000"/>
          <w:sz w:val="22"/>
        </w:rPr>
        <w:t xml:space="preserve"> Services Requirements Review Board;</w:t>
      </w:r>
    </w:p>
    <w:p>
      <w:pPr>
        <w:spacing w:after="0"/>
        <w:jc w:val="left"/>
        <w:ind w:left="720" w:hanging="360"/>
      </w:pPr>
      <w:r>
        <w:rPr>
          <w:rFonts w:ascii="Times New Roman" w:hAnsi="Times New Roman"/>
          <w:b w:val="false"/>
          <w:i w:val="false"/>
          <w:color w:val="000000"/>
          <w:sz w:val="22"/>
        </w:rPr>
        <w:t xml:space="preserve"> </w:t>
      </w:r>
      <w:bookmarkStart w:name="wYTLeG" w:id="83"/>
      <w:r>
        <w:rPr>
          <w:rFonts w:ascii="Times New Roman" w:hAnsi="Times New Roman"/>
          <w:b w:val="false"/>
          <w:i w:val="false"/>
          <w:color w:val="000000"/>
          <w:sz w:val="22"/>
        </w:rPr>
        <w:t>(b)</w:t>
      </w:r>
      <w:bookmarkEnd w:id="83"/>
      <w:r>
        <w:rPr>
          <w:rFonts w:ascii="Times New Roman" w:hAnsi="Times New Roman"/>
          <w:b w:val="false"/>
          <w:i w:val="false"/>
          <w:color w:val="000000"/>
          <w:sz w:val="22"/>
        </w:rPr>
        <w:t xml:space="preserve"> For IT Services, Clinger-Cohen Act Certification;</w:t>
      </w:r>
    </w:p>
    <w:p>
      <w:pPr>
        <w:spacing w:after="0"/>
        <w:jc w:val="left"/>
        <w:ind w:left="720" w:hanging="360"/>
      </w:pPr>
      <w:r>
        <w:rPr>
          <w:rFonts w:ascii="Times New Roman" w:hAnsi="Times New Roman"/>
          <w:b w:val="false"/>
          <w:i w:val="false"/>
          <w:color w:val="000000"/>
          <w:sz w:val="22"/>
        </w:rPr>
        <w:t xml:space="preserve"> </w:t>
      </w:r>
      <w:bookmarkStart w:name="swNicT" w:id="84"/>
      <w:r>
        <w:rPr>
          <w:rFonts w:ascii="Times New Roman" w:hAnsi="Times New Roman"/>
          <w:b w:val="false"/>
          <w:i w:val="false"/>
          <w:color w:val="000000"/>
          <w:sz w:val="22"/>
        </w:rPr>
        <w:t>(c)</w:t>
      </w:r>
      <w:bookmarkEnd w:id="84"/>
      <w:r>
        <w:rPr>
          <w:rFonts w:ascii="Times New Roman" w:hAnsi="Times New Roman"/>
          <w:b w:val="false"/>
          <w:i w:val="false"/>
          <w:color w:val="000000"/>
          <w:sz w:val="22"/>
        </w:rPr>
        <w:t xml:space="preserve"> Purchase request receipt;</w:t>
      </w:r>
    </w:p>
    <w:p>
      <w:pPr>
        <w:spacing w:after="0"/>
        <w:jc w:val="left"/>
        <w:ind w:left="720" w:hanging="360"/>
      </w:pPr>
      <w:r>
        <w:rPr>
          <w:rFonts w:ascii="Times New Roman" w:hAnsi="Times New Roman"/>
          <w:b w:val="false"/>
          <w:i w:val="false"/>
          <w:color w:val="000000"/>
          <w:sz w:val="22"/>
        </w:rPr>
        <w:t xml:space="preserve"> </w:t>
      </w:r>
      <w:bookmarkStart w:name="qxjOHc" w:id="85"/>
      <w:r>
        <w:rPr>
          <w:rFonts w:ascii="Times New Roman" w:hAnsi="Times New Roman"/>
          <w:b w:val="false"/>
          <w:i w:val="false"/>
          <w:color w:val="000000"/>
          <w:sz w:val="22"/>
        </w:rPr>
        <w:t>(d)</w:t>
      </w:r>
      <w:bookmarkEnd w:id="85"/>
      <w:r>
        <w:rPr>
          <w:rFonts w:ascii="Times New Roman" w:hAnsi="Times New Roman"/>
          <w:b w:val="false"/>
          <w:i w:val="false"/>
          <w:color w:val="000000"/>
          <w:sz w:val="22"/>
        </w:rPr>
        <w:t xml:space="preserve"> Issuance of solicitation;</w:t>
      </w:r>
    </w:p>
    <w:p>
      <w:pPr>
        <w:spacing w:after="0"/>
        <w:jc w:val="left"/>
        <w:ind w:left="720" w:hanging="360"/>
      </w:pPr>
      <w:r>
        <w:rPr>
          <w:rFonts w:ascii="Times New Roman" w:hAnsi="Times New Roman"/>
          <w:b w:val="false"/>
          <w:i w:val="false"/>
          <w:color w:val="000000"/>
          <w:sz w:val="22"/>
        </w:rPr>
        <w:t xml:space="preserve"> </w:t>
      </w:r>
      <w:bookmarkStart w:name="epysyhg6" w:id="86"/>
      <w:r>
        <w:rPr>
          <w:rFonts w:ascii="Times New Roman" w:hAnsi="Times New Roman"/>
          <w:b w:val="false"/>
          <w:i w:val="false"/>
          <w:color w:val="000000"/>
          <w:sz w:val="22"/>
        </w:rPr>
        <w:t>(e)</w:t>
      </w:r>
      <w:bookmarkEnd w:id="86"/>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spacing w:after="0"/>
        <w:jc w:val="left"/>
        <w:ind w:left="720" w:hanging="360"/>
      </w:pPr>
      <w:r>
        <w:rPr>
          <w:rFonts w:ascii="Times New Roman" w:hAnsi="Times New Roman"/>
          <w:b w:val="false"/>
          <w:i w:val="false"/>
          <w:color w:val="000000"/>
          <w:sz w:val="22"/>
        </w:rPr>
        <w:t xml:space="preserve"> </w:t>
      </w:r>
      <w:bookmarkStart w:name="Nplvtg" w:id="87"/>
      <w:r>
        <w:rPr>
          <w:rFonts w:ascii="Times New Roman" w:hAnsi="Times New Roman"/>
          <w:b w:val="false"/>
          <w:i w:val="false"/>
          <w:color w:val="000000"/>
          <w:sz w:val="22"/>
        </w:rPr>
        <w:t>(a)</w:t>
      </w:r>
      <w:bookmarkEnd w:id="87"/>
      <w:r>
        <w:rPr>
          <w:rFonts w:ascii="Times New Roman" w:hAnsi="Times New Roman"/>
          <w:b w:val="false"/>
          <w:i w:val="false"/>
          <w:color w:val="000000"/>
          <w:sz w:val="22"/>
        </w:rPr>
        <w:t xml:space="preserve"> MDA approval of the Technology Development Strategy;</w:t>
      </w:r>
    </w:p>
    <w:p>
      <w:pPr>
        <w:spacing w:after="0"/>
        <w:jc w:val="left"/>
        <w:ind w:left="720" w:hanging="360"/>
      </w:pPr>
      <w:r>
        <w:rPr>
          <w:rFonts w:ascii="Times New Roman" w:hAnsi="Times New Roman"/>
          <w:b w:val="false"/>
          <w:i w:val="false"/>
          <w:color w:val="000000"/>
          <w:sz w:val="22"/>
        </w:rPr>
        <w:t xml:space="preserve"> </w:t>
      </w:r>
      <w:bookmarkStart w:name="IukLQY" w:id="88"/>
      <w:r>
        <w:rPr>
          <w:rFonts w:ascii="Times New Roman" w:hAnsi="Times New Roman"/>
          <w:b w:val="false"/>
          <w:i w:val="false"/>
          <w:color w:val="000000"/>
          <w:sz w:val="22"/>
        </w:rPr>
        <w:t>(b)</w:t>
      </w:r>
      <w:bookmarkEnd w:id="88"/>
      <w:r>
        <w:rPr>
          <w:rFonts w:ascii="Times New Roman" w:hAnsi="Times New Roman"/>
          <w:b w:val="false"/>
          <w:i w:val="false"/>
          <w:color w:val="000000"/>
          <w:sz w:val="22"/>
        </w:rPr>
        <w:t xml:space="preserve"> Completion of the Pre-EMD Review;</w:t>
      </w:r>
    </w:p>
    <w:p>
      <w:pPr>
        <w:spacing w:after="0"/>
        <w:jc w:val="left"/>
        <w:ind w:left="720" w:hanging="360"/>
      </w:pPr>
      <w:r>
        <w:rPr>
          <w:rFonts w:ascii="Times New Roman" w:hAnsi="Times New Roman"/>
          <w:b w:val="false"/>
          <w:i w:val="false"/>
          <w:color w:val="000000"/>
          <w:sz w:val="22"/>
        </w:rPr>
        <w:t xml:space="preserve"> </w:t>
      </w:r>
      <w:bookmarkStart w:name="brCzGh" w:id="89"/>
      <w:r>
        <w:rPr>
          <w:rFonts w:ascii="Times New Roman" w:hAnsi="Times New Roman"/>
          <w:b w:val="false"/>
          <w:i w:val="false"/>
          <w:color w:val="000000"/>
          <w:sz w:val="22"/>
        </w:rPr>
        <w:t>(c)</w:t>
      </w:r>
      <w:bookmarkEnd w:id="89"/>
      <w:r>
        <w:rPr>
          <w:rFonts w:ascii="Times New Roman" w:hAnsi="Times New Roman"/>
          <w:b w:val="false"/>
          <w:i w:val="false"/>
          <w:color w:val="000000"/>
          <w:sz w:val="22"/>
        </w:rPr>
        <w:t xml:space="preserve"> Completion of all Milestone B requirements;</w:t>
      </w:r>
    </w:p>
    <w:p>
      <w:pPr>
        <w:spacing w:after="0"/>
        <w:jc w:val="left"/>
        <w:ind w:left="720" w:hanging="360"/>
      </w:pPr>
      <w:r>
        <w:rPr>
          <w:rFonts w:ascii="Times New Roman" w:hAnsi="Times New Roman"/>
          <w:b w:val="false"/>
          <w:i w:val="false"/>
          <w:color w:val="000000"/>
          <w:sz w:val="22"/>
        </w:rPr>
        <w:t xml:space="preserve"> </w:t>
      </w:r>
      <w:bookmarkStart w:name="OnTrAd" w:id="90"/>
      <w:r>
        <w:rPr>
          <w:rFonts w:ascii="Times New Roman" w:hAnsi="Times New Roman"/>
          <w:b w:val="false"/>
          <w:i w:val="false"/>
          <w:color w:val="000000"/>
          <w:sz w:val="22"/>
        </w:rPr>
        <w:t>(d)</w:t>
      </w:r>
      <w:bookmarkEnd w:id="90"/>
      <w:r>
        <w:rPr>
          <w:rFonts w:ascii="Times New Roman" w:hAnsi="Times New Roman"/>
          <w:b w:val="false"/>
          <w:i w:val="false"/>
          <w:color w:val="000000"/>
          <w:sz w:val="22"/>
        </w:rPr>
        <w:t xml:space="preserve"> MDA approval of the Acquisition Strategy and RFP;</w:t>
      </w:r>
    </w:p>
    <w:p>
      <w:pPr>
        <w:spacing w:after="0"/>
        <w:jc w:val="left"/>
        <w:ind w:left="720" w:hanging="360"/>
      </w:pPr>
      <w:r>
        <w:rPr>
          <w:rFonts w:ascii="Times New Roman" w:hAnsi="Times New Roman"/>
          <w:b w:val="false"/>
          <w:i w:val="false"/>
          <w:color w:val="000000"/>
          <w:sz w:val="22"/>
        </w:rPr>
        <w:t xml:space="preserve"> </w:t>
      </w:r>
      <w:bookmarkStart w:name="a2b3grqg" w:id="91"/>
      <w:r>
        <w:rPr>
          <w:rFonts w:ascii="Times New Roman" w:hAnsi="Times New Roman"/>
          <w:b w:val="false"/>
          <w:i w:val="false"/>
          <w:color w:val="000000"/>
          <w:sz w:val="22"/>
        </w:rPr>
        <w:t>(e)</w:t>
      </w:r>
      <w:bookmarkEnd w:id="91"/>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spacing w:after="0"/>
        <w:jc w:val="left"/>
        <w:ind w:left="720" w:hanging="360"/>
      </w:pPr>
      <w:r>
        <w:rPr>
          <w:rFonts w:ascii="Times New Roman" w:hAnsi="Times New Roman"/>
          <w:b w:val="false"/>
          <w:i w:val="false"/>
          <w:color w:val="000000"/>
          <w:sz w:val="22"/>
        </w:rPr>
        <w:t xml:space="preserve"> </w:t>
      </w:r>
      <w:bookmarkStart w:name="WEbdty" w:id="92"/>
      <w:r>
        <w:rPr>
          <w:rFonts w:ascii="Times New Roman" w:hAnsi="Times New Roman"/>
          <w:b w:val="false"/>
          <w:i w:val="false"/>
          <w:color w:val="000000"/>
          <w:sz w:val="22"/>
        </w:rPr>
        <w:t>(a)</w:t>
      </w:r>
      <w:bookmarkEnd w:id="92"/>
      <w:r>
        <w:rPr>
          <w:rFonts w:ascii="Times New Roman" w:hAnsi="Times New Roman"/>
          <w:b w:val="false"/>
          <w:i w:val="false"/>
          <w:color w:val="000000"/>
          <w:sz w:val="22"/>
        </w:rPr>
        <w:t xml:space="preserve"> Discuss the COR qualifications to support effective contract management and oversight.</w:t>
      </w:r>
    </w:p>
    <w:p>
      <w:pPr>
        <w:spacing w:after="0"/>
        <w:jc w:val="left"/>
        <w:ind w:left="720" w:hanging="360"/>
      </w:pPr>
      <w:r>
        <w:rPr>
          <w:rFonts w:ascii="Times New Roman" w:hAnsi="Times New Roman"/>
          <w:b w:val="false"/>
          <w:i w:val="false"/>
          <w:color w:val="000000"/>
          <w:sz w:val="22"/>
        </w:rPr>
        <w:t xml:space="preserve"> </w:t>
      </w:r>
      <w:bookmarkStart w:name="a4d8q9wy" w:id="93"/>
      <w:r>
        <w:rPr>
          <w:rFonts w:ascii="Times New Roman" w:hAnsi="Times New Roman"/>
          <w:b w:val="false"/>
          <w:i w:val="false"/>
          <w:color w:val="000000"/>
          <w:sz w:val="22"/>
        </w:rPr>
        <w:t>(b)</w:t>
      </w:r>
      <w:bookmarkEnd w:id="93"/>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NM_Anex_topic_21" w:id="725"/>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w:t>
      </w:r>
      <w:bookmarkEnd w:id="725"/>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the SSM is the Approving Official, insert “DASN(P)”]</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163"/>
        <w:gridCol w:w="2954"/>
      </w:tblGrid>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 Created by docx4j 6.1.2 (Apache licensed) using REFERENCE JAXB in Oracle Java 15 on Linux -->
    <w:p>
      <w:pPr>
        <w:pStyle w:val="Heading1"/>
        <w:spacing w:after="161"/>
        <w:ind w:left="120"/>
        <w:jc w:val="center"/>
      </w:pPr>
      <w:bookmarkStart w:name="NMCARS_NM_Anex_topic_22" w:id="730"/>
      <w:r>
        <w:rPr>
          <w:rFonts w:ascii="Times New Roman" w:hAnsi="Times New Roman"/>
          <w:color w:val="000000"/>
        </w:rPr>
        <w:t>ANNEX 22</w:t>
      </w:r>
      <w:r>
        <w:rPr>
          <w:rFonts w:ascii="Times New Roman" w:hAnsi="Times New Roman"/>
          <w:color w:val="000000"/>
        </w:rPr>
        <w:t xml:space="preserve"> – SEAPORT ENGINEERING AND PROGRAM MANAGEMENT CATEGORIES</w:t>
      </w:r>
      <w:bookmarkEnd w:id="730"/>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 Created by docx4j 6.1.2 (Apache licensed) using REFERENCE JAXB in Oracle Java 15 on Linux -->
    <w:p>
      <w:pPr>
        <w:pStyle w:val="Heading1"/>
        <w:spacing w:after="161"/>
        <w:ind w:left="120"/>
        <w:jc w:val="center"/>
      </w:pPr>
      <w:bookmarkStart w:name="NMCARS_NM_Anex_topic_23" w:id="516"/>
      <w:r>
        <w:rPr>
          <w:rFonts w:ascii="Times New Roman" w:hAnsi="Times New Roman"/>
          <w:color w:val="000000"/>
        </w:rPr>
        <w:t>ANNEX 23</w:t>
      </w:r>
      <w:r>
        <w:rPr>
          <w:rFonts w:ascii="Times New Roman" w:hAnsi="Times New Roman"/>
          <w:color w:val="000000"/>
        </w:rPr>
        <w:t xml:space="preserve"> – DOD WAIVERS OF THE CONTRACTOR EMPLOYEE COMPENSATION CAP</w:t>
      </w:r>
      <w:bookmarkEnd w:id="516"/>
    </w:p>
    <w:p>
      <w:pPr>
        <w:pBdr>
          <w:top w:space="5"/>
          <w:left w:space="5"/>
          <w:bottom w:space="5"/>
          <w:right w:space="5"/>
        </w:pBdr>
        <w:spacing w:after="0"/>
        <w:ind w:left="225"/>
        <w:jc w:val="left"/>
      </w:pPr>
      <w:r>
        <w:rPr>
          <w:rFonts w:ascii="Times New Roman" w:hAnsi="Times New Roman"/>
          <w:b w:val="false"/>
          <w:i w:val="false"/>
          <w:color w:val="000000"/>
          <w:sz w:val="22"/>
        </w:rPr>
        <w:t>In accordance with NMCARS 5231.205-91, prepare the report for DOD Waivers of the Contractor Employee Compensation Cap using the directions in this annex unless DPC provides an updated format or direction.</w:t>
      </w:r>
    </w:p>
    <w:p>
      <w:pPr>
        <w:pBdr>
          <w:top w:space="5"/>
          <w:left w:space="5"/>
          <w:bottom w:space="5"/>
          <w:right w:space="5"/>
        </w:pBdr>
        <w:spacing w:after="0"/>
        <w:ind w:left="225"/>
        <w:jc w:val="left"/>
      </w:pPr>
      <w:r>
        <w:rPr>
          <w:rFonts w:ascii="Times New Roman" w:hAnsi="Times New Roman"/>
          <w:b w:val="false"/>
          <w:i w:val="false"/>
          <w:color w:val="000000"/>
          <w:sz w:val="22"/>
        </w:rPr>
        <w:t>If no waivers were granted by the activity, submit the following statement in email text using the submission directions in NMCARS 5231.205-91.</w:t>
      </w:r>
    </w:p>
    <w:p>
      <w:pPr>
        <w:pBdr>
          <w:top w:space="5"/>
          <w:left w:space="5"/>
          <w:bottom w:space="5"/>
          <w:right w:space="5"/>
        </w:pBdr>
        <w:spacing w:after="0"/>
        <w:ind w:left="225"/>
        <w:jc w:val="left"/>
      </w:pPr>
      <w:r>
        <w:rPr>
          <w:rFonts w:ascii="Times New Roman" w:hAnsi="Times New Roman"/>
          <w:b w:val="false"/>
          <w:i w:val="false"/>
          <w:color w:val="000000"/>
          <w:sz w:val="22"/>
        </w:rPr>
        <w:t>“No waivers to section 702 of the Bipartisan Budget Act of 2013 (BBA) were granted by the agency during FY 20XX”.</w:t>
      </w:r>
    </w:p>
    <w:p>
      <w:pPr>
        <w:pBdr>
          <w:top w:space="5"/>
          <w:left w:space="5"/>
          <w:bottom w:space="5"/>
          <w:right w:space="5"/>
        </w:pBdr>
        <w:spacing w:after="0"/>
        <w:ind w:left="225"/>
        <w:jc w:val="left"/>
      </w:pPr>
      <w:r>
        <w:rPr>
          <w:rFonts w:ascii="Times New Roman" w:hAnsi="Times New Roman"/>
          <w:b w:val="false"/>
          <w:i w:val="false"/>
          <w:color w:val="000000"/>
          <w:sz w:val="22"/>
        </w:rPr>
        <w:t>If one or more waivers were granted, use the following table format in Microsoft Word to respond to the reporting requirement.</w:t>
      </w:r>
    </w:p>
    <w:p>
      <w:pPr>
        <w:pBdr>
          <w:top w:space="5"/>
          <w:left w:space="5"/>
          <w:bottom w:space="5"/>
          <w:right w:space="5"/>
        </w:pBdr>
        <w:spacing w:after="0"/>
        <w:ind w:left="225"/>
        <w:jc w:val="center"/>
      </w:pPr>
      <w:r>
        <w:rPr>
          <w:rFonts w:ascii="Times New Roman" w:hAnsi="Times New Roman"/>
          <w:b/>
          <w:i w:val="false"/>
          <w:color w:val="000000"/>
          <w:sz w:val="22"/>
        </w:rPr>
        <w:t>Department of the Navy Contractor Employee Compensation Cap Waiver Reporting Template</w:t>
      </w:r>
    </w:p>
    <w:p>
      <w:pPr>
        <w:pBdr>
          <w:top w:space="5"/>
          <w:left w:space="5"/>
          <w:bottom w:space="5"/>
          <w:right w:space="5"/>
        </w:pBdr>
        <w:spacing w:after="0"/>
        <w:ind w:left="225"/>
        <w:jc w:val="center"/>
      </w:pPr>
      <w:r>
        <w:rPr>
          <w:rFonts w:ascii="Times New Roman" w:hAnsi="Times New Roman"/>
          <w:b/>
          <w:i w:val="false"/>
          <w:color w:val="000000"/>
          <w:sz w:val="22"/>
        </w:rPr>
        <w:t>FY 20XX</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566"/>
        <w:gridCol w:w="1561"/>
        <w:gridCol w:w="1580"/>
        <w:gridCol w:w="1498"/>
        <w:gridCol w:w="1490"/>
        <w:gridCol w:w="1529"/>
      </w:tblGrid>
      <w:tr>
        <w:trPr>
          <w:trHeight w:val="2025"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Executive</w:t>
            </w:r>
          </w:p>
          <w:p>
            <w:pPr>
              <w:pBdr>
                <w:top w:space="5"/>
                <w:left w:space="5"/>
                <w:bottom w:space="5"/>
                <w:right w:space="5"/>
              </w:pBdr>
              <w:spacing w:after="0"/>
              <w:ind w:left="240"/>
              <w:jc w:val="left"/>
            </w:pPr>
            <w:r>
              <w:rPr>
                <w:rFonts w:ascii="Times New Roman" w:hAnsi="Times New Roman"/>
                <w:b w:val="false"/>
                <w:i w:val="false"/>
                <w:color w:val="000000"/>
                <w:sz w:val="22"/>
              </w:rPr>
              <w:t>Agency</w:t>
            </w: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Targeted</w:t>
            </w:r>
          </w:p>
          <w:p>
            <w:pPr>
              <w:pBdr>
                <w:top w:space="5"/>
                <w:left w:space="5"/>
                <w:bottom w:space="5"/>
                <w:right w:space="5"/>
              </w:pBdr>
              <w:spacing w:after="0"/>
              <w:ind w:left="240"/>
              <w:jc w:val="left"/>
            </w:pPr>
            <w:r>
              <w:rPr>
                <w:rFonts w:ascii="Times New Roman" w:hAnsi="Times New Roman"/>
                <w:b w:val="false"/>
                <w:i w:val="false"/>
                <w:color w:val="000000"/>
                <w:sz w:val="22"/>
              </w:rPr>
              <w:t>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Duties/Services</w:t>
            </w:r>
          </w:p>
          <w:p>
            <w:pPr>
              <w:pBdr>
                <w:top w:space="5"/>
                <w:left w:space="5"/>
                <w:bottom w:space="5"/>
                <w:right w:space="5"/>
              </w:pBdr>
              <w:spacing w:after="0"/>
              <w:ind w:left="240"/>
              <w:jc w:val="left"/>
            </w:pPr>
            <w:r>
              <w:rPr>
                <w:rFonts w:ascii="Times New Roman" w:hAnsi="Times New Roman"/>
                <w:b w:val="false"/>
                <w:i w:val="false"/>
                <w:color w:val="000000"/>
                <w:sz w:val="22"/>
              </w:rPr>
              <w:t>Performed by</w:t>
            </w:r>
          </w:p>
          <w:p>
            <w:pPr>
              <w:pBdr>
                <w:top w:space="5"/>
                <w:left w:space="5"/>
                <w:bottom w:space="5"/>
                <w:right w:space="5"/>
              </w:pBdr>
              <w:spacing w:after="0"/>
              <w:ind w:left="240"/>
              <w:jc w:val="left"/>
            </w:pPr>
            <w:r>
              <w:rPr>
                <w:rFonts w:ascii="Times New Roman" w:hAnsi="Times New Roman"/>
                <w:b w:val="false"/>
                <w:i w:val="false"/>
                <w:color w:val="000000"/>
                <w:sz w:val="22"/>
              </w:rPr>
              <w:t>Employees in</w:t>
            </w:r>
          </w:p>
          <w:p>
            <w:pPr>
              <w:pBdr>
                <w:top w:space="5"/>
                <w:left w:space="5"/>
                <w:bottom w:space="5"/>
                <w:right w:space="5"/>
              </w:pBdr>
              <w:spacing w:after="0"/>
              <w:ind w:left="240"/>
              <w:jc w:val="left"/>
            </w:pPr>
            <w:r>
              <w:rPr>
                <w:rFonts w:ascii="Times New Roman" w:hAnsi="Times New Roman"/>
                <w:b w:val="false"/>
                <w:i w:val="false"/>
                <w:color w:val="000000"/>
                <w:sz w:val="22"/>
              </w:rPr>
              <w:t>Excepted Position</w:t>
            </w: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Number of</w:t>
            </w:r>
          </w:p>
          <w:p>
            <w:pPr>
              <w:pBdr>
                <w:top w:space="5"/>
                <w:left w:space="5"/>
                <w:bottom w:space="5"/>
                <w:right w:space="5"/>
              </w:pBdr>
              <w:spacing w:after="0"/>
              <w:ind w:left="240"/>
              <w:jc w:val="left"/>
            </w:pPr>
            <w:r>
              <w:rPr>
                <w:rFonts w:ascii="Times New Roman" w:hAnsi="Times New Roman"/>
                <w:b w:val="false"/>
                <w:i w:val="false"/>
                <w:color w:val="000000"/>
                <w:sz w:val="22"/>
              </w:rPr>
              <w:t>Employees</w:t>
            </w:r>
          </w:p>
          <w:p>
            <w:pPr>
              <w:pBdr>
                <w:top w:space="5"/>
                <w:left w:space="5"/>
                <w:bottom w:space="5"/>
                <w:right w:space="5"/>
              </w:pBdr>
              <w:spacing w:after="0"/>
              <w:ind w:left="240"/>
              <w:jc w:val="left"/>
            </w:pPr>
            <w:r>
              <w:rPr>
                <w:rFonts w:ascii="Times New Roman" w:hAnsi="Times New Roman"/>
                <w:b w:val="false"/>
                <w:i w:val="false"/>
                <w:color w:val="000000"/>
                <w:sz w:val="22"/>
              </w:rPr>
              <w:t>In Excepted</w:t>
            </w:r>
          </w:p>
          <w:p>
            <w:pPr>
              <w:pBdr>
                <w:top w:space="5"/>
                <w:left w:space="5"/>
                <w:bottom w:space="5"/>
                <w:right w:space="5"/>
              </w:pBdr>
              <w:spacing w:after="0"/>
              <w:ind w:left="240"/>
              <w:jc w:val="left"/>
            </w:pPr>
            <w:r>
              <w:rPr>
                <w:rFonts w:ascii="Times New Roman" w:hAnsi="Times New Roman"/>
                <w:b w:val="false"/>
                <w:i w:val="false"/>
                <w:color w:val="000000"/>
                <w:sz w:val="22"/>
              </w:rPr>
              <w:t>Position</w:t>
            </w:r>
          </w:p>
        </w:tc>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Amount of Allowable/</w:t>
            </w:r>
          </w:p>
          <w:p>
            <w:pPr>
              <w:pBdr>
                <w:top w:space="5"/>
                <w:left w:space="5"/>
                <w:bottom w:space="5"/>
                <w:right w:space="5"/>
              </w:pBdr>
              <w:spacing w:after="0"/>
              <w:ind w:left="240"/>
              <w:jc w:val="left"/>
            </w:pPr>
            <w:r>
              <w:rPr>
                <w:rFonts w:ascii="Times New Roman" w:hAnsi="Times New Roman"/>
                <w:b w:val="false"/>
                <w:i w:val="false"/>
                <w:color w:val="000000"/>
                <w:sz w:val="22"/>
              </w:rPr>
              <w:t>Reimbursed Compensation</w:t>
            </w:r>
          </w:p>
          <w:p>
            <w:pPr>
              <w:pBdr>
                <w:top w:space="5"/>
                <w:left w:space="5"/>
                <w:bottom w:space="5"/>
                <w:right w:space="5"/>
              </w:pBdr>
              <w:spacing w:after="0"/>
              <w:ind w:left="240"/>
              <w:jc w:val="left"/>
            </w:pPr>
            <w:r>
              <w:rPr>
                <w:rFonts w:ascii="Times New Roman" w:hAnsi="Times New Roman"/>
                <w:b w:val="false"/>
                <w:i w:val="false"/>
                <w:color w:val="000000"/>
                <w:sz w:val="22"/>
              </w:rPr>
              <w:t xml:space="preserve">Rec’d by </w:t>
            </w:r>
            <w:r>
              <w:rPr>
                <w:rFonts w:ascii="Times New Roman" w:hAnsi="Times New Roman"/>
                <w:b w:val="false"/>
                <w:i w:val="false"/>
                <w:color w:val="000000"/>
                <w:sz w:val="22"/>
                <w:u w:val="single"/>
              </w:rPr>
              <w:t>EACH</w:t>
            </w:r>
            <w:r>
              <w:rPr>
                <w:rFonts w:ascii="Times New Roman" w:hAnsi="Times New Roman"/>
                <w:b w:val="false"/>
                <w:i w:val="false"/>
                <w:color w:val="000000"/>
                <w:sz w:val="22"/>
              </w:rPr>
              <w:t xml:space="preserve"> Employee in Excepted Position, listed by Employee</w:t>
            </w:r>
          </w:p>
        </w:tc>
      </w:tr>
      <w:tr>
        <w:trPr>
          <w:trHeight w:val="1275"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Employee</w:t>
            </w: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Reimbursed</w:t>
            </w:r>
          </w:p>
          <w:p>
            <w:pPr>
              <w:pBdr>
                <w:top w:space="5"/>
                <w:left w:space="5"/>
                <w:bottom w:space="5"/>
                <w:right w:space="5"/>
              </w:pBdr>
              <w:spacing w:after="0"/>
              <w:ind w:left="240"/>
              <w:jc w:val="left"/>
            </w:pPr>
            <w:r>
              <w:rPr>
                <w:rFonts w:ascii="Times New Roman" w:hAnsi="Times New Roman"/>
                <w:b w:val="false"/>
                <w:i w:val="false"/>
                <w:color w:val="000000"/>
                <w:sz w:val="22"/>
              </w:rPr>
              <w:t>Compensation Amount</w:t>
            </w: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vMerge w:val="restart"/>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0" w:type="auto"/>
            <w:vMerge/>
          </w:tcPr>
          <w:p/>
        </w:tc>
        <w:tc>
          <w:tcPr>
            <w:tcW w:w="0" w:type="auto"/>
            <w:vMerge/>
          </w:tcPr>
          <w:p/>
        </w:tc>
        <w:tc>
          <w:tcPr>
            <w:tcW w:w="0" w:type="auto"/>
            <w:vMerge/>
          </w:tcPr>
          <w:p/>
        </w:tc>
        <w:tc>
          <w:tcPr>
            <w:tcW w:w="0" w:type="auto"/>
            <w:vMerge/>
          </w:tc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70" w:hRule="atLeast"/>
        </w:trPr>
        <w:tc>
          <w:tcPr>
            <w:tcW w:w="224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39"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8"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61"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250"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309"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NMCARS_NM_Anex_topic_24" w:id="546"/>
      <w:r>
        <w:rPr>
          <w:rFonts w:ascii="Times New Roman" w:hAnsi="Times New Roman"/>
          <w:color w:val="000000"/>
        </w:rPr>
        <w:t>ANNEX 24</w:t>
      </w:r>
      <w:r>
        <w:rPr>
          <w:rFonts w:ascii="Times New Roman" w:hAnsi="Times New Roman"/>
          <w:color w:val="000000"/>
        </w:rPr>
        <w:t xml:space="preserve"> – CONTRACT CLOSEOUT METRIC REPORT</w:t>
      </w:r>
      <w:bookmarkEnd w:id="546"/>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5204.804-1(S-90), the template below shall be used in reporting monthly contract closeout metrics. The electronic version of this template can be found at </w:t>
      </w:r>
      <w:hyperlink r:id="Rfb26c42c713a43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t>[MISSING IMAGE: ,  ]</w:t>
      </w:r>
    </w:p>
    <!-- Created by docx4j 6.1.2 (Apache licensed) using REFERENCE JAXB in Oracle Java 15 on Linux -->
    <w:p>
      <w:pPr>
        <w:pStyle w:val="Heading1"/>
        <w:spacing w:after="161"/>
        <w:ind w:left="120"/>
        <w:jc w:val="center"/>
      </w:pPr>
      <w:bookmarkStart w:name="NMCARS_NM_Anex_topic_25" w:id="250"/>
      <w:r>
        <w:rPr>
          <w:rFonts w:ascii="Times New Roman" w:hAnsi="Times New Roman"/>
          <w:color w:val="000000"/>
        </w:rPr>
        <w:t>ANNEX 25</w:t>
      </w:r>
      <w:r>
        <w:rPr>
          <w:rFonts w:ascii="Times New Roman" w:hAnsi="Times New Roman"/>
          <w:color w:val="000000"/>
        </w:rPr>
        <w:t xml:space="preserve"> – LONG RANGE ACQUISITION FORECAST</w:t>
      </w:r>
      <w:bookmarkEnd w:id="250"/>
    </w:p>
    <w:p>
      <w:pPr>
        <w:pBdr>
          <w:top w:space="5"/>
          <w:left w:space="5"/>
          <w:bottom w:space="5"/>
          <w:right w:space="5"/>
        </w:pBdr>
        <w:spacing w:after="0"/>
        <w:ind w:left="225"/>
        <w:jc w:val="left"/>
      </w:pPr>
      <w:r>
        <w:rPr>
          <w:rFonts w:ascii="Times New Roman" w:hAnsi="Times New Roman"/>
          <w:b w:val="false"/>
          <w:i w:val="false"/>
          <w:color w:val="000000"/>
          <w:sz w:val="22"/>
        </w:rPr>
        <w:t>Pursuant to 5205.404, the template below shall be used in reporting the long range acquisition</w:t>
      </w:r>
    </w:p>
    <w:p>
      <w:pPr>
        <w:pBdr>
          <w:top w:space="5"/>
          <w:left w:space="5"/>
          <w:bottom w:space="5"/>
          <w:right w:space="5"/>
        </w:pBdr>
        <w:spacing w:after="0"/>
        <w:ind w:left="225"/>
        <w:jc w:val="left"/>
      </w:pPr>
      <w:r>
        <w:rPr>
          <w:rFonts w:ascii="Times New Roman" w:hAnsi="Times New Roman"/>
          <w:b w:val="false"/>
          <w:i w:val="false"/>
          <w:color w:val="000000"/>
          <w:sz w:val="22"/>
        </w:rPr>
        <w:t>forecast. The electronic version of this template can be found at</w:t>
      </w:r>
    </w:p>
    <w:p>
      <w:pPr>
        <w:pBdr>
          <w:top w:space="5"/>
          <w:left w:space="5"/>
          <w:bottom w:space="5"/>
          <w:right w:space="5"/>
        </w:pBdr>
        <w:spacing w:after="0"/>
        <w:ind w:left="225"/>
        <w:jc w:val="left"/>
      </w:pPr>
      <w:hyperlink r:id="Rcb5edb70be0246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t>[MISSING IMAGE: ,  ]</w:t>
      </w:r>
    </w:p>
    <w:sectPr>
      <w:pgSz w:w="12240" w:h="15840" w:code="1"/>
      <w:pgMar w:top="1440" w:right="1440" w:bottom="1440" w:left="1440"/>
      <w:pgNumType w:start="1"/>
      <w:footerReference w:type="default" r:id="R845654b44ea0476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45654b44ea0476b" /><Relationship Type="http://schemas.openxmlformats.org/officeDocument/2006/relationships/hyperlink" Target="SUBPART_5201.1.dita#NMCARS_NMCARS2_topic_2" TargetMode="External" Id="R3f33b34ab8234fb9" /><Relationship Type="http://schemas.openxmlformats.org/officeDocument/2006/relationships/hyperlink" Target="5201.101.dita#NMCARS_NMCARS2_topic_3" TargetMode="External" Id="Rd783f74ac42f4c70" /><Relationship Type="http://schemas.openxmlformats.org/officeDocument/2006/relationships/hyperlink" Target="5201.103.dita#NMCARS_NMCARS2_topic_4" TargetMode="External" Id="Rd1b94108477544dd" /><Relationship Type="http://schemas.openxmlformats.org/officeDocument/2006/relationships/hyperlink" Target="5201.104.dita#NMCARS_NMCARS2_topic_5" TargetMode="External" Id="R5e43d93568954ab5" /><Relationship Type="http://schemas.openxmlformats.org/officeDocument/2006/relationships/hyperlink" Target="5201.105.dita#NMCARS_NMCARS2_topic_6" TargetMode="External" Id="Ra7dfe8ea17f84b98" /><Relationship Type="http://schemas.openxmlformats.org/officeDocument/2006/relationships/hyperlink" Target="5201.1052.dita#NMCARS_NMCARS2_topic_7" TargetMode="External" Id="R34f7a3d932e34629" /><Relationship Type="http://schemas.openxmlformats.org/officeDocument/2006/relationships/hyperlink" Target="5201.107.dita#NMCARS_NMCARS2_topic_8" TargetMode="External" Id="Rce1f0fef862f4c0b" /><Relationship Type="http://schemas.openxmlformats.org/officeDocument/2006/relationships/hyperlink" Target="5201.108.dita#NMCARS_NMCARS2_topic_9" TargetMode="External" Id="Ref89c5f184244840" /><Relationship Type="http://schemas.openxmlformats.org/officeDocument/2006/relationships/hyperlink" Target="5201.170.dita#NMCARS_NMCARS2_topic_10" TargetMode="External" Id="R58d954e67fa64585" /><Relationship Type="http://schemas.openxmlformats.org/officeDocument/2006/relationships/hyperlink" Target="5201.1704.dita#NMCARS_NMCARS2_topic_11" TargetMode="External" Id="R469afe037f7540b6" /><Relationship Type="http://schemas.openxmlformats.org/officeDocument/2006/relationships/hyperlink" Target="5201.190.dita#NMCARS_NMCARS2_topic_12" TargetMode="External" Id="Rfcfb8659c0874326" /><Relationship Type="http://schemas.openxmlformats.org/officeDocument/2006/relationships/hyperlink" Target="SUBPART_5201.2.dita#NMCARS_NMCARS2_topic_13" TargetMode="External" Id="Re1f2b15c93074f1e" /><Relationship Type="http://schemas.openxmlformats.org/officeDocument/2006/relationships/hyperlink" Target="5201.201.dita#NMCARS_NMCARS2_topic_14" TargetMode="External" Id="R9dc934a3f6374fc6" /><Relationship Type="http://schemas.openxmlformats.org/officeDocument/2006/relationships/hyperlink" Target="5201.2011.dita#NMCARS_NMCARS2_topic_15" TargetMode="External" Id="R84c1899904934852" /><Relationship Type="http://schemas.openxmlformats.org/officeDocument/2006/relationships/hyperlink" Target="SUBPART_5201.3.dita#NMCARS_NMCARS2_topic_16" TargetMode="External" Id="R787223f4c4734182" /><Relationship Type="http://schemas.openxmlformats.org/officeDocument/2006/relationships/hyperlink" Target="5201.303.dita#NMCARS_NMCARS2_topic_17" TargetMode="External" Id="R9b1b1c3bf05e496a" /><Relationship Type="http://schemas.openxmlformats.org/officeDocument/2006/relationships/hyperlink" Target="5201.304.dita#NMCARS_NMCARS2_topic_18" TargetMode="External" Id="R624eea00d30e4f72" /><Relationship Type="http://schemas.openxmlformats.org/officeDocument/2006/relationships/hyperlink" Target="SUBPART_5201.4.dita#NMCARS_NMCARS2_topic_19" TargetMode="External" Id="Ra2f5fdc8a6d14a1a" /><Relationship Type="http://schemas.openxmlformats.org/officeDocument/2006/relationships/hyperlink" Target="5201.402.dita#NMCARS_NMCARS2_topic_20" TargetMode="External" Id="R78e9ae8995cd4dc1" /><Relationship Type="http://schemas.openxmlformats.org/officeDocument/2006/relationships/hyperlink" Target="5201.403.dita#NMCARS_NMCARS2_topic_21" TargetMode="External" Id="R01c2e053d1e74a39" /><Relationship Type="http://schemas.openxmlformats.org/officeDocument/2006/relationships/hyperlink" Target="5201.404.dita#NMCARS_NMCARS2_topic_22" TargetMode="External" Id="Rfcf25a5f6ce74fe6" /><Relationship Type="http://schemas.openxmlformats.org/officeDocument/2006/relationships/hyperlink" Target="SUBPART_5201.6.dita#NMCARS_NMCARS2_topic_23" TargetMode="External" Id="R40093893d9394865" /><Relationship Type="http://schemas.openxmlformats.org/officeDocument/2006/relationships/hyperlink" Target="5201.601.dita#NMCARS_NMCARS2_topic_24" TargetMode="External" Id="Rd15b8f6b68d04141" /><Relationship Type="http://schemas.openxmlformats.org/officeDocument/2006/relationships/hyperlink" Target="5201.60190.dita#NMCARS_NMCARS2_topic_25" TargetMode="External" Id="R4fbfa211d89c4f01" /><Relationship Type="http://schemas.openxmlformats.org/officeDocument/2006/relationships/hyperlink" Target="5201.602.dita#NMCARS_NMCARS2_topic_26" TargetMode="External" Id="Rc5f5025b963241cc" /><Relationship Type="http://schemas.openxmlformats.org/officeDocument/2006/relationships/hyperlink" Target="5201.6021.dita#NMCARS_NMCARS2_topic_27" TargetMode="External" Id="Ra33303ebeb96419b" /><Relationship Type="http://schemas.openxmlformats.org/officeDocument/2006/relationships/hyperlink" Target="5201.6022.dita#NMCARS_NMCARS2_topic_28" TargetMode="External" Id="R808aa659540f420e" /><Relationship Type="http://schemas.openxmlformats.org/officeDocument/2006/relationships/hyperlink" Target="5201.6023.dita#NMCARS_NMCARS2_topic_29" TargetMode="External" Id="R79c067e8327a4577" /><Relationship Type="http://schemas.openxmlformats.org/officeDocument/2006/relationships/hyperlink" Target="5201.603.dita#NMCARS_NMCARS2_topic_30" TargetMode="External" Id="R3f2d3d042406476d" /><Relationship Type="http://schemas.openxmlformats.org/officeDocument/2006/relationships/hyperlink" Target="5201.6031.dita#NMCARS_NMCARS2_topic_31" TargetMode="External" Id="Rc41dab060b0f42e4" /><Relationship Type="http://schemas.openxmlformats.org/officeDocument/2006/relationships/hyperlink" Target="5201.603290.dita#NMCARS_NMCARS2_topic_32" TargetMode="External" Id="R2226bdd0e7734e15" /><Relationship Type="http://schemas.openxmlformats.org/officeDocument/2006/relationships/hyperlink" Target="5201.603291.dita#NMCARS_NMCARS2_topic_33" TargetMode="External" Id="R1cd8a5b6167e4bea" /><Relationship Type="http://schemas.openxmlformats.org/officeDocument/2006/relationships/hyperlink" Target="5201.6034.dita#NMCARS_NMCARS2_topic_34" TargetMode="External" Id="Rab82c52e3b834d20" /><Relationship Type="http://schemas.openxmlformats.org/officeDocument/2006/relationships/hyperlink" Target="5201.691.dita#NMCARS_NMCARS2_topic_35" TargetMode="External" Id="Re20b18cacf094b48" /><Relationship Type="http://schemas.openxmlformats.org/officeDocument/2006/relationships/hyperlink" Target="5201.6911.dita#NMCARS_NMCARS2_topic_36" TargetMode="External" Id="R8ba09e824da34ea5" /><Relationship Type="http://schemas.openxmlformats.org/officeDocument/2006/relationships/hyperlink" Target="5201.6912.dita#NMCARS_NMCARS2_topic_37" TargetMode="External" Id="R02771f480875488c" /><Relationship Type="http://schemas.openxmlformats.org/officeDocument/2006/relationships/hyperlink" Target="SUBPART_5201.90.dita#NMCARS_NMCARS2_topic_38" TargetMode="External" Id="Rb8d911bc5cad4e5a" /><Relationship Type="http://schemas.openxmlformats.org/officeDocument/2006/relationships/hyperlink" Target="5201.9000.dita#NMCARS_NMCARS2_topic_39" TargetMode="External" Id="Re939f0a7dbfa4c50" /><Relationship Type="http://schemas.openxmlformats.org/officeDocument/2006/relationships/hyperlink" Target="5201.9001.dita#NMCARS_NMCARS2_topic_40" TargetMode="External" Id="R5d5456ddce434d38" /><Relationship Type="http://schemas.openxmlformats.org/officeDocument/2006/relationships/hyperlink" Target="5201.9002.dita#NMCARS_NMCARS2_topic_41" TargetMode="External" Id="R2af0068275054b4b" /><Relationship Type="http://schemas.openxmlformats.org/officeDocument/2006/relationships/hyperlink" Target="5201.9003.dita#NMCARS_NMCARS2_topic_42" TargetMode="External" Id="Rbad6eec4282f4594" /><Relationship Type="http://schemas.openxmlformats.org/officeDocument/2006/relationships/hyperlink" Target="mailto:Policy@navy.mil" TargetMode="External" Id="R0f2cf8cba9c94133" /><Relationship Type="http://schemas.openxmlformats.org/officeDocument/2006/relationships/hyperlink" Target="mailto:RDAJ&amp;As.fct@navy.mil" TargetMode="External" Id="R5f445a9ef4454930" /><Relationship Type="http://schemas.openxmlformats.org/officeDocument/2006/relationships/hyperlink" Target="mailto:RDAJ&amp;As.fct@navy.mil" TargetMode="External" Id="R14ca8cffce284a42" /><Relationship Type="http://schemas.openxmlformats.org/officeDocument/2006/relationships/hyperlink" Target="mailto:RDAJ&amp;As.fct@navy.mil" TargetMode="External" Id="Rae8dddd8aa234b4c" /><Relationship Type="http://schemas.openxmlformats.org/officeDocument/2006/relationships/hyperlink" Target="mailto:RDAJ&amp;As.fct@navy.mil" TargetMode="External" Id="R6962401244624b28" /><Relationship Type="http://schemas.openxmlformats.org/officeDocument/2006/relationships/hyperlink" Target="mailto:RDAJ&amp;As.fct@navy.mil" TargetMode="External" Id="Re5886f9e66744372" /><Relationship Type="http://schemas.openxmlformats.org/officeDocument/2006/relationships/hyperlink" Target="mailto:RDAJ&amp;As.fct@navy.mil" TargetMode="External" Id="Racfdf9d2c0354f28" /><Relationship Type="http://schemas.openxmlformats.org/officeDocument/2006/relationships/hyperlink" Target="mailto:RDAJ&amp;As.fct@navy.mil" TargetMode="External" Id="R9eaf63b1f4aa499b" /><Relationship Type="http://schemas.openxmlformats.org/officeDocument/2006/relationships/hyperlink" Target="mailto:Policy@navy.mil" TargetMode="External" Id="Rfbcae481f0bb43b1" /><Relationship Type="http://schemas.openxmlformats.org/officeDocument/2006/relationships/hyperlink" Target="mailto:RDAJ&amp;As.fct@navy.mil" TargetMode="External" Id="R70fec3665fa94a8b" /><Relationship Type="http://schemas.openxmlformats.org/officeDocument/2006/relationships/hyperlink" Target="mailto:Policy@navy.mil" TargetMode="External" Id="Re5ca769b42a648e7" /><Relationship Type="http://schemas.openxmlformats.org/officeDocument/2006/relationships/hyperlink" Target="mailto:Policy@navy.mil" TargetMode="External" Id="R9d83a47d3ce44589" /><Relationship Type="http://schemas.openxmlformats.org/officeDocument/2006/relationships/hyperlink" Target="mailto:Policy@navy.mil" TargetMode="External" Id="Rc8a0037648414156" /><Relationship Type="http://schemas.openxmlformats.org/officeDocument/2006/relationships/hyperlink" Target="mailto:Policy@navy.mil" TargetMode="External" Id="Ra97f2fbdff22424f" /><Relationship Type="http://schemas.openxmlformats.org/officeDocument/2006/relationships/hyperlink" Target="mailto:Policy@navy.mil" TargetMode="External" Id="R103d3534656045ca" /><Relationship Type="http://schemas.openxmlformats.org/officeDocument/2006/relationships/hyperlink" Target="mailto:RDAJ&amp;As.fct@navy.mil" TargetMode="External" Id="Rf5c18e85d8d942ea" /><Relationship Type="http://schemas.openxmlformats.org/officeDocument/2006/relationships/hyperlink" Target="mailto:RDAJ&amp;As.fct@navy.mil" TargetMode="External" Id="R8ad3a153a1bb40c4" /><Relationship Type="http://schemas.openxmlformats.org/officeDocument/2006/relationships/hyperlink" Target="SUBPART_5202.1.dita#NMCARS_NMCARS2_topic_44" TargetMode="External" Id="R27ccd01546b14b9f" /><Relationship Type="http://schemas.openxmlformats.org/officeDocument/2006/relationships/hyperlink" Target="NMCARS2-topic_45.dita#NMCARS_NMCARS2_topic_45" TargetMode="External" Id="Rcd68ec466b0b4e4d" /><Relationship Type="http://schemas.openxmlformats.org/officeDocument/2006/relationships/hyperlink" Target="https://www.secnav.navy.mil/rda/DASN-P" TargetMode="External" Id="R59f05e89ea48406a" /><Relationship Type="http://schemas.openxmlformats.org/officeDocument/2006/relationships/hyperlink" Target="SUBPART_5203.1.dita#NMCARS_NMCARS2_topic_47" TargetMode="External" Id="Rf559d9510dcd4482" /><Relationship Type="http://schemas.openxmlformats.org/officeDocument/2006/relationships/hyperlink" Target="5203.101.dita#NMCARS_NMCARS2_topic_48" TargetMode="External" Id="R69dab6a3e4b64476" /><Relationship Type="http://schemas.openxmlformats.org/officeDocument/2006/relationships/hyperlink" Target="5203.1011.dita#NMCARS_NMCARS2_topic_49" TargetMode="External" Id="R2630e68969c14881" /><Relationship Type="http://schemas.openxmlformats.org/officeDocument/2006/relationships/hyperlink" Target="5203.104.dita#NMCARS_NMCARS2_topic_50" TargetMode="External" Id="R4f56f0816c974fb6" /><Relationship Type="http://schemas.openxmlformats.org/officeDocument/2006/relationships/hyperlink" Target="5203.1047.dita#NMCARS_NMCARS2_topic_51" TargetMode="External" Id="Re2ef1fad37b44500" /><Relationship Type="http://schemas.openxmlformats.org/officeDocument/2006/relationships/hyperlink" Target="SUBPART_5203.2.dita#NMCARS_NMCARS2_topic_52" TargetMode="External" Id="R21c1dfe2fbb740b7" /><Relationship Type="http://schemas.openxmlformats.org/officeDocument/2006/relationships/hyperlink" Target="5203.203.dita#NMCARS_NMCARS2_topic_53" TargetMode="External" Id="R6d240d8db1fc41ca" /><Relationship Type="http://schemas.openxmlformats.org/officeDocument/2006/relationships/hyperlink" Target="5203.204.dita#NMCARS_NMCARS2_topic_54" TargetMode="External" Id="R738e3caac7274986" /><Relationship Type="http://schemas.openxmlformats.org/officeDocument/2006/relationships/hyperlink" Target="SUBPART_5203.6.dita#NMCARS_NMCARS2_topic_55" TargetMode="External" Id="R76243294748640c4" /><Relationship Type="http://schemas.openxmlformats.org/officeDocument/2006/relationships/hyperlink" Target="5203.602.dita#NMCARS_NMCARS2_topic_56" TargetMode="External" Id="Rad179780fbd24bd3" /><Relationship Type="http://schemas.openxmlformats.org/officeDocument/2006/relationships/hyperlink" Target="SUBPART_5203.8.dita#NMCARS_NMCARS2_topic_57" TargetMode="External" Id="Rda94dc982b1547e0" /><Relationship Type="http://schemas.openxmlformats.org/officeDocument/2006/relationships/hyperlink" Target="5203.806.dita#NMCARS_NMCARS2_topic_58" TargetMode="External" Id="Rfd2a7f618e6c4300" /><Relationship Type="http://schemas.openxmlformats.org/officeDocument/2006/relationships/hyperlink" Target="SUBPART_5203.9.dita#NMCARS_NMCARS2_topic_59" TargetMode="External" Id="Rfc406530cbfc49e0" /><Relationship Type="http://schemas.openxmlformats.org/officeDocument/2006/relationships/hyperlink" Target="5203.903.dita#NMCARS_NMCARS2_topic_60" TargetMode="External" Id="Rbf662ec964084097" /><Relationship Type="http://schemas.openxmlformats.org/officeDocument/2006/relationships/hyperlink" Target="SUBPART_5203.10.dita#NMCARS_NMCARS2_topic_61" TargetMode="External" Id="R86ead5a8a6864a96" /><Relationship Type="http://schemas.openxmlformats.org/officeDocument/2006/relationships/hyperlink" Target="5203.1003.dita#NMCARS_NMCARS2_topic_62" TargetMode="External" Id="R3a28de6c2d094dc8" /><Relationship Type="http://schemas.openxmlformats.org/officeDocument/2006/relationships/hyperlink" Target="mailto:RDAJ&amp;As.fct@navy.mil" TargetMode="External" Id="R428a8dbb3c574c38" /><Relationship Type="http://schemas.openxmlformats.org/officeDocument/2006/relationships/hyperlink" Target="mailto:RDAJ&amp;As.fct@navy.mil" TargetMode="External" Id="R7ea0f94452f64625" /><Relationship Type="http://schemas.openxmlformats.org/officeDocument/2006/relationships/hyperlink" Target="mailto:aio@navy.mil" TargetMode="External" Id="R5647f7d5881b4a22" /><Relationship Type="http://schemas.openxmlformats.org/officeDocument/2006/relationships/hyperlink" Target="mailto:Policy@navy.mil" TargetMode="External" Id="R5a771b583f8d4763" /><Relationship Type="http://schemas.openxmlformats.org/officeDocument/2006/relationships/hyperlink" Target="mailto:aio@navy.mil" TargetMode="External" Id="Re89426d537e447c7" /><Relationship Type="http://schemas.openxmlformats.org/officeDocument/2006/relationships/hyperlink" Target="SUBPART_5204.2.dita#NMCARS_NMCARS2_topic_64" TargetMode="External" Id="R29a382a0a50e4048" /><Relationship Type="http://schemas.openxmlformats.org/officeDocument/2006/relationships/hyperlink" Target="5204.270.dita#NMCARS_NMCARS2_topic_65" TargetMode="External" Id="R516ac4a182684fdc" /><Relationship Type="http://schemas.openxmlformats.org/officeDocument/2006/relationships/hyperlink" Target="5204.2701.dita#NMCARS_NMCARS2_topic_66" TargetMode="External" Id="R3a8839b5928046f3" /><Relationship Type="http://schemas.openxmlformats.org/officeDocument/2006/relationships/hyperlink" Target="SUBPART_5204.6.dita#NMCARS_NMCARS2_topic_67" TargetMode="External" Id="Rceffca8e79704cb8" /><Relationship Type="http://schemas.openxmlformats.org/officeDocument/2006/relationships/hyperlink" Target="5204.604.dita#NMCARS_NMCARS2_topic_68" TargetMode="External" Id="R6fdcdd4067ff4a29" /><Relationship Type="http://schemas.openxmlformats.org/officeDocument/2006/relationships/hyperlink" Target="SUBPART_5204.8.dita#NMCARS_NMCARS2_topic_69" TargetMode="External" Id="R03a0e2813a4446ec" /><Relationship Type="http://schemas.openxmlformats.org/officeDocument/2006/relationships/hyperlink" Target="5204.804.dita#NMCARS_NMCARS2_topic_70" TargetMode="External" Id="R8f0ea805ad40442b" /><Relationship Type="http://schemas.openxmlformats.org/officeDocument/2006/relationships/hyperlink" Target="5204.8041.dita#NMCARS_NMCARS2_topic_71" TargetMode="External" Id="R1580158ca6a842b7" /><Relationship Type="http://schemas.openxmlformats.org/officeDocument/2006/relationships/hyperlink" Target="5204.805.dita#NMCARS_NMCARS2_topic_72" TargetMode="External" Id="R18f85d97b95640ef" /><Relationship Type="http://schemas.openxmlformats.org/officeDocument/2006/relationships/hyperlink" Target="SUBPART_5204.21.dita#NMCARS_NMCARS2_topic_73" TargetMode="External" Id="R16bbb947d2084e8c" /><Relationship Type="http://schemas.openxmlformats.org/officeDocument/2006/relationships/hyperlink" Target="5204.2103.dita#NMCARS_NMCARS2_topic_74" TargetMode="External" Id="R079a0749846541f2" /><Relationship Type="http://schemas.openxmlformats.org/officeDocument/2006/relationships/hyperlink" Target="5204.2104.dita#NMCARS_NMCARS2_topic_75" TargetMode="External" Id="R63d6c2094fdd445f" /><Relationship Type="http://schemas.openxmlformats.org/officeDocument/2006/relationships/hyperlink" Target="SUBPART_5204.73.dita#NMCARS_NMCARS2_topic_76" TargetMode="External" Id="Rfb096a0ca142485a" /><Relationship Type="http://schemas.openxmlformats.org/officeDocument/2006/relationships/hyperlink" Target="5204.7303.dita#NMCARS_NMCARS2_topic_77" TargetMode="External" Id="R6333eac1ff354342" /><Relationship Type="http://schemas.openxmlformats.org/officeDocument/2006/relationships/hyperlink" Target="5204.73031.dita#NMCARS_NMCARS2_topic_78" TargetMode="External" Id="Rca7b5a76c0924e39" /><Relationship Type="http://schemas.openxmlformats.org/officeDocument/2006/relationships/hyperlink" Target="http://www.acq.osd.mil/dpap/pdi/eb/dataimp.html" TargetMode="External" Id="R83aec99e45184aaa" /><Relationship Type="http://schemas.openxmlformats.org/officeDocument/2006/relationships/hyperlink" Target="mailto:Policy@navy.mil" TargetMode="External" Id="Rf44a86b6f8b24c0e" /><Relationship Type="http://schemas.openxmlformats.org/officeDocument/2006/relationships/hyperlink" Target="http://www.acq.osd.mil/dpap/pdi/eb/dataimp.html" TargetMode="External" Id="Rf1291fe072f14d29" /><Relationship Type="http://schemas.openxmlformats.org/officeDocument/2006/relationships/hyperlink" Target="mailto:Policy@navy.mil" TargetMode="External" Id="R6717023ae3a8408d" /><Relationship Type="http://schemas.openxmlformats.org/officeDocument/2006/relationships/hyperlink" Target="mailto:RDAJ&amp;As.fct@navy.mil" TargetMode="External" Id="R76c1192c3655417d" /><Relationship Type="http://schemas.openxmlformats.org/officeDocument/2006/relationships/hyperlink" Target="mailto:RDAJ&amp;As.fct@navy.mil" TargetMode="External" Id="R78ba9ace25104599" /><Relationship Type="http://schemas.openxmlformats.org/officeDocument/2006/relationships/hyperlink" Target="mailto:RDAJ&amp;As.fct@navy.mil" TargetMode="External" Id="R91c9dee29fa343c7" /><Relationship Type="http://schemas.openxmlformats.org/officeDocument/2006/relationships/hyperlink" Target="SUBPART_5205.3.dita#NMCARS_NMCARS2_topic_80" TargetMode="External" Id="Rf62a9c5297af41de" /><Relationship Type="http://schemas.openxmlformats.org/officeDocument/2006/relationships/hyperlink" Target="5205.303.dita#NMCARS_NMCARS2_topic_81" TargetMode="External" Id="R846bf2fa446f4942" /><Relationship Type="http://schemas.openxmlformats.org/officeDocument/2006/relationships/hyperlink" Target="SUBPART_5205.4.dita#NMCARS_NMCARS2_topic_82" TargetMode="External" Id="Racaf9dfaa68b4e1d" /><Relationship Type="http://schemas.openxmlformats.org/officeDocument/2006/relationships/hyperlink" Target="5205.404.dita#NMCARS_NMCARS2_topic_83" TargetMode="External" Id="R836d8e3c0ca54bd0" /><Relationship Type="http://schemas.openxmlformats.org/officeDocument/2006/relationships/hyperlink" Target="5205.4041.dita#NMCARS_NMCARS2_topic_84" TargetMode="External" Id="R6ac940d9aabc4c28" /><Relationship Type="http://schemas.openxmlformats.org/officeDocument/2006/relationships/hyperlink" Target="mailto:RDAJ&amp;As.fct@navy.mil" TargetMode="External" Id="R346fcad11a084af2" /><Relationship Type="http://schemas.openxmlformats.org/officeDocument/2006/relationships/hyperlink" Target="SUBPART_5206.2.dita#NMCARS_NMCARS2_topic_86" TargetMode="External" Id="R05cb7d9de6c0464c" /><Relationship Type="http://schemas.openxmlformats.org/officeDocument/2006/relationships/hyperlink" Target="5206.202.dita#NMCARS_NMCARS2_topic_87" TargetMode="External" Id="Rdccf2083a07e425f" /><Relationship Type="http://schemas.openxmlformats.org/officeDocument/2006/relationships/hyperlink" Target="SUBPART_5206.3.dita#NMCARS_NMCARS2_topic_88" TargetMode="External" Id="R3c9bffc6757c4ae0" /><Relationship Type="http://schemas.openxmlformats.org/officeDocument/2006/relationships/hyperlink" Target="5206.302.dita#NMCARS_NMCARS2_topic_89" TargetMode="External" Id="R80dc54a38be24edd" /><Relationship Type="http://schemas.openxmlformats.org/officeDocument/2006/relationships/hyperlink" Target="5206.3025.dita#NMCARS_NMCARS2_topic_90" TargetMode="External" Id="Rf3bf39f911fb4401" /><Relationship Type="http://schemas.openxmlformats.org/officeDocument/2006/relationships/hyperlink" Target="5206.303.dita#NMCARS_NMCARS2_topic_91" TargetMode="External" Id="R8a2fce115f0a4bcb" /><Relationship Type="http://schemas.openxmlformats.org/officeDocument/2006/relationships/hyperlink" Target="5206.3031.dita#NMCARS_NMCARS2_topic_92" TargetMode="External" Id="R639c3958b4f24232" /><Relationship Type="http://schemas.openxmlformats.org/officeDocument/2006/relationships/hyperlink" Target="5206.3032.dita#NMCARS_NMCARS2_topic_93" TargetMode="External" Id="R1cb5bbb02d5544e7" /><Relationship Type="http://schemas.openxmlformats.org/officeDocument/2006/relationships/hyperlink" Target="5206.30390.dita#NMCARS_NMCARS2_topic_94" TargetMode="External" Id="R01766b68d60c49b6" /><Relationship Type="http://schemas.openxmlformats.org/officeDocument/2006/relationships/hyperlink" Target="5206.30391.dita#NMCARS_NMCARS2_5206.303-91" TargetMode="External" Id="Rbf6ee31543b44d95" /><Relationship Type="http://schemas.openxmlformats.org/officeDocument/2006/relationships/hyperlink" Target="5206.30392.dita#NMCARS_NMCARS2_topic_95" TargetMode="External" Id="Rcd1b47f36d2644cc" /><Relationship Type="http://schemas.openxmlformats.org/officeDocument/2006/relationships/hyperlink" Target="5206.304.dita#NMCARS_NMCARS2_topic_96" TargetMode="External" Id="R079cc643ce1742fa" /><Relationship Type="http://schemas.openxmlformats.org/officeDocument/2006/relationships/hyperlink" Target="5206.305.dita#NMCARS_NMCARS2_topic_97" TargetMode="External" Id="R035db1771681465d" /><Relationship Type="http://schemas.openxmlformats.org/officeDocument/2006/relationships/hyperlink" Target="SUBPART_5206.5.dita#NMCARS_NMCARS2_topic_98" TargetMode="External" Id="R8e4d905b7c9544b5" /><Relationship Type="http://schemas.openxmlformats.org/officeDocument/2006/relationships/hyperlink" Target="5206.501.dita#NMCARS_NMCARS2_topic_99" TargetMode="External" Id="Rce3dfcf4ebfe4b24" /><Relationship Type="http://schemas.openxmlformats.org/officeDocument/2006/relationships/hyperlink" Target="5206.502.dita#NMCARS_NMCARS2_topic_100" TargetMode="External" Id="Re47218402248494d" /><Relationship Type="http://schemas.openxmlformats.org/officeDocument/2006/relationships/hyperlink" Target="mailto:RDAJ&amp;As.fct@navy.mil" TargetMode="External" Id="Raed418796a5c4311" /><Relationship Type="http://schemas.openxmlformats.org/officeDocument/2006/relationships/hyperlink" Target="mailto:seniorservicesmanage.fct@navy.mil" TargetMode="External" Id="R4388fdf9bb244be6" /><Relationship Type="http://schemas.openxmlformats.org/officeDocument/2006/relationships/hyperlink" Target="mailto:RDAJ&amp;As.fct@navy.mil" TargetMode="External" Id="Rddd86d3ac79a433a" /><Relationship Type="http://schemas.openxmlformats.org/officeDocument/2006/relationships/hyperlink" Target="mailto:SeniorServicesManage.fct@navy.mil" TargetMode="External" Id="R3cafadbadf5240bd" /><Relationship Type="http://schemas.openxmlformats.org/officeDocument/2006/relationships/hyperlink" Target="mailto:RDAJ&amp;As.fct@navy.mil" TargetMode="External" Id="Ra5bb8493ba6b4042" /><Relationship Type="http://schemas.openxmlformats.org/officeDocument/2006/relationships/hyperlink" Target="SUBPART_5207.1.dita#NMCARS_NMCARS2_topic_102" TargetMode="External" Id="R91a44ffe14054104" /><Relationship Type="http://schemas.openxmlformats.org/officeDocument/2006/relationships/hyperlink" Target="5207.103.dita#NMCARS_NMCARS2_topic_103" TargetMode="External" Id="R8321e184ae9f4c6e" /><Relationship Type="http://schemas.openxmlformats.org/officeDocument/2006/relationships/hyperlink" Target="5207.105.dita#NMCARS_NMCARS2_topic_104" TargetMode="External" Id="R23a707a136594fc5" /><Relationship Type="http://schemas.openxmlformats.org/officeDocument/2006/relationships/hyperlink" Target="5207.106.dita#NMCARS_NMCARS2_topic_105" TargetMode="External" Id="Re5c1387e68494580" /><Relationship Type="http://schemas.openxmlformats.org/officeDocument/2006/relationships/hyperlink" Target="5207.107.dita#NMCARS_NMCARS2_topic_106" TargetMode="External" Id="R86c56e01210048bf" /><Relationship Type="http://schemas.openxmlformats.org/officeDocument/2006/relationships/hyperlink" Target="5207.1072.dita#NMCARS_NMCARS2_topic_107" TargetMode="External" Id="R2492622b91dd4bf2" /><Relationship Type="http://schemas.openxmlformats.org/officeDocument/2006/relationships/hyperlink" Target="5207.1073.dita#NMCARS_NMCARS2_topic_108" TargetMode="External" Id="R62001b456a444ed6" /><Relationship Type="http://schemas.openxmlformats.org/officeDocument/2006/relationships/hyperlink" Target="SUBPART_5207.2.dita#NMCARS_NMCARS2_topic_109" TargetMode="External" Id="R82952a0768ca4633" /><Relationship Type="http://schemas.openxmlformats.org/officeDocument/2006/relationships/hyperlink" Target="5207.204.dita#NMCARS_NMCARS2_topic_110" TargetMode="External" Id="Ra531f342c07748b3" /><Relationship Type="http://schemas.openxmlformats.org/officeDocument/2006/relationships/hyperlink" Target="SUBPART_5207.5.dita#NMCARS_NMCARS2_topic_111" TargetMode="External" Id="R53e9838de3554a62" /><Relationship Type="http://schemas.openxmlformats.org/officeDocument/2006/relationships/hyperlink" Target="5207.503.dita#NMCARS_NMCARS2_topic_112" TargetMode="External" Id="R88c074a5d26649ce" /><Relationship Type="http://schemas.openxmlformats.org/officeDocument/2006/relationships/hyperlink" Target="SUBPART_5207.70.dita#NMCARS_NMCARS2_topic_113" TargetMode="External" Id="Re6e33f8df51245b6" /><Relationship Type="http://schemas.openxmlformats.org/officeDocument/2006/relationships/hyperlink" Target="5207.7002.dita#NMCARS_NMCARS2_topic_114" TargetMode="External" Id="Rf855cb72caa14dca" /><Relationship Type="http://schemas.openxmlformats.org/officeDocument/2006/relationships/hyperlink" Target="mailto:RDAJ&amp;As.fct@navy.mil" TargetMode="External" Id="R4954507d8cba4979" /><Relationship Type="http://schemas.openxmlformats.org/officeDocument/2006/relationships/hyperlink" Target="mailto:RDAJ&amp;As.fct@navy.mil" TargetMode="External" Id="Rdb53ddc799544799" /><Relationship Type="http://schemas.openxmlformats.org/officeDocument/2006/relationships/hyperlink" Target="mailto:RDAJ&amp;As.fct@navy.mil" TargetMode="External" Id="R18708d0f53084191" /><Relationship Type="http://schemas.openxmlformats.org/officeDocument/2006/relationships/hyperlink" Target="mailto:Rdaj&amp;as.fct@navy.mil" TargetMode="External" Id="R4815be37bf5e47b4" /><Relationship Type="http://schemas.openxmlformats.org/officeDocument/2006/relationships/hyperlink" Target="mailto:Rdaj&amp;as.fct@navy.mil" TargetMode="External" Id="R35bf42c820e04a62" /><Relationship Type="http://schemas.openxmlformats.org/officeDocument/2006/relationships/hyperlink" Target="mailto:Rdaj&amp;as.fct@navy.mil" TargetMode="External" Id="R92a04af26ee24ffc" /><Relationship Type="http://schemas.openxmlformats.org/officeDocument/2006/relationships/hyperlink" Target="5208.001.dita#NMCARS_NMCARS2_topic_116" TargetMode="External" Id="R631fd02710b44e85" /><Relationship Type="http://schemas.openxmlformats.org/officeDocument/2006/relationships/hyperlink" Target="SUBPART_5208.4.dita#NMCARS_NMCARS2_topic_117" TargetMode="External" Id="Rba34d25a2f6948f7" /><Relationship Type="http://schemas.openxmlformats.org/officeDocument/2006/relationships/hyperlink" Target="5208.405.dita#NMCARS_NMCARS2_topic_118" TargetMode="External" Id="R90e5e8f05ed046d6" /><Relationship Type="http://schemas.openxmlformats.org/officeDocument/2006/relationships/hyperlink" Target="5208.4056.dita#NMCARS_NMCARS2_topic_119" TargetMode="External" Id="R2f5bff83d2ec4265" /><Relationship Type="http://schemas.openxmlformats.org/officeDocument/2006/relationships/hyperlink" Target="SUBPART_5208.7.dita#NMCARS_NMCARS2_topic_120" TargetMode="External" Id="Rb67b552b25694920" /><Relationship Type="http://schemas.openxmlformats.org/officeDocument/2006/relationships/hyperlink" Target="5208.790.dita#NMCARS_NMCARS2_topic_121" TargetMode="External" Id="Re30c6a9b6e4b4668" /><Relationship Type="http://schemas.openxmlformats.org/officeDocument/2006/relationships/hyperlink" Target="SUBPART_5208.70.dita#NMCARS_NMCARS2_topic_122" TargetMode="External" Id="R9c720dc992c543d3" /><Relationship Type="http://schemas.openxmlformats.org/officeDocument/2006/relationships/hyperlink" Target="5208.7002.dita#NMCARS_NMCARS2_topic_123" TargetMode="External" Id="R2c9535d98b0e4f11" /><Relationship Type="http://schemas.openxmlformats.org/officeDocument/2006/relationships/hyperlink" Target="SUBPART_5208.74.dita#NMCARS_NMCARS2_topic_124" TargetMode="External" Id="R859b51844f644c13" /><Relationship Type="http://schemas.openxmlformats.org/officeDocument/2006/relationships/hyperlink" Target="5208.7403.dita#NMCARS_NMCARS2_topic_125" TargetMode="External" Id="Re525342edc5941fa" /><Relationship Type="http://schemas.openxmlformats.org/officeDocument/2006/relationships/hyperlink" Target="mailto:SeniorServicesManage.fct@navy.mil" TargetMode="External" Id="R6a4a932bc63941a9" /><Relationship Type="http://schemas.openxmlformats.org/officeDocument/2006/relationships/hyperlink" Target="SUBPART_5209.1.dita#NMCARS_NMCARS2_topic_127" TargetMode="External" Id="R5edb8b925a3c4a24" /><Relationship Type="http://schemas.openxmlformats.org/officeDocument/2006/relationships/hyperlink" Target="5209.104.dita#NMCARS_NMCARS2_topic_128" TargetMode="External" Id="R10de1aa6b0f245e4" /><Relationship Type="http://schemas.openxmlformats.org/officeDocument/2006/relationships/hyperlink" Target="5209.1041.dita#NMCARS_NMCARS2_topic_129" TargetMode="External" Id="R0316d35fa0cc4b2d" /><Relationship Type="http://schemas.openxmlformats.org/officeDocument/2006/relationships/hyperlink" Target="5209.1045.dita#NMCARS_NMCARS2_topic_130" TargetMode="External" Id="R3c92f60f3d7940f1" /><Relationship Type="http://schemas.openxmlformats.org/officeDocument/2006/relationships/hyperlink" Target="5209.1046.dita#NMCARS_NMCARS2_topic_131" TargetMode="External" Id="Re4c12b773b6a449c" /><Relationship Type="http://schemas.openxmlformats.org/officeDocument/2006/relationships/hyperlink" Target="SUBPART_5209.4.dita#NMCARS_NMCARS2_topic_132" TargetMode="External" Id="R048435311b0f477c" /><Relationship Type="http://schemas.openxmlformats.org/officeDocument/2006/relationships/hyperlink" Target="5209.402.dita#NMCARS_NMCARS2_topic_133" TargetMode="External" Id="Rccd3d5e6d3d54ce9" /><Relationship Type="http://schemas.openxmlformats.org/officeDocument/2006/relationships/hyperlink" Target="5209.404.dita#NMCARS_NMCARS2_topic_134" TargetMode="External" Id="R8fff745bebf44e3e" /><Relationship Type="http://schemas.openxmlformats.org/officeDocument/2006/relationships/hyperlink" Target="5209.405.dita#NMCARS_NMCARS2_topic_135" TargetMode="External" Id="R8dc4840bab544ba8" /><Relationship Type="http://schemas.openxmlformats.org/officeDocument/2006/relationships/hyperlink" Target="5209.4052.dita#NMCARS_NMCARS2_topic_136" TargetMode="External" Id="Raa16aef03e8f4e37" /><Relationship Type="http://schemas.openxmlformats.org/officeDocument/2006/relationships/hyperlink" Target="5209.406.dita#NMCARS_NMCARS2_topic_137" TargetMode="External" Id="R9d2a48a54bfc4dd9" /><Relationship Type="http://schemas.openxmlformats.org/officeDocument/2006/relationships/hyperlink" Target="5209.4063.dita#NMCARS_NMCARS2_topic_138" TargetMode="External" Id="R909aff89061c4522" /><Relationship Type="http://schemas.openxmlformats.org/officeDocument/2006/relationships/hyperlink" Target="5209.407.dita#NMCARS_NMCARS2_topic_139" TargetMode="External" Id="R21f93d4aea214437" /><Relationship Type="http://schemas.openxmlformats.org/officeDocument/2006/relationships/hyperlink" Target="5209.4073.dita#NMCARS_NMCARS2_topic_140" TargetMode="External" Id="R9d92d4ed44c54b54" /><Relationship Type="http://schemas.openxmlformats.org/officeDocument/2006/relationships/hyperlink" Target="SUBPART_5209.5.dita#NMCARS_NMCARS2_topic_141" TargetMode="External" Id="Ra165112958da4b9e" /><Relationship Type="http://schemas.openxmlformats.org/officeDocument/2006/relationships/hyperlink" Target="5209.503.dita#NMCARS_NMCARS2_topic_142" TargetMode="External" Id="Ra123435afc7541f7" /><Relationship Type="http://schemas.openxmlformats.org/officeDocument/2006/relationships/hyperlink" Target="5209.570.dita#NMCARS_NMCARS2_topic_143" TargetMode="External" Id="R51f1302d11d448c0" /><Relationship Type="http://schemas.openxmlformats.org/officeDocument/2006/relationships/hyperlink" Target="5209.5702.dita#NMCARS_NMCARS2_5209.5702" TargetMode="External" Id="Rcb4dc67e33b540ba" /><Relationship Type="http://schemas.openxmlformats.org/officeDocument/2006/relationships/hyperlink" Target="mailto:Rdaj&amp;as.fct@navy.mil" TargetMode="External" Id="Rb6de2dc2fbcf4fa0" /><Relationship Type="http://schemas.openxmlformats.org/officeDocument/2006/relationships/hyperlink" Target="mailto:Rdaj&amp;as.fct@navy.mil" TargetMode="External" Id="Rbda97964458a46fd" /><Relationship Type="http://schemas.openxmlformats.org/officeDocument/2006/relationships/hyperlink" Target="mailto:Rdaj&amp;as.fct@navy.mil" TargetMode="External" Id="R2c0d5e2b1eb54c8d" /><Relationship Type="http://schemas.openxmlformats.org/officeDocument/2006/relationships/hyperlink" Target="mailto:Rdaj&amp;as.fct@navy.mil" TargetMode="External" Id="Ra63b44b131b5431f" /><Relationship Type="http://schemas.openxmlformats.org/officeDocument/2006/relationships/hyperlink" Target="mailto:RDAJ&amp;As.fct@navy.mil" TargetMode="External" Id="R466ef01eb8bc4c97" /><Relationship Type="http://schemas.openxmlformats.org/officeDocument/2006/relationships/hyperlink" Target="mailto:RDAJ&amp;As.fct@navy.mil" TargetMode="External" Id="R90f3b78c3e3d4862" /><Relationship Type="http://schemas.openxmlformats.org/officeDocument/2006/relationships/hyperlink" Target="mailto:RDAJ&amp;As.fct@navy.mil" TargetMode="External" Id="R6d4957153a884587" /><Relationship Type="http://schemas.openxmlformats.org/officeDocument/2006/relationships/hyperlink" Target="mailto:aio@navy.mil" TargetMode="External" Id="Re6971fcbcdbc4256" /><Relationship Type="http://schemas.openxmlformats.org/officeDocument/2006/relationships/hyperlink" Target="mailto:Rdaj&amp;as.fct@navy.mil" TargetMode="External" Id="R471c39d4199b46f1" /><Relationship Type="http://schemas.openxmlformats.org/officeDocument/2006/relationships/hyperlink" Target="SUBPART_5211.1.dita#NMCARS_NMCARS2_topic_145" TargetMode="External" Id="Rc5210940232e4f0e" /><Relationship Type="http://schemas.openxmlformats.org/officeDocument/2006/relationships/hyperlink" Target="5211.103.dita#NMCARS_NMCARS2_topic_146" TargetMode="External" Id="R2949fe4edc1142be" /><Relationship Type="http://schemas.openxmlformats.org/officeDocument/2006/relationships/hyperlink" Target="SUBPART_5211.2.dita#NMCARS_NMCARS2_topic_147" TargetMode="External" Id="Rf8237b8d6f544887" /><Relationship Type="http://schemas.openxmlformats.org/officeDocument/2006/relationships/hyperlink" Target="5211.274.dita#NMCARS_NMCARS2_topic_148" TargetMode="External" Id="Rde7aa2b5261c412c" /><Relationship Type="http://schemas.openxmlformats.org/officeDocument/2006/relationships/hyperlink" Target="5211.2742.dita#NMCARS_NMCARS2_topic_149" TargetMode="External" Id="R30c0d02e4e6e4baf" /><Relationship Type="http://schemas.openxmlformats.org/officeDocument/2006/relationships/hyperlink" Target="SUBPART_5211.6.dita#NMCARS_NMCARS2_topic_150" TargetMode="External" Id="R90ef83d255c648cb" /><Relationship Type="http://schemas.openxmlformats.org/officeDocument/2006/relationships/hyperlink" Target="5211.603.dita#NMCARS_NMCARS2_topic_151" TargetMode="External" Id="R394b037185bf4bd2" /><Relationship Type="http://schemas.openxmlformats.org/officeDocument/2006/relationships/hyperlink" Target="mailto:Rdaj&amp;as.fct@navy.mil" TargetMode="External" Id="R65035df078aa41fd" /><Relationship Type="http://schemas.openxmlformats.org/officeDocument/2006/relationships/hyperlink" Target="SUBPART_5212.1.dita#NMCARS_NMCARS2_topic_153" TargetMode="External" Id="Raa194daa968d4f03" /><Relationship Type="http://schemas.openxmlformats.org/officeDocument/2006/relationships/hyperlink" Target="5212.102.dita#NMCARS_NMCARS2_topic_154" TargetMode="External" Id="R11ba63fbce7f4d79" /><Relationship Type="http://schemas.openxmlformats.org/officeDocument/2006/relationships/hyperlink" Target="SUBPART_5212.2.dita#NMCARS_NMCARS2_topic_155" TargetMode="External" Id="R590bdb939db24af5" /><Relationship Type="http://schemas.openxmlformats.org/officeDocument/2006/relationships/hyperlink" Target="5212.207.dita#NMCARS_NMCARS2_topic_156" TargetMode="External" Id="R0f334b1ea0244b17" /><Relationship Type="http://schemas.openxmlformats.org/officeDocument/2006/relationships/hyperlink" Target="SUBPART_5212.3.dita#NMCARS_NMCARS2_topic_157" TargetMode="External" Id="R66d13409481142e0" /><Relationship Type="http://schemas.openxmlformats.org/officeDocument/2006/relationships/hyperlink" Target="5212.302.dita#NMCARS_NMCARS2_topic_158" TargetMode="External" Id="R3a408bb6ea134275" /><Relationship Type="http://schemas.openxmlformats.org/officeDocument/2006/relationships/hyperlink" Target="SUBPART_5212.4.dita#NMCARS_NMCARS2_topic_159" TargetMode="External" Id="R41cc80ef398e47dc" /><Relationship Type="http://schemas.openxmlformats.org/officeDocument/2006/relationships/hyperlink" Target="5212.403.dita#NMCARS_NMCARS2_topic_160" TargetMode="External" Id="R862cd6005b4a4534" /><Relationship Type="http://schemas.openxmlformats.org/officeDocument/2006/relationships/hyperlink" Target="SUBPART_5212.70.dita#NMCARS_NMCARS2_topic_161" TargetMode="External" Id="R40ff7b1445934297" /><Relationship Type="http://schemas.openxmlformats.org/officeDocument/2006/relationships/hyperlink" Target="5212.7001.dita#NMCARS_NMCARS2_topic_162" TargetMode="External" Id="Rf47f7052ccae4be3" /><Relationship Type="http://schemas.openxmlformats.org/officeDocument/2006/relationships/hyperlink" Target="mailto:RDAJ&amp;As.fct@navy.mil" TargetMode="External" Id="Rc329906f3c044db6" /><Relationship Type="http://schemas.openxmlformats.org/officeDocument/2006/relationships/hyperlink" Target="mailto:Rdaj&amp;as.fct@navy.mil" TargetMode="External" Id="R0fc728231a9a42fe" /><Relationship Type="http://schemas.openxmlformats.org/officeDocument/2006/relationships/hyperlink" Target="mailto:Rdaj&amp;as.fct@navy.mil" TargetMode="External" Id="Rc50fb7fbbe114aa5" /><Relationship Type="http://schemas.openxmlformats.org/officeDocument/2006/relationships/hyperlink" Target="mailto:aio@navy.mil" TargetMode="External" Id="R7d094a04fc3d4f76" /><Relationship Type="http://schemas.openxmlformats.org/officeDocument/2006/relationships/hyperlink" Target="mailto:RDAJ&amp;As.fct@navy.mil" TargetMode="External" Id="Ra6ef3a879d1a4274" /><Relationship Type="http://schemas.openxmlformats.org/officeDocument/2006/relationships/hyperlink" Target="5213.000.dita#NMCARS_NMCARS2_topic_164" TargetMode="External" Id="R1c5407abd0b14844" /><Relationship Type="http://schemas.openxmlformats.org/officeDocument/2006/relationships/hyperlink" Target="SUBPART_5213.2.dita#NMCARS_NMCARS2_topic_165" TargetMode="External" Id="R9f59d5ed82524522" /><Relationship Type="http://schemas.openxmlformats.org/officeDocument/2006/relationships/hyperlink" Target="5213.270.dita#NMCARS_NMCARS2_topic_166" TargetMode="External" Id="Re35a4768c92f45af" /><Relationship Type="http://schemas.openxmlformats.org/officeDocument/2006/relationships/hyperlink" Target="SUBPART_5213.3.dita#NMCARS_NMCARS2_topic_167" TargetMode="External" Id="R341e5cc549c44cde" /><Relationship Type="http://schemas.openxmlformats.org/officeDocument/2006/relationships/hyperlink" Target="5213.303.dita#NMCARS_NMCARS2_topic_168" TargetMode="External" Id="R713a6deaa03c4c81" /><Relationship Type="http://schemas.openxmlformats.org/officeDocument/2006/relationships/hyperlink" Target="5213.3032.dita#NMCARS_NMCARS2_topic_169" TargetMode="External" Id="R6a4e3a9ebef14732" /><Relationship Type="http://schemas.openxmlformats.org/officeDocument/2006/relationships/hyperlink" Target="5213.305.dita#NMCARS_NMCARS2_topic_170" TargetMode="External" Id="R0bf6a8e6a21f4bcd" /><Relationship Type="http://schemas.openxmlformats.org/officeDocument/2006/relationships/hyperlink" Target="5213.3053.dita#NMCARS_NMCARS2_topic_171" TargetMode="External" Id="Rd44a6abd10844339" /><Relationship Type="http://schemas.openxmlformats.org/officeDocument/2006/relationships/hyperlink" Target="mailto:Rdaj&amp;as.fct@navy.mil" TargetMode="External" Id="R381cec43c75e4fda" /><Relationship Type="http://schemas.openxmlformats.org/officeDocument/2006/relationships/hyperlink" Target="mailto:Rdaj&amp;as.fct@navy.mil" TargetMode="External" Id="Rc7ce2a64e62148dc" /><Relationship Type="http://schemas.openxmlformats.org/officeDocument/2006/relationships/hyperlink" Target="SUBPART_5214.4.dita#NMCARS_NMCARS2_topic_173" TargetMode="External" Id="R6c3ded5b95cb4d12" /><Relationship Type="http://schemas.openxmlformats.org/officeDocument/2006/relationships/hyperlink" Target="5214.401.dita#NMCARS_NMCARS2_topic_174" TargetMode="External" Id="R05b6291955fc43d9" /><Relationship Type="http://schemas.openxmlformats.org/officeDocument/2006/relationships/hyperlink" Target="5214.407.dita#NMCARS_NMCARS2_topic_175" TargetMode="External" Id="R0484b55e94e843a4" /><Relationship Type="http://schemas.openxmlformats.org/officeDocument/2006/relationships/hyperlink" Target="5214.4073.dita#NMCARS_NMCARS2_topic_176" TargetMode="External" Id="Rdf7fa75e977c4295" /><Relationship Type="http://schemas.openxmlformats.org/officeDocument/2006/relationships/hyperlink" Target="SUBPART_5215.2.dita#NMCARS_NMCARS2_topic_178" TargetMode="External" Id="Re82d94911d9c46c6" /><Relationship Type="http://schemas.openxmlformats.org/officeDocument/2006/relationships/hyperlink" Target="5215.204.dita#NMCARS_NMCARS2_topic_179" TargetMode="External" Id="R50e39ed87c87412f" /><Relationship Type="http://schemas.openxmlformats.org/officeDocument/2006/relationships/hyperlink" Target="5215.2045.dita#NMCARS_NMCARS2_topic_180" TargetMode="External" Id="R3681f8c24373475b" /><Relationship Type="http://schemas.openxmlformats.org/officeDocument/2006/relationships/hyperlink" Target="SUBPART_5215.3.dita#NMCARS_NMCARS2_topic_181" TargetMode="External" Id="R7725449d4c804701" /><Relationship Type="http://schemas.openxmlformats.org/officeDocument/2006/relationships/hyperlink" Target="5215.300.dita#NMCARS_NMCARS2_topic_182" TargetMode="External" Id="R1cd4316bfd454769" /><Relationship Type="http://schemas.openxmlformats.org/officeDocument/2006/relationships/hyperlink" Target="5215.303.dita#NMCARS_NMCARS2_topic_183" TargetMode="External" Id="R78e6468527834d2b" /><Relationship Type="http://schemas.openxmlformats.org/officeDocument/2006/relationships/hyperlink" Target="5215.304.dita#NMCARS_NMCARS2_topic_184" TargetMode="External" Id="R161988ae88794ddd" /><Relationship Type="http://schemas.openxmlformats.org/officeDocument/2006/relationships/hyperlink" Target="5215.305.dita#NMCARS_NMCARS2_topic_185" TargetMode="External" Id="R2d0cf32b9fb64b61" /><Relationship Type="http://schemas.openxmlformats.org/officeDocument/2006/relationships/hyperlink" Target="5215.308.dita#NMCARS_NMCARS2_topic_186" TargetMode="External" Id="R706e2508e7f54faa" /><Relationship Type="http://schemas.openxmlformats.org/officeDocument/2006/relationships/hyperlink" Target="SUBPART_5215.4.dita#NMCARS_NMCARS2_topic_187" TargetMode="External" Id="R389a1770983d42f9" /><Relationship Type="http://schemas.openxmlformats.org/officeDocument/2006/relationships/hyperlink" Target="5215.402.dita#NMCARS_NMCARS2_topic_188" TargetMode="External" Id="R956bc9b751554d0e" /><Relationship Type="http://schemas.openxmlformats.org/officeDocument/2006/relationships/hyperlink" Target="5215.403.dita#NMCARS_NMCARS2_topic_189" TargetMode="External" Id="Rf15f6a136d4b4697" /><Relationship Type="http://schemas.openxmlformats.org/officeDocument/2006/relationships/hyperlink" Target="5215.4031.dita#NMCARS_NMCARS2_topic_190" TargetMode="External" Id="R37aea49e456144c7" /><Relationship Type="http://schemas.openxmlformats.org/officeDocument/2006/relationships/hyperlink" Target="5215.4033.dita#NMCARS_NMCARS2_topic_191" TargetMode="External" Id="R2fbd9e2c17e645d6" /><Relationship Type="http://schemas.openxmlformats.org/officeDocument/2006/relationships/hyperlink" Target="5215.44.dita#NMCARS_NMCARS2_topic_192" TargetMode="External" Id="Red6a55d0eb014aa1" /><Relationship Type="http://schemas.openxmlformats.org/officeDocument/2006/relationships/hyperlink" Target="5215.406.dita#NMCARS_NMCARS2_topic_193" TargetMode="External" Id="R28dac3854903463a" /><Relationship Type="http://schemas.openxmlformats.org/officeDocument/2006/relationships/hyperlink" Target="5215.4061.dita#NMCARS_NMCARS2_topic_194" TargetMode="External" Id="Rfd09a9e14dce48f9" /><Relationship Type="http://schemas.openxmlformats.org/officeDocument/2006/relationships/hyperlink" Target="5215.4063.dita#NMCARS_NMCARS2_topic_195" TargetMode="External" Id="Reac7f3aefebc4df0" /><Relationship Type="http://schemas.openxmlformats.org/officeDocument/2006/relationships/hyperlink" Target="SUBPART_5215.6.dita#NMCARS_NMCARS2_topic_196" TargetMode="External" Id="R7cfb7063941f4333" /><Relationship Type="http://schemas.openxmlformats.org/officeDocument/2006/relationships/hyperlink" Target="5215.606.dita#NMCARS_NMCARS2_topic_197" TargetMode="External" Id="R7570b5db228f46a9" /><Relationship Type="http://schemas.openxmlformats.org/officeDocument/2006/relationships/hyperlink" Target="mailto:Rdaj&amp;as.fct@navy.mil" TargetMode="External" Id="R82dc91ad890a4c46" /><Relationship Type="http://schemas.openxmlformats.org/officeDocument/2006/relationships/hyperlink" Target="mailto:Rdaj&amp;as.fct@navy.mil" TargetMode="External" Id="Rcfbaea2158eb4030" /><Relationship Type="http://schemas.openxmlformats.org/officeDocument/2006/relationships/hyperlink" Target="mailto:Rdaj&amp;as.fct@navy.mil" TargetMode="External" Id="Rb0850d675dca4a9d" /><Relationship Type="http://schemas.openxmlformats.org/officeDocument/2006/relationships/hyperlink" Target="mailto:Rdaj&amp;as.fct@navy.mil" TargetMode="External" Id="Rcda4f2af13634e62" /><Relationship Type="http://schemas.openxmlformats.org/officeDocument/2006/relationships/hyperlink" Target="mailto:RDAJ&amp;As.fct@navy.mil" TargetMode="External" Id="R4d63fb7171694634" /><Relationship Type="http://schemas.openxmlformats.org/officeDocument/2006/relationships/hyperlink" Target="mailto:Rdaj&amp;as.fct@navy.mil" TargetMode="External" Id="Rff45181fc65a44c1" /><Relationship Type="http://schemas.openxmlformats.org/officeDocument/2006/relationships/hyperlink" Target="SUBPART_5216.2.dita#NMCARS_NMCARS2_topic_199" TargetMode="External" Id="Re8c47d45b9474006" /><Relationship Type="http://schemas.openxmlformats.org/officeDocument/2006/relationships/hyperlink" Target="5216.20290.dita#NMCARS_NMCARS2_topic_200" TargetMode="External" Id="Red246a8e0c5546ab" /><Relationship Type="http://schemas.openxmlformats.org/officeDocument/2006/relationships/hyperlink" Target="SUBPART_5216.3.dita#NMCARS_NMCARS2_topic_201" TargetMode="External" Id="Rbc6bbf55127f4616" /><Relationship Type="http://schemas.openxmlformats.org/officeDocument/2006/relationships/hyperlink" Target="5216.306.dita#NMCARS_NMCARS2_topic_202" TargetMode="External" Id="R3606201a47654c2b" /><Relationship Type="http://schemas.openxmlformats.org/officeDocument/2006/relationships/hyperlink" Target="SUBPART_5216.4.dita#NMCARS_NMCARS2_topic_203" TargetMode="External" Id="Rda6a51d974634f3d" /><Relationship Type="http://schemas.openxmlformats.org/officeDocument/2006/relationships/hyperlink" Target="5216.401.dita#NMCARS_NMCARS2_topic_204" TargetMode="External" Id="R765da5db79974480" /><Relationship Type="http://schemas.openxmlformats.org/officeDocument/2006/relationships/hyperlink" Target="SUBPART_5216.5.dita#NMCARS_NMCARS2_topic_205" TargetMode="External" Id="R22eda5b170ec4be6" /><Relationship Type="http://schemas.openxmlformats.org/officeDocument/2006/relationships/hyperlink" Target="5216.504.dita#NMCARS_NMCARS2_topic_206" TargetMode="External" Id="R638f3599e0174a61" /><Relationship Type="http://schemas.openxmlformats.org/officeDocument/2006/relationships/hyperlink" Target="5216.505.dita#NMCARS_NMCARS2_topic_207" TargetMode="External" Id="Rb708895e1c454c11" /><Relationship Type="http://schemas.openxmlformats.org/officeDocument/2006/relationships/hyperlink" Target="5216.506.dita#NMCARS_NMCARS2_topic_208" TargetMode="External" Id="Rc6ae9ea05c544688" /><Relationship Type="http://schemas.openxmlformats.org/officeDocument/2006/relationships/hyperlink" Target="mailto:RDAJ&amp;As.fct@navy.mil" TargetMode="External" Id="R835ed9a1ef254f81" /><Relationship Type="http://schemas.openxmlformats.org/officeDocument/2006/relationships/hyperlink" Target="mailto:Rdaj&amp;as.fct@navy.mil" TargetMode="External" Id="R5ee82eb465294d7e" /><Relationship Type="http://schemas.openxmlformats.org/officeDocument/2006/relationships/hyperlink" Target="mailto:Rdaj&amp;as.fct@navy.mil" TargetMode="External" Id="R79ad1abc0c4b43f7" /><Relationship Type="http://schemas.openxmlformats.org/officeDocument/2006/relationships/hyperlink" Target="mailto:RDAJ&amp;As.fct@navy.mil" TargetMode="External" Id="Raf82bdcc99324620" /><Relationship Type="http://schemas.openxmlformats.org/officeDocument/2006/relationships/hyperlink" Target="SUBPART_5217.1.dita#NMCARS_NMCARS2_topic_210" TargetMode="External" Id="R35428d5dc31741ff" /><Relationship Type="http://schemas.openxmlformats.org/officeDocument/2006/relationships/hyperlink" Target="5217.105.dita#NMCARS_NMCARS2_topic_211" TargetMode="External" Id="R18c280316aed4a8f" /><Relationship Type="http://schemas.openxmlformats.org/officeDocument/2006/relationships/hyperlink" Target="5217.1051.dita#NMCARS_NMCARS2_topic_212" TargetMode="External" Id="R9eb25f01b8cb4835" /><Relationship Type="http://schemas.openxmlformats.org/officeDocument/2006/relationships/hyperlink" Target="5217.170.dita#NMCARS_NMCARS2_topic_213" TargetMode="External" Id="R431ed728b47b4a38" /><Relationship Type="http://schemas.openxmlformats.org/officeDocument/2006/relationships/hyperlink" Target="5217.171.dita#NMCARS_NMCARS2_topic_214" TargetMode="External" Id="Rabbb3da370944daf" /><Relationship Type="http://schemas.openxmlformats.org/officeDocument/2006/relationships/hyperlink" Target="5217.172.dita#NMCARS_NMCARS2_topic_215" TargetMode="External" Id="R3e2de63e29894f76" /><Relationship Type="http://schemas.openxmlformats.org/officeDocument/2006/relationships/hyperlink" Target="5217.17290.dita#NMCARS_NMCARS2_topic_216" TargetMode="External" Id="R33f2d9f0c6794b30" /><Relationship Type="http://schemas.openxmlformats.org/officeDocument/2006/relationships/hyperlink" Target="5217.174.dita#NMCARS_NMCARS2_topic_217" TargetMode="External" Id="R019eca096a38465c" /><Relationship Type="http://schemas.openxmlformats.org/officeDocument/2006/relationships/hyperlink" Target="SUBPART_5217.2.dita#NMCARS_NMCARS2_topic_218" TargetMode="External" Id="R5c82e0f4e3784692" /><Relationship Type="http://schemas.openxmlformats.org/officeDocument/2006/relationships/hyperlink" Target="5217.200.dita#NMCARS_NMCARS2_topic_219" TargetMode="External" Id="Rf4ddb51442f1473a" /><Relationship Type="http://schemas.openxmlformats.org/officeDocument/2006/relationships/hyperlink" Target="5217.204.dita#NMCARS_NMCARS2_topic_220" TargetMode="External" Id="Rc5a865c5c8c34179" /><Relationship Type="http://schemas.openxmlformats.org/officeDocument/2006/relationships/hyperlink" Target="5217.207.dita#NMCARS_NMCARS2_topic_221" TargetMode="External" Id="R3ae833652d434a32" /><Relationship Type="http://schemas.openxmlformats.org/officeDocument/2006/relationships/hyperlink" Target="SUBPART_5217.5.dita#NMCARS_NMCARS2_topic_222" TargetMode="External" Id="R43c2d3763a2b4119" /><Relationship Type="http://schemas.openxmlformats.org/officeDocument/2006/relationships/hyperlink" Target="5217.502.dita#NMCARS_NMCARS2_topic_223" TargetMode="External" Id="R8b318146780c4ff0" /><Relationship Type="http://schemas.openxmlformats.org/officeDocument/2006/relationships/hyperlink" Target="5217.5021.dita#NMCARS_NMCARS2_topic_224" TargetMode="External" Id="R72c6e41742d94171" /><Relationship Type="http://schemas.openxmlformats.org/officeDocument/2006/relationships/hyperlink" Target="5217.5022.dita#NMCARS_NMCARS2_topic_225" TargetMode="External" Id="R217de88350374503" /><Relationship Type="http://schemas.openxmlformats.org/officeDocument/2006/relationships/hyperlink" Target="SUBPART_5217.7.dita#NMCARS_NMCARS2_topic_226" TargetMode="External" Id="Ra2905ba8c91a4e0d" /><Relationship Type="http://schemas.openxmlformats.org/officeDocument/2006/relationships/hyperlink" Target="5217.703.dita#NMCARS_NMCARS2_topic_227" TargetMode="External" Id="Rdf07126022484f1d" /><Relationship Type="http://schemas.openxmlformats.org/officeDocument/2006/relationships/hyperlink" Target="5217.770.dita#NMCARS_NMCARS2_topic_228" TargetMode="External" Id="R90c214b191ae40c0" /><Relationship Type="http://schemas.openxmlformats.org/officeDocument/2006/relationships/hyperlink" Target="SUBPART_5217.74.dita#NMCARS_NMCARS2_topic_229" TargetMode="External" Id="R4bfbd3e3d8e145b6" /><Relationship Type="http://schemas.openxmlformats.org/officeDocument/2006/relationships/hyperlink" Target="5217.7402.dita#NMCARS_NMCARS2_topic_230" TargetMode="External" Id="Rcc186ce7bdc9449c" /><Relationship Type="http://schemas.openxmlformats.org/officeDocument/2006/relationships/hyperlink" Target="5217.7404.dita#NMCARS_NMCARS2_topic_231" TargetMode="External" Id="R2d54b33b3212417f" /><Relationship Type="http://schemas.openxmlformats.org/officeDocument/2006/relationships/hyperlink" Target="5217.74043.dita#NMCARS_NMCARS2_topic_232" TargetMode="External" Id="Rd711c57032b64406" /><Relationship Type="http://schemas.openxmlformats.org/officeDocument/2006/relationships/hyperlink" Target="5217.74045.dita#NMCARS_NMCARS2_topic_233" TargetMode="External" Id="Rab4965063c284faf" /><Relationship Type="http://schemas.openxmlformats.org/officeDocument/2006/relationships/hyperlink" Target="5217.7405.dita#NMCARS_NMCARS2_topic_234" TargetMode="External" Id="R8562d70d8abf41b5" /><Relationship Type="http://schemas.openxmlformats.org/officeDocument/2006/relationships/hyperlink" Target="mailto:Rdaj&amp;as.fct@navy.mil" TargetMode="External" Id="R46c3ae4c8b9247cd" /><Relationship Type="http://schemas.openxmlformats.org/officeDocument/2006/relationships/hyperlink" Target="mailto:Rdaj&amp;as.fct@navy.mil" TargetMode="External" Id="R1f3b414cef444104" /><Relationship Type="http://schemas.openxmlformats.org/officeDocument/2006/relationships/hyperlink" Target="mailto:Rdaj&amp;as.fct@navy.mil" TargetMode="External" Id="R9143070171734936" /><Relationship Type="http://schemas.openxmlformats.org/officeDocument/2006/relationships/hyperlink" Target="mailto:RDAJ&amp;As.fct@navy.mil" TargetMode="External" Id="Re8eab1a2b7b54c70" /><Relationship Type="http://schemas.openxmlformats.org/officeDocument/2006/relationships/hyperlink" Target="mailto:Rdaj&amp;as.fct@navy.mil" TargetMode="External" Id="R2f00607521c8454e" /><Relationship Type="http://schemas.openxmlformats.org/officeDocument/2006/relationships/hyperlink" Target="mailto:RDAJ&amp;As.fct@navy.mil" TargetMode="External" Id="R0f39c437deef4532" /><Relationship Type="http://schemas.openxmlformats.org/officeDocument/2006/relationships/hyperlink" Target="mailto:RDAJ&amp;As.fct@navy.mil" TargetMode="External" Id="R5f0e2404aec8427e" /><Relationship Type="http://schemas.openxmlformats.org/officeDocument/2006/relationships/hyperlink" Target="mailto:Rdaj&amp;as.fct@navy.mil" TargetMode="External" Id="Re10f90eed28f4e1c" /><Relationship Type="http://schemas.openxmlformats.org/officeDocument/2006/relationships/hyperlink" Target="mailto:Rdaj&amp;as.fct@navy.mil" TargetMode="External" Id="R8ccd3b6915bf4779" /><Relationship Type="http://schemas.openxmlformats.org/officeDocument/2006/relationships/hyperlink" Target="mailto:RDAJ&amp;As.fct@navy.mil" TargetMode="External" Id="Red68b0c4742e4463" /><Relationship Type="http://schemas.openxmlformats.org/officeDocument/2006/relationships/hyperlink" Target="mailto:RDAJ&amp;As.fct@navy.mil" TargetMode="External" Id="Rb62f88bb89f84fc4" /><Relationship Type="http://schemas.openxmlformats.org/officeDocument/2006/relationships/hyperlink" Target="mailto:Rdaj&amp;as.fct@navy.mil" TargetMode="External" Id="Rf7858500031643f6" /><Relationship Type="http://schemas.openxmlformats.org/officeDocument/2006/relationships/hyperlink" Target="mailto:Rdaj&amp;as.fct@navy.mil" TargetMode="External" Id="R9384dc754d2542c6" /><Relationship Type="http://schemas.openxmlformats.org/officeDocument/2006/relationships/hyperlink" Target="mailto:Policy@navy.mil" TargetMode="External" Id="R14dec4f44db24dd4" /><Relationship Type="http://schemas.openxmlformats.org/officeDocument/2006/relationships/hyperlink" Target="SUBPART_5219.2.dita#NMCARS_NMCARS2_topic_236" TargetMode="External" Id="Ra59b950cecb84c0b" /><Relationship Type="http://schemas.openxmlformats.org/officeDocument/2006/relationships/hyperlink" Target="5219.201.dita#NMCARS_NMCARS2_topic_237" TargetMode="External" Id="R136649ae46954118" /><Relationship Type="http://schemas.openxmlformats.org/officeDocument/2006/relationships/hyperlink" Target="5219.202.dita#NMCARS_NMCARS2_topic_238" TargetMode="External" Id="R26893bd3c6f04b30" /><Relationship Type="http://schemas.openxmlformats.org/officeDocument/2006/relationships/hyperlink" Target="5219.2021.dita#NMCARS_NMCARS2_5219.2021" TargetMode="External" Id="Rd56a60d160c34a85" /><Relationship Type="http://schemas.openxmlformats.org/officeDocument/2006/relationships/hyperlink" Target="5219.4.dita#NMCARS_NMCARS2_5219.4" TargetMode="External" Id="R5324364200cb4a73" /><Relationship Type="http://schemas.openxmlformats.org/officeDocument/2006/relationships/hyperlink" Target="5219.402.dita#NMCARS_NMCARS2_5219.402" TargetMode="External" Id="Rb9f80a1aeebb4f12" /><Relationship Type="http://schemas.openxmlformats.org/officeDocument/2006/relationships/hyperlink" Target="SUBPART_5219.5.dita#NMCARS_NMCARS2_5219.5" TargetMode="External" Id="R1c1fe0ee423f43b1" /><Relationship Type="http://schemas.openxmlformats.org/officeDocument/2006/relationships/hyperlink" Target="5219.5028.dita#NMCARS_NMCARS2_5219.5028" TargetMode="External" Id="R04d5cc9871b14f77" /><Relationship Type="http://schemas.openxmlformats.org/officeDocument/2006/relationships/hyperlink" Target="SUBPART_5219.7.dita#NMCARS_NMCARS2_topic_240" TargetMode="External" Id="R140bb86eb09142c4" /><Relationship Type="http://schemas.openxmlformats.org/officeDocument/2006/relationships/hyperlink" Target="5219.705.dita#NMCARS_NMCARS2_topic_241" TargetMode="External" Id="Rc51ca7ad176a4a04" /><Relationship Type="http://schemas.openxmlformats.org/officeDocument/2006/relationships/hyperlink" Target="5219.7054.dita#NMCARS_NMCARS2_topic_242" TargetMode="External" Id="Rd5638e4fe5904585" /><Relationship Type="http://schemas.openxmlformats.org/officeDocument/2006/relationships/hyperlink" Target="SUBPART_5219.8.dita#NMCARS_NMCARS2_topic_243" TargetMode="External" Id="Rb85831bbc24141c9" /><Relationship Type="http://schemas.openxmlformats.org/officeDocument/2006/relationships/hyperlink" Target="5219.803.dita#NMCARS_NMCARS2_topic_244" TargetMode="External" Id="Rd8ce1a9c8bcf4758" /><Relationship Type="http://schemas.openxmlformats.org/officeDocument/2006/relationships/hyperlink" Target="5219.804.dita#NMCARS_NMCARS2_topic_245" TargetMode="External" Id="Rd92dfba0f0024c62" /><Relationship Type="http://schemas.openxmlformats.org/officeDocument/2006/relationships/hyperlink" Target="5219.8041.dita#NMCARS_NMCARS2_topic_246" TargetMode="External" Id="Rbf902320302c4b4a" /><Relationship Type="http://schemas.openxmlformats.org/officeDocument/2006/relationships/hyperlink" Target="https://my.navsup.navy.mil/apps/ops$sbc.home" TargetMode="External" Id="Rc66fef6df7784216" /><Relationship Type="http://schemas.openxmlformats.org/officeDocument/2006/relationships/hyperlink" Target="SUBPART_5222.1.dita#NMCARS_NMCARS2_topic_248" TargetMode="External" Id="R9fad2386bc1f4297" /><Relationship Type="http://schemas.openxmlformats.org/officeDocument/2006/relationships/hyperlink" Target="5222.101.dita#NMCARS_NMCARS2_topic_249" TargetMode="External" Id="Rac4727a9ec0d44ec" /><Relationship Type="http://schemas.openxmlformats.org/officeDocument/2006/relationships/hyperlink" Target="5222.1011.dita#NMCARS_NMCARS2_topic_250" TargetMode="External" Id="Rb1b26d50a7f447d0" /><Relationship Type="http://schemas.openxmlformats.org/officeDocument/2006/relationships/hyperlink" Target="5222.1013.dita#NMCARS_NMCARS2_topic_251" TargetMode="External" Id="R64df5bdb10064552" /><Relationship Type="http://schemas.openxmlformats.org/officeDocument/2006/relationships/hyperlink" Target="5222.102.dita#NMCARS_NMCARS2_topic_252" TargetMode="External" Id="R627f7e815eac4d65" /><Relationship Type="http://schemas.openxmlformats.org/officeDocument/2006/relationships/hyperlink" Target="5222.1022.dita#NMCARS_NMCARS2_topic_253" TargetMode="External" Id="R9798f496c5c84425" /><Relationship Type="http://schemas.openxmlformats.org/officeDocument/2006/relationships/hyperlink" Target="5222.103.dita#NMCARS_NMCARS2_topic_254" TargetMode="External" Id="Rcf4c619741fa4c03" /><Relationship Type="http://schemas.openxmlformats.org/officeDocument/2006/relationships/hyperlink" Target="5222.1034.dita#NMCARS_NMCARS2_topic_255" TargetMode="External" Id="Re2f2a82f1c534622" /><Relationship Type="http://schemas.openxmlformats.org/officeDocument/2006/relationships/hyperlink" Target="5222.10390.dita#NMCARS_NMCARS2_topic_256" TargetMode="External" Id="R5de64bbf5c624fa2" /><Relationship Type="http://schemas.openxmlformats.org/officeDocument/2006/relationships/hyperlink" Target="SUBPART_5222.3.dita#NMCARS_NMCARS2_topic_257" TargetMode="External" Id="R076bc86467644393" /><Relationship Type="http://schemas.openxmlformats.org/officeDocument/2006/relationships/hyperlink" Target="5222.302.dita#NMCARS_NMCARS2_topic_258" TargetMode="External" Id="R93ce520cc772475a" /><Relationship Type="http://schemas.openxmlformats.org/officeDocument/2006/relationships/hyperlink" Target="SUBPART_5222.4.dita#NMCARS_NMCARS2_topic_259" TargetMode="External" Id="R549be65c8f9245e6" /><Relationship Type="http://schemas.openxmlformats.org/officeDocument/2006/relationships/hyperlink" Target="5222.406.dita#NMCARS_NMCARS2_topic_260" TargetMode="External" Id="R41fb66b2e4c64705" /><Relationship Type="http://schemas.openxmlformats.org/officeDocument/2006/relationships/hyperlink" Target="5222.4061.dita#NMCARS_NMCARS2_topic_261" TargetMode="External" Id="R9f8c52265de24fbe" /><Relationship Type="http://schemas.openxmlformats.org/officeDocument/2006/relationships/hyperlink" Target="5222.4068.dita#NMCARS_NMCARS2_topic_262" TargetMode="External" Id="R8537d22a1ca54c78" /><Relationship Type="http://schemas.openxmlformats.org/officeDocument/2006/relationships/hyperlink" Target="SUBPART_5222.10.dita#NMCARS_NMCARS2_topic_263" TargetMode="External" Id="Rededc39d426345ac" /><Relationship Type="http://schemas.openxmlformats.org/officeDocument/2006/relationships/hyperlink" Target="5222.1006.dita#NMCARS_NMCARS2_topic_264" TargetMode="External" Id="R29af711025724600" /><Relationship Type="http://schemas.openxmlformats.org/officeDocument/2006/relationships/hyperlink" Target="SUBPART_5222.11.dita#NMCARS_NMCARS2_topic_265" TargetMode="External" Id="R8847f27c50204a44" /><Relationship Type="http://schemas.openxmlformats.org/officeDocument/2006/relationships/hyperlink" Target="5222.1103.dita#NMCARS_NMCARS2_topic_266" TargetMode="External" Id="Rd896ba051e0d4e3d" /><Relationship Type="http://schemas.openxmlformats.org/officeDocument/2006/relationships/hyperlink" Target="SUBPART_5222.70.dita#NMCARS_NMCARS2_topic_267" TargetMode="External" Id="R1bbf4c001925422b" /><Relationship Type="http://schemas.openxmlformats.org/officeDocument/2006/relationships/hyperlink" Target="5222.7003.dita#NMCARS_NMCARS2_topic_268" TargetMode="External" Id="R0586904696e2489c" /><Relationship Type="http://schemas.openxmlformats.org/officeDocument/2006/relationships/hyperlink" Target="SUBPART_5222.74.dita#NMCARS_NMCARS2_topic_269" TargetMode="External" Id="Rb2254b69906446ca" /><Relationship Type="http://schemas.openxmlformats.org/officeDocument/2006/relationships/hyperlink" Target="5222.7404.dita#NMCARS_NMCARS2_topic_270" TargetMode="External" Id="Rbdcdfe588ef24c5a" /><Relationship Type="http://schemas.openxmlformats.org/officeDocument/2006/relationships/hyperlink" Target="SUBPART_5222.90.dita#NMCARS_NMCARS2_topic_271" TargetMode="External" Id="Rcba4d3efab3a4486" /><Relationship Type="http://schemas.openxmlformats.org/officeDocument/2006/relationships/hyperlink" Target="5222.9000.dita#NMCARS_NMCARS2_topic_272" TargetMode="External" Id="R656e48f6e50b4f34" /><Relationship Type="http://schemas.openxmlformats.org/officeDocument/2006/relationships/hyperlink" Target="navylaboradvisor@navy.mil" TargetMode="External" Id="Rb82d87627111428d" /><Relationship Type="http://schemas.openxmlformats.org/officeDocument/2006/relationships/hyperlink" Target="mailto:navfac_labor_advisor@navy.mil" TargetMode="External" Id="R918d7655a2724ea5" /><Relationship Type="http://schemas.openxmlformats.org/officeDocument/2006/relationships/hyperlink" Target="mailto:NavyLaborAdvisor@navy.mil" TargetMode="External" Id="R8d6e62ac6a134de8" /><Relationship Type="http://schemas.openxmlformats.org/officeDocument/2006/relationships/hyperlink" Target="mailto:NavyLaborAdvisor@navy.mil" TargetMode="External" Id="R42a7ac1116494975" /><Relationship Type="http://schemas.openxmlformats.org/officeDocument/2006/relationships/hyperlink" Target="mailto:NavyLaborAdvisor@navy.mil" TargetMode="External" Id="R171946d8b7b44855" /><Relationship Type="http://schemas.openxmlformats.org/officeDocument/2006/relationships/hyperlink" Target="mailto:NavyLaborAdvisor@navy.mil" TargetMode="External" Id="R0b2d7d83c34247ac" /><Relationship Type="http://schemas.openxmlformats.org/officeDocument/2006/relationships/hyperlink" Target="mailto:navfac_labor_advisor@navy.mil" TargetMode="External" Id="Rb021eaa144344d3c" /><Relationship Type="http://schemas.openxmlformats.org/officeDocument/2006/relationships/hyperlink" Target="mailto:navylaboradvisor@navy.mil" TargetMode="External" Id="Rfe8d8fbc07fb4a6c" /><Relationship Type="http://schemas.openxmlformats.org/officeDocument/2006/relationships/hyperlink" Target="mailto:navylaboradvisor@navy.mil" TargetMode="External" Id="R62f3561a10bd46c0" /><Relationship Type="http://schemas.openxmlformats.org/officeDocument/2006/relationships/hyperlink" Target="mailto:navfac_labor_advisor@navy.mil" TargetMode="External" Id="Rc9975381f6e94616" /><Relationship Type="http://schemas.openxmlformats.org/officeDocument/2006/relationships/hyperlink" Target="mailto:NAVFAC_Labor_Advisor@navy.mil" TargetMode="External" Id="R0dcac6b46fd94823" /><Relationship Type="http://schemas.openxmlformats.org/officeDocument/2006/relationships/hyperlink" Target="mailto:NAVFAC_Labor_Advisor@navy.mil" TargetMode="External" Id="Rdc9c82f589d94964" /><Relationship Type="http://schemas.openxmlformats.org/officeDocument/2006/relationships/hyperlink" Target="mailto:NavyLaborAdvisor@navy.mil" TargetMode="External" Id="R7741c50ae0734790" /><Relationship Type="http://schemas.openxmlformats.org/officeDocument/2006/relationships/hyperlink" Target="mailto:NavyLaborAdvisor@navy.mil" TargetMode="External" Id="R1e740a63bac94c97" /><Relationship Type="http://schemas.openxmlformats.org/officeDocument/2006/relationships/hyperlink" Target="http://www.secnav.navy.mil/rda/OneSource/Pages/Contract%20Labor%20Standards%20and%20Relations/Contract-Labor-Standards-Relations.aspx" TargetMode="External" Id="Rf052547dc19d43f4" /><Relationship Type="http://schemas.openxmlformats.org/officeDocument/2006/relationships/hyperlink" Target="https://www.secnav.navy.mil/rda/OneSource/Pages/PACT/PACT.aspx" TargetMode="External" Id="R171a2b58cd1143bf" /><Relationship Type="http://schemas.openxmlformats.org/officeDocument/2006/relationships/hyperlink" Target="mailto:NavyLaborAdvisor@navy.mil" TargetMode="External" Id="R3a1a40577c7643b7" /><Relationship Type="http://schemas.openxmlformats.org/officeDocument/2006/relationships/hyperlink" Target="mailto:NavyLaborAdvisor@navy.mil" TargetMode="External" Id="Rce69c3b1f49a4358" /><Relationship Type="http://schemas.openxmlformats.org/officeDocument/2006/relationships/hyperlink" Target="SUBPART_5223.3.dita#NMCARS_NMCARS2_topic_274" TargetMode="External" Id="R7d188e96b9464f0c" /><Relationship Type="http://schemas.openxmlformats.org/officeDocument/2006/relationships/hyperlink" Target="5223.370.dita#NMCARS_NMCARS2_topic_275" TargetMode="External" Id="R4338e7aa71f74602" /><Relationship Type="http://schemas.openxmlformats.org/officeDocument/2006/relationships/hyperlink" Target="5223.3703.dita#NMCARS_NMCARS2_topic_276" TargetMode="External" Id="R24c63d8ee5344b09" /><Relationship Type="http://schemas.openxmlformats.org/officeDocument/2006/relationships/hyperlink" Target="5223.3705.dita#NMCARS_NMCARS2_topic_277" TargetMode="External" Id="Rc4525e8a01524d1c" /><Relationship Type="http://schemas.openxmlformats.org/officeDocument/2006/relationships/hyperlink" Target="SUBPART_5223.4.dita#NMCARS_NMCARS2_topic_278" TargetMode="External" Id="R396a36c8f3014f11" /><Relationship Type="http://schemas.openxmlformats.org/officeDocument/2006/relationships/hyperlink" Target="5223.406.dita#NMCARS_NMCARS2_topic_279" TargetMode="External" Id="Rcc77c7c97fa24e96" /><Relationship Type="http://schemas.openxmlformats.org/officeDocument/2006/relationships/hyperlink" Target="SUBPART_5223.5.dita#NMCARS_NMCARS2_topic_280" TargetMode="External" Id="R3cd39f4ae4314ca4" /><Relationship Type="http://schemas.openxmlformats.org/officeDocument/2006/relationships/hyperlink" Target="5223.506.dita#NMCARS_NMCARS2_topic_281" TargetMode="External" Id="R02702a2492294916" /><Relationship Type="http://schemas.openxmlformats.org/officeDocument/2006/relationships/hyperlink" Target="SUBPART_5223.8.dita#NMCARS_NMCARS2_topic_282" TargetMode="External" Id="R44b1dc52ab2943fd" /><Relationship Type="http://schemas.openxmlformats.org/officeDocument/2006/relationships/hyperlink" Target="5223.803.dita#NMCARS_NMCARS2_topic_283" TargetMode="External" Id="Rdc62ca4ebf414aab" /><Relationship Type="http://schemas.openxmlformats.org/officeDocument/2006/relationships/hyperlink" Target="mailto:Rdaj&amp;as.fct@navy.mil" TargetMode="External" Id="R4657171230ed4a9c" /><Relationship Type="http://schemas.openxmlformats.org/officeDocument/2006/relationships/hyperlink" Target="SUBPART_5225.1.dita#NMCARS_NMCARS2_topic_285" TargetMode="External" Id="R9c79debd064b4c3f" /><Relationship Type="http://schemas.openxmlformats.org/officeDocument/2006/relationships/hyperlink" Target="5225.103.dita#NMCARS_NMCARS2_topic_286" TargetMode="External" Id="R89901b2b988e47ae" /><Relationship Type="http://schemas.openxmlformats.org/officeDocument/2006/relationships/hyperlink" Target="SUBPART_5225.2.dita#NMCARS_NMCARS2_topic_287" TargetMode="External" Id="R38976e95e01a4af1" /><Relationship Type="http://schemas.openxmlformats.org/officeDocument/2006/relationships/hyperlink" Target="5225.202.dita#NMCARS_NMCARS2_topic_288" TargetMode="External" Id="R1e9c403ffc3c432d" /><Relationship Type="http://schemas.openxmlformats.org/officeDocument/2006/relationships/hyperlink" Target="SUBPART_5225.3.dita#NMCARS_NMCARS2_topic_289" TargetMode="External" Id="Radebaf72c44948bf" /><Relationship Type="http://schemas.openxmlformats.org/officeDocument/2006/relationships/hyperlink" Target="5225.370.dita#NMCARS_NMCARS2_topic_290" TargetMode="External" Id="R4cc999a9831c4022" /><Relationship Type="http://schemas.openxmlformats.org/officeDocument/2006/relationships/hyperlink" Target="SUBPART_5225.4.dita#NMCARS_NMCARS2_topic_291" TargetMode="External" Id="Rf7ca1bb11b294b2c" /><Relationship Type="http://schemas.openxmlformats.org/officeDocument/2006/relationships/hyperlink" Target="5225.401.dita#NMCARS_NMCARS2_topic_292" TargetMode="External" Id="Rb76917861bd34704" /><Relationship Type="http://schemas.openxmlformats.org/officeDocument/2006/relationships/hyperlink" Target="5225.403.dita#NMCARS_NMCARS2_topic_293" TargetMode="External" Id="Rf6f0729502444fa7" /><Relationship Type="http://schemas.openxmlformats.org/officeDocument/2006/relationships/hyperlink" Target="SUBPART_5225.7.dita#NMCARS_NMCARS2_topic_294" TargetMode="External" Id="R510e0818c71c4f7a" /><Relationship Type="http://schemas.openxmlformats.org/officeDocument/2006/relationships/hyperlink" Target="5225.702.dita#NMCARS_NMCARS2_topic_295" TargetMode="External" Id="R10abdc603abd4139" /><Relationship Type="http://schemas.openxmlformats.org/officeDocument/2006/relationships/hyperlink" Target="5225.7024.dita#NMCARS_NMCARS2_topic_296" TargetMode="External" Id="R9bd499785d454171" /><Relationship Type="http://schemas.openxmlformats.org/officeDocument/2006/relationships/hyperlink" Target="5225.7034.dita#NMCARS_NMCARS2_topic_297" TargetMode="External" Id="Rad468a53bfab4e31" /><Relationship Type="http://schemas.openxmlformats.org/officeDocument/2006/relationships/hyperlink" Target="5225.770.dita#NMCARS_NMCARS2_topic_298" TargetMode="External" Id="R22802e7dd0d74ea7" /><Relationship Type="http://schemas.openxmlformats.org/officeDocument/2006/relationships/hyperlink" Target="5225.7705.dita#NMCARS_NMCARS2_topic_299" TargetMode="External" Id="R2e23397fcee84eea" /><Relationship Type="http://schemas.openxmlformats.org/officeDocument/2006/relationships/hyperlink" Target="5225.771.dita#NMCARS_NMCARS2_topic_300" TargetMode="External" Id="R81c1b7882f274172" /><Relationship Type="http://schemas.openxmlformats.org/officeDocument/2006/relationships/hyperlink" Target="5225.7713.dita#NMCARS_NMCARS2_topic_301" TargetMode="External" Id="R4704532e5c7d4dd5" /><Relationship Type="http://schemas.openxmlformats.org/officeDocument/2006/relationships/hyperlink" Target="5225.7714.dita#NMCARS_NMCARS2_topic_302" TargetMode="External" Id="Rf40802d8ea6b48b0" /><Relationship Type="http://schemas.openxmlformats.org/officeDocument/2006/relationships/hyperlink" Target="5225.7723.dita#NMCARS_NMCARS2_topic_303" TargetMode="External" Id="Rabfa4a11660d433b" /><Relationship Type="http://schemas.openxmlformats.org/officeDocument/2006/relationships/hyperlink" Target="5225.7724.dita#NMCARS_NMCARS2_topic_304" TargetMode="External" Id="Rf2cef23c6e864e20" /><Relationship Type="http://schemas.openxmlformats.org/officeDocument/2006/relationships/hyperlink" Target="SUBPART_5225.8.dita#NMCARS_NMCARS2_topic_305" TargetMode="External" Id="Rb8eae08e0aed4dc7" /><Relationship Type="http://schemas.openxmlformats.org/officeDocument/2006/relationships/hyperlink" Target="5225.802.dita#NMCARS_NMCARS2_topic_306" TargetMode="External" Id="Rbd4f148958f347ab" /><Relationship Type="http://schemas.openxmlformats.org/officeDocument/2006/relationships/hyperlink" Target="5225.80271.dita#NMCARS_NMCARS2_topic_307" TargetMode="External" Id="R7893a09bf7e14334" /><Relationship Type="http://schemas.openxmlformats.org/officeDocument/2006/relationships/hyperlink" Target="5225.80290.dita#NMCARS_NMCARS2_topic_308" TargetMode="External" Id="R10791ea7c42c4c23" /><Relationship Type="http://schemas.openxmlformats.org/officeDocument/2006/relationships/hyperlink" Target="5225.871.dita#NMCARS_NMCARS2_topic_309" TargetMode="External" Id="R1b0cfcd7cf0044c7" /><Relationship Type="http://schemas.openxmlformats.org/officeDocument/2006/relationships/hyperlink" Target="5225.8714.dita#NMCARS_NMCARS2_topic_310" TargetMode="External" Id="R49afd65567694967" /><Relationship Type="http://schemas.openxmlformats.org/officeDocument/2006/relationships/hyperlink" Target="5225.8717.dita#NMCARS_NMCARS2_topic_311" TargetMode="External" Id="R456e673577a14072" /><Relationship Type="http://schemas.openxmlformats.org/officeDocument/2006/relationships/hyperlink" Target="5225.872.dita#NMCARS_NMCARS2_topic_312" TargetMode="External" Id="R1defe915ddf2460d" /><Relationship Type="http://schemas.openxmlformats.org/officeDocument/2006/relationships/hyperlink" Target="5225.8723.dita#NMCARS_NMCARS2_topic_313" TargetMode="External" Id="R9041957fe3454922" /><Relationship Type="http://schemas.openxmlformats.org/officeDocument/2006/relationships/hyperlink" Target="SUBPART_5225.70.dita#NMCARS_NMCARS2_topic_314" TargetMode="External" Id="R933a412c7628400f" /><Relationship Type="http://schemas.openxmlformats.org/officeDocument/2006/relationships/hyperlink" Target="5225.7002.dita#NMCARS_NMCARS2_topic_315" TargetMode="External" Id="R54c18ad4301c440b" /><Relationship Type="http://schemas.openxmlformats.org/officeDocument/2006/relationships/hyperlink" Target="5225.70022.dita#NMCARS_NMCARS2_topic_316" TargetMode="External" Id="R049b7d1966e04476" /><Relationship Type="http://schemas.openxmlformats.org/officeDocument/2006/relationships/hyperlink" Target="5225.7003.dita#NMCARS_NMCARS2_topic_317" TargetMode="External" Id="R0cadcd99aaae492e" /><Relationship Type="http://schemas.openxmlformats.org/officeDocument/2006/relationships/hyperlink" Target="5225.70033.dita#NMCARS_NMCARS2_topic_318" TargetMode="External" Id="Rcf1d9ea24ff749bc" /><Relationship Type="http://schemas.openxmlformats.org/officeDocument/2006/relationships/hyperlink" Target="5225.7007.dita#NMCARS_NMCARS2_topic_319" TargetMode="External" Id="R9034cd92fe4f4f4f" /><Relationship Type="http://schemas.openxmlformats.org/officeDocument/2006/relationships/hyperlink" Target="5225.70072.dita#NMCARS_NMCARS2_topic_320" TargetMode="External" Id="R650846ce2b3d4b94" /><Relationship Type="http://schemas.openxmlformats.org/officeDocument/2006/relationships/hyperlink" Target="5225.7009.dita#NMCARS_NMCARS2_topic_321" TargetMode="External" Id="Rdd4495b6bb0d4a45" /><Relationship Type="http://schemas.openxmlformats.org/officeDocument/2006/relationships/hyperlink" Target="5225.70094.dita#NMCARS_NMCARS2_topic_322" TargetMode="External" Id="R7b098e5ca4764916" /><Relationship Type="http://schemas.openxmlformats.org/officeDocument/2006/relationships/hyperlink" Target="5225.7011.dita#NMCARS_NMCARS2_topic_323" TargetMode="External" Id="Rdfadb02ad6f54682" /><Relationship Type="http://schemas.openxmlformats.org/officeDocument/2006/relationships/hyperlink" Target="5225.70112.dita#NMCARS_NMCARS2_topic_324" TargetMode="External" Id="R8765c3cd71ea4093" /><Relationship Type="http://schemas.openxmlformats.org/officeDocument/2006/relationships/hyperlink" Target="5225.7012.dita#NMCARS_NMCARS2_topic_325" TargetMode="External" Id="R2dd2b6c43bcf45bc" /><Relationship Type="http://schemas.openxmlformats.org/officeDocument/2006/relationships/hyperlink" Target="5225.70122.dita#NMCARS_NMCARS2_topic_326" TargetMode="External" Id="Rd0e5e002d28f42c8" /><Relationship Type="http://schemas.openxmlformats.org/officeDocument/2006/relationships/hyperlink" Target="5225.7018.dita#NMCARS_NMCARS2_topic_327" TargetMode="External" Id="R1498990cac004683" /><Relationship Type="http://schemas.openxmlformats.org/officeDocument/2006/relationships/hyperlink" Target="5225.70184.dita#NMCARS_NMCARS2_topic_328" TargetMode="External" Id="Rb9effca5be8d4017" /><Relationship Type="http://schemas.openxmlformats.org/officeDocument/2006/relationships/hyperlink" Target="SUBPART_5225.73.dita#NMCARS_NMCARS2_topic_329" TargetMode="External" Id="R503af1d46fe14071" /><Relationship Type="http://schemas.openxmlformats.org/officeDocument/2006/relationships/hyperlink" Target="5225.7301.dita#NMCARS_NMCARS2_topic_330" TargetMode="External" Id="Ra54bdf37c1384ee7" /><Relationship Type="http://schemas.openxmlformats.org/officeDocument/2006/relationships/hyperlink" Target="5225.73012.dita#NMCARS_NMCARS2_topic_331" TargetMode="External" Id="Rc07fddac38f84155" /><Relationship Type="http://schemas.openxmlformats.org/officeDocument/2006/relationships/hyperlink" Target="SUBPART_5225.76.dita#NMCARS_NMCARS2_topic_332" TargetMode="External" Id="R43321a111546483e" /><Relationship Type="http://schemas.openxmlformats.org/officeDocument/2006/relationships/hyperlink" Target="5225.7604.dita#NMCARS_NMCARS2_topic_333" TargetMode="External" Id="R4e22eeed68894643" /><Relationship Type="http://schemas.openxmlformats.org/officeDocument/2006/relationships/hyperlink" Target="SUBPART_5225.77.dita#NMCARS_NMCARS2_topic_334" TargetMode="External" Id="R79a98c983790464a" /><Relationship Type="http://schemas.openxmlformats.org/officeDocument/2006/relationships/hyperlink" Target="5225.7799.dita#NMCARS_NMCARS2_topic_335" TargetMode="External" Id="R556d5c9baa5e40d9" /><Relationship Type="http://schemas.openxmlformats.org/officeDocument/2006/relationships/hyperlink" Target="mailto:Rdaj&amp;as.fct@navy.mil" TargetMode="External" Id="Raa32bcecb9aa40e7" /><Relationship Type="http://schemas.openxmlformats.org/officeDocument/2006/relationships/hyperlink" Target="mailto:Rdaj&amp;as.fct@navy.mil" TargetMode="External" Id="R49653a606b85492d" /><Relationship Type="http://schemas.openxmlformats.org/officeDocument/2006/relationships/hyperlink" Target="mailto:Rdaj&amp;as.fct@navy.mil" TargetMode="External" Id="R67ea4092eb0b46f9" /><Relationship Type="http://schemas.openxmlformats.org/officeDocument/2006/relationships/hyperlink" Target="mailto:Rdaj&amp;as.fct@navy.mil" TargetMode="External" Id="R7962cf34cc9744e5" /><Relationship Type="http://schemas.openxmlformats.org/officeDocument/2006/relationships/hyperlink" Target="mailto:RDAJ&amp;As.fct@navy.mil" TargetMode="External" Id="R408b3fe5d9d44e6b" /><Relationship Type="http://schemas.openxmlformats.org/officeDocument/2006/relationships/hyperlink" Target="mailto:Rdaj&amp;as.fct@navy.mil" TargetMode="External" Id="R5d9c88ccadcc48c6" /><Relationship Type="http://schemas.openxmlformats.org/officeDocument/2006/relationships/hyperlink" Target="mailto:Rdaj&amp;as.fct@navy.mil" TargetMode="External" Id="R937c089bb3e84185" /><Relationship Type="http://schemas.openxmlformats.org/officeDocument/2006/relationships/hyperlink" Target="mailto:Rdaj&amp;as.fct@navy.mil" TargetMode="External" Id="Rc084ddce718d44bb" /><Relationship Type="http://schemas.openxmlformats.org/officeDocument/2006/relationships/hyperlink" Target="mailto:Rdaj&amp;as.fct@navy.mil" TargetMode="External" Id="R62d7522b8f9d4986" /><Relationship Type="http://schemas.openxmlformats.org/officeDocument/2006/relationships/hyperlink" Target="mailto:Rdaj&amp;as.fct@navy.mil" TargetMode="External" Id="R774dcb4ea8764e32" /><Relationship Type="http://schemas.openxmlformats.org/officeDocument/2006/relationships/hyperlink" Target="mailto:Rdaj&amp;as.fct@navy.mil" TargetMode="External" Id="R63a2ea905a2c4307" /><Relationship Type="http://schemas.openxmlformats.org/officeDocument/2006/relationships/hyperlink" Target="mailto:Rdaj&amp;as.fct@navy.mil" TargetMode="External" Id="Re4365b535f3f4342" /><Relationship Type="http://schemas.openxmlformats.org/officeDocument/2006/relationships/hyperlink" Target="mailto:Rdaj&amp;as.fct@navy.mil" TargetMode="External" Id="Ra395b118b738404f" /><Relationship Type="http://schemas.openxmlformats.org/officeDocument/2006/relationships/hyperlink" Target="mailto:Rdaj&amp;as.fct@navy.mil" TargetMode="External" Id="R79ebd758a91545da" /><Relationship Type="http://schemas.openxmlformats.org/officeDocument/2006/relationships/hyperlink" Target="mailto:Rdaj&amp;as.fct@navy.mil" TargetMode="External" Id="Rff6ecfeba42f4913" /><Relationship Type="http://schemas.openxmlformats.org/officeDocument/2006/relationships/hyperlink" Target="mailto:Rdaj&amp;as.fct@navy.mil" TargetMode="External" Id="Rbb5a30f8e3104023" /><Relationship Type="http://schemas.openxmlformats.org/officeDocument/2006/relationships/hyperlink" Target="mailto:RDAJ&amp;As.fct@navy.mil" TargetMode="External" Id="R40f99280f20b403d" /><Relationship Type="http://schemas.openxmlformats.org/officeDocument/2006/relationships/hyperlink" Target="mailto:RDAJ&amp;As.fct@navy.mil" TargetMode="External" Id="R447b760783c34353" /><Relationship Type="http://schemas.openxmlformats.org/officeDocument/2006/relationships/hyperlink" Target="mailto:Rdaj&amp;as.fct@navy.mil" TargetMode="External" Id="R593ec4dd46b545f4" /><Relationship Type="http://schemas.openxmlformats.org/officeDocument/2006/relationships/hyperlink" Target="mailto:Rdaj&amp;as.fct@navy.mil" TargetMode="External" Id="Rc6395234f72248bd" /><Relationship Type="http://schemas.openxmlformats.org/officeDocument/2006/relationships/hyperlink" Target="mailto:Rdaj&amp;as.fct@navy.mil" TargetMode="External" Id="Re737dae15f6745c0" /><Relationship Type="http://schemas.openxmlformats.org/officeDocument/2006/relationships/hyperlink" Target="mailto:Rdaj&amp;as.fct@navy.mil" TargetMode="External" Id="R391fa2f3b077434d" /><Relationship Type="http://schemas.openxmlformats.org/officeDocument/2006/relationships/hyperlink" Target="mailto:Rdaj&amp;as.fct@navy.mil" TargetMode="External" Id="Rcb3dbdf189644269" /><Relationship Type="http://schemas.openxmlformats.org/officeDocument/2006/relationships/hyperlink" Target="mailto:Rdaj&amp;as.fct@navy.mil" TargetMode="External" Id="R034064da15c74049" /><Relationship Type="http://schemas.openxmlformats.org/officeDocument/2006/relationships/hyperlink" Target="mailto:RDAJ&amp;As.fct@navy.mil" TargetMode="External" Id="R40f61cb2aa274d3d" /><Relationship Type="http://schemas.openxmlformats.org/officeDocument/2006/relationships/hyperlink" Target="mailto:RDAJ&amp;As.fct@navy.mil" TargetMode="External" Id="R3fe6ec7af1de4ab7" /><Relationship Type="http://schemas.openxmlformats.org/officeDocument/2006/relationships/hyperlink" Target="mailto:Rdaj&amp;as.fct@navy.mil" TargetMode="External" Id="R7a3907bfdb484760" /><Relationship Type="http://schemas.openxmlformats.org/officeDocument/2006/relationships/hyperlink" Target="mailto:Rdaj&amp;as.fct@navy.mil" TargetMode="External" Id="R2ba236b614ce4ed9" /><Relationship Type="http://schemas.openxmlformats.org/officeDocument/2006/relationships/hyperlink" Target="mailto:RDAJ&amp;As.fct@navy.mil" TargetMode="External" Id="R354d14e08b8344ad" /><Relationship Type="http://schemas.openxmlformats.org/officeDocument/2006/relationships/hyperlink" Target="SUBPART_5227.70.dita#NMCARS_NMCARS2_topic_337" TargetMode="External" Id="Rec979a1f199943ad" /><Relationship Type="http://schemas.openxmlformats.org/officeDocument/2006/relationships/hyperlink" Target="5227.7013.dita#NMCARS_NMCARS2_topic_338" TargetMode="External" Id="R0ad670cb57724df4" /><Relationship Type="http://schemas.openxmlformats.org/officeDocument/2006/relationships/hyperlink" Target="SUBPART_5227.90.dita#NMCARS_NMCARS2_topic_339" TargetMode="External" Id="R541d1497716542dc" /><Relationship Type="http://schemas.openxmlformats.org/officeDocument/2006/relationships/hyperlink" Target="5227.9001.dita#NMCARS_NMCARS2_topic_340" TargetMode="External" Id="R06d5e5a592f2484b" /><Relationship Type="http://schemas.openxmlformats.org/officeDocument/2006/relationships/hyperlink" Target="mailto:Navylicensing.fct@navy.mil" TargetMode="External" Id="R212ed78b253a4417" /><Relationship Type="http://schemas.openxmlformats.org/officeDocument/2006/relationships/hyperlink" Target="SUBPART_5228.3.dita#NMCARS_NMCARS2_topic_342" TargetMode="External" Id="Rdbbf8577fb604c7e" /><Relationship Type="http://schemas.openxmlformats.org/officeDocument/2006/relationships/hyperlink" Target="5228.301.dita#NMCARS_NMCARS2_topic_343" TargetMode="External" Id="Ra5d9659df9b74161" /><Relationship Type="http://schemas.openxmlformats.org/officeDocument/2006/relationships/hyperlink" Target="5228.30190.dita#NMCARS_NMCARS2_topic_344" TargetMode="External" Id="R0941c697c50c4cd7" /><Relationship Type="http://schemas.openxmlformats.org/officeDocument/2006/relationships/hyperlink" Target="5228.30191.dita#NMCARS_NMCARS2_topic_346" TargetMode="External" Id="Ra4a36ed6fb2c4e78" /><Relationship Type="http://schemas.openxmlformats.org/officeDocument/2006/relationships/hyperlink" Target="5228.305.dita#NMCARS_NMCARS2_topic_347" TargetMode="External" Id="R0a89a99efa124c71" /><Relationship Type="http://schemas.openxmlformats.org/officeDocument/2006/relationships/hyperlink" Target="5228.307.dita#NMCARS_NMCARS2_topic_348" TargetMode="External" Id="Ra3e3afda198644da" /><Relationship Type="http://schemas.openxmlformats.org/officeDocument/2006/relationships/hyperlink" Target="5228.3071.dita#NMCARS_NMCARS2_topic_349" TargetMode="External" Id="R19b03b09a02d47fa" /><Relationship Type="http://schemas.openxmlformats.org/officeDocument/2006/relationships/hyperlink" Target="5228.30790.dita#NMCARS_NMCARS2_topic_350" TargetMode="External" Id="Rebf6dfad33f641f0" /><Relationship Type="http://schemas.openxmlformats.org/officeDocument/2006/relationships/hyperlink" Target="SUBPART_5228.90.dita#NMCARS_NMCARS2_topic_351" TargetMode="External" Id="R2ac7d0060e31411b" /><Relationship Type="http://schemas.openxmlformats.org/officeDocument/2006/relationships/hyperlink" Target="5228.9000.dita#NMCARS_NMCARS2_topic_352" TargetMode="External" Id="Rc027f54a8be44cd0" /><Relationship Type="http://schemas.openxmlformats.org/officeDocument/2006/relationships/hyperlink" Target="5228.9001.dita#NMCARS_NMCARS2_topic_353" TargetMode="External" Id="R35115b9358dd46ff" /><Relationship Type="http://schemas.openxmlformats.org/officeDocument/2006/relationships/hyperlink" Target="5228.9002.dita#NMCARS_NMCARS2_topic_354" TargetMode="External" Id="R7df2a1c3e5cc47a0" /><Relationship Type="http://schemas.openxmlformats.org/officeDocument/2006/relationships/hyperlink" Target="5228.9003.dita#NMCARS_NMCARS2_topic_355" TargetMode="External" Id="R77b06b904cd3438e" /><Relationship Type="http://schemas.openxmlformats.org/officeDocument/2006/relationships/hyperlink" Target="mailto:Rdaj&amp;as.fct@navy.mil" TargetMode="External" Id="R90c0bc634952457d" /><Relationship Type="http://schemas.openxmlformats.org/officeDocument/2006/relationships/hyperlink" Target="mailto:Rdaj&amp;as.fct@navy.mil" TargetMode="External" Id="Rf628953e65b94eb4" /><Relationship Type="http://schemas.openxmlformats.org/officeDocument/2006/relationships/hyperlink" Target="SUBPART_5229.3.dita#NMCARS_NMCARS2_topic_357" TargetMode="External" Id="R4bbbb7b9058d4726" /><Relationship Type="http://schemas.openxmlformats.org/officeDocument/2006/relationships/hyperlink" Target="5229.302.dita#NMCARS_NMCARS2_topic_358" TargetMode="External" Id="R298ffedf1815464b" /><Relationship Type="http://schemas.openxmlformats.org/officeDocument/2006/relationships/hyperlink" Target="SUBPART_5230.2.dita#NMCARS_NMCARS2_topic_360" TargetMode="External" Id="R722ffa5979314833" /><Relationship Type="http://schemas.openxmlformats.org/officeDocument/2006/relationships/hyperlink" Target="5230.201.dita#NMCARS_NMCARS2_topic_361" TargetMode="External" Id="R34341d1dce38404e" /><Relationship Type="http://schemas.openxmlformats.org/officeDocument/2006/relationships/hyperlink" Target="5230.2015.dita#NMCARS_NMCARS2_topic_362" TargetMode="External" Id="R14470f2a45074a24" /><Relationship Type="http://schemas.openxmlformats.org/officeDocument/2006/relationships/hyperlink" Target="5230.202.dita#NMCARS_NMCARS2_topic_363" TargetMode="External" Id="Rb7c6d2f88c0f4610" /><Relationship Type="http://schemas.openxmlformats.org/officeDocument/2006/relationships/hyperlink" Target="5230.2022.dita#NMCARS_NMCARS2_topic_364" TargetMode="External" Id="R70f7b32abc0c40a0" /><Relationship Type="http://schemas.openxmlformats.org/officeDocument/2006/relationships/hyperlink" Target="mailto:Rdaj&amp;as.fct@navy.mil" TargetMode="External" Id="R65f3a6d244a244ad" /><Relationship Type="http://schemas.openxmlformats.org/officeDocument/2006/relationships/hyperlink" Target="mailto:Rdaj&amp;as.fct@navy.mil" TargetMode="External" Id="Rb98e4610e4bc4360" /><Relationship Type="http://schemas.openxmlformats.org/officeDocument/2006/relationships/hyperlink" Target="mailto:Rdaj&amp;as.fct@navy.mil" TargetMode="External" Id="Rba65144a92b94336" /><Relationship Type="http://schemas.openxmlformats.org/officeDocument/2006/relationships/hyperlink" Target="SUBPART_5231.1.dita#NMCARS_NMCARS2_topic_366" TargetMode="External" Id="R7971dbeefd6b4c39" /><Relationship Type="http://schemas.openxmlformats.org/officeDocument/2006/relationships/hyperlink" Target="5231.109.dita#NMCARS_NMCARS2_topic_367" TargetMode="External" Id="Ra843999f5c754c05" /><Relationship Type="http://schemas.openxmlformats.org/officeDocument/2006/relationships/hyperlink" Target="SUBPART_5231.2.dita#NMCARS_NMCARS2_topic_368" TargetMode="External" Id="R83402c256a394461" /><Relationship Type="http://schemas.openxmlformats.org/officeDocument/2006/relationships/hyperlink" Target="5231.205.dita#NMCARS_NMCARS2_topic_369" TargetMode="External" Id="R53cff105181b4f59" /><Relationship Type="http://schemas.openxmlformats.org/officeDocument/2006/relationships/hyperlink" Target="5231.20590.dita#NMCARS_NMCARS2_topic_370" TargetMode="External" Id="R3c94576745c049b6" /><Relationship Type="http://schemas.openxmlformats.org/officeDocument/2006/relationships/hyperlink" Target="5231.20591.dita#NMCARS_NMCARS2_topic_371" TargetMode="External" Id="R2599112d2a7c4b16" /><Relationship Type="http://schemas.openxmlformats.org/officeDocument/2006/relationships/hyperlink" Target="mailto:Rdaj&amp;as.fct@navy.mil" TargetMode="External" Id="R1bfabc75e4914a13" /><Relationship Type="http://schemas.openxmlformats.org/officeDocument/2006/relationships/hyperlink" Target="mailto:Rdaj&amp;as.fct@navy.mil" TargetMode="External" Id="R1cf3d61b553a4d9c" /><Relationship Type="http://schemas.openxmlformats.org/officeDocument/2006/relationships/hyperlink" Target="SUBPART_5232.2.dita#NMCARS_NMCARS2_topic_373" TargetMode="External" Id="R52ea4e59625749ab" /><Relationship Type="http://schemas.openxmlformats.org/officeDocument/2006/relationships/hyperlink" Target="5232.202.dita#NMCARS_NMCARS2_topic_374" TargetMode="External" Id="R8cbfec48f9b244d1" /><Relationship Type="http://schemas.openxmlformats.org/officeDocument/2006/relationships/hyperlink" Target="5232.2021.dita#NMCARS_NMCARS2_topic_375" TargetMode="External" Id="Rcadba6e488de4a42" /><Relationship Type="http://schemas.openxmlformats.org/officeDocument/2006/relationships/hyperlink" Target="SUBPART_5232.4.dita#NMCARS_NMCARS2_topic_376" TargetMode="External" Id="R06a79d3782a64847" /><Relationship Type="http://schemas.openxmlformats.org/officeDocument/2006/relationships/hyperlink" Target="5232.402.dita#NMCARS_NMCARS2_topic_377" TargetMode="External" Id="Ra23a0056851740f4" /><Relationship Type="http://schemas.openxmlformats.org/officeDocument/2006/relationships/hyperlink" Target="SUBPART_5232.5.dita#NMCARS_NMCARS2_topic_378" TargetMode="External" Id="R67d58b8c9800482e" /><Relationship Type="http://schemas.openxmlformats.org/officeDocument/2006/relationships/hyperlink" Target="5232.501.dita#NMCARS_NMCARS2_topic_379" TargetMode="External" Id="Re1bcfa8cf0414fcd" /><Relationship Type="http://schemas.openxmlformats.org/officeDocument/2006/relationships/hyperlink" Target="5232.5012.dita#NMCARS_NMCARS2_topic_380" TargetMode="External" Id="R8694979af9f54207" /><Relationship Type="http://schemas.openxmlformats.org/officeDocument/2006/relationships/hyperlink" Target="SUBPART_5232.6.dita#NMCARS_NMCARS2_topic_381" TargetMode="External" Id="Ra72639ef0ca54cee" /><Relationship Type="http://schemas.openxmlformats.org/officeDocument/2006/relationships/hyperlink" Target="5232.607.dita#NMCARS_NMCARS2_topic_382" TargetMode="External" Id="R079db43f44074d60" /><Relationship Type="http://schemas.openxmlformats.org/officeDocument/2006/relationships/hyperlink" Target="5232.6072.dita#NMCARS_NMCARS2_topic_383" TargetMode="External" Id="Rdb2494082ad247be" /><Relationship Type="http://schemas.openxmlformats.org/officeDocument/2006/relationships/hyperlink" Target="5232.690.dita#NMCARS_NMCARS2_topic_384" TargetMode="External" Id="R9c2a962125bb49b6" /><Relationship Type="http://schemas.openxmlformats.org/officeDocument/2006/relationships/hyperlink" Target="SUBPART_5232.70.dita#NMCARS_NMCARS2_topic_385" TargetMode="External" Id="Rcc3ce8e25faa4c74" /><Relationship Type="http://schemas.openxmlformats.org/officeDocument/2006/relationships/hyperlink" Target="5232.7003.dita#NMCARS_NMCARS2_topic_386" TargetMode="External" Id="Rbceca4f3ccad4f6d" /><Relationship Type="http://schemas.openxmlformats.org/officeDocument/2006/relationships/hyperlink" Target="mailto:Rdaj&amp;as.fct@navy.mil" TargetMode="External" Id="R44f5a066e71f446c" /><Relationship Type="http://schemas.openxmlformats.org/officeDocument/2006/relationships/hyperlink" Target="mailto:Rdaj&amp;as.fct@navy.mil" TargetMode="External" Id="R5543552ee7744503" /><Relationship Type="http://schemas.openxmlformats.org/officeDocument/2006/relationships/hyperlink" Target="mailto:Rdaj&amp;as.fct@navy.mil" TargetMode="External" Id="Recf961c0f2844e76" /><Relationship Type="http://schemas.openxmlformats.org/officeDocument/2006/relationships/hyperlink" Target="mailto:Rdaj&amp;as.fct@navy.mil" TargetMode="External" Id="Ra3875000f7f041b0" /><Relationship Type="http://schemas.openxmlformats.org/officeDocument/2006/relationships/hyperlink" Target="SUBPART_5233.1.dita#NMCARS_NMCARS2_topic_388" TargetMode="External" Id="R0f086398a0c542aa" /><Relationship Type="http://schemas.openxmlformats.org/officeDocument/2006/relationships/hyperlink" Target="5233.103.dita#NMCARS_NMCARS2_topic_389" TargetMode="External" Id="R69ae831140244b06" /><Relationship Type="http://schemas.openxmlformats.org/officeDocument/2006/relationships/hyperlink" Target="5233.104.dita#NMCARS_NMCARS2_topic_390" TargetMode="External" Id="R08b7077359724758" /><Relationship Type="http://schemas.openxmlformats.org/officeDocument/2006/relationships/hyperlink" Target="5233.170.dita#NMCARS_NMCARS2_topic_391" TargetMode="External" Id="R0cfeb4b5c425438e" /><Relationship Type="http://schemas.openxmlformats.org/officeDocument/2006/relationships/hyperlink" Target="SUBPART_5233.2.dita#NMCARS_NMCARS2_topic_392" TargetMode="External" Id="Rbaf8623300264e73" /><Relationship Type="http://schemas.openxmlformats.org/officeDocument/2006/relationships/hyperlink" Target="5233.201.dita#NMCARS_NMCARS2_topic_393" TargetMode="External" Id="R9ae4ee636d504933" /><Relationship Type="http://schemas.openxmlformats.org/officeDocument/2006/relationships/hyperlink" Target="5233.203.dita#NMCARS_NMCARS2_topic_394" TargetMode="External" Id="R563188f6746340d7" /><Relationship Type="http://schemas.openxmlformats.org/officeDocument/2006/relationships/hyperlink" Target="5233.204.dita#NMCARS_NMCARS2_topic_395" TargetMode="External" Id="Rebc87df53ae748e2" /><Relationship Type="http://schemas.openxmlformats.org/officeDocument/2006/relationships/hyperlink" Target="5233.20490.dita#NMCARS_NMCARS2_topic_396" TargetMode="External" Id="Rda1bebe64af94c87" /><Relationship Type="http://schemas.openxmlformats.org/officeDocument/2006/relationships/hyperlink" Target="5233.209.dita#NMCARS_NMCARS2_topic_397" TargetMode="External" Id="R2dff64339ecb4a42" /><Relationship Type="http://schemas.openxmlformats.org/officeDocument/2006/relationships/hyperlink" Target="5233.211.dita#NMCARS_NMCARS2_topic_398" TargetMode="External" Id="R2cf01c8f59fd4593" /><Relationship Type="http://schemas.openxmlformats.org/officeDocument/2006/relationships/hyperlink" Target="SUBPART_5233.90.dita#NMCARS_NMCARS2_topic_399" TargetMode="External" Id="R8e282f4dd6614fc6" /><Relationship Type="http://schemas.openxmlformats.org/officeDocument/2006/relationships/hyperlink" Target="5233.9001.dita#NMCARS_NMCARS2_topic_400" TargetMode="External" Id="Reaa7715801d44090" /><Relationship Type="http://schemas.openxmlformats.org/officeDocument/2006/relationships/hyperlink" Target="5233.9002.dita#NMCARS_NMCARS2_topic_401" TargetMode="External" Id="Rb3bd8dcc15144876" /><Relationship Type="http://schemas.openxmlformats.org/officeDocument/2006/relationships/hyperlink" Target="mailto:Rdaj&amp;as.fct@navy.mil" TargetMode="External" Id="R29a6521a1bea4996" /><Relationship Type="http://schemas.openxmlformats.org/officeDocument/2006/relationships/hyperlink" Target="mailto:Rdaj&amp;as.fct@navy.mil" TargetMode="External" Id="R5d8d0b2ca3ee4199" /><Relationship Type="http://schemas.openxmlformats.org/officeDocument/2006/relationships/hyperlink" Target="mailto:Rdaj&amp;as.fct@navy.mil" TargetMode="External" Id="R476695845c784101" /><Relationship Type="http://schemas.openxmlformats.org/officeDocument/2006/relationships/hyperlink" Target="mailto:Rdaj&amp;as.fct@navy.mil" TargetMode="External" Id="Rcd9738846e5e4e7c" /><Relationship Type="http://schemas.openxmlformats.org/officeDocument/2006/relationships/hyperlink" Target="https://www.asbca.mil/Rules/rules.html" TargetMode="External" Id="R07b077bc2b7347d0" /><Relationship Type="http://schemas.openxmlformats.org/officeDocument/2006/relationships/hyperlink" Target="SUBPART_5234.2.dita#NMCARS_NMCARS2_topic_403" TargetMode="External" Id="R502f868a16e34ca9" /><Relationship Type="http://schemas.openxmlformats.org/officeDocument/2006/relationships/hyperlink" Target="5234.203.dita#NMCARS_NMCARS2_topic_404" TargetMode="External" Id="R4781121d14c54577" /><Relationship Type="http://schemas.openxmlformats.org/officeDocument/2006/relationships/hyperlink" Target="SUBPART_5234.70.dita#NMCARS_NMCARS2_topic_405" TargetMode="External" Id="Rcc586835518b4dc3" /><Relationship Type="http://schemas.openxmlformats.org/officeDocument/2006/relationships/hyperlink" Target="5234.7002.dita#NMCARS_NMCARS2_topic_406" TargetMode="External" Id="R9990c9f9dbee4424" /><Relationship Type="http://schemas.openxmlformats.org/officeDocument/2006/relationships/hyperlink" Target="mailto:Rdaj&amp;as.fct@navy.mil" TargetMode="External" Id="Rdd476aec41ff42a4" /><Relationship Type="http://schemas.openxmlformats.org/officeDocument/2006/relationships/hyperlink" Target="5235.006.dita#NMCARS_NMCARS2_topic_408" TargetMode="External" Id="R8104062fcb7b417e" /><Relationship Type="http://schemas.openxmlformats.org/officeDocument/2006/relationships/hyperlink" Target="5235.015.dita#NMCARS_NMCARS2_topic_409" TargetMode="External" Id="Ra2b6d99184764fc1" /><Relationship Type="http://schemas.openxmlformats.org/officeDocument/2006/relationships/hyperlink" Target="5235.01570.dita#NMCARS_NMCARS2_topic_410" TargetMode="External" Id="Rfc4054f24fb0484a" /><Relationship Type="http://schemas.openxmlformats.org/officeDocument/2006/relationships/hyperlink" Target="5235.070.dita#NMCARS_NMCARS2_topic_411" TargetMode="External" Id="Ra259442f01bd4ef8" /><Relationship Type="http://schemas.openxmlformats.org/officeDocument/2006/relationships/hyperlink" Target="5235.0701.dita#NMCARS_NMCARS2_topic_412" TargetMode="External" Id="Rd8180cbe38c24067" /><Relationship Type="http://schemas.openxmlformats.org/officeDocument/2006/relationships/hyperlink" Target="mailto:RDAJ&amp;As.fct@navy.mil" TargetMode="External" Id="Rd9a7dd01924247bd" /><Relationship Type="http://schemas.openxmlformats.org/officeDocument/2006/relationships/hyperlink" Target="mailto:Rdaj&amp;as.fct@navy.mil" TargetMode="External" Id="Rb44cdff7e5f04687" /><Relationship Type="http://schemas.openxmlformats.org/officeDocument/2006/relationships/hyperlink" Target="mailto:Rdaj&amp;as.fct@navy.mil" TargetMode="External" Id="Rb1418fb512284d1a" /><Relationship Type="http://schemas.openxmlformats.org/officeDocument/2006/relationships/hyperlink" Target="SUBPART_5236.2.dita#NMCARS_NMCARS2_topic_414" TargetMode="External" Id="Rbd6fcaacefc84be3" /><Relationship Type="http://schemas.openxmlformats.org/officeDocument/2006/relationships/hyperlink" Target="5236.270.dita#NMCARS_NMCARS2_topic_415" TargetMode="External" Id="R8db9a5e012d6488f" /><Relationship Type="http://schemas.openxmlformats.org/officeDocument/2006/relationships/hyperlink" Target="SUBPART_5236.6.dita#NMCARS_NMCARS2_topic_416" TargetMode="External" Id="Re9fcda015fd44de8" /><Relationship Type="http://schemas.openxmlformats.org/officeDocument/2006/relationships/hyperlink" Target="5236.601.dita#NMCARS_NMCARS2_topic_417" TargetMode="External" Id="R7c832c69c71b4f5d" /><Relationship Type="http://schemas.openxmlformats.org/officeDocument/2006/relationships/hyperlink" Target="SUBPART_5237.1.dita#NMCARS_NMCARS2_topic_419" TargetMode="External" Id="R421e411f03204900" /><Relationship Type="http://schemas.openxmlformats.org/officeDocument/2006/relationships/hyperlink" Target="5237.102.dita#NMCARS_NMCARS2_topic_420" TargetMode="External" Id="R7cd8008f7bca418f" /><Relationship Type="http://schemas.openxmlformats.org/officeDocument/2006/relationships/hyperlink" Target="5237.10271.dita#NMCARS_NMCARS2_topic_421" TargetMode="External" Id="R26685b6f151847d2" /><Relationship Type="http://schemas.openxmlformats.org/officeDocument/2006/relationships/hyperlink" Target="5237.103.dita#NMCARS_NMCARS2_topic_422" TargetMode="External" Id="Rfa3ec73e2eee40f6" /><Relationship Type="http://schemas.openxmlformats.org/officeDocument/2006/relationships/hyperlink" Target="5237.104.dita#NMCARS_NMCARS2_topic_423" TargetMode="External" Id="R3a9f61d8b1d14aed" /><Relationship Type="http://schemas.openxmlformats.org/officeDocument/2006/relationships/hyperlink" Target="5237.170.dita#NMCARS_NMCARS2_topic_424" TargetMode="External" Id="R4fb1b04ffcbf45ed" /><Relationship Type="http://schemas.openxmlformats.org/officeDocument/2006/relationships/hyperlink" Target="5237.1702.dita#NMCARS_NMCARS2_topic_425" TargetMode="External" Id="R16e6bafefd1d4bb8" /><Relationship Type="http://schemas.openxmlformats.org/officeDocument/2006/relationships/hyperlink" Target="5237.192.dita#NMCARS_NMCARS2_topic_426" TargetMode="External" Id="Rcdd1a26913b241b8" /><Relationship Type="http://schemas.openxmlformats.org/officeDocument/2006/relationships/hyperlink" Target="SUBPART_5237.2.dita#NMCARS_NMCARS2_topic_427" TargetMode="External" Id="R00328e61de614548" /><Relationship Type="http://schemas.openxmlformats.org/officeDocument/2006/relationships/hyperlink" Target="5237.204.dita#NMCARS_NMCARS2_topic_428" TargetMode="External" Id="R659eee540e82482c" /><Relationship Type="http://schemas.openxmlformats.org/officeDocument/2006/relationships/hyperlink" Target="SUBPART_5237.5.dita#NMCARS_NMCARS2_topic_429" TargetMode="External" Id="Rc12b60a036824e9a" /><Relationship Type="http://schemas.openxmlformats.org/officeDocument/2006/relationships/hyperlink" Target="5237.502.dita#NMCARS_NMCARS2_topic_430" TargetMode="External" Id="R8c54a2f880284583" /><Relationship Type="http://schemas.openxmlformats.org/officeDocument/2006/relationships/hyperlink" Target="5237.503.dita#NMCARS_NMCARS2_topic_431" TargetMode="External" Id="Rd68667b951084ee1" /><Relationship Type="http://schemas.openxmlformats.org/officeDocument/2006/relationships/hyperlink" Target="5237.504.dita#NMCARS_NMCARS2_topic_432" TargetMode="External" Id="R08459b8c51b04071" /><Relationship Type="http://schemas.openxmlformats.org/officeDocument/2006/relationships/hyperlink" Target="SUBPART_5237.76.dita#NMCARS_NMCARS2_topic_433" TargetMode="External" Id="R30a6a444336f42ff" /><Relationship Type="http://schemas.openxmlformats.org/officeDocument/2006/relationships/hyperlink" Target="5237.7602.dita#NMCARS_NMCARS2_topic_434" TargetMode="External" Id="Rb7339dba370c47c8" /><Relationship Type="http://schemas.openxmlformats.org/officeDocument/2006/relationships/hyperlink" Target="SUBPART_5237.90.dita#NMCARS_NMCARS2_topic_435" TargetMode="External" Id="R2779c7f0f3b844c9" /><Relationship Type="http://schemas.openxmlformats.org/officeDocument/2006/relationships/hyperlink" Target="5237.9000.dita#NMCARS_NMCARS2_topic_436" TargetMode="External" Id="Rf085b4b3f9c14460" /><Relationship Type="http://schemas.openxmlformats.org/officeDocument/2006/relationships/hyperlink" Target="mailto:Rdaj&amp;as.fct@navy.mil" TargetMode="External" Id="R953c126572574594" /><Relationship Type="http://schemas.openxmlformats.org/officeDocument/2006/relationships/hyperlink" Target="mailto:SeniorServicesManage.fct@navy.mil" TargetMode="External" Id="Ref8f1c344c22472f" /><Relationship Type="http://schemas.openxmlformats.org/officeDocument/2006/relationships/hyperlink" Target="mailto:SeniorServicesManage.fct@navy.mil" TargetMode="External" Id="R04ead8eaa9cc45d8" /><Relationship Type="http://schemas.openxmlformats.org/officeDocument/2006/relationships/hyperlink" Target="5239.001.dita#NMCARS_NMCARS2_topic_438" TargetMode="External" Id="Rca1a0001b0fd4122" /><Relationship Type="http://schemas.openxmlformats.org/officeDocument/2006/relationships/hyperlink" Target="SUBPART_5239.73.dita#NMCARS_NMCARS2_topic_439" TargetMode="External" Id="R28a11f61f3b7433d" /><Relationship Type="http://schemas.openxmlformats.org/officeDocument/2006/relationships/hyperlink" Target="5239.7304.dita#NMCARS_NMCARS2_topic_440" TargetMode="External" Id="Rc402454b77d44253" /><Relationship Type="http://schemas.openxmlformats.org/officeDocument/2006/relationships/hyperlink" Target="mailto:Rdaj&amp;as.fct@navy.mil" TargetMode="External" Id="Re1a7f1cea3db4c76" /><Relationship Type="http://schemas.openxmlformats.org/officeDocument/2006/relationships/hyperlink" Target="mailto:Rdaj&amp;as.fct@navy.mil" TargetMode="External" Id="R852b23665c0040fa" /><Relationship Type="http://schemas.openxmlformats.org/officeDocument/2006/relationships/hyperlink" Target="SUBPART_5241.2.dita#NMCARS_NMCARS2_topic_442" TargetMode="External" Id="R07cb3db042bf4238" /><Relationship Type="http://schemas.openxmlformats.org/officeDocument/2006/relationships/hyperlink" Target="5241.201.dita#NMCARS_NMCARS2_topic_443" TargetMode="External" Id="R344f3d297f9c479f" /><Relationship Type="http://schemas.openxmlformats.org/officeDocument/2006/relationships/hyperlink" Target="SUBPART_5242.1.dita#NMCARS_NMCARS2_topic_445" TargetMode="External" Id="R184a515b725e4edb" /><Relationship Type="http://schemas.openxmlformats.org/officeDocument/2006/relationships/hyperlink" Target="5242.191.dita#NMCARS_NMCARS2_topic_446" TargetMode="External" Id="Rc58cfc036b784a75" /><Relationship Type="http://schemas.openxmlformats.org/officeDocument/2006/relationships/hyperlink" Target="SUBPART_5242.6.dita#NMCARS_NMCARS2_topic_447" TargetMode="External" Id="R9814f08132bc4337" /><Relationship Type="http://schemas.openxmlformats.org/officeDocument/2006/relationships/hyperlink" Target="5242.602.dita#NMCARS_NMCARS2_topic_448" TargetMode="External" Id="R6bf55be935804804" /><Relationship Type="http://schemas.openxmlformats.org/officeDocument/2006/relationships/hyperlink" Target="http://www.dcma.mil" TargetMode="External" Id="R66a74e41a97747ec" /><Relationship Type="http://schemas.openxmlformats.org/officeDocument/2006/relationships/hyperlink" Target="mailto:Rdaj&amp;as.fct@navy.mil" TargetMode="External" Id="R4e5bcdb983a74dba" /><Relationship Type="http://schemas.openxmlformats.org/officeDocument/2006/relationships/hyperlink" Target="SUBPART_5243.2.dita#NMCARS_NMCARS2_topic_450" TargetMode="External" Id="R126d4931be3e4646" /><Relationship Type="http://schemas.openxmlformats.org/officeDocument/2006/relationships/hyperlink" Target="5243.201.dita#NMCARS_NMCARS2_topic_451" TargetMode="External" Id="R69b82579a70947f5" /><Relationship Type="http://schemas.openxmlformats.org/officeDocument/2006/relationships/hyperlink" Target="5243.204.dita#NMCARS_NMCARS2_topic_452" TargetMode="External" Id="Rd147083b200e4c92" /><Relationship Type="http://schemas.openxmlformats.org/officeDocument/2006/relationships/hyperlink" Target="5243.20470.dita#NMCARS_NMCARS2_topic_453" TargetMode="External" Id="R9314d699d0c745ec" /><Relationship Type="http://schemas.openxmlformats.org/officeDocument/2006/relationships/hyperlink" Target="5243.204701.dita#NMCARS_NMCARS2_5243.2040701" TargetMode="External" Id="R87edf9a0e1814dec" /><Relationship Type="http://schemas.openxmlformats.org/officeDocument/2006/relationships/hyperlink" Target="5243.204707.dita#NMCARS_NMCARS2_5243.2040707" TargetMode="External" Id="R8c6043c2994a46aa" /><Relationship Type="http://schemas.openxmlformats.org/officeDocument/2006/relationships/hyperlink" Target="mailto:Rdaj&amp;as.fct@navy.mil" TargetMode="External" Id="R29fe230c51444d09" /><Relationship Type="http://schemas.openxmlformats.org/officeDocument/2006/relationships/hyperlink" Target="SUBPART_5245.1.dita#NMCARS_NMCARS2_topic_456" TargetMode="External" Id="R1e790157722e4c97" /><Relationship Type="http://schemas.openxmlformats.org/officeDocument/2006/relationships/hyperlink" Target="5245.102.dita#NMCARS_NMCARS2_topic_457" TargetMode="External" Id="Rf6641d0ff764499c" /><Relationship Type="http://schemas.openxmlformats.org/officeDocument/2006/relationships/hyperlink" Target="5245.10371.dita#NMCARS_NMCARS2_topic_458" TargetMode="External" Id="Rb6d23990da154ea3" /><Relationship Type="http://schemas.openxmlformats.org/officeDocument/2006/relationships/hyperlink" Target="5245.10374.dita#NMCARS_NMCARS2_topic_459" TargetMode="External" Id="Rc59a273943504513" /><Relationship Type="http://schemas.openxmlformats.org/officeDocument/2006/relationships/hyperlink" Target="SUBPART_5245.6.dita#NMCARS_NMCARS2_topic_460" TargetMode="External" Id="R9a1f88fd2d074777" /><Relationship Type="http://schemas.openxmlformats.org/officeDocument/2006/relationships/hyperlink" Target="5245.602.dita#NMCARS_NMCARS2_topic_461" TargetMode="External" Id="Ra1f39b301c6d4edd" /><Relationship Type="http://schemas.openxmlformats.org/officeDocument/2006/relationships/hyperlink" Target="5245.6023.dita#NMCARS_NMCARS2_topic_462" TargetMode="External" Id="R77acdb99aab24113" /><Relationship Type="http://schemas.openxmlformats.org/officeDocument/2006/relationships/hyperlink" Target="mailto:Rdaj&amp;as.fct@navy.mil" TargetMode="External" Id="R8a2e62571e134d6f" /><Relationship Type="http://schemas.openxmlformats.org/officeDocument/2006/relationships/hyperlink" Target="mailto:Rdaj&amp;as.fct@navy.mil" TargetMode="External" Id="R165c72191f4d4f92" /><Relationship Type="http://schemas.openxmlformats.org/officeDocument/2006/relationships/hyperlink" Target="SUBPART_5246.7.dita#NMCARS_NMCARS2_topic_464" TargetMode="External" Id="R8817a72b42734824" /><Relationship Type="http://schemas.openxmlformats.org/officeDocument/2006/relationships/hyperlink" Target="5246.703.dita#NMCARS_NMCARS2_topic_465" TargetMode="External" Id="R06c8b5d3769a4e11" /><Relationship Type="http://schemas.openxmlformats.org/officeDocument/2006/relationships/hyperlink" Target="5246.704.dita#NMCARS_NMCARS2_topic_466" TargetMode="External" Id="Rbed7d888538b4710" /><Relationship Type="http://schemas.openxmlformats.org/officeDocument/2006/relationships/hyperlink" Target="5246.706.dita#NMCARS_NMCARS2_topic_467" TargetMode="External" Id="Rb24b4751509e4ae5" /><Relationship Type="http://schemas.openxmlformats.org/officeDocument/2006/relationships/hyperlink" Target="SUBPART_5248.1.dita#NMCARS_NMCARS2_topic_469" TargetMode="External" Id="R72e38e9a9ae447a4" /><Relationship Type="http://schemas.openxmlformats.org/officeDocument/2006/relationships/hyperlink" Target="5248.103.dita#NMCARS_NMCARS2_topic_470" TargetMode="External" Id="R385794b571134fdc" /><Relationship Type="http://schemas.openxmlformats.org/officeDocument/2006/relationships/hyperlink" Target="SUBPART_5249.4.dita#NMCARS_NMCARS2_topic_472" TargetMode="External" Id="R2af0098314944353" /><Relationship Type="http://schemas.openxmlformats.org/officeDocument/2006/relationships/hyperlink" Target="5249.402.dita#NMCARS_NMCARS2_topic_473" TargetMode="External" Id="Rf04e8346f23a47dd" /><Relationship Type="http://schemas.openxmlformats.org/officeDocument/2006/relationships/hyperlink" Target="5249.4028.dita#NMCARS_NMCARS2_topic_474" TargetMode="External" Id="R12a396144e834f40" /><Relationship Type="http://schemas.openxmlformats.org/officeDocument/2006/relationships/hyperlink" Target="5249.403.dita#NMCARS_NMCARS2_topic_475" TargetMode="External" Id="Rb8dfc8a966b54242" /><Relationship Type="http://schemas.openxmlformats.org/officeDocument/2006/relationships/hyperlink" Target="SUBPART_5249.70.dita#NMCARS_NMCARS2_topic_476" TargetMode="External" Id="R17645facf8ab41d8" /><Relationship Type="http://schemas.openxmlformats.org/officeDocument/2006/relationships/hyperlink" Target="5249.7001.dita#NMCARS_NMCARS2_topic_477" TargetMode="External" Id="Rebd8b6f49c4a4279" /><Relationship Type="http://schemas.openxmlformats.org/officeDocument/2006/relationships/hyperlink" Target="mailto:aio@navy.mil" TargetMode="External" Id="Rd3ad99f6cd9c4af6" /><Relationship Type="http://schemas.openxmlformats.org/officeDocument/2006/relationships/hyperlink" Target="mailto:aio@navy.mil" TargetMode="External" Id="Rf59414b3346f4432" /><Relationship Type="http://schemas.openxmlformats.org/officeDocument/2006/relationships/hyperlink" Target="mailto:Rdaj&amp;as.fct@navy.mil" TargetMode="External" Id="R486e50a2717f4af5" /><Relationship Type="http://schemas.openxmlformats.org/officeDocument/2006/relationships/hyperlink" Target="SUBPART_5250.1.dita#NMCARS_NMCARS2_topic_479" TargetMode="External" Id="Rc551934e65ae40bd" /><Relationship Type="http://schemas.openxmlformats.org/officeDocument/2006/relationships/hyperlink" Target="5250.101.dita#NMCARS_NMCARS2_topic_480" TargetMode="External" Id="R673f2dc76ba341f6" /><Relationship Type="http://schemas.openxmlformats.org/officeDocument/2006/relationships/hyperlink" Target="5250.1013.dita#NMCARS_NMCARS2_topic_481" TargetMode="External" Id="R08dfb576e77b4db1" /><Relationship Type="http://schemas.openxmlformats.org/officeDocument/2006/relationships/hyperlink" Target="5250.102.dita#NMCARS_NMCARS2_topic_482" TargetMode="External" Id="R0365305fe8754fa2" /><Relationship Type="http://schemas.openxmlformats.org/officeDocument/2006/relationships/hyperlink" Target="5250.102170.dita#NMCARS_NMCARS2_topic_483" TargetMode="External" Id="R80f02e6b89304800" /><Relationship Type="http://schemas.openxmlformats.org/officeDocument/2006/relationships/hyperlink" Target="5250.1022.dita#NMCARS_NMCARS2_topic_484" TargetMode="External" Id="Rfefbf18c48de40c2" /><Relationship Type="http://schemas.openxmlformats.org/officeDocument/2006/relationships/hyperlink" Target="5250.103.dita#NMCARS_NMCARS2_topic_485" TargetMode="External" Id="R74add5431b6e4ca2" /><Relationship Type="http://schemas.openxmlformats.org/officeDocument/2006/relationships/hyperlink" Target="5250.1035.dita#NMCARS_NMCARS2_topic_486" TargetMode="External" Id="Rfd3cc2d0f2744bb2" /><Relationship Type="http://schemas.openxmlformats.org/officeDocument/2006/relationships/hyperlink" Target="5250.1036.dita#NMCARS_NMCARS2_topic_487" TargetMode="External" Id="R62e8b8880abf4f6f" /><Relationship Type="http://schemas.openxmlformats.org/officeDocument/2006/relationships/hyperlink" Target="5250.104.dita#NMCARS_NMCARS2_topic_488" TargetMode="External" Id="Rc971d20d834a4143" /><Relationship Type="http://schemas.openxmlformats.org/officeDocument/2006/relationships/hyperlink" Target="5250.1043.dita#NMCARS_NMCARS2_topic_489" TargetMode="External" Id="R4803edd229204585" /><Relationship Type="http://schemas.openxmlformats.org/officeDocument/2006/relationships/hyperlink" Target="mailto:Rdaj&amp;as.fct@navy.mil" TargetMode="External" Id="Raea54b117c024223" /><Relationship Type="http://schemas.openxmlformats.org/officeDocument/2006/relationships/hyperlink" Target="mailto:Rdaj&amp;as.fct@navy.mil" TargetMode="External" Id="R2aa2926776d24c15" /><Relationship Type="http://schemas.openxmlformats.org/officeDocument/2006/relationships/hyperlink" Target="mailto:Rdaj&amp;as.fct@navy.mil" TargetMode="External" Id="Ra43ea9b786414c9d" /><Relationship Type="http://schemas.openxmlformats.org/officeDocument/2006/relationships/hyperlink" Target="SUBPART_5252.2.dita#NMCARS_NMCARS2_topic_491" TargetMode="External" Id="R18c1b4a6d66340f4" /><Relationship Type="http://schemas.openxmlformats.org/officeDocument/2006/relationships/hyperlink" Target="5252.200.dita#NMCARS_NMCARS2_topic_492" TargetMode="External" Id="R82071403e80247a3" /><Relationship Type="http://schemas.openxmlformats.org/officeDocument/2006/relationships/hyperlink" Target="5252.2239000.dita#NMCARS_NMCARS2_topic_493" TargetMode="External" Id="R02ff8ad55a634fba" /><Relationship Type="http://schemas.openxmlformats.org/officeDocument/2006/relationships/hyperlink" Target="mailto:SeniorServicesManage.fct@navy.mil" TargetMode="External" Id="Ra3d6c66246d4447c" /><Relationship Type="http://schemas.openxmlformats.org/officeDocument/2006/relationships/hyperlink" Target="mailto:SeniorServicesManage.fct@navy.mil" TargetMode="External" Id="R51f6333a0b1744b0" /><Relationship Type="http://schemas.openxmlformats.org/officeDocument/2006/relationships/hyperlink" Target="http://www.acq.osd.mil/dpap/dars/pgi/pgi_htm/PGI217_74.htm" TargetMode="External" Id="Rd3200cf7cdec454f" /><Relationship Type="http://schemas.openxmlformats.org/officeDocument/2006/relationships/hyperlink" Target="mailto:RDAJ&amp;As.fct@navy.mil" TargetMode="External" Id="Re53c1cdc3e8b42be" /><Relationship Type="http://schemas.openxmlformats.org/officeDocument/2006/relationships/hyperlink" Target="https://www.secnav.navy.mil/rda/DASN-P/Pages/NMCARS.aspx" TargetMode="External" Id="Rde21d6426bb4435f" /><Relationship Type="http://schemas.openxmlformats.org/officeDocument/2006/relationships/hyperlink" Target="mailto:aio@navy.mil" TargetMode="External" Id="R2600928648c34551" /><Relationship Type="http://schemas.openxmlformats.org/officeDocument/2006/relationships/hyperlink" Target="mailto:policy@navy.mil" TargetMode="External" Id="Rbbe688db7f71495f" /><Relationship Type="http://schemas.openxmlformats.org/officeDocument/2006/relationships/hyperlink" Target="mailto:Rdaj&amp;as.fct@navy.mil" TargetMode="External" Id="R5bbd9cf321644f60" /><Relationship Type="http://schemas.openxmlformats.org/officeDocument/2006/relationships/hyperlink" Target="mailto:Rdaj&amp;as.fct@navy.mil" TargetMode="External" Id="R3ad0237e32c94057" /><Relationship Type="http://schemas.openxmlformats.org/officeDocument/2006/relationships/hyperlink" Target="mailto:policy@navy.mil" TargetMode="External" Id="R4a218e8ec528472c" /><Relationship Type="http://schemas.openxmlformats.org/officeDocument/2006/relationships/hyperlink" Target="mailto:Rdaj&amp;as.fct@navy.mil" TargetMode="External" Id="R881a7325141249a3" /><Relationship Type="http://schemas.openxmlformats.org/officeDocument/2006/relationships/hyperlink" Target="mailto:Rdaj&amp;as.fct@navy.mil" TargetMode="External" Id="R49e22c3066f847aa" /><Relationship Type="http://schemas.openxmlformats.org/officeDocument/2006/relationships/hyperlink" Target="mailto:Rdaj&amp;as.fct@navy.mil" TargetMode="External" Id="R0333387396314995" /><Relationship Type="http://schemas.openxmlformats.org/officeDocument/2006/relationships/hyperlink" Target="mailto:Rdaj&amp;as.fct@navy.mil" TargetMode="External" Id="Rdc248cb9928b470a" /><Relationship Type="http://schemas.openxmlformats.org/officeDocument/2006/relationships/hyperlink" Target="mailto:Rdaj&amp;as.fct@navy.mil" TargetMode="External" Id="Rf379cc1a3e8942ce" /><Relationship Type="http://schemas.openxmlformats.org/officeDocument/2006/relationships/hyperlink" Target="mailto:Rdaj&amp;as.fct@navy.mil" TargetMode="External" Id="R4bdf3594949b4c63" /><Relationship Type="http://schemas.openxmlformats.org/officeDocument/2006/relationships/hyperlink" Target="mailto:Rdaj&amp;as.fct@navy.mil" TargetMode="External" Id="Rc8a3ace96d4b4027" /><Relationship Type="http://schemas.openxmlformats.org/officeDocument/2006/relationships/hyperlink" Target="mailto:Rdaj&amp;as.fct@navy.mil" TargetMode="External" Id="R5da23d75196c4e6a" /><Relationship Type="http://schemas.openxmlformats.org/officeDocument/2006/relationships/hyperlink" Target="mailto:Policy@navy.mil" TargetMode="External" Id="Ra92977de641346a7" /><Relationship Type="http://schemas.openxmlformats.org/officeDocument/2006/relationships/hyperlink" Target="mailto:Rdaj&amp;as.fct@navy.mil" TargetMode="External" Id="R11c7e2e322d84239" /><Relationship Type="http://schemas.openxmlformats.org/officeDocument/2006/relationships/hyperlink" Target="mailto:Policy@navy.mil" TargetMode="External" Id="R29b23d878800417d" /><Relationship Type="http://schemas.openxmlformats.org/officeDocument/2006/relationships/hyperlink" Target="mailto:seniorservicesmanage.fct@navy.mil" TargetMode="External" Id="Rb44aea8bf1ca42cf" /><Relationship Type="http://schemas.openxmlformats.org/officeDocument/2006/relationships/hyperlink" Target="mailto:Policy@navy.mil" TargetMode="External" Id="R37fc4dbef83e4837" /><Relationship Type="http://schemas.openxmlformats.org/officeDocument/2006/relationships/hyperlink" Target="mailto:RDAJ&amp;As.fct@navy.mil" TargetMode="External" Id="R6ef94580d6e54443" /><Relationship Type="http://schemas.openxmlformats.org/officeDocument/2006/relationships/hyperlink" Target="mailto:RDAJ&amp;As.fct@navy.mil" TargetMode="External" Id="R9d5d77f90a3e4f62" /><Relationship Type="http://schemas.openxmlformats.org/officeDocument/2006/relationships/hyperlink" Target="http://www.dcma.mil" TargetMode="External" Id="R3e695e6697774181" /><Relationship Type="http://schemas.openxmlformats.org/officeDocument/2006/relationships/hyperlink" Target="https://www.secnav.navy.mil/rda/DASN-P/Pages/NMCARS.aspx" TargetMode="External" Id="Rcf026b870a744ffd" /><Relationship Type="http://schemas.openxmlformats.org/officeDocument/2006/relationships/hyperlink" Target="https://psctool.us" TargetMode="External" Id="R46dd8503df8949a4" /><Relationship Type="http://schemas.openxmlformats.org/officeDocument/2006/relationships/hyperlink" Target="http://www.contractdirectory.gov/contractdirectory/" TargetMode="External" Id="R1e28a4e1dd234b58" /><Relationship Type="http://schemas.openxmlformats.org/officeDocument/2006/relationships/hyperlink" Target="http://www.abilityone.gov/procurement_list/index.html" TargetMode="External" Id="R7b9bc216e33d4c61" /><Relationship Type="http://schemas.openxmlformats.org/officeDocument/2006/relationships/hyperlink" Target="https://psctool.us" TargetMode="External" Id="R949b79a0e55c4ee0" /><Relationship Type="http://schemas.openxmlformats.org/officeDocument/2006/relationships/hyperlink" Target="http://www.contractdirectory.gov/contractdirectory/" TargetMode="External" Id="R385f9075959748aa" /><Relationship Type="http://schemas.openxmlformats.org/officeDocument/2006/relationships/hyperlink" Target="http://www.abilityone.gov/procurement_list/index.html" TargetMode="External" Id="R970499d807474805" /><Relationship Type="http://schemas.openxmlformats.org/officeDocument/2006/relationships/hyperlink" Target="https://psctool.us" TargetMode="External" Id="R7e4afff807b24c0b" /><Relationship Type="http://schemas.openxmlformats.org/officeDocument/2006/relationships/hyperlink" Target="http://www.contractdirectory.gov/contractdirectory/" TargetMode="External" Id="Rd6104d0d6da94631" /><Relationship Type="http://schemas.openxmlformats.org/officeDocument/2006/relationships/hyperlink" Target="http://www.abilityone.gov/procurement_list/index.html" TargetMode="External" Id="Rbf2abd84a9ba44e6" /><Relationship Type="http://schemas.openxmlformats.org/officeDocument/2006/relationships/hyperlink" Target="https://psctool.us" TargetMode="External" Id="Rc7c0312596e34aee" /><Relationship Type="http://schemas.openxmlformats.org/officeDocument/2006/relationships/hyperlink" Target="http://www.contractdirectory.gov/contractdirectory/" TargetMode="External" Id="R21f0442219d1493c" /><Relationship Type="http://schemas.openxmlformats.org/officeDocument/2006/relationships/hyperlink" Target="http://www.abilityone.gov/procurement_list/index.html" TargetMode="External" Id="R94c6572b5d7d4b40" /><Relationship Type="http://schemas.openxmlformats.org/officeDocument/2006/relationships/hyperlink" Target="https://www.secnav.navy.mil/rda/DASN-P/Pages/NMCARS.aspx" TargetMode="External" Id="Rfb26c42c713a43ea" /><Relationship Type="http://schemas.openxmlformats.org/officeDocument/2006/relationships/hyperlink" Target="https://www.secnav.navy.mil/rda/DASN-P/Pages/NMCARS.aspx" TargetMode="External" Id="Rcb5edb70be02463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