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**ID__NMCARS_5222.1103__ID**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5222.1103</w:t>
      </w:r>
      <w:r>
        <w:rPr>
          <w:rFonts w:ascii="Times New Roman" w:hAnsi="Times New Roman"/>
          <w:color w:val="000000"/>
          <w:sz w:val="31"/>
        </w:rPr>
        <w:t xml:space="preserve"> Policy, procedures, and solicitation provision.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(S-90) Incorporate provision 52.222-46, Evaluation of Compensation for Professional Employees, in full text, in applicable solicitations. Contracting officers shall ensure that Source Selection Plans, along with Sections L and M of competitive solicitations, accurately reflect consideration of the total compensation plan when required by this provision.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