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5225.3</w:t>
      </w:r>
      <w:r>
        <w:rPr>
          <w:rFonts w:ascii="Times New Roman" w:hAnsi="Times New Roman"/>
          <w:color w:val="000000"/>
          <w:sz w:val="36"/>
        </w:rPr>
        <w:t xml:space="preserve"> – Contracts Performed Outside the United States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