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**ID__NMCARS_5243.20470__ID**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5243.204-70</w:t>
      </w:r>
      <w:r>
        <w:rPr>
          <w:rFonts w:ascii="Times New Roman" w:hAnsi="Times New Roman"/>
          <w:i w:val="false"/>
          <w:color w:val="000000"/>
          <w:sz w:val="24"/>
        </w:rPr>
        <w:t xml:space="preserve"> Definitization of change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