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2" w:id="0"/>
      <w:r>
        <w:rPr>
          <w:rFonts w:ascii="Times New Roman" w:hAnsi="Times New Roman"/>
          <w:color w:val="000000"/>
        </w:rPr>
        <w:t>PART 5202</w:t>
      </w:r>
      <w:r>
        <w:rPr>
          <w:rFonts w:ascii="Times New Roman" w:hAnsi="Times New Roman"/>
          <w:color w:val="000000"/>
        </w:rPr>
        <w:t xml:space="preserve"> DEFINITIONS OF WORDS AND TERMS</w:t>
      </w:r>
      <w:bookmarkEnd w:id="0"/>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1"/>
      <w:r>
        <w:rPr>
          <w:rFonts w:ascii="Times New Roman" w:hAnsi="Times New Roman"/>
          <w:color w:val="000000"/>
          <w:sz w:val="36"/>
        </w:rPr>
        <w:t>SUBPART 5202.1</w:t>
      </w:r>
      <w:r>
        <w:rPr>
          <w:rFonts w:ascii="Times New Roman" w:hAnsi="Times New Roman"/>
          <w:color w:val="000000"/>
          <w:sz w:val="36"/>
        </w:rPr>
        <w:t xml:space="preserve"> —DEFINITIONS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2"/>
      <w:r>
        <w:rPr>
          <w:rFonts w:ascii="Times New Roman" w:hAnsi="Times New Roman"/>
          <w:color w:val="000000"/>
          <w:sz w:val="31"/>
        </w:rPr>
        <w:t>Definitions.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632dca416695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27d97274f1ab41d1"/>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w:sectPr>
      <w:pgSz w:w="12240" w:h="15840" w:code="1"/>
      <w:pgMar w:top="1440" w:right="1440" w:bottom="1440" w:left="1440"/>
      <w:pgNumType w:start="1"/>
      <w:footerReference w:type="default" r:id="R268f82030f0949e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27d97274f1ab41d1" /><Relationship Type="http://schemas.openxmlformats.org/officeDocument/2006/relationships/footer" Target="/word/footer11.xml" Id="R268f82030f0949e7" /><Relationship Type="http://schemas.openxmlformats.org/officeDocument/2006/relationships/hyperlink" Target="SUBPART_5202.1.dita#NMCARS_SUBPART_5202.1" TargetMode="External" Id="R1183d1a9c13542e1" /><Relationship Type="http://schemas.openxmlformats.org/officeDocument/2006/relationships/hyperlink" Target="SUBPART_5201.1_Definitions.dita#NMCARS2-SUBPART_5201.1_Definitions" TargetMode="External" Id="R44b1616276c14511" /><Relationship Type="http://schemas.openxmlformats.org/officeDocument/2006/relationships/hyperlink" Target="https://www.secnav.navy.mil/rda/DASN-P" TargetMode="External" Id="R632dca416695421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