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4" w:id="0"/>
      <w:r>
        <w:rPr>
          <w:rFonts w:ascii="Times New Roman" w:hAnsi="Times New Roman"/>
          <w:color w:val="000000"/>
          <w:sz w:val="48"/>
        </w:rPr>
        <w:t>PART 5214</w:t>
      </w:r>
      <w:r>
        <w:rPr>
          <w:rFonts w:ascii="Times New Roman" w:hAnsi="Times New Roman"/>
          <w:color w:val="000000"/>
          <w:sz w:val="48"/>
        </w:rPr>
        <w:t xml:space="preserve"> SEALED BIDDING</w:t>
      </w:r>
      <w:bookmarkEnd w:id="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3"/>
      <w:r>
        <w:rPr>
          <w:rFonts w:ascii="Times New Roman" w:hAnsi="Times New Roman"/>
          <w:color w:val="000000"/>
          <w:sz w:val="31"/>
        </w:rPr>
        <w:t>5214.407</w:t>
      </w:r>
      <w:r>
        <w:rPr>
          <w:rFonts w:ascii="Times New Roman" w:hAnsi="Times New Roman"/>
          <w:color w:val="000000"/>
          <w:sz w:val="31"/>
        </w:rPr>
        <w:t xml:space="preserve"> Mistakes in bids.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w:sectPr>
      <w:pgSz w:w="12240" w:h="15840" w:code="1"/>
      <w:pgMar w:top="1440" w:right="1440" w:bottom="1440" w:left="1440"/>
      <w:pgNumType w:start="1"/>
      <w:footerReference w:type="default" r:id="R4aee39747905417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aee39747905417a" /><Relationship Type="http://schemas.openxmlformats.org/officeDocument/2006/relationships/hyperlink" Target="SUBPART_5214.4.dita#NMCARS_SUBPART_5214.4" TargetMode="External" Id="R6246ef39a9304c7a" /><Relationship Type="http://schemas.openxmlformats.org/officeDocument/2006/relationships/hyperlink" Target="5214.401.dita#NMCARS_5214.401" TargetMode="External" Id="R4038e5ec8c5f421d" /><Relationship Type="http://schemas.openxmlformats.org/officeDocument/2006/relationships/hyperlink" Target="5214.407.dita#NMCARS_5214.407" TargetMode="External" Id="R4b42b4979bd84de1" /><Relationship Type="http://schemas.openxmlformats.org/officeDocument/2006/relationships/hyperlink" Target="5214.4073.dita#NMCARS_5214.4073" TargetMode="External" Id="R6aee374379fc4ae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