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er11.xml" ContentType="application/vnd.openxmlformats-officedocument.wordprocessingml.footer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1" /><Relationship Type="http://schemas.openxmlformats.org/package/2006/relationships/metadata/core-properties" Target="/docProps/core.xml" Id="rId2" /><Relationship Type="http://schemas.openxmlformats.org/officeDocument/2006/relationships/extended-properties" Target="/docProps/app.xml" Id="rId3" /></Relationships>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w:p>
      <w:pPr>
        <w:pStyle w:val="VolumeSet"/>
      </w:pPr>
      <w:r>
        <w:rPr>
          <w:color w:val="000000"/>
        </w:rPr>
        <w:t>Volume X - Parts xxxx to xxxx</w:t>
      </w:r>
    </w:p>
    <w:p>
      <w:pPr>
        <w:pStyle w:val="Title1"/>
        <w:spacing w:after="161"/>
        <w:ind w:left="120"/>
        <w:jc w:val="left"/>
      </w:pPr>
      <w:r>
        <w:t xml:space="preserve">Navy Marine</w:t>
      </w:r>
      <w:br/>
      <w:r>
        <w:t xml:space="preserve">  Corps</w:t>
      </w:r>
      <w:br/>
      <w:r>
        <w:t xml:space="preserve">    Acquisition</w:t>
      </w:r>
      <w:br/>
      <w:r>
        <w:t xml:space="preserve">      Regulation</w:t>
      </w:r>
      <w:br/>
      <w:r>
        <w:t xml:space="preserve">        Supplement</w:t>
      </w:r>
    </w:p>
    <w:p/>
    <w:p/>
    <w:p/>
    <w:p/>
    <w:p/>
    <w:p/>
    <w:p/>
    <w:p/>
    <w:p/>
    <w:p/>
    <w:p/>
    <w:p/>
    <w:p/>
    <w:p/>
    <w:p>
      <w:pPr>
        <w:pBdr>
          <w:top w:space="8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1"/>
        </w:rPr>
        <w:t>Issued Fiscal Year 2019 by the: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4"/>
        </w:rPr>
        <w:t>GENERAL SERVICES ADMINISTRATION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4"/>
        </w:rPr>
        <w:t>DEPARTMENT OF DEFENSE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4"/>
        </w:rPr>
        <w:t>NAVY MARINE CORPS ACQUISITION REGULATIONS SYSTEM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br w:type="page"/>
    <w:br w:type="page"/>
    <w:p>
      <w:pPr>
        <w:pStyle w:val="Title3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21"/>
        </w:rPr>
        <w:t>TITLE#-NAVY MARINE CORPS ACQUISITION REGULATIONS SYSTEM</w:t>
      </w:r>
    </w:p>
    <w:p/>
    <w:p>
      <w:pPr>
        <w:pStyle w:val="ChapterNo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21"/>
        </w:rPr>
        <w:t>Chapter#</w:t>
      </w:r>
    </w:p>
    <w:p/>
    <w:p>
      <w:pPr>
        <w:pStyle w:val="Title4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33"/>
        </w:rPr>
        <w:t>Navy Marine Corps Acquisition Regulation System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pStyle w:val="VolumeNo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18"/>
        </w:rPr>
        <w:t>Volume #</w:t>
      </w:r>
    </w:p>
    <w:br w:type="page"/>
    <w:br w:type="page"/>
    <w:p>
      <w:pPr>
        <w:sectPr>
          <w:pgSz w:w="12240" w:h="15840" w:code="1"/>
          <w:pgMar w:top="1440" w:right="1440" w:bottom="1440" w:left="1440"/>
          <w:pgNumType w:start="1"/>
        </w:sectPr>
      </w:pPr>
    </w:p>
    <!-- Created by docx4j 6.1.2 (Apache licensed) using REFERENCE JAXB in Oracle Java 15 on Linux --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</w:p>
    <w:sdt xmlns:w="http://schemas.openxmlformats.org/wordprocessingml/2006/main">
      <w:sdtPr>
        <w:id w:val="-493258456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HAnsi" w:cstheme="minorBidi"/>
          <w:b/>
          <w:bCs/>
          <w:noProof/>
          <w:color w:val="auto"/>
          <w:sz w:val="22"/>
          <w:szCs w:val="22"/>
        </w:rPr>
      </w:sdtEndPr>
      <w:sdtContent>
        <w:p w:rsidR="00095C65" w:rsidRDefault="00095C65">
          <w:pPr>
            <w:pStyle w:val="TOCHeading"/>
            <w:jc w:val="center"/>
          </w:pPr>
          <w:r>
            <w:rPr>
              <w:b/>
              <w:color w:val="2E74B5" w:themeColor="accent1" w:themeShade="BF"/>
              <w:sz w:val="20"/>
              <w:szCs w:val="20"/>
            </w:rPr>
            <w:t>Table of Contents</w:t>
          </w:r>
        </w:p>
        <w:p w:rsidR="00095C65" w:rsidRDefault="00095C65"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"1-4" \h \z \u </w:instrText>
          </w:r>
          <w:r>
            <w:rPr>
              <w:b/>
              <w:bCs/>
              <w:noProof/>
            </w:rPr>
            <w:fldChar w:fldCharType="separate"/>
          </w:r>
          <w:r>
            <w:rPr>
              <w:noProof/>
            </w:rPr>
            <w:t>No table of contents entries found.</w:t>
          </w:r>
          <w:r>
            <w:rPr>
              <w:b/>
              <w:bCs/>
              <w:noProof/>
            </w:rPr>
            <w:fldChar w:fldCharType="end"/>
          </w:r>
        </w:p>
      </w:sdtContent>
    </w:sdt>
    <w:p>
      <w:pPr>
        <w:sectPr>
          <w:pgSz w:w="12240" w:h="15840" w:code="1"/>
          <w:pgMar w:top="1440" w:right="1440" w:bottom="1440" w:left="1440"/>
          <w:type w:val="nextPage"/>
        </w:sectPr>
      </w:pPr>
    </w:p>
    <!-- Created by docx4j 6.1.2 (Apache licensed) using REFERENCE JAXB in Oracle Java 15 on Linux -->
    <w:p>
      <w:pPr>
        <w:pStyle w:val="Heading1"/>
        <w:spacing w:after="161"/>
        <w:ind w:left="120"/>
        <w:jc w:val="center"/>
      </w:pPr>
      <w:bookmarkStart w:name="NMCARS_PART_5230" w:id="0"/>
      <w:r>
        <w:rPr>
          <w:rFonts w:ascii="Times New Roman" w:hAnsi="Times New Roman"/>
          <w:color w:val="000000"/>
        </w:rPr>
        <w:t>PART 5230</w:t>
      </w:r>
      <w:r>
        <w:rPr>
          <w:rFonts w:ascii="Times New Roman" w:hAnsi="Times New Roman"/>
          <w:color w:val="000000"/>
        </w:rPr>
        <w:t xml:space="preserve"> COST ACCOUNTING STANDARDS ADMINISTRATION</w:t>
      </w:r>
      <w:bookmarkEnd w:id="0"/>
    </w:p>
    <w:p>
      <w:pPr>
        <w:spacing w:after="0"/>
        <w:jc w:val="left"/>
        <w:ind w:left="720" w:hanging="360"/>
      </w:pPr>
      <w:hyperlink w:anchor="NMCARS_SUBPART_5230.2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5230.2 —CAS PROGRAM REQUIREMENTS</w:t>
        </w:r>
      </w:hyperlink>
    </w:p>
    <w:p>
      <w:pPr>
        <w:spacing w:after="0"/>
        <w:jc w:val="left"/>
        <w:ind w:left="1440" w:hanging="360"/>
      </w:pPr>
      <w:hyperlink w:anchor="NMCARS_5230.201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5230.201 Contract requirements.</w:t>
        </w:r>
      </w:hyperlink>
    </w:p>
    <w:p>
      <w:pPr>
        <w:spacing w:after="0"/>
        <w:jc w:val="left"/>
        <w:ind w:left="2160" w:hanging="180"/>
      </w:pPr>
      <w:hyperlink w:anchor="NMCARS_5230.201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5230.201-5 Waiver.</w:t>
        </w:r>
      </w:hyperlink>
    </w:p>
    <w:p>
      <w:pPr>
        <w:spacing w:after="0"/>
        <w:jc w:val="left"/>
        <w:ind w:left="1440" w:hanging="360"/>
      </w:pPr>
      <w:hyperlink w:anchor="NMCARS_5230.202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5230.202 Disclosure requirements.</w:t>
        </w:r>
      </w:hyperlink>
    </w:p>
    <w:p>
      <w:pPr>
        <w:spacing w:after="0"/>
        <w:jc w:val="left"/>
        <w:ind w:left="2160" w:hanging="360"/>
      </w:pPr>
      <w:hyperlink w:anchor="NMCARS_5230.2022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5230.202-2 Impracticability of submission.</w:t>
        </w:r>
      </w:hyperlink>
    </w:p>
    <!-- Created by docx4j 6.1.2 (Apache licensed) using REFERENCE JAXB in Oracle Java 15 on Linux -->
    <w:p>
      <w:pPr>
        <w:pStyle w:val="Heading2"/>
        <w:spacing w:after="180"/>
        <w:ind w:left="120"/>
        <w:jc w:val="center"/>
      </w:pPr>
      <w:bookmarkStart w:name="NMCARS_SUBPART_5230.2" w:id="1"/>
      <w:r>
        <w:rPr>
          <w:rFonts w:ascii="Times New Roman" w:hAnsi="Times New Roman"/>
          <w:color w:val="000000"/>
          <w:sz w:val="36"/>
        </w:rPr>
        <w:t>SUBPART 5230.2</w:t>
      </w:r>
      <w:r>
        <w:rPr>
          <w:rFonts w:ascii="Times New Roman" w:hAnsi="Times New Roman"/>
          <w:color w:val="000000"/>
          <w:sz w:val="36"/>
        </w:rPr>
        <w:t xml:space="preserve"> —CAS PROGRAM REQUIREMENTS</w:t>
      </w:r>
      <w:bookmarkEnd w:id="1"/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!-- Created by docx4j 6.1.2 (Apache licensed) using REFERENCE JAXB in Oracle Java 15 on Linux -->
    <w:p>
      <w:pPr>
        <w:pStyle w:val="Heading3"/>
        <w:spacing w:after="199"/>
        <w:ind w:left="120"/>
        <w:jc w:val="left"/>
      </w:pPr>
      <w:bookmarkStart w:name="NMCARS_5230.201" w:id="2"/>
      <w:r>
        <w:rPr>
          <w:rFonts w:ascii="Times New Roman" w:hAnsi="Times New Roman"/>
          <w:color w:val="000000"/>
          <w:sz w:val="31"/>
        </w:rPr>
        <w:t>5230.201</w:t>
      </w:r>
      <w:r>
        <w:rPr>
          <w:rFonts w:ascii="Times New Roman" w:hAnsi="Times New Roman"/>
          <w:color w:val="000000"/>
          <w:sz w:val="31"/>
        </w:rPr>
        <w:t xml:space="preserve"> Contract requirements.</w:t>
      </w:r>
      <w:bookmarkEnd w:id="2"/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!-- Created by docx4j 6.1.2 (Apache licensed) using REFERENCE JAXB in Oracle Java 15 on Linux -->
    <w:p>
      <w:pPr>
        <w:pStyle w:val="Heading4"/>
        <w:spacing w:after="269"/>
        <w:ind w:left="120"/>
        <w:jc w:val="left"/>
      </w:pPr>
      <w:bookmarkStart w:name="NMCARS_5230.2015" w:id="3"/>
      <w:r>
        <w:rPr>
          <w:rFonts w:ascii="Times New Roman" w:hAnsi="Times New Roman"/>
          <w:i w:val="false"/>
          <w:color w:val="000000"/>
          <w:sz w:val="24"/>
        </w:rPr>
        <w:t>5230.201-5</w:t>
      </w:r>
      <w:r>
        <w:rPr>
          <w:rFonts w:ascii="Times New Roman" w:hAnsi="Times New Roman"/>
          <w:i w:val="false"/>
          <w:color w:val="000000"/>
          <w:sz w:val="24"/>
        </w:rPr>
        <w:t xml:space="preserve"> Waiver.</w:t>
      </w:r>
      <w:bookmarkEnd w:id="3"/>
    </w:p>
    <w:p>
      <w:pPr>
        <w:pStyle w:val="Normal"/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color w:val="000000"/>
        </w:rPr>
        <w:t xml:space="preserve">(b) and (d) Submit waiver requests to DASN(P) at least 60 days prior to anticipated contract award by email at </w:t>
      </w:r>
      <w:hyperlink r:id="R8adf41d169a54d29">
        <w:r>
          <w:rPr>
            <w:rStyle w:val="Hyperlink"/>
            <w:rFonts w:ascii="Times New Roman" w:hAnsi="Times New Roman"/>
            <w:color w:val="0000ff"/>
            <w:u w:val="single"/>
          </w:rPr>
          <w:t/>
        </w:r>
        <w:r>
          <w:rPr>
            <w:rFonts w:ascii="Times New Roman" w:hAnsi="Times New Roman"/>
            <w:color w:val="0000ff"/>
            <w:u w:val="single"/>
          </w:rPr>
          <w:t>RDAJ&amp;As.fct</w:t>
        </w:r>
        <w:r>
          <w:rPr>
            <w:rFonts w:ascii="Times New Roman" w:hAnsi="Times New Roman"/>
            <w:color w:val="0000ff"/>
            <w:u w:val="single"/>
          </w:rPr>
          <w:t>@navy.mil</w:t>
        </w:r>
      </w:hyperlink>
      <w:r>
        <w:rPr>
          <w:rFonts w:ascii="Times New Roman" w:hAnsi="Times New Roman"/>
          <w:color w:val="000000"/>
        </w:rPr>
        <w:t xml:space="preserve"> with the subject “[Activity Name] DFARS 230.201-5 – CAS Waiver Request.” Include the estimated date of contract award.</w:t>
      </w:r>
    </w:p>
    <w:p>
      <w:pPr>
        <w:pStyle w:val="Normal"/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color w:val="000000"/>
        </w:rPr>
        <w:t xml:space="preserve">(e) Submit reports via DASN(P) no later than November 15 by email at </w:t>
      </w:r>
      <w:hyperlink r:id="R62b966d3b0e840e8">
        <w:r>
          <w:rPr>
            <w:rStyle w:val="Hyperlink"/>
            <w:rFonts w:ascii="Times New Roman" w:hAnsi="Times New Roman"/>
            <w:color w:val="0000ff"/>
            <w:u w:val="single"/>
          </w:rPr>
          <w:t/>
        </w:r>
        <w:r>
          <w:rPr>
            <w:rFonts w:ascii="Times New Roman" w:hAnsi="Times New Roman"/>
            <w:color w:val="0000ff"/>
            <w:u w:val="single"/>
          </w:rPr>
          <w:t>RDAJ&amp;As.fct</w:t>
        </w:r>
        <w:r>
          <w:rPr>
            <w:rFonts w:ascii="Times New Roman" w:hAnsi="Times New Roman"/>
            <w:color w:val="0000ff"/>
            <w:u w:val="single"/>
          </w:rPr>
          <w:t>@navy.mil</w:t>
        </w:r>
      </w:hyperlink>
      <w:r>
        <w:rPr>
          <w:rFonts w:ascii="Times New Roman" w:hAnsi="Times New Roman"/>
          <w:color w:val="000000"/>
        </w:rPr>
        <w:t xml:space="preserve"> with the subject “[Activity Name] DFARS 230.201-5(e) – Granted CAS Waivers Report.”</w:t>
      </w:r>
    </w:p>
    <!-- Created by docx4j 6.1.2 (Apache licensed) using REFERENCE JAXB in Oracle Java 15 on Linux -->
    <w:p>
      <w:pPr>
        <w:pStyle w:val="Heading3"/>
        <w:spacing w:after="199"/>
        <w:ind w:left="120"/>
        <w:jc w:val="left"/>
      </w:pPr>
      <w:bookmarkStart w:name="NMCARS_5230.202" w:id="4"/>
      <w:r>
        <w:rPr>
          <w:rFonts w:ascii="Times New Roman" w:hAnsi="Times New Roman"/>
          <w:color w:val="000000"/>
          <w:sz w:val="31"/>
        </w:rPr>
        <w:t>5230.202</w:t>
      </w:r>
      <w:r>
        <w:rPr>
          <w:rFonts w:ascii="Times New Roman" w:hAnsi="Times New Roman"/>
          <w:color w:val="000000"/>
          <w:sz w:val="31"/>
        </w:rPr>
        <w:t xml:space="preserve"> Disclosure requirements.</w:t>
      </w:r>
      <w:bookmarkEnd w:id="4"/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!-- Created by docx4j 6.1.2 (Apache licensed) using REFERENCE JAXB in Oracle Java 15 on Linux -->
    <w:p>
      <w:pPr>
        <w:pStyle w:val="Heading4"/>
        <w:spacing w:after="269"/>
        <w:ind w:left="120"/>
        <w:jc w:val="left"/>
      </w:pPr>
      <w:bookmarkStart w:name="NMCARS_5230.2022" w:id="5"/>
      <w:r>
        <w:rPr>
          <w:rFonts w:ascii="Times New Roman" w:hAnsi="Times New Roman"/>
          <w:i w:val="false"/>
          <w:color w:val="000000"/>
          <w:sz w:val="24"/>
        </w:rPr>
        <w:t>5230.202-2</w:t>
      </w:r>
      <w:r>
        <w:rPr>
          <w:rFonts w:ascii="Times New Roman" w:hAnsi="Times New Roman"/>
          <w:i w:val="false"/>
          <w:color w:val="000000"/>
          <w:sz w:val="24"/>
        </w:rPr>
        <w:t xml:space="preserve"> Impracticability of submission.</w:t>
      </w:r>
      <w:bookmarkEnd w:id="5"/>
    </w:p>
    <w:p>
      <w:pPr>
        <w:pStyle w:val="Normal"/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color w:val="000000"/>
        </w:rPr>
        <w:t xml:space="preserve">Submit requests for impracticability determinations to DASN(P) at least 60 days prior to anticipated contract award by email at </w:t>
      </w:r>
      <w:hyperlink r:id="Re05c8c2a9e4e4fc7">
        <w:r>
          <w:rPr>
            <w:rStyle w:val="Hyperlink"/>
            <w:rFonts w:ascii="Times New Roman" w:hAnsi="Times New Roman"/>
            <w:color w:val="0000ff"/>
            <w:u w:val="single"/>
          </w:rPr>
          <w:t/>
        </w:r>
        <w:r>
          <w:rPr>
            <w:rFonts w:ascii="Times New Roman" w:hAnsi="Times New Roman"/>
            <w:color w:val="0000ff"/>
            <w:u w:val="single"/>
          </w:rPr>
          <w:t>RDAJ&amp;As.fct</w:t>
        </w:r>
        <w:r>
          <w:rPr>
            <w:rFonts w:ascii="Times New Roman" w:hAnsi="Times New Roman"/>
            <w:color w:val="0000ff"/>
            <w:u w:val="single"/>
          </w:rPr>
          <w:t>@navy.mil</w:t>
        </w:r>
      </w:hyperlink>
      <w:r>
        <w:rPr>
          <w:rFonts w:ascii="Times New Roman" w:hAnsi="Times New Roman"/>
          <w:color w:val="000000"/>
        </w:rPr>
        <w:t xml:space="preserve"> with the subject “[Activity Name] DFARS 230.202-2 – Impracticability Determination.” Include the estimated date of contract award.</w:t>
      </w:r>
    </w:p>
    <w:sectPr>
      <w:pgSz w:w="12240" w:h="15840" w:code="1"/>
      <w:pgMar w:top="1440" w:right="1440" w:bottom="1440" w:left="1440"/>
      <w:pgNumType w:start="1"/>
      <w:footerReference w:type="default" r:id="R1c34bd578b704323"/>
    </w:sectPr>
  </w:body>
</w:document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839308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947B58C" w14:textId="3BCA3FE5" w:rsidR="00464A27" w:rsidRDefault="00464A2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7FFFF92" w14:textId="2373001C" w:rsidR="00464A27" w:rsidRDefault="00464A27">
    <w:pPr>
      <w:pStyle w:val="Footer"/>
    </w:pPr>
  </w:p>
</w:ftr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styleId="Normal" w:default="1">
    <w:name w:val="Normal"/>
    <w:qFormat/>
    <w:rsid w:val="00B450C2"/>
    <w:rPr>
      <w:rFonts w:ascii="Times New Roman" w:hAnsi="Times New Roman"/>
    </w:rPr>
  </w:style>
  <w:style w:type="paragraph" w:styleId="Heading1">
    <w:name w:val="heading 1"/>
    <w:aliases w:val="Subpart XXXX.X-Title,Subpart"/>
    <w:basedOn w:val="Normal"/>
    <w:next w:val="BodyText"/>
    <w:link w:val="Heading1Char"/>
    <w:qFormat/>
    <w:rsid w:val="007724AB"/>
    <w:pPr>
      <w:keepNext/>
      <w:keepLines/>
      <w:spacing w:before="360" w:after="120"/>
      <w:jc w:val="center"/>
      <w:outlineLvl w:val="0"/>
    </w:pPr>
    <w:rPr>
      <w:rFonts w:ascii="Times New Roman" w:hAnsi="Times New Roman"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4F20E7"/>
    <w:pPr>
      <w:keepNext/>
      <w:keepLines/>
      <w:spacing w:before="40"/>
      <w:jc w:val="center"/>
      <w:outlineLvl w:val="1"/>
    </w:pPr>
    <w:rPr>
      <w:rFonts w:ascii="Times New Roman" w:hAnsi="Times New Roman" w:eastAsiaTheme="majorEastAsia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255EC4"/>
    <w:pPr>
      <w:keepNext/>
      <w:keepLines/>
      <w:spacing w:before="280" w:after="240"/>
      <w:jc w:val="center"/>
      <w:outlineLvl w:val="2"/>
    </w:pPr>
    <w:rPr>
      <w:rFonts w:ascii="Times New Roman" w:hAnsi="Times New Roman" w:eastAsiaTheme="majorEastAsia" w:cstheme="majorBidi"/>
      <w:b/>
      <w:sz w:val="32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rsid w:val="004A1C10"/>
    <w:pPr>
      <w:keepNext/>
      <w:keepLines/>
      <w:spacing w:before="160" w:after="120"/>
      <w:outlineLvl w:val="3"/>
    </w:pPr>
    <w:rPr>
      <w:rFonts w:ascii="Times New Roman" w:hAnsi="Times New Roman" w:eastAsiaTheme="majorEastAsia" w:cstheme="majorBidi"/>
      <w:b/>
      <w:iCs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6A545A"/>
    <w:pPr>
      <w:keepNext/>
      <w:keepLines/>
      <w:spacing w:before="160" w:after="120"/>
      <w:outlineLvl w:val="4"/>
    </w:pPr>
    <w:rPr>
      <w:rFonts w:ascii="Times New Roman" w:hAnsi="Times New Roman" w:eastAsiaTheme="majorEastAsia" w:cstheme="majorBidi"/>
      <w:b/>
    </w:rPr>
  </w:style>
  <w:style w:type="paragraph" w:styleId="Heading6">
    <w:name w:val="heading 6"/>
    <w:basedOn w:val="Normal"/>
    <w:next w:val="BodyText"/>
    <w:link w:val="Heading6Char"/>
    <w:uiPriority w:val="9"/>
    <w:unhideWhenUsed/>
    <w:qFormat/>
    <w:rsid w:val="00D068E1"/>
    <w:pPr>
      <w:keepNext/>
      <w:keepLines/>
      <w:spacing w:before="40"/>
      <w:outlineLvl w:val="5"/>
    </w:pPr>
    <w:rPr>
      <w:rFonts w:ascii="Times New Roman" w:hAnsi="Times New Roman" w:eastAsiaTheme="majorEastAsia" w:cstheme="majorBidi"/>
      <w:color w:val="1F3763" w:themeColor="accent1" w:themeShade="7F"/>
    </w:rPr>
  </w:style>
  <w:style w:type="paragraph" w:styleId="Heading7">
    <w:name w:val="heading 7"/>
    <w:basedOn w:val="Normal"/>
    <w:next w:val="BodyText"/>
    <w:link w:val="Heading7Char"/>
    <w:uiPriority w:val="9"/>
    <w:unhideWhenUsed/>
    <w:qFormat/>
    <w:rsid w:val="005043CB"/>
    <w:pPr>
      <w:keepNext/>
      <w:keepLines/>
      <w:spacing w:before="40"/>
      <w:outlineLvl w:val="6"/>
    </w:pPr>
    <w:rPr>
      <w:rFonts w:ascii="Times New Roman" w:hAnsi="Times New Roman" w:asciiTheme="majorHAnsi" w:hAnsiTheme="majorHAnsi" w:eastAsiaTheme="majorEastAsia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BodyText"/>
    <w:link w:val="Heading8Char"/>
    <w:uiPriority w:val="9"/>
    <w:unhideWhenUsed/>
    <w:qFormat/>
    <w:rsid w:val="005043CB"/>
    <w:pPr>
      <w:keepNext/>
      <w:keepLines/>
      <w:spacing w:before="40"/>
      <w:outlineLvl w:val="7"/>
    </w:pPr>
    <w:rPr>
      <w:rFonts w:ascii="Times New Roman" w:hAnsi="Times New Roman" w:asciiTheme="majorHAnsi" w:hAnsiTheme="majorHAnsi" w:eastAsiaTheme="majorEastAsia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5043CB"/>
    <w:pPr>
      <w:keepNext/>
      <w:keepLines/>
      <w:spacing w:before="40"/>
      <w:outlineLvl w:val="8"/>
    </w:pPr>
    <w:rPr>
      <w:rFonts w:ascii="Times New Roman" w:hAnsi="Times New Roman"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99"/>
    <w:qFormat/>
    <w:rsid w:val="00D068E1"/>
    <w:pPr>
      <w:spacing w:before="240" w:after="60"/>
      <w:jc w:val="center"/>
      <w:outlineLvl w:val="0"/>
    </w:pPr>
    <w:rPr>
      <w:rFonts w:ascii="Times New Roman" w:hAnsi="Times New Roman" w:cs="Arial"/>
      <w:b/>
      <w:bCs/>
      <w:caps/>
      <w:kern w:val="28"/>
      <w:sz w:val="34"/>
      <w:szCs w:val="32"/>
    </w:rPr>
  </w:style>
  <w:style w:type="character" w:styleId="TitleChar" w:customStyle="1">
    <w:name w:val="Title Char"/>
    <w:basedOn w:val="DefaultParagraphFont"/>
    <w:link w:val="Title"/>
    <w:uiPriority w:val="99"/>
    <w:rsid w:val="00D068E1"/>
    <w:rPr>
      <w:rFonts w:ascii="Times New Roman" w:hAnsi="Times New Roman" w:cs="Arial"/>
      <w:b/>
      <w:bCs/>
      <w:caps/>
      <w:kern w:val="28"/>
      <w:sz w:val="34"/>
      <w:szCs w:val="32"/>
    </w:rPr>
  </w:style>
  <w:style w:type="paragraph" w:styleId="BodyText">
    <w:name w:val="Body Text"/>
    <w:basedOn w:val="Normal"/>
    <w:link w:val="BodyTextChar"/>
    <w:uiPriority w:val="99"/>
    <w:unhideWhenUsed/>
    <w:rsid w:val="003E2606"/>
    <w:pPr>
      <w:spacing w:before="120" w:after="240"/>
    </w:pPr>
    <w:rPr>
      <w:rFonts w:ascii="Times New Roman" w:hAnsi="Times New Roman"/>
    </w:rPr>
  </w:style>
  <w:style w:type="character" w:styleId="BodyTextChar" w:customStyle="1">
    <w:name w:val="Body Text Char"/>
    <w:basedOn w:val="DefaultParagraphFont"/>
    <w:link w:val="BodyText"/>
    <w:uiPriority w:val="99"/>
    <w:rsid w:val="003E2606"/>
    <w:rPr>
      <w:rFonts w:ascii="Times New Roman" w:hAnsi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F84C60"/>
    <w:pPr>
      <w:spacing w:after="200"/>
    </w:pPr>
    <w:rPr>
      <w:rFonts w:ascii="Times New Roman" w:hAnsi="Times New Roman"/>
      <w:i/>
      <w:iCs/>
      <w:color w:val="44546A" w:themeColor="text2"/>
      <w:sz w:val="18"/>
      <w:szCs w:val="18"/>
    </w:rPr>
  </w:style>
  <w:style w:type="paragraph" w:styleId="BlockText">
    <w:name w:val="Block Text"/>
    <w:basedOn w:val="Normal"/>
    <w:uiPriority w:val="99"/>
    <w:semiHidden/>
    <w:unhideWhenUsed/>
    <w:rsid w:val="00F84C60"/>
    <w:pPr>
      <w:pBdr>
        <w:top w:val="single" w:color="4472C4" w:themeColor="accent1" w:sz="2" w:space="10"/>
        <w:left w:val="single" w:color="4472C4" w:themeColor="accent1" w:sz="2" w:space="10"/>
        <w:bottom w:val="single" w:color="4472C4" w:themeColor="accent1" w:sz="2" w:space="10"/>
        <w:right w:val="single" w:color="4472C4" w:themeColor="accent1" w:sz="2" w:space="10"/>
      </w:pBdr>
      <w:ind w:start="1152" w:end="1152"/>
    </w:pPr>
    <w:rPr>
      <w:rFonts w:ascii="Times New Roman" w:hAnsi="Times New Roman" w:eastAsiaTheme="minorEastAsia"/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5043CB"/>
    <w:pPr>
      <w:ind w:start="720"/>
      <w:contextualSpacing/>
    </w:pPr>
    <w:rPr>
      <w:rFonts w:ascii="Times New Roman" w:hAnsi="Times New Roman"/>
    </w:rPr>
  </w:style>
  <w:style w:type="table" w:styleId="TableGrid">
    <w:name w:val="Table Grid"/>
    <w:basedOn w:val="TableNormal"/>
    <w:uiPriority w:val="39"/>
    <w:rsid w:val="005043C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eading1Char" w:customStyle="1">
    <w:name w:val="Heading 1 Char"/>
    <w:aliases w:val="Subpart XXXX.X-Title Char,Subpart Char"/>
    <w:basedOn w:val="DefaultParagraphFont"/>
    <w:link w:val="Heading1"/>
    <w:rsid w:val="007724AB"/>
    <w:rPr>
      <w:rFonts w:ascii="Times New Roman" w:hAnsi="Times New Roman" w:eastAsiaTheme="majorEastAsia" w:cstheme="majorBidi"/>
      <w:b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4F20E7"/>
    <w:rPr>
      <w:rFonts w:ascii="Times New Roman" w:hAnsi="Times New Roman" w:eastAsiaTheme="majorEastAsia" w:cstheme="majorBidi"/>
      <w:b/>
      <w:color w:val="000000" w:themeColor="text1"/>
      <w:sz w:val="28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255EC4"/>
    <w:rPr>
      <w:rFonts w:ascii="Times New Roman" w:hAnsi="Times New Roman" w:eastAsiaTheme="majorEastAsia" w:cstheme="majorBidi"/>
      <w:b/>
      <w:sz w:val="32"/>
    </w:rPr>
  </w:style>
  <w:style w:type="character" w:styleId="Heading4Char" w:customStyle="1">
    <w:name w:val="Heading 4 Char"/>
    <w:basedOn w:val="DefaultParagraphFont"/>
    <w:link w:val="Heading4"/>
    <w:uiPriority w:val="9"/>
    <w:rsid w:val="004A1C10"/>
    <w:rPr>
      <w:rFonts w:ascii="Times New Roman" w:hAnsi="Times New Roman" w:eastAsiaTheme="majorEastAsia" w:cstheme="majorBidi"/>
      <w:b/>
      <w:iCs/>
    </w:rPr>
  </w:style>
  <w:style w:type="character" w:styleId="Heading5Char" w:customStyle="1">
    <w:name w:val="Heading 5 Char"/>
    <w:basedOn w:val="DefaultParagraphFont"/>
    <w:link w:val="Heading5"/>
    <w:uiPriority w:val="9"/>
    <w:rsid w:val="006A545A"/>
    <w:rPr>
      <w:rFonts w:ascii="Times New Roman" w:hAnsi="Times New Roman" w:eastAsiaTheme="majorEastAsia" w:cstheme="majorBidi"/>
      <w:b/>
    </w:rPr>
  </w:style>
  <w:style w:type="character" w:styleId="Heading6Char" w:customStyle="1">
    <w:name w:val="Heading 6 Char"/>
    <w:basedOn w:val="DefaultParagraphFont"/>
    <w:link w:val="Heading6"/>
    <w:uiPriority w:val="9"/>
    <w:rsid w:val="00D068E1"/>
    <w:rPr>
      <w:rFonts w:ascii="Times New Roman" w:hAnsi="Times New Roman" w:eastAsiaTheme="majorEastAsia" w:cstheme="majorBidi"/>
      <w:color w:val="1F3763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rsid w:val="005043CB"/>
    <w:rPr>
      <w:rFonts w:asciiTheme="majorHAnsi" w:hAnsiTheme="majorHAnsi" w:eastAsiaTheme="majorEastAsia" w:cstheme="majorBidi"/>
      <w:i/>
      <w:iCs/>
      <w:color w:val="1F3763" w:themeColor="accent1" w:themeShade="7F"/>
    </w:rPr>
  </w:style>
  <w:style w:type="character" w:styleId="Heading8Char" w:customStyle="1">
    <w:name w:val="Heading 8 Char"/>
    <w:basedOn w:val="DefaultParagraphFont"/>
    <w:link w:val="Heading8"/>
    <w:uiPriority w:val="9"/>
    <w:rsid w:val="005043CB"/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5043CB"/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paragraph" w:styleId="FootnoteText">
    <w:name w:val="footnote text"/>
    <w:basedOn w:val="Normal"/>
    <w:link w:val="FootnoteTextChar"/>
    <w:uiPriority w:val="99"/>
    <w:unhideWhenUsed/>
    <w:rsid w:val="001D56CE"/>
    <w:rPr>
      <w:rFonts w:ascii="Times New Roman" w:hAnsi="Times New Roman"/>
    </w:rPr>
  </w:style>
  <w:style w:type="character" w:styleId="FootnoteTextChar" w:customStyle="1">
    <w:name w:val="Footnote Text Char"/>
    <w:basedOn w:val="DefaultParagraphFont"/>
    <w:link w:val="FootnoteText"/>
    <w:uiPriority w:val="99"/>
    <w:rsid w:val="001D56CE"/>
  </w:style>
  <w:style w:type="character" w:styleId="FootnoteReference">
    <w:name w:val="footnote reference"/>
    <w:basedOn w:val="DefaultParagraphFont"/>
    <w:uiPriority w:val="99"/>
    <w:unhideWhenUsed/>
    <w:rsid w:val="001D56CE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9C08B5"/>
    <w:pPr>
      <w:tabs>
        <w:tab w:val="center" w:pos="4819"/>
        <w:tab w:val="right" w:pos="9638"/>
      </w:tabs>
      <w:spacing w:before="120" w:after="120"/>
    </w:pPr>
    <w:rPr>
      <w:rFonts w:ascii="Times New Roman" w:hAnsi="Times New Roman"/>
      <w:b/>
    </w:rPr>
  </w:style>
  <w:style w:type="character" w:styleId="HeaderChar" w:customStyle="1">
    <w:name w:val="Header Char"/>
    <w:basedOn w:val="DefaultParagraphFont"/>
    <w:link w:val="Header"/>
    <w:uiPriority w:val="99"/>
    <w:rsid w:val="009C08B5"/>
    <w:rPr>
      <w:rFonts w:ascii="Times New Roman" w:hAnsi="Times New Roman"/>
      <w:b/>
    </w:rPr>
  </w:style>
  <w:style w:type="paragraph" w:styleId="Footer">
    <w:name w:val="footer"/>
    <w:basedOn w:val="Normal"/>
    <w:link w:val="FooterChar"/>
    <w:uiPriority w:val="99"/>
    <w:unhideWhenUsed/>
    <w:rsid w:val="004E230A"/>
    <w:pPr>
      <w:tabs>
        <w:tab w:val="center" w:pos="4819"/>
        <w:tab w:val="right" w:pos="9638"/>
      </w:tabs>
    </w:pPr>
    <w:rPr>
      <w:rFonts w:ascii="Times New Roman" w:hAnsi="Times New Roman"/>
    </w:rPr>
  </w:style>
  <w:style w:type="character" w:styleId="FooterChar" w:customStyle="1">
    <w:name w:val="Footer Char"/>
    <w:basedOn w:val="DefaultParagraphFont"/>
    <w:link w:val="Footer"/>
    <w:uiPriority w:val="99"/>
    <w:rsid w:val="004E230A"/>
  </w:style>
  <w:style w:type="character" w:styleId="PageNumber">
    <w:name w:val="page number"/>
    <w:basedOn w:val="DefaultParagraphFont"/>
    <w:uiPriority w:val="99"/>
    <w:semiHidden/>
    <w:unhideWhenUsed/>
    <w:rsid w:val="004E230A"/>
  </w:style>
  <w:style w:type="character" w:styleId="BookTitle">
    <w:name w:val="Book Title"/>
    <w:basedOn w:val="DefaultParagraphFont"/>
    <w:uiPriority w:val="33"/>
    <w:qFormat/>
    <w:rsid w:val="00FF2085"/>
    <w:rPr>
      <w:b/>
      <w:bCs/>
      <w:i/>
      <w:iCs/>
      <w:spacing w:val="5"/>
    </w:rPr>
  </w:style>
  <w:style w:type="paragraph" w:styleId="ListBullet">
    <w:name w:val="List Bullet"/>
    <w:basedOn w:val="Normal"/>
    <w:uiPriority w:val="99"/>
    <w:unhideWhenUsed/>
    <w:rsid w:val="003E2606"/>
    <w:pPr>
      <w:numPr>
        <w:numId w:val="11"/>
      </w:numPr>
      <w:contextualSpacing/>
    </w:pPr>
    <w:rPr>
      <w:rFonts w:ascii="Times New Roman" w:hAnsi="Times New Roman"/>
    </w:rPr>
  </w:style>
  <w:style w:type="paragraph" w:styleId="ListBullet2">
    <w:name w:val="List Bullet 2"/>
    <w:basedOn w:val="Normal"/>
    <w:uiPriority w:val="99"/>
    <w:unhideWhenUsed/>
    <w:rsid w:val="003E2606"/>
    <w:pPr>
      <w:numPr>
        <w:numId w:val="10"/>
      </w:numPr>
      <w:contextualSpacing/>
    </w:pPr>
    <w:rPr>
      <w:rFonts w:ascii="Times New Roman" w:hAnsi="Times New Roman"/>
    </w:rPr>
  </w:style>
  <w:style w:type="paragraph" w:styleId="ListBullet3">
    <w:name w:val="List Bullet 3"/>
    <w:basedOn w:val="Normal"/>
    <w:uiPriority w:val="99"/>
    <w:unhideWhenUsed/>
    <w:rsid w:val="003E2606"/>
    <w:pPr>
      <w:numPr>
        <w:numId w:val="9"/>
      </w:numPr>
      <w:contextualSpacing/>
    </w:pPr>
    <w:rPr>
      <w:rFonts w:ascii="Times New Roman" w:hAnsi="Times New Roman"/>
    </w:rPr>
  </w:style>
  <w:style w:type="paragraph" w:styleId="ListBullet4">
    <w:name w:val="List Bullet 4"/>
    <w:basedOn w:val="Normal"/>
    <w:uiPriority w:val="99"/>
    <w:unhideWhenUsed/>
    <w:rsid w:val="003E2606"/>
    <w:pPr>
      <w:numPr>
        <w:numId w:val="8"/>
      </w:numPr>
      <w:contextualSpacing/>
    </w:pPr>
    <w:rPr>
      <w:rFonts w:ascii="Times New Roman" w:hAnsi="Times New Roman"/>
    </w:rPr>
  </w:style>
  <w:style w:type="paragraph" w:styleId="ListBullet5">
    <w:name w:val="List Bullet 5"/>
    <w:basedOn w:val="Normal"/>
    <w:uiPriority w:val="99"/>
    <w:unhideWhenUsed/>
    <w:rsid w:val="003E2606"/>
    <w:pPr>
      <w:numPr>
        <w:numId w:val="7"/>
      </w:numPr>
      <w:contextualSpacing/>
    </w:pPr>
    <w:rPr>
      <w:rFonts w:ascii="Times New Roman" w:hAnsi="Times New Roman"/>
    </w:rPr>
  </w:style>
  <w:style w:type="paragraph" w:styleId="ListNumber">
    <w:name w:val="List Number"/>
    <w:basedOn w:val="Normal"/>
    <w:uiPriority w:val="99"/>
    <w:unhideWhenUsed/>
    <w:rsid w:val="00B450C2"/>
    <w:pPr>
      <w:numPr>
        <w:numId w:val="6"/>
      </w:numPr>
      <w:spacing w:before="120" w:after="120"/>
    </w:pPr>
    <w:rPr>
      <w:rFonts w:ascii="Times New Roman" w:hAnsi="Times New Roman"/>
    </w:rPr>
  </w:style>
  <w:style w:type="paragraph" w:styleId="ListNumber2">
    <w:name w:val="List Number 2"/>
    <w:basedOn w:val="Normal"/>
    <w:uiPriority w:val="99"/>
    <w:unhideWhenUsed/>
    <w:rsid w:val="00B450C2"/>
    <w:pPr>
      <w:numPr>
        <w:numId w:val="5"/>
      </w:numPr>
      <w:spacing w:before="120" w:after="120"/>
      <w:ind w:start="648"/>
    </w:pPr>
    <w:rPr>
      <w:rFonts w:ascii="Times New Roman" w:hAnsi="Times New Roman"/>
    </w:rPr>
  </w:style>
  <w:style w:type="paragraph" w:styleId="ListNumber3">
    <w:name w:val="List Number 3"/>
    <w:basedOn w:val="Normal"/>
    <w:uiPriority w:val="99"/>
    <w:unhideWhenUsed/>
    <w:rsid w:val="00B450C2"/>
    <w:pPr>
      <w:numPr>
        <w:numId w:val="4"/>
      </w:numPr>
      <w:spacing w:before="120" w:after="120"/>
      <w:ind w:start="922"/>
    </w:pPr>
    <w:rPr>
      <w:rFonts w:ascii="Times New Roman" w:hAnsi="Times New Roman"/>
    </w:rPr>
  </w:style>
  <w:style w:type="paragraph" w:styleId="ListNumber4">
    <w:name w:val="List Number 4"/>
    <w:basedOn w:val="Normal"/>
    <w:uiPriority w:val="99"/>
    <w:unhideWhenUsed/>
    <w:rsid w:val="00B450C2"/>
    <w:pPr>
      <w:numPr>
        <w:numId w:val="3"/>
      </w:numPr>
      <w:spacing w:before="120" w:after="120"/>
      <w:ind w:start="1210"/>
    </w:pPr>
    <w:rPr>
      <w:rFonts w:ascii="Times New Roman" w:hAnsi="Times New Roman"/>
    </w:rPr>
  </w:style>
  <w:style w:type="paragraph" w:styleId="ListNumber5">
    <w:name w:val="List Number 5"/>
    <w:basedOn w:val="Normal"/>
    <w:uiPriority w:val="99"/>
    <w:unhideWhenUsed/>
    <w:rsid w:val="00BD7871"/>
    <w:pPr>
      <w:numPr>
        <w:numId w:val="2"/>
      </w:numPr>
      <w:spacing w:before="120" w:after="120"/>
      <w:ind w:start="1498"/>
      <w:contextualSpacing/>
    </w:pPr>
    <w:rPr>
      <w:rFonts w:ascii="Times New Roman" w:hAnsi="Times New Roman"/>
    </w:rPr>
  </w:style>
  <w:style w:type="paragraph" w:styleId="ListContinue2">
    <w:name w:val="List Continue 2"/>
    <w:basedOn w:val="Normal"/>
    <w:uiPriority w:val="99"/>
    <w:unhideWhenUsed/>
    <w:rsid w:val="003E2606"/>
    <w:pPr>
      <w:spacing w:after="120"/>
      <w:ind w:start="566"/>
      <w:contextualSpacing/>
    </w:pPr>
    <w:rPr>
      <w:rFonts w:ascii="Times New Roman" w:hAnsi="Times New Roman"/>
    </w:rPr>
  </w:style>
  <w:style w:type="paragraph" w:styleId="ListContinue">
    <w:name w:val="List Continue"/>
    <w:basedOn w:val="Normal"/>
    <w:uiPriority w:val="99"/>
    <w:unhideWhenUsed/>
    <w:rsid w:val="003E2606"/>
    <w:pPr>
      <w:spacing w:after="120"/>
      <w:ind w:start="283"/>
      <w:contextualSpacing/>
    </w:pPr>
    <w:rPr>
      <w:rFonts w:ascii="Times New Roman" w:hAnsi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A37E8E"/>
    <w:rPr>
      <w:rFonts w:ascii="Times New Roman" w:hAnsi="Times New Roman"/>
    </w:rPr>
  </w:style>
  <w:style w:type="paragraph" w:styleId="TOC2">
    <w:name w:val="toc 2"/>
    <w:basedOn w:val="Normal"/>
    <w:next w:val="Normal"/>
    <w:autoRedefine/>
    <w:uiPriority w:val="39"/>
    <w:unhideWhenUsed/>
    <w:rsid w:val="00A37E8E"/>
    <w:pPr>
      <w:ind w:start="240"/>
    </w:pPr>
    <w:rPr>
      <w:rFonts w:ascii="Times New Roman" w:hAnsi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A37E8E"/>
    <w:pPr>
      <w:ind w:start="480"/>
    </w:pPr>
    <w:rPr>
      <w:rFonts w:ascii="Times New Roman" w:hAnsi="Times New Roman"/>
    </w:rPr>
  </w:style>
  <w:style w:type="paragraph" w:styleId="TOC4">
    <w:name w:val="toc 4"/>
    <w:basedOn w:val="Normal"/>
    <w:next w:val="Normal"/>
    <w:autoRedefine/>
    <w:uiPriority w:val="39"/>
    <w:unhideWhenUsed/>
    <w:rsid w:val="00A37E8E"/>
    <w:pPr>
      <w:ind w:start="720"/>
    </w:pPr>
    <w:rPr>
      <w:rFonts w:ascii="Times New Roman" w:hAnsi="Times New Roman"/>
    </w:rPr>
  </w:style>
  <w:style w:type="paragraph" w:styleId="TOC5">
    <w:name w:val="toc 5"/>
    <w:basedOn w:val="Normal"/>
    <w:next w:val="Normal"/>
    <w:autoRedefine/>
    <w:uiPriority w:val="39"/>
    <w:unhideWhenUsed/>
    <w:rsid w:val="00A37E8E"/>
    <w:pPr>
      <w:ind w:start="960"/>
    </w:pPr>
    <w:rPr>
      <w:rFonts w:ascii="Times New Roman" w:hAnsi="Times New Roman"/>
    </w:rPr>
  </w:style>
  <w:style w:type="paragraph" w:styleId="TOC6">
    <w:name w:val="toc 6"/>
    <w:basedOn w:val="Normal"/>
    <w:next w:val="Normal"/>
    <w:autoRedefine/>
    <w:uiPriority w:val="39"/>
    <w:unhideWhenUsed/>
    <w:rsid w:val="00A37E8E"/>
    <w:pPr>
      <w:ind w:start="1200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uiPriority w:val="39"/>
    <w:unhideWhenUsed/>
    <w:rsid w:val="00A37E8E"/>
    <w:pPr>
      <w:ind w:start="1440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uiPriority w:val="39"/>
    <w:unhideWhenUsed/>
    <w:rsid w:val="00A37E8E"/>
    <w:pPr>
      <w:ind w:start="1680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uiPriority w:val="39"/>
    <w:unhideWhenUsed/>
    <w:rsid w:val="00A37E8E"/>
    <w:pPr>
      <w:ind w:start="1920"/>
    </w:pPr>
    <w:rPr>
      <w:rFonts w:ascii="Times New Roman" w:hAnsi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987704"/>
    <w:pPr>
      <w:outlineLvl w:val="9"/>
    </w:pPr>
    <w:rPr>
      <w:rFonts w:ascii="Times New Roman" w:hAnsi="Times New Roman"/>
    </w:rPr>
  </w:style>
  <w:style w:type="character" w:styleId="Hyperlink">
    <w:name w:val="Hyperlink"/>
    <w:basedOn w:val="DefaultParagraphFont"/>
    <w:uiPriority w:val="99"/>
    <w:unhideWhenUsed/>
    <w:rsid w:val="00D36E0D"/>
    <w:rPr>
      <w:color w:val="0000FF"/>
      <w:u w:val="single"/>
    </w:rPr>
  </w:style>
  <w:style w:type="paragraph" w:styleId="edition" w:customStyle="1">
    <w:name w:val="edition"/>
    <w:link w:val="editionChar"/>
    <w:rsid w:val="00D36E0D"/>
    <w:pPr>
      <w:widowControl w:val="0"/>
      <w:spacing w:after="200" w:line="276" w:lineRule="auto"/>
    </w:pPr>
    <w:rPr>
      <w:rFonts w:ascii="Times New Roman" w:hAnsi="Times New Roman" w:cs="Times New Roman" w:eastAsiaTheme="minorEastAsia"/>
      <w:b/>
      <w:i/>
      <w:color w:val="000000" w:themeColor="text1"/>
      <w:sz w:val="28"/>
      <w:szCs w:val="22"/>
    </w:rPr>
  </w:style>
  <w:style w:type="character" w:styleId="editionChar" w:customStyle="1">
    <w:name w:val="edition Char"/>
    <w:basedOn w:val="DefaultParagraphFont"/>
    <w:link w:val="edition"/>
    <w:rsid w:val="00D36E0D"/>
    <w:rPr>
      <w:rFonts w:ascii="Times New Roman" w:hAnsi="Times New Roman" w:cs="Times New Roman" w:eastAsiaTheme="minorEastAsia"/>
      <w:b/>
      <w:i/>
      <w:color w:val="000000" w:themeColor="text1"/>
      <w:sz w:val="28"/>
      <w:szCs w:val="22"/>
    </w:rPr>
  </w:style>
  <w:style w:type="paragraph" w:styleId="Header2nd" w:customStyle="1">
    <w:name w:val="Header2nd"/>
    <w:basedOn w:val="Normal"/>
    <w:qFormat/>
    <w:rsid w:val="009C08B5"/>
    <w:pPr>
      <w:pBdr>
        <w:bottom w:val="single" w:color="auto" w:sz="4" w:space="1"/>
      </w:pBdr>
      <w:spacing w:before="120" w:after="120"/>
    </w:pPr>
    <w:rPr>
      <w:rFonts w:ascii="Times New Roman" w:hAnsi="Times New Roman" w:eastAsia="Times New Roman"/>
      <w:szCs w:val="20"/>
    </w:rPr>
  </w:style>
  <w:style w:type="paragraph" w:styleId="ListContinue5">
    <w:name w:val="List Continue 5"/>
    <w:basedOn w:val="Normal"/>
    <w:uiPriority w:val="99"/>
    <w:unhideWhenUsed/>
    <w:rsid w:val="003E2606"/>
    <w:pPr>
      <w:spacing w:after="120"/>
      <w:ind w:start="1800"/>
      <w:contextualSpacing/>
    </w:pPr>
    <w:rPr>
      <w:rFonts w:ascii="Times New Roman" w:hAnsi="Times New Roman"/>
    </w:rPr>
  </w:style>
  <w:style w:type="paragraph" w:styleId="ListContinue4">
    <w:name w:val="List Continue 4"/>
    <w:basedOn w:val="Normal"/>
    <w:uiPriority w:val="99"/>
    <w:unhideWhenUsed/>
    <w:rsid w:val="003E2606"/>
    <w:pPr>
      <w:spacing w:after="120"/>
      <w:ind w:start="1440"/>
      <w:contextualSpacing/>
    </w:pPr>
    <w:rPr>
      <w:rFonts w:ascii="Times New Roman" w:hAnsi="Times New Roman"/>
    </w:rPr>
  </w:style>
  <w:style w:type="paragraph" w:styleId="ListContinue3">
    <w:name w:val="List Continue 3"/>
    <w:basedOn w:val="Normal"/>
    <w:uiPriority w:val="99"/>
    <w:unhideWhenUsed/>
    <w:rsid w:val="003E2606"/>
    <w:pPr>
      <w:spacing w:after="120"/>
      <w:ind w:start="1080"/>
      <w:contextualSpacing/>
    </w:pPr>
    <w:rPr>
      <w:rFonts w:ascii="Times New Roman" w:hAnsi="Times New Roman"/>
    </w:rPr>
  </w:style>
  <w:style w:type="paragraph" w:styleId="cover" w:customStyle="1">
    <w:name w:val="cover"/>
    <w:basedOn w:val="BodyText"/>
    <w:qFormat/>
    <w:rsid w:val="00F16257"/>
    <w:rPr>
      <w:rFonts w:ascii="Times New Roman" w:hAnsi="Times New Roman"/>
      <w:b/>
      <w:sz w:val="28"/>
      <w:lang w:val="fi-FI"/>
    </w:rPr>
  </w:style>
  <w:style w:type="paragraph" w:styleId="Cover0" w:customStyle="1">
    <w:name w:val="Cover"/>
    <w:basedOn w:val="Normal"/>
    <w:qFormat/>
    <w:rsid w:val="00A830FA"/>
    <w:rPr>
      <w:rFonts w:ascii="Times New Roman" w:hAnsi="Times New Roman"/>
      <w:b/>
      <w:sz w:val="28"/>
    </w:rPr>
  </w:style>
  <w:style w:type="paragraph" w:styleId="HTMLPreformatted" w:customStyle="1">
    <w:name w:val="HTMLPreformatted"/>
    <w:basedOn w:val="Cover0"/>
    <w:qFormat/>
    <w:rsid w:val="00902F60"/>
    <w:pPr>
      <w:spacing w:before="360" w:after="360"/>
      <w:jc w:val="center"/>
    </w:pPr>
    <w:rPr>
      <w:rFonts w:ascii="Times New Roman" w:hAnsi="Times New Roman"/>
      <w:sz w:val="24"/>
    </w:rPr>
  </w:style>
  <w:style w:type="paragraph" w:styleId="data" w:customStyle="1">
    <w:name w:val="data"/>
    <w:basedOn w:val="Normal"/>
    <w:qFormat/>
    <w:rsid w:val="00315377"/>
    <w:pPr>
      <w:spacing w:before="240" w:after="240"/>
      <w:jc w:val="center"/>
    </w:pPr>
    <w:rPr>
      <w:rFonts w:ascii="Times New Roman" w:hAnsi="Times New Roman"/>
    </w:rPr>
  </w:style>
  <w:style w:type="paragraph" w:styleId="VolumeSet" w:customStyle="true">
    <w:name w:val="Volume Set"/>
    <w:basedOn w:val="BodyText"/>
    <w:pPr>
      <w:jc w:val="right"/>
    </w:pPr>
    <w:rPr>
      <w:b w:val="true"/>
      <w:sz w:val="28"/>
    </w:rPr>
  </w:style>
  <w:style w:type="paragraph" w:styleId="Title1" w:customStyle="true">
    <w:name w:val="Title 1"/>
    <w:basedOn w:val="BodyText"/>
    <w:pPr>
      <w:jc w:val="left"/>
    </w:pPr>
    <w:rPr>
      <w:b w:val="true"/>
      <w:caps/>
      <w:sz w:val="96"/>
    </w:rPr>
  </w:style>
  <w:style w:type="paragraph" w:styleId="Title2" w:customStyle="true">
    <w:name w:val="Title 2"/>
    <w:basedOn w:val="BodyText"/>
    <w:pPr>
      <w:jc w:val="center"/>
    </w:pPr>
    <w:rPr>
      <w:b w:val="true"/>
      <w:sz w:val="28"/>
    </w:rPr>
  </w:style>
  <w:style w:type="paragraph" w:styleId="ChapterNo" w:customStyle="true">
    <w:name w:val="Chapter No."/>
    <w:basedOn w:val="BodyText"/>
    <w:pPr>
      <w:jc w:val="center"/>
    </w:pPr>
    <w:rPr>
      <w:b w:val="true"/>
      <w:sz w:val="28"/>
    </w:rPr>
  </w:style>
  <w:style w:type="paragraph" w:styleId="Title3" w:customStyle="true">
    <w:name w:val="Title 3"/>
    <w:basedOn w:val="BodyText"/>
    <w:pPr>
      <w:jc w:val="center"/>
    </w:pPr>
    <w:rPr>
      <w:b w:val="true"/>
      <w:sz w:val="28"/>
    </w:rPr>
  </w:style>
  <w:style w:type="paragraph" w:styleId="Title4" w:customStyle="true">
    <w:name w:val="Title 4"/>
    <w:basedOn w:val="BodyText"/>
    <w:pPr>
      <w:jc w:val="center"/>
    </w:pPr>
    <w:rPr>
      <w:b w:val="true"/>
      <w:sz w:val="40"/>
    </w:rPr>
  </w:style>
  <w:style w:type="paragraph" w:styleId="VolumeNo" w:customStyle="true">
    <w:name w:val="Volume No."/>
    <w:basedOn w:val="BodyText"/>
    <w:pPr>
      <w:pBdr>
        <w:bottom w:val="single" w:color="auto" w:sz="4" w:space="1"/>
      </w:pBdr>
      <w:jc w:val="center"/>
    </w:pPr>
    <w:rPr>
      <w:b w:val="true"/>
      <w:sz w:val="28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1" /><Relationship Type="http://schemas.openxmlformats.org/officeDocument/2006/relationships/settings" Target="/word/settings.xml" Id="rId2" /><Relationship Type="http://schemas.openxmlformats.org/officeDocument/2006/relationships/numbering" Target="/word/numbering.xml" Id="rId3" /><Relationship Type="http://schemas.openxmlformats.org/officeDocument/2006/relationships/footer" Target="/word/footer11.xml" Id="R1c34bd578b704323" /><Relationship Type="http://schemas.openxmlformats.org/officeDocument/2006/relationships/hyperlink" Target="SUBPART_5230.2.dita#NMCARS_SUBPART_5230.2" TargetMode="External" Id="R09b81e0b5b1e4411" /><Relationship Type="http://schemas.openxmlformats.org/officeDocument/2006/relationships/hyperlink" Target="5230.201.dita#NMCARS_5230.201" TargetMode="External" Id="R698e2012264b4566" /><Relationship Type="http://schemas.openxmlformats.org/officeDocument/2006/relationships/hyperlink" Target="5230.2015.dita#NMCARS_5230.2015" TargetMode="External" Id="R3d55ec6ff02e4682" /><Relationship Type="http://schemas.openxmlformats.org/officeDocument/2006/relationships/hyperlink" Target="5230.202.dita#NMCARS_5230.202" TargetMode="External" Id="Ra391b532ca8a45cb" /><Relationship Type="http://schemas.openxmlformats.org/officeDocument/2006/relationships/hyperlink" Target="5230.2022.dita#NMCARS_5230.2022" TargetMode="External" Id="Reb4b17f0aeeb42ec" /><Relationship Type="http://schemas.openxmlformats.org/officeDocument/2006/relationships/hyperlink" Target="mailto:Rdaj&amp;as.fct@navy.mil" TargetMode="External" Id="R8adf41d169a54d29" /><Relationship Type="http://schemas.openxmlformats.org/officeDocument/2006/relationships/hyperlink" Target="mailto:Rdaj&amp;as.fct@navy.mil" TargetMode="External" Id="R62b966d3b0e840e8" /><Relationship Type="http://schemas.openxmlformats.org/officeDocument/2006/relationships/hyperlink" Target="mailto:Rdaj&amp;as.fct@navy.mil" TargetMode="External" Id="Re05c8c2a9e4e4fc7" /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